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8FBD3" w14:textId="71CACBC1" w:rsidR="00B20EC9" w:rsidRPr="007A667D" w:rsidRDefault="00A741F1" w:rsidP="00B20EC9">
      <w:pPr>
        <w:spacing w:line="240" w:lineRule="auto"/>
        <w:jc w:val="center"/>
        <w:rPr>
          <w:rFonts w:ascii="Times New Roman" w:hAnsi="Times New Roman"/>
          <w:b/>
          <w:szCs w:val="24"/>
          <w:lang w:val="en-US"/>
        </w:rPr>
      </w:pPr>
      <w:r>
        <w:rPr>
          <w:rFonts w:ascii="Times New Roman" w:hAnsi="Times New Roman"/>
          <w:b/>
          <w:sz w:val="24"/>
          <w:szCs w:val="24"/>
          <w:lang w:val="en-US"/>
        </w:rPr>
        <w:t>KARAKTERISTIK</w:t>
      </w:r>
      <w:r w:rsidR="00B20EC9" w:rsidRPr="005E48E0">
        <w:rPr>
          <w:rFonts w:ascii="Times New Roman" w:hAnsi="Times New Roman"/>
          <w:b/>
          <w:sz w:val="24"/>
          <w:szCs w:val="24"/>
        </w:rPr>
        <w:t xml:space="preserve"> </w:t>
      </w:r>
      <w:r w:rsidR="00E2176D">
        <w:rPr>
          <w:rFonts w:ascii="Times New Roman" w:hAnsi="Times New Roman"/>
          <w:b/>
          <w:sz w:val="24"/>
          <w:szCs w:val="24"/>
          <w:lang w:val="en-US"/>
        </w:rPr>
        <w:t xml:space="preserve">MORFOLOGI DAN KIMIAWI </w:t>
      </w:r>
      <w:r w:rsidR="007A667D" w:rsidRPr="005E48E0">
        <w:rPr>
          <w:rFonts w:ascii="Times New Roman" w:hAnsi="Times New Roman"/>
          <w:b/>
          <w:sz w:val="24"/>
          <w:szCs w:val="24"/>
          <w:lang w:val="en-US"/>
        </w:rPr>
        <w:t xml:space="preserve">BEBERAPA JENIS </w:t>
      </w:r>
      <w:r w:rsidR="00B20EC9" w:rsidRPr="005E48E0">
        <w:rPr>
          <w:rFonts w:ascii="Times New Roman" w:hAnsi="Times New Roman"/>
          <w:b/>
          <w:sz w:val="24"/>
          <w:szCs w:val="24"/>
        </w:rPr>
        <w:t>UBI KAYU</w:t>
      </w:r>
      <w:r w:rsidR="00FD78EC" w:rsidRPr="005E48E0">
        <w:rPr>
          <w:rFonts w:ascii="Times New Roman" w:hAnsi="Times New Roman"/>
          <w:b/>
          <w:sz w:val="24"/>
          <w:szCs w:val="24"/>
          <w:lang w:val="en-US"/>
        </w:rPr>
        <w:t xml:space="preserve"> </w:t>
      </w:r>
      <w:r w:rsidR="00B20EC9" w:rsidRPr="005E48E0">
        <w:rPr>
          <w:rFonts w:ascii="Times New Roman" w:hAnsi="Times New Roman"/>
          <w:b/>
          <w:sz w:val="24"/>
          <w:szCs w:val="24"/>
        </w:rPr>
        <w:t>MANIS ASAL KECAMATAN PALAS, KABUPATEN LAMPUNG SELATAN</w:t>
      </w:r>
      <w:r w:rsidR="007A667D" w:rsidRPr="005E48E0">
        <w:rPr>
          <w:rFonts w:ascii="Times New Roman" w:hAnsi="Times New Roman"/>
          <w:b/>
          <w:sz w:val="24"/>
          <w:szCs w:val="24"/>
          <w:lang w:val="en-US"/>
        </w:rPr>
        <w:t xml:space="preserve"> </w:t>
      </w:r>
      <w:r w:rsidR="00E2176D">
        <w:rPr>
          <w:rFonts w:ascii="Times New Roman" w:hAnsi="Times New Roman"/>
          <w:b/>
          <w:sz w:val="24"/>
          <w:szCs w:val="24"/>
          <w:lang w:val="en-US"/>
        </w:rPr>
        <w:t>BERDASARKAN</w:t>
      </w:r>
      <w:r w:rsidR="007A667D" w:rsidRPr="005E48E0">
        <w:rPr>
          <w:rFonts w:ascii="Times New Roman" w:hAnsi="Times New Roman"/>
          <w:b/>
          <w:sz w:val="24"/>
          <w:szCs w:val="24"/>
          <w:lang w:val="en-US"/>
        </w:rPr>
        <w:t xml:space="preserve"> UMUR PANEN YANG BERBEDA</w:t>
      </w:r>
    </w:p>
    <w:p w14:paraId="6891A77D" w14:textId="3D5CCEDF" w:rsidR="00B20EC9" w:rsidRPr="009C4EEC" w:rsidRDefault="00567256" w:rsidP="00B20EC9">
      <w:pPr>
        <w:spacing w:line="240" w:lineRule="auto"/>
        <w:jc w:val="center"/>
        <w:rPr>
          <w:rFonts w:ascii="Times New Roman" w:hAnsi="Times New Roman"/>
          <w:i/>
          <w:sz w:val="24"/>
          <w:szCs w:val="24"/>
          <w:lang w:val="en-US"/>
        </w:rPr>
      </w:pPr>
      <w:r>
        <w:rPr>
          <w:rFonts w:ascii="Times New Roman" w:hAnsi="Times New Roman"/>
          <w:i/>
          <w:sz w:val="24"/>
          <w:szCs w:val="24"/>
          <w:lang w:val="en-US"/>
        </w:rPr>
        <w:t xml:space="preserve">Morphology and Chemical </w:t>
      </w:r>
      <w:r w:rsidR="00A741F1">
        <w:rPr>
          <w:rFonts w:ascii="Times New Roman" w:hAnsi="Times New Roman"/>
          <w:i/>
          <w:sz w:val="24"/>
          <w:szCs w:val="24"/>
          <w:lang w:val="en-US"/>
        </w:rPr>
        <w:t>Characteristics</w:t>
      </w:r>
      <w:r w:rsidR="00B20EC9" w:rsidRPr="00B20EC9">
        <w:rPr>
          <w:rFonts w:ascii="Times New Roman" w:hAnsi="Times New Roman"/>
          <w:i/>
          <w:sz w:val="24"/>
          <w:szCs w:val="24"/>
        </w:rPr>
        <w:t xml:space="preserve"> of</w:t>
      </w:r>
      <w:r w:rsidR="00037A26">
        <w:rPr>
          <w:rFonts w:ascii="Times New Roman" w:hAnsi="Times New Roman"/>
          <w:i/>
          <w:sz w:val="24"/>
          <w:szCs w:val="24"/>
          <w:lang w:val="en-US"/>
        </w:rPr>
        <w:t xml:space="preserve"> S</w:t>
      </w:r>
      <w:r w:rsidR="00DE57FB">
        <w:rPr>
          <w:rFonts w:ascii="Times New Roman" w:hAnsi="Times New Roman"/>
          <w:i/>
          <w:sz w:val="24"/>
          <w:szCs w:val="24"/>
          <w:lang w:val="en-US"/>
        </w:rPr>
        <w:t xml:space="preserve">ome </w:t>
      </w:r>
      <w:r w:rsidR="00B20EC9" w:rsidRPr="00B20EC9">
        <w:rPr>
          <w:rFonts w:ascii="Times New Roman" w:hAnsi="Times New Roman"/>
          <w:i/>
          <w:sz w:val="24"/>
          <w:szCs w:val="24"/>
        </w:rPr>
        <w:t xml:space="preserve">Cassava </w:t>
      </w:r>
      <w:r w:rsidR="00DE57FB">
        <w:rPr>
          <w:rFonts w:ascii="Times New Roman" w:hAnsi="Times New Roman"/>
          <w:i/>
          <w:sz w:val="24"/>
          <w:szCs w:val="24"/>
          <w:lang w:val="en-US"/>
        </w:rPr>
        <w:t>Types</w:t>
      </w:r>
      <w:r w:rsidR="00B20EC9" w:rsidRPr="00B20EC9">
        <w:rPr>
          <w:rFonts w:ascii="Times New Roman" w:hAnsi="Times New Roman"/>
          <w:i/>
          <w:sz w:val="24"/>
          <w:szCs w:val="24"/>
        </w:rPr>
        <w:t xml:space="preserve"> </w:t>
      </w:r>
      <w:r w:rsidR="00EE4D9C">
        <w:rPr>
          <w:rFonts w:ascii="Times New Roman" w:hAnsi="Times New Roman"/>
          <w:i/>
          <w:sz w:val="24"/>
          <w:szCs w:val="24"/>
          <w:lang w:val="en-US"/>
        </w:rPr>
        <w:t xml:space="preserve">Grown </w:t>
      </w:r>
      <w:r w:rsidR="009C4EEC">
        <w:rPr>
          <w:rFonts w:ascii="Times New Roman" w:hAnsi="Times New Roman"/>
          <w:i/>
          <w:sz w:val="24"/>
          <w:szCs w:val="24"/>
          <w:lang w:val="en-US"/>
        </w:rPr>
        <w:t>in</w:t>
      </w:r>
      <w:r w:rsidR="00EE4D9C">
        <w:rPr>
          <w:rFonts w:ascii="Times New Roman" w:hAnsi="Times New Roman"/>
          <w:i/>
          <w:sz w:val="24"/>
          <w:szCs w:val="24"/>
          <w:lang w:val="en-US"/>
        </w:rPr>
        <w:t xml:space="preserve"> </w:t>
      </w:r>
      <w:r w:rsidR="00B20EC9" w:rsidRPr="00B20EC9">
        <w:rPr>
          <w:rFonts w:ascii="Times New Roman" w:hAnsi="Times New Roman"/>
          <w:i/>
          <w:sz w:val="24"/>
          <w:szCs w:val="24"/>
        </w:rPr>
        <w:t>South Lampung</w:t>
      </w:r>
      <w:r w:rsidR="00E2176D">
        <w:rPr>
          <w:rFonts w:ascii="Times New Roman" w:hAnsi="Times New Roman"/>
          <w:i/>
          <w:sz w:val="24"/>
          <w:szCs w:val="24"/>
          <w:lang w:val="en-US"/>
        </w:rPr>
        <w:t xml:space="preserve"> </w:t>
      </w:r>
      <w:r w:rsidR="00D7582C">
        <w:rPr>
          <w:rFonts w:ascii="Times New Roman" w:hAnsi="Times New Roman"/>
          <w:i/>
          <w:sz w:val="24"/>
          <w:szCs w:val="24"/>
          <w:lang w:val="en-US"/>
        </w:rPr>
        <w:t xml:space="preserve">Based on </w:t>
      </w:r>
      <w:r w:rsidR="009C4EEC">
        <w:rPr>
          <w:rFonts w:ascii="Times New Roman" w:hAnsi="Times New Roman"/>
          <w:i/>
          <w:sz w:val="24"/>
          <w:szCs w:val="24"/>
          <w:lang w:val="en-US"/>
        </w:rPr>
        <w:t>Different Age</w:t>
      </w:r>
      <w:r w:rsidR="007C3EA0">
        <w:rPr>
          <w:rFonts w:ascii="Times New Roman" w:hAnsi="Times New Roman"/>
          <w:i/>
          <w:sz w:val="24"/>
          <w:szCs w:val="24"/>
          <w:lang w:val="en-US"/>
        </w:rPr>
        <w:t xml:space="preserve"> of Harvest</w:t>
      </w:r>
    </w:p>
    <w:p w14:paraId="36D35E72" w14:textId="77777777" w:rsidR="00DE3FF9" w:rsidRPr="00FD78EC" w:rsidRDefault="00DE3FF9" w:rsidP="00DE3FF9">
      <w:pPr>
        <w:spacing w:line="240" w:lineRule="auto"/>
        <w:jc w:val="center"/>
        <w:rPr>
          <w:rFonts w:ascii="Times New Roman" w:hAnsi="Times New Roman"/>
          <w:i/>
          <w:iCs/>
          <w:sz w:val="24"/>
          <w:szCs w:val="24"/>
        </w:rPr>
      </w:pPr>
    </w:p>
    <w:p w14:paraId="0096A2E6" w14:textId="3BFD6B88" w:rsidR="008D790B" w:rsidRPr="00FD78EC" w:rsidRDefault="00E56CB8" w:rsidP="008D790B">
      <w:pPr>
        <w:spacing w:line="240" w:lineRule="auto"/>
        <w:jc w:val="center"/>
        <w:rPr>
          <w:rFonts w:ascii="Times New Roman" w:hAnsi="Times New Roman"/>
          <w:b/>
          <w:vertAlign w:val="superscript"/>
        </w:rPr>
      </w:pPr>
      <w:r w:rsidRPr="00E56CB8">
        <w:rPr>
          <w:rFonts w:ascii="Times New Roman" w:hAnsi="Times New Roman"/>
          <w:b/>
          <w:color w:val="FFFFFF" w:themeColor="background1"/>
          <w:lang w:val="en-US"/>
        </w:rPr>
        <w:t>-</w:t>
      </w:r>
      <w:r w:rsidR="008D790B" w:rsidRPr="00FD78EC">
        <w:rPr>
          <w:rFonts w:ascii="Times New Roman" w:hAnsi="Times New Roman"/>
          <w:b/>
        </w:rPr>
        <w:t>Siti Nurdjanah</w:t>
      </w:r>
      <w:proofErr w:type="gramStart"/>
      <w:r w:rsidR="008D790B" w:rsidRPr="00FD78EC">
        <w:rPr>
          <w:rFonts w:ascii="Times New Roman" w:hAnsi="Times New Roman"/>
          <w:b/>
          <w:vertAlign w:val="superscript"/>
          <w:lang w:val="en-US"/>
        </w:rPr>
        <w:t>1</w:t>
      </w:r>
      <w:r w:rsidR="008D790B" w:rsidRPr="00FD78EC">
        <w:rPr>
          <w:rFonts w:ascii="Times New Roman" w:hAnsi="Times New Roman"/>
          <w:vertAlign w:val="superscript"/>
        </w:rPr>
        <w:t>)</w:t>
      </w:r>
      <w:r w:rsidR="008D790B" w:rsidRPr="00FD78EC">
        <w:rPr>
          <w:rFonts w:ascii="Times New Roman" w:hAnsi="Times New Roman"/>
          <w:b/>
        </w:rPr>
        <w:t>*</w:t>
      </w:r>
      <w:proofErr w:type="gramEnd"/>
      <w:r w:rsidR="008D790B" w:rsidRPr="00334BC2">
        <w:rPr>
          <w:rFonts w:ascii="Times New Roman" w:hAnsi="Times New Roman"/>
        </w:rPr>
        <w:t>,</w:t>
      </w:r>
      <w:r w:rsidR="008D790B">
        <w:rPr>
          <w:rFonts w:ascii="Times New Roman" w:hAnsi="Times New Roman"/>
          <w:b/>
          <w:lang w:val="en-US"/>
        </w:rPr>
        <w:t xml:space="preserve"> </w:t>
      </w:r>
      <w:proofErr w:type="spellStart"/>
      <w:r w:rsidR="008D790B">
        <w:rPr>
          <w:rFonts w:ascii="Times New Roman" w:hAnsi="Times New Roman"/>
          <w:b/>
          <w:lang w:val="en-US"/>
        </w:rPr>
        <w:t>Susilawati</w:t>
      </w:r>
      <w:proofErr w:type="spellEnd"/>
      <w:r w:rsidR="008D790B">
        <w:rPr>
          <w:rFonts w:ascii="Times New Roman" w:hAnsi="Times New Roman"/>
          <w:b/>
          <w:lang w:val="en-US"/>
        </w:rPr>
        <w:t xml:space="preserve"> Susilawati</w:t>
      </w:r>
      <w:r w:rsidR="008D790B" w:rsidRPr="00334BC2">
        <w:rPr>
          <w:rFonts w:ascii="Times New Roman" w:hAnsi="Times New Roman"/>
          <w:vertAlign w:val="superscript"/>
          <w:lang w:val="en-US"/>
        </w:rPr>
        <w:t>1)</w:t>
      </w:r>
      <w:r w:rsidR="008D790B" w:rsidRPr="00334BC2">
        <w:rPr>
          <w:rFonts w:ascii="Times New Roman" w:hAnsi="Times New Roman"/>
          <w:lang w:val="en-US"/>
        </w:rPr>
        <w:t>,</w:t>
      </w:r>
      <w:r w:rsidR="008D790B" w:rsidRPr="00FD78EC">
        <w:rPr>
          <w:rFonts w:ascii="Times New Roman" w:hAnsi="Times New Roman"/>
          <w:b/>
          <w:lang w:val="en-US"/>
        </w:rPr>
        <w:t xml:space="preserve"> </w:t>
      </w:r>
      <w:r w:rsidR="008D790B" w:rsidRPr="00FD78EC">
        <w:rPr>
          <w:rFonts w:ascii="Times New Roman" w:hAnsi="Times New Roman"/>
          <w:b/>
        </w:rPr>
        <w:t xml:space="preserve"> </w:t>
      </w:r>
      <w:proofErr w:type="spellStart"/>
      <w:r w:rsidR="008D790B">
        <w:rPr>
          <w:rFonts w:ascii="Times New Roman" w:hAnsi="Times New Roman"/>
          <w:b/>
          <w:lang w:val="en-US"/>
        </w:rPr>
        <w:t>Udin</w:t>
      </w:r>
      <w:proofErr w:type="spellEnd"/>
      <w:r w:rsidR="008D790B">
        <w:rPr>
          <w:rFonts w:ascii="Times New Roman" w:hAnsi="Times New Roman"/>
          <w:b/>
          <w:lang w:val="en-US"/>
        </w:rPr>
        <w:t xml:space="preserve"> Hasanudin</w:t>
      </w:r>
      <w:r w:rsidR="008D790B" w:rsidRPr="0031248D">
        <w:rPr>
          <w:rFonts w:ascii="Times New Roman Bold" w:hAnsi="Times New Roman Bold"/>
          <w:b/>
          <w:vertAlign w:val="superscript"/>
          <w:lang w:val="en-US"/>
        </w:rPr>
        <w:t>1</w:t>
      </w:r>
      <w:r w:rsidR="008D790B" w:rsidRPr="00FD78EC">
        <w:rPr>
          <w:rFonts w:ascii="Times New Roman" w:hAnsi="Times New Roman"/>
          <w:vertAlign w:val="superscript"/>
        </w:rPr>
        <w:t>)</w:t>
      </w:r>
      <w:r w:rsidR="008D790B" w:rsidRPr="00334BC2">
        <w:rPr>
          <w:rFonts w:ascii="Times New Roman" w:hAnsi="Times New Roman"/>
        </w:rPr>
        <w:t>,</w:t>
      </w:r>
      <w:r w:rsidR="008D790B" w:rsidRPr="00FD78EC">
        <w:rPr>
          <w:rFonts w:ascii="Times New Roman" w:hAnsi="Times New Roman"/>
          <w:b/>
        </w:rPr>
        <w:t xml:space="preserve"> </w:t>
      </w:r>
      <w:r w:rsidR="008D790B">
        <w:rPr>
          <w:rFonts w:ascii="Times New Roman" w:hAnsi="Times New Roman"/>
          <w:b/>
          <w:lang w:val="en-US"/>
        </w:rPr>
        <w:t>Ayu A</w:t>
      </w:r>
      <w:r w:rsidR="008D790B" w:rsidRPr="00FD78EC">
        <w:rPr>
          <w:rFonts w:ascii="Times New Roman" w:hAnsi="Times New Roman"/>
          <w:b/>
          <w:lang w:val="en-US"/>
        </w:rPr>
        <w:t>nitasari</w:t>
      </w:r>
      <w:r w:rsidR="008D790B" w:rsidRPr="001B1539">
        <w:rPr>
          <w:rFonts w:ascii="Times New Roman" w:hAnsi="Times New Roman"/>
          <w:vertAlign w:val="superscript"/>
          <w:lang w:val="en-US"/>
        </w:rPr>
        <w:t>1</w:t>
      </w:r>
      <w:r w:rsidR="008D790B" w:rsidRPr="00FD78EC">
        <w:rPr>
          <w:rFonts w:ascii="Times New Roman" w:hAnsi="Times New Roman"/>
          <w:vertAlign w:val="superscript"/>
        </w:rPr>
        <w:t>)</w:t>
      </w:r>
    </w:p>
    <w:p w14:paraId="2DF40FD2" w14:textId="77777777" w:rsidR="008D790B" w:rsidRDefault="008D790B" w:rsidP="008D790B">
      <w:pPr>
        <w:pStyle w:val="western"/>
        <w:spacing w:before="0" w:beforeAutospacing="0" w:after="0"/>
        <w:ind w:left="851" w:hanging="131"/>
        <w:jc w:val="center"/>
        <w:rPr>
          <w:color w:val="auto"/>
          <w:sz w:val="22"/>
          <w:szCs w:val="22"/>
          <w:lang w:val="en-US"/>
        </w:rPr>
      </w:pPr>
      <w:r w:rsidRPr="00FD78EC">
        <w:rPr>
          <w:color w:val="auto"/>
          <w:sz w:val="22"/>
          <w:szCs w:val="22"/>
          <w:vertAlign w:val="superscript"/>
          <w:lang w:val="en-US"/>
        </w:rPr>
        <w:t>1)</w:t>
      </w:r>
      <w:proofErr w:type="spellStart"/>
      <w:r w:rsidRPr="00FD78EC">
        <w:rPr>
          <w:color w:val="auto"/>
          <w:sz w:val="22"/>
          <w:szCs w:val="22"/>
          <w:lang w:val="en-US"/>
        </w:rPr>
        <w:t>Jurusan</w:t>
      </w:r>
      <w:proofErr w:type="spellEnd"/>
      <w:r w:rsidRPr="00FD78EC">
        <w:rPr>
          <w:color w:val="auto"/>
          <w:sz w:val="22"/>
          <w:szCs w:val="22"/>
          <w:lang w:val="en-US"/>
        </w:rPr>
        <w:t xml:space="preserve"> </w:t>
      </w:r>
      <w:proofErr w:type="spellStart"/>
      <w:r w:rsidRPr="00FD78EC">
        <w:rPr>
          <w:color w:val="auto"/>
          <w:sz w:val="22"/>
          <w:szCs w:val="22"/>
          <w:lang w:val="en-US"/>
        </w:rPr>
        <w:t>Teknologi</w:t>
      </w:r>
      <w:proofErr w:type="spellEnd"/>
      <w:r w:rsidRPr="00FD78EC">
        <w:rPr>
          <w:color w:val="auto"/>
          <w:sz w:val="22"/>
          <w:szCs w:val="22"/>
          <w:lang w:val="en-US"/>
        </w:rPr>
        <w:t xml:space="preserve"> </w:t>
      </w:r>
      <w:r w:rsidRPr="00FD78EC">
        <w:rPr>
          <w:color w:val="auto"/>
          <w:sz w:val="22"/>
          <w:szCs w:val="22"/>
        </w:rPr>
        <w:t>Hasil</w:t>
      </w:r>
      <w:r w:rsidRPr="00FD78EC">
        <w:rPr>
          <w:color w:val="auto"/>
          <w:sz w:val="22"/>
          <w:szCs w:val="22"/>
          <w:lang w:val="en-US"/>
        </w:rPr>
        <w:t xml:space="preserve"> </w:t>
      </w:r>
      <w:proofErr w:type="spellStart"/>
      <w:r w:rsidRPr="00FD78EC">
        <w:rPr>
          <w:color w:val="auto"/>
          <w:sz w:val="22"/>
          <w:szCs w:val="22"/>
          <w:lang w:val="en-US"/>
        </w:rPr>
        <w:t>Pertanian</w:t>
      </w:r>
      <w:proofErr w:type="spellEnd"/>
      <w:r w:rsidRPr="00FD78EC">
        <w:rPr>
          <w:color w:val="auto"/>
          <w:sz w:val="22"/>
          <w:szCs w:val="22"/>
        </w:rPr>
        <w:t xml:space="preserve">, </w:t>
      </w:r>
      <w:proofErr w:type="spellStart"/>
      <w:r w:rsidRPr="00FD78EC">
        <w:rPr>
          <w:color w:val="auto"/>
          <w:sz w:val="22"/>
          <w:szCs w:val="22"/>
          <w:lang w:val="en-US"/>
        </w:rPr>
        <w:t>Fakultas</w:t>
      </w:r>
      <w:proofErr w:type="spellEnd"/>
      <w:r w:rsidRPr="00FD78EC">
        <w:rPr>
          <w:color w:val="auto"/>
          <w:sz w:val="22"/>
          <w:szCs w:val="22"/>
          <w:lang w:val="en-US"/>
        </w:rPr>
        <w:t xml:space="preserve"> </w:t>
      </w:r>
      <w:proofErr w:type="spellStart"/>
      <w:r w:rsidRPr="00FD78EC">
        <w:rPr>
          <w:color w:val="auto"/>
          <w:sz w:val="22"/>
          <w:szCs w:val="22"/>
          <w:lang w:val="en-US"/>
        </w:rPr>
        <w:t>Pertanian</w:t>
      </w:r>
      <w:proofErr w:type="spellEnd"/>
      <w:r w:rsidRPr="00FD78EC">
        <w:rPr>
          <w:color w:val="auto"/>
          <w:sz w:val="22"/>
          <w:szCs w:val="22"/>
          <w:lang w:val="en-US"/>
        </w:rPr>
        <w:t xml:space="preserve">, Universitas </w:t>
      </w:r>
      <w:r w:rsidRPr="00FD78EC">
        <w:rPr>
          <w:color w:val="auto"/>
          <w:sz w:val="22"/>
          <w:szCs w:val="22"/>
        </w:rPr>
        <w:t>Lampung</w:t>
      </w:r>
      <w:r w:rsidRPr="00FD78EC">
        <w:rPr>
          <w:color w:val="auto"/>
          <w:sz w:val="22"/>
          <w:szCs w:val="22"/>
          <w:lang w:val="en-US"/>
        </w:rPr>
        <w:t xml:space="preserve"> </w:t>
      </w:r>
    </w:p>
    <w:p w14:paraId="070FC2F6" w14:textId="2CB0806B" w:rsidR="008D790B" w:rsidRPr="001B1539" w:rsidRDefault="008D790B" w:rsidP="008D790B">
      <w:pPr>
        <w:pStyle w:val="western"/>
        <w:spacing w:before="0" w:beforeAutospacing="0" w:after="0"/>
        <w:ind w:left="851" w:hanging="131"/>
        <w:jc w:val="center"/>
        <w:rPr>
          <w:color w:val="auto"/>
          <w:sz w:val="22"/>
          <w:szCs w:val="22"/>
          <w:lang w:val="en-US"/>
        </w:rPr>
      </w:pPr>
      <w:r w:rsidRPr="00FD78EC">
        <w:rPr>
          <w:color w:val="auto"/>
          <w:sz w:val="22"/>
          <w:szCs w:val="22"/>
        </w:rPr>
        <w:t>Jalan Prof. Dr.</w:t>
      </w:r>
      <w:r>
        <w:rPr>
          <w:color w:val="auto"/>
          <w:sz w:val="22"/>
          <w:szCs w:val="22"/>
          <w:lang w:val="en-US"/>
        </w:rPr>
        <w:t xml:space="preserve"> </w:t>
      </w:r>
      <w:r w:rsidRPr="00FD78EC">
        <w:rPr>
          <w:color w:val="auto"/>
          <w:sz w:val="22"/>
          <w:szCs w:val="22"/>
        </w:rPr>
        <w:t>Ir. S</w:t>
      </w:r>
      <w:r w:rsidR="007C3EA0">
        <w:rPr>
          <w:color w:val="auto"/>
          <w:sz w:val="22"/>
          <w:szCs w:val="22"/>
          <w:lang w:val="en-US"/>
        </w:rPr>
        <w:t>u</w:t>
      </w:r>
      <w:r w:rsidRPr="00FD78EC">
        <w:rPr>
          <w:color w:val="auto"/>
          <w:sz w:val="22"/>
          <w:szCs w:val="22"/>
        </w:rPr>
        <w:t>mantri Brojonegoro No. 1</w:t>
      </w:r>
      <w:r w:rsidRPr="00FD78EC">
        <w:rPr>
          <w:color w:val="auto"/>
          <w:sz w:val="22"/>
          <w:szCs w:val="22"/>
          <w:lang w:val="en-US"/>
        </w:rPr>
        <w:t>,</w:t>
      </w:r>
      <w:r w:rsidRPr="00FD78EC">
        <w:rPr>
          <w:color w:val="auto"/>
          <w:sz w:val="22"/>
          <w:szCs w:val="22"/>
        </w:rPr>
        <w:t xml:space="preserve"> </w:t>
      </w:r>
      <w:r w:rsidR="007C3EA0">
        <w:rPr>
          <w:color w:val="auto"/>
          <w:sz w:val="22"/>
          <w:szCs w:val="22"/>
          <w:lang w:val="en-US"/>
        </w:rPr>
        <w:t xml:space="preserve">Bandar Lampung, </w:t>
      </w:r>
      <w:r w:rsidRPr="00FD78EC">
        <w:rPr>
          <w:color w:val="auto"/>
          <w:sz w:val="22"/>
          <w:szCs w:val="22"/>
        </w:rPr>
        <w:t>Lampung,</w:t>
      </w:r>
      <w:r w:rsidRPr="001B1539">
        <w:t xml:space="preserve"> </w:t>
      </w:r>
      <w:r w:rsidRPr="001B1539">
        <w:rPr>
          <w:sz w:val="22"/>
          <w:szCs w:val="22"/>
        </w:rPr>
        <w:t>3514</w:t>
      </w:r>
      <w:r w:rsidRPr="001B1539">
        <w:rPr>
          <w:sz w:val="22"/>
          <w:szCs w:val="22"/>
          <w:lang w:val="en-US"/>
        </w:rPr>
        <w:t>5</w:t>
      </w:r>
    </w:p>
    <w:p w14:paraId="4D95BDD2" w14:textId="02B703EB" w:rsidR="001B1539" w:rsidRPr="00E56CB8" w:rsidRDefault="008D790B" w:rsidP="008D790B">
      <w:pPr>
        <w:pStyle w:val="western"/>
        <w:spacing w:before="0" w:beforeAutospacing="0" w:after="0"/>
        <w:ind w:left="851" w:hanging="131"/>
        <w:jc w:val="center"/>
        <w:rPr>
          <w:color w:val="FFFFFF" w:themeColor="background1"/>
          <w:sz w:val="22"/>
          <w:szCs w:val="22"/>
          <w:lang w:val="en-US"/>
        </w:rPr>
      </w:pPr>
      <w:r w:rsidRPr="008D790B">
        <w:rPr>
          <w:b/>
          <w:sz w:val="22"/>
          <w:szCs w:val="22"/>
        </w:rPr>
        <w:t>*</w:t>
      </w:r>
      <w:proofErr w:type="spellStart"/>
      <w:r w:rsidRPr="008D790B">
        <w:rPr>
          <w:sz w:val="22"/>
          <w:szCs w:val="22"/>
          <w:lang w:val="en-US"/>
        </w:rPr>
        <w:t>Korespondensi</w:t>
      </w:r>
      <w:proofErr w:type="spellEnd"/>
      <w:r w:rsidRPr="008D790B">
        <w:rPr>
          <w:sz w:val="22"/>
          <w:szCs w:val="22"/>
          <w:lang w:val="en-US"/>
        </w:rPr>
        <w:t xml:space="preserve"> </w:t>
      </w:r>
      <w:proofErr w:type="spellStart"/>
      <w:r w:rsidRPr="008D790B">
        <w:rPr>
          <w:sz w:val="22"/>
          <w:szCs w:val="22"/>
          <w:lang w:val="en-US"/>
        </w:rPr>
        <w:t>Penulis</w:t>
      </w:r>
      <w:proofErr w:type="spellEnd"/>
      <w:r w:rsidRPr="008D790B">
        <w:rPr>
          <w:sz w:val="22"/>
          <w:szCs w:val="22"/>
        </w:rPr>
        <w:t xml:space="preserve">: </w:t>
      </w:r>
      <w:r w:rsidRPr="008D790B">
        <w:rPr>
          <w:sz w:val="22"/>
          <w:szCs w:val="22"/>
          <w:lang w:val="en-US"/>
        </w:rPr>
        <w:t>siti.nurdjanah@fp.unila.ac.id</w:t>
      </w:r>
      <w:r w:rsidR="00E56CB8" w:rsidRPr="008D790B">
        <w:rPr>
          <w:color w:val="FFFFFF" w:themeColor="background1"/>
          <w:sz w:val="22"/>
          <w:szCs w:val="22"/>
          <w:vertAlign w:val="superscript"/>
          <w:lang w:val="en-US"/>
        </w:rPr>
        <w:t>-</w:t>
      </w:r>
    </w:p>
    <w:p w14:paraId="2698C38D" w14:textId="501ADEFE" w:rsidR="00DE3FF9" w:rsidRPr="008D790B" w:rsidRDefault="00DE3FF9" w:rsidP="008D790B">
      <w:pPr>
        <w:pStyle w:val="western"/>
        <w:spacing w:before="0" w:beforeAutospacing="0" w:after="0"/>
        <w:ind w:left="851" w:hanging="131"/>
        <w:jc w:val="center"/>
        <w:rPr>
          <w:b/>
          <w:i/>
          <w:color w:val="FF0000"/>
          <w:sz w:val="24"/>
          <w:szCs w:val="24"/>
          <w:lang w:val="sv-SE"/>
        </w:rPr>
      </w:pPr>
      <w:r w:rsidRPr="008D790B">
        <w:rPr>
          <w:b/>
          <w:i/>
          <w:color w:val="FF0000"/>
          <w:sz w:val="24"/>
          <w:szCs w:val="24"/>
          <w:lang w:val="sv-SE"/>
        </w:rPr>
        <w:t xml:space="preserve"> </w:t>
      </w:r>
    </w:p>
    <w:p w14:paraId="4D92CCD1" w14:textId="77777777" w:rsidR="00DE3FF9" w:rsidRPr="00A03633" w:rsidRDefault="00DE3FF9" w:rsidP="00DE3FF9">
      <w:pPr>
        <w:tabs>
          <w:tab w:val="left" w:pos="5220"/>
        </w:tabs>
        <w:spacing w:line="240" w:lineRule="auto"/>
        <w:jc w:val="center"/>
        <w:rPr>
          <w:rFonts w:ascii="Times New Roman" w:hAnsi="Times New Roman"/>
          <w:color w:val="FF0000"/>
        </w:rPr>
      </w:pPr>
      <w:r w:rsidRPr="00A03633">
        <w:rPr>
          <w:rFonts w:ascii="Times New Roman" w:hAnsi="Times New Roman"/>
          <w:b/>
          <w:i/>
          <w:lang w:val="sv-SE"/>
        </w:rPr>
        <w:t>ABSTRACT</w:t>
      </w:r>
    </w:p>
    <w:p w14:paraId="13C84A8A" w14:textId="77777777" w:rsidR="00DE3FF9" w:rsidRPr="00350FDE" w:rsidRDefault="00DE3FF9" w:rsidP="00DE3FF9">
      <w:pPr>
        <w:pStyle w:val="NormalWeb"/>
        <w:spacing w:before="0" w:beforeAutospacing="0" w:after="0"/>
        <w:jc w:val="center"/>
        <w:rPr>
          <w:b/>
          <w:i/>
          <w:lang w:val="id-ID"/>
        </w:rPr>
      </w:pPr>
    </w:p>
    <w:p w14:paraId="05E05718" w14:textId="01626542" w:rsidR="00745C5F" w:rsidRPr="000E28CD" w:rsidRDefault="00745C5F" w:rsidP="008E7C31">
      <w:pPr>
        <w:spacing w:line="240" w:lineRule="auto"/>
        <w:ind w:firstLine="720"/>
        <w:jc w:val="both"/>
        <w:rPr>
          <w:rFonts w:ascii="Times New Roman" w:hAnsi="Times New Roman"/>
          <w:i/>
          <w:lang w:val="en-US"/>
        </w:rPr>
      </w:pPr>
      <w:r w:rsidRPr="008E7C31">
        <w:rPr>
          <w:rFonts w:ascii="Times New Roman" w:hAnsi="Times New Roman"/>
          <w:i/>
        </w:rPr>
        <w:t>Most of cassava grown in Palas</w:t>
      </w:r>
      <w:r w:rsidR="007A667D">
        <w:rPr>
          <w:rFonts w:ascii="Times New Roman" w:hAnsi="Times New Roman"/>
          <w:i/>
          <w:lang w:val="en-US"/>
        </w:rPr>
        <w:t xml:space="preserve">, </w:t>
      </w:r>
      <w:r w:rsidR="005E48E0">
        <w:rPr>
          <w:rFonts w:ascii="Times New Roman" w:hAnsi="Times New Roman"/>
          <w:i/>
          <w:lang w:val="en-US"/>
        </w:rPr>
        <w:t xml:space="preserve">South Lampung District </w:t>
      </w:r>
      <w:r w:rsidRPr="005E48E0">
        <w:rPr>
          <w:rFonts w:ascii="Times New Roman" w:hAnsi="Times New Roman"/>
          <w:i/>
        </w:rPr>
        <w:t>is</w:t>
      </w:r>
      <w:r w:rsidRPr="008E7C31">
        <w:rPr>
          <w:rFonts w:ascii="Times New Roman" w:hAnsi="Times New Roman"/>
          <w:i/>
        </w:rPr>
        <w:t xml:space="preserve"> sweet </w:t>
      </w:r>
      <w:r w:rsidR="00EE4D9C">
        <w:rPr>
          <w:rFonts w:ascii="Times New Roman" w:hAnsi="Times New Roman"/>
          <w:i/>
          <w:lang w:val="en-US"/>
        </w:rPr>
        <w:t xml:space="preserve">type </w:t>
      </w:r>
      <w:r w:rsidRPr="008E7C31">
        <w:rPr>
          <w:rFonts w:ascii="Times New Roman" w:hAnsi="Times New Roman"/>
          <w:i/>
        </w:rPr>
        <w:t>cassava</w:t>
      </w:r>
      <w:r w:rsidR="00EE4D9C">
        <w:rPr>
          <w:rFonts w:ascii="Times New Roman" w:hAnsi="Times New Roman"/>
          <w:i/>
          <w:lang w:val="en-US"/>
        </w:rPr>
        <w:t xml:space="preserve"> </w:t>
      </w:r>
      <w:r w:rsidR="00880786">
        <w:rPr>
          <w:rFonts w:ascii="Times New Roman" w:hAnsi="Times New Roman"/>
          <w:i/>
          <w:lang w:val="en-US"/>
        </w:rPr>
        <w:t>(</w:t>
      </w:r>
      <w:r w:rsidR="0049475B">
        <w:rPr>
          <w:rFonts w:ascii="Times New Roman" w:hAnsi="Times New Roman"/>
          <w:i/>
          <w:lang w:val="en-US"/>
        </w:rPr>
        <w:t xml:space="preserve">Manihot esculenta </w:t>
      </w:r>
      <w:proofErr w:type="spellStart"/>
      <w:r w:rsidR="0049475B">
        <w:rPr>
          <w:rFonts w:ascii="Times New Roman" w:hAnsi="Times New Roman"/>
          <w:i/>
          <w:lang w:val="en-US"/>
        </w:rPr>
        <w:t>C</w:t>
      </w:r>
      <w:r w:rsidR="00307244">
        <w:rPr>
          <w:rFonts w:ascii="Times New Roman" w:hAnsi="Times New Roman"/>
          <w:i/>
          <w:lang w:val="en-US"/>
        </w:rPr>
        <w:t>ran</w:t>
      </w:r>
      <w:r w:rsidR="0049475B">
        <w:rPr>
          <w:rFonts w:ascii="Times New Roman" w:hAnsi="Times New Roman"/>
          <w:i/>
          <w:lang w:val="en-US"/>
        </w:rPr>
        <w:t>t</w:t>
      </w:r>
      <w:r w:rsidR="00307244">
        <w:rPr>
          <w:rFonts w:ascii="Times New Roman" w:hAnsi="Times New Roman"/>
          <w:i/>
          <w:lang w:val="en-US"/>
        </w:rPr>
        <w:t>z</w:t>
      </w:r>
      <w:proofErr w:type="spellEnd"/>
      <w:r w:rsidR="00880786">
        <w:rPr>
          <w:rFonts w:ascii="Times New Roman" w:hAnsi="Times New Roman"/>
          <w:i/>
          <w:lang w:val="en-US"/>
        </w:rPr>
        <w:t xml:space="preserve">) </w:t>
      </w:r>
      <w:r w:rsidR="00EE4D9C">
        <w:rPr>
          <w:rFonts w:ascii="Times New Roman" w:hAnsi="Times New Roman"/>
          <w:i/>
          <w:lang w:val="en-US"/>
        </w:rPr>
        <w:t>utilized as raw materials for cassava-based snack production. However,</w:t>
      </w:r>
      <w:r w:rsidRPr="008E7C31">
        <w:rPr>
          <w:rFonts w:ascii="Times New Roman" w:hAnsi="Times New Roman"/>
          <w:i/>
        </w:rPr>
        <w:t xml:space="preserve"> the</w:t>
      </w:r>
      <w:proofErr w:type="spellStart"/>
      <w:r w:rsidR="00A741F1">
        <w:rPr>
          <w:rFonts w:ascii="Times New Roman" w:hAnsi="Times New Roman"/>
          <w:i/>
          <w:lang w:val="en-US"/>
        </w:rPr>
        <w:t>ir</w:t>
      </w:r>
      <w:proofErr w:type="spellEnd"/>
      <w:r w:rsidRPr="008E7C31">
        <w:rPr>
          <w:rFonts w:ascii="Times New Roman" w:hAnsi="Times New Roman"/>
          <w:i/>
        </w:rPr>
        <w:t xml:space="preserve"> </w:t>
      </w:r>
      <w:r w:rsidR="002A3826">
        <w:rPr>
          <w:rFonts w:ascii="Times New Roman" w:hAnsi="Times New Roman"/>
          <w:i/>
          <w:lang w:val="en-US"/>
        </w:rPr>
        <w:t>c</w:t>
      </w:r>
      <w:r w:rsidR="00A741F1">
        <w:rPr>
          <w:rFonts w:ascii="Times New Roman" w:hAnsi="Times New Roman"/>
          <w:i/>
          <w:lang w:val="en-US"/>
        </w:rPr>
        <w:t>haracteristic</w:t>
      </w:r>
      <w:r w:rsidRPr="008E7C31">
        <w:rPr>
          <w:rFonts w:ascii="Times New Roman" w:hAnsi="Times New Roman"/>
          <w:i/>
        </w:rPr>
        <w:t xml:space="preserve"> </w:t>
      </w:r>
      <w:r w:rsidR="00EE4D9C">
        <w:rPr>
          <w:rFonts w:ascii="Times New Roman" w:hAnsi="Times New Roman"/>
          <w:i/>
          <w:lang w:val="en-US"/>
        </w:rPr>
        <w:t>ha</w:t>
      </w:r>
      <w:r w:rsidR="001F4C85">
        <w:rPr>
          <w:rFonts w:ascii="Times New Roman" w:hAnsi="Times New Roman"/>
          <w:i/>
          <w:lang w:val="en-US"/>
        </w:rPr>
        <w:t>d</w:t>
      </w:r>
      <w:r w:rsidRPr="008E7C31">
        <w:rPr>
          <w:rFonts w:ascii="Times New Roman" w:hAnsi="Times New Roman"/>
          <w:i/>
        </w:rPr>
        <w:t xml:space="preserve"> never been reported. </w:t>
      </w:r>
      <w:r w:rsidRPr="008E7C31">
        <w:rPr>
          <w:rFonts w:ascii="Times New Roman" w:eastAsia="Times New Roman" w:hAnsi="Times New Roman"/>
          <w:i/>
        </w:rPr>
        <w:t>The aim</w:t>
      </w:r>
      <w:r w:rsidR="00FD78EC">
        <w:rPr>
          <w:rFonts w:ascii="Times New Roman" w:eastAsia="Times New Roman" w:hAnsi="Times New Roman"/>
          <w:i/>
          <w:lang w:val="en-US"/>
        </w:rPr>
        <w:t>s</w:t>
      </w:r>
      <w:r w:rsidRPr="008E7C31">
        <w:rPr>
          <w:rFonts w:ascii="Times New Roman" w:eastAsia="Times New Roman" w:hAnsi="Times New Roman"/>
          <w:i/>
        </w:rPr>
        <w:t xml:space="preserve"> of the research </w:t>
      </w:r>
      <w:r w:rsidR="00FD78EC">
        <w:rPr>
          <w:rFonts w:ascii="Times New Roman" w:eastAsia="Times New Roman" w:hAnsi="Times New Roman"/>
          <w:i/>
          <w:lang w:val="en-US"/>
        </w:rPr>
        <w:t>were</w:t>
      </w:r>
      <w:r w:rsidRPr="008E7C31">
        <w:rPr>
          <w:rFonts w:ascii="Times New Roman" w:eastAsia="Times New Roman" w:hAnsi="Times New Roman"/>
          <w:i/>
        </w:rPr>
        <w:t xml:space="preserve"> to </w:t>
      </w:r>
      <w:r w:rsidRPr="008E7C31">
        <w:rPr>
          <w:rFonts w:ascii="Times New Roman" w:hAnsi="Times New Roman"/>
          <w:i/>
        </w:rPr>
        <w:t>determine the effect of varieties, harvesting age</w:t>
      </w:r>
      <w:r w:rsidR="00350FDE">
        <w:rPr>
          <w:rFonts w:ascii="Times New Roman" w:hAnsi="Times New Roman"/>
          <w:i/>
          <w:lang w:val="en-US"/>
        </w:rPr>
        <w:t>,</w:t>
      </w:r>
      <w:r w:rsidRPr="008E7C31">
        <w:rPr>
          <w:rFonts w:ascii="Times New Roman" w:hAnsi="Times New Roman"/>
          <w:i/>
        </w:rPr>
        <w:t xml:space="preserve"> and interaction between varieties and the harvesting age</w:t>
      </w:r>
      <w:r w:rsidR="00FD78EC">
        <w:rPr>
          <w:rFonts w:ascii="Times New Roman" w:hAnsi="Times New Roman"/>
          <w:i/>
          <w:lang w:val="en-US"/>
        </w:rPr>
        <w:t xml:space="preserve"> on </w:t>
      </w:r>
      <w:r w:rsidR="00D04B1F">
        <w:rPr>
          <w:rFonts w:ascii="Times New Roman" w:hAnsi="Times New Roman"/>
          <w:i/>
          <w:lang w:val="en-US"/>
        </w:rPr>
        <w:t>mor</w:t>
      </w:r>
      <w:r w:rsidR="001F4C85">
        <w:rPr>
          <w:rFonts w:ascii="Times New Roman" w:hAnsi="Times New Roman"/>
          <w:i/>
          <w:lang w:val="en-US"/>
        </w:rPr>
        <w:t>ph</w:t>
      </w:r>
      <w:r w:rsidR="00D04B1F">
        <w:rPr>
          <w:rFonts w:ascii="Times New Roman" w:hAnsi="Times New Roman"/>
          <w:i/>
          <w:lang w:val="en-US"/>
        </w:rPr>
        <w:t>ology</w:t>
      </w:r>
      <w:r w:rsidR="00FD78EC">
        <w:rPr>
          <w:rFonts w:ascii="Times New Roman" w:hAnsi="Times New Roman"/>
          <w:i/>
          <w:lang w:val="en-US"/>
        </w:rPr>
        <w:t xml:space="preserve"> and chemical </w:t>
      </w:r>
      <w:r w:rsidR="00FD78EC" w:rsidRPr="005E48E0">
        <w:rPr>
          <w:rFonts w:ascii="Times New Roman" w:hAnsi="Times New Roman"/>
          <w:i/>
          <w:lang w:val="en-US"/>
        </w:rPr>
        <w:t>char</w:t>
      </w:r>
      <w:r w:rsidR="007A667D" w:rsidRPr="005E48E0">
        <w:rPr>
          <w:rFonts w:ascii="Times New Roman" w:hAnsi="Times New Roman"/>
          <w:i/>
          <w:lang w:val="en-US"/>
        </w:rPr>
        <w:t>a</w:t>
      </w:r>
      <w:r w:rsidR="00FD78EC" w:rsidRPr="005E48E0">
        <w:rPr>
          <w:rFonts w:ascii="Times New Roman" w:hAnsi="Times New Roman"/>
          <w:i/>
          <w:lang w:val="en-US"/>
        </w:rPr>
        <w:t>cteristics</w:t>
      </w:r>
      <w:r w:rsidR="00FD78EC">
        <w:rPr>
          <w:rFonts w:ascii="Times New Roman" w:hAnsi="Times New Roman"/>
          <w:i/>
          <w:lang w:val="en-US"/>
        </w:rPr>
        <w:t xml:space="preserve"> of sweet type cas</w:t>
      </w:r>
      <w:r w:rsidR="002A3D25">
        <w:rPr>
          <w:rFonts w:ascii="Times New Roman" w:hAnsi="Times New Roman"/>
          <w:i/>
          <w:lang w:val="en-US"/>
        </w:rPr>
        <w:t>sava planted</w:t>
      </w:r>
      <w:r w:rsidRPr="008E7C31">
        <w:rPr>
          <w:rFonts w:ascii="Times New Roman" w:hAnsi="Times New Roman"/>
          <w:i/>
        </w:rPr>
        <w:t xml:space="preserve"> in Palas District, South Lampung. </w:t>
      </w:r>
      <w:r w:rsidRPr="008E7C31">
        <w:rPr>
          <w:rFonts w:ascii="Times New Roman" w:eastAsia="Times New Roman" w:hAnsi="Times New Roman"/>
          <w:i/>
        </w:rPr>
        <w:t xml:space="preserve">The </w:t>
      </w:r>
      <w:r w:rsidR="001432B6">
        <w:rPr>
          <w:rFonts w:ascii="Times New Roman" w:eastAsia="Times New Roman" w:hAnsi="Times New Roman"/>
          <w:i/>
          <w:lang w:val="en-US"/>
        </w:rPr>
        <w:t>experiment</w:t>
      </w:r>
      <w:r w:rsidRPr="008E7C31">
        <w:rPr>
          <w:rFonts w:ascii="Times New Roman" w:hAnsi="Times New Roman"/>
          <w:i/>
        </w:rPr>
        <w:t xml:space="preserve"> was factorial</w:t>
      </w:r>
      <w:r w:rsidR="001432B6">
        <w:rPr>
          <w:rFonts w:ascii="Times New Roman" w:hAnsi="Times New Roman"/>
          <w:i/>
          <w:lang w:val="en-US"/>
        </w:rPr>
        <w:t xml:space="preserve"> and</w:t>
      </w:r>
      <w:r w:rsidR="007C3EA0">
        <w:rPr>
          <w:rFonts w:ascii="Times New Roman" w:hAnsi="Times New Roman"/>
          <w:i/>
          <w:lang w:val="en-US"/>
        </w:rPr>
        <w:t xml:space="preserve"> arranged in a</w:t>
      </w:r>
      <w:r w:rsidR="001432B6">
        <w:rPr>
          <w:rFonts w:ascii="Times New Roman" w:hAnsi="Times New Roman"/>
          <w:i/>
          <w:lang w:val="en-US"/>
        </w:rPr>
        <w:t xml:space="preserve"> </w:t>
      </w:r>
      <w:r w:rsidRPr="008E7C31">
        <w:rPr>
          <w:rFonts w:ascii="Times New Roman" w:hAnsi="Times New Roman"/>
          <w:i/>
        </w:rPr>
        <w:t xml:space="preserve">Complete Randomized Block Design (CRBD) with two factors and four replications. The first factor </w:t>
      </w:r>
      <w:r w:rsidR="001432B6">
        <w:rPr>
          <w:rFonts w:ascii="Times New Roman" w:hAnsi="Times New Roman"/>
          <w:i/>
          <w:lang w:val="en-US"/>
        </w:rPr>
        <w:t>was</w:t>
      </w:r>
      <w:r w:rsidRPr="008E7C31">
        <w:rPr>
          <w:rFonts w:ascii="Times New Roman" w:hAnsi="Times New Roman"/>
          <w:i/>
        </w:rPr>
        <w:t xml:space="preserve"> </w:t>
      </w:r>
      <w:r w:rsidR="007D04C0">
        <w:rPr>
          <w:rFonts w:ascii="Times New Roman" w:hAnsi="Times New Roman"/>
          <w:i/>
          <w:lang w:val="en-US"/>
        </w:rPr>
        <w:t xml:space="preserve">cassava </w:t>
      </w:r>
      <w:r w:rsidR="007D04C0">
        <w:rPr>
          <w:rFonts w:ascii="Times New Roman" w:hAnsi="Times New Roman"/>
          <w:i/>
        </w:rPr>
        <w:t xml:space="preserve">variety, i.e., </w:t>
      </w:r>
      <w:r w:rsidR="007D04C0">
        <w:rPr>
          <w:rFonts w:ascii="Times New Roman" w:hAnsi="Times New Roman"/>
          <w:iCs/>
        </w:rPr>
        <w:t>m</w:t>
      </w:r>
      <w:r w:rsidRPr="005E48E0">
        <w:rPr>
          <w:rFonts w:ascii="Times New Roman" w:hAnsi="Times New Roman"/>
          <w:iCs/>
        </w:rPr>
        <w:t>analagi</w:t>
      </w:r>
      <w:r w:rsidR="007D04C0">
        <w:rPr>
          <w:rFonts w:ascii="Times New Roman" w:hAnsi="Times New Roman"/>
          <w:iCs/>
          <w:lang w:val="en-US"/>
        </w:rPr>
        <w:t xml:space="preserve"> </w:t>
      </w:r>
      <w:r w:rsidR="007D04C0" w:rsidRPr="007D04C0">
        <w:rPr>
          <w:rFonts w:ascii="Times New Roman" w:hAnsi="Times New Roman"/>
          <w:i/>
          <w:iCs/>
        </w:rPr>
        <w:t>(V1)</w:t>
      </w:r>
      <w:r w:rsidRPr="005E48E0">
        <w:rPr>
          <w:rFonts w:ascii="Times New Roman" w:hAnsi="Times New Roman"/>
          <w:iCs/>
        </w:rPr>
        <w:t xml:space="preserve">, </w:t>
      </w:r>
      <w:r w:rsidR="007D04C0">
        <w:rPr>
          <w:rFonts w:ascii="Times New Roman" w:hAnsi="Times New Roman"/>
          <w:iCs/>
        </w:rPr>
        <w:t>m</w:t>
      </w:r>
      <w:r w:rsidRPr="005E48E0">
        <w:rPr>
          <w:rFonts w:ascii="Times New Roman" w:hAnsi="Times New Roman"/>
          <w:iCs/>
        </w:rPr>
        <w:t>entega</w:t>
      </w:r>
      <w:r w:rsidR="007D04C0">
        <w:rPr>
          <w:rFonts w:ascii="Times New Roman" w:hAnsi="Times New Roman"/>
          <w:iCs/>
          <w:lang w:val="en-US"/>
        </w:rPr>
        <w:t xml:space="preserve"> </w:t>
      </w:r>
      <w:r w:rsidR="007D04C0" w:rsidRPr="007D04C0">
        <w:rPr>
          <w:rFonts w:ascii="Times New Roman" w:hAnsi="Times New Roman"/>
          <w:i/>
          <w:iCs/>
        </w:rPr>
        <w:t>(V2)</w:t>
      </w:r>
      <w:r w:rsidRPr="007D04C0">
        <w:rPr>
          <w:rFonts w:ascii="Times New Roman" w:hAnsi="Times New Roman"/>
          <w:i/>
          <w:iCs/>
        </w:rPr>
        <w:t>,</w:t>
      </w:r>
      <w:r w:rsidRPr="005E48E0">
        <w:rPr>
          <w:rFonts w:ascii="Times New Roman" w:hAnsi="Times New Roman"/>
          <w:iCs/>
        </w:rPr>
        <w:t xml:space="preserve"> </w:t>
      </w:r>
      <w:r w:rsidRPr="005E48E0">
        <w:rPr>
          <w:rFonts w:ascii="Times New Roman" w:hAnsi="Times New Roman"/>
          <w:i/>
          <w:iCs/>
        </w:rPr>
        <w:t xml:space="preserve">and </w:t>
      </w:r>
      <w:r w:rsidR="007D04C0">
        <w:rPr>
          <w:rFonts w:ascii="Times New Roman" w:hAnsi="Times New Roman"/>
          <w:iCs/>
        </w:rPr>
        <w:t>k</w:t>
      </w:r>
      <w:r w:rsidRPr="005E48E0">
        <w:rPr>
          <w:rFonts w:ascii="Times New Roman" w:hAnsi="Times New Roman"/>
          <w:iCs/>
        </w:rPr>
        <w:t>rembi</w:t>
      </w:r>
      <w:r w:rsidR="007D04C0">
        <w:rPr>
          <w:rFonts w:ascii="Times New Roman" w:hAnsi="Times New Roman"/>
          <w:iCs/>
          <w:lang w:val="en-US"/>
        </w:rPr>
        <w:t xml:space="preserve"> </w:t>
      </w:r>
      <w:r w:rsidR="007D04C0" w:rsidRPr="007D04C0">
        <w:rPr>
          <w:rFonts w:ascii="Times New Roman" w:hAnsi="Times New Roman"/>
          <w:i/>
          <w:iCs/>
        </w:rPr>
        <w:t>(V3)</w:t>
      </w:r>
      <w:r w:rsidRPr="005E48E0">
        <w:rPr>
          <w:rFonts w:ascii="Times New Roman" w:hAnsi="Times New Roman"/>
          <w:i/>
        </w:rPr>
        <w:t xml:space="preserve">. </w:t>
      </w:r>
      <w:r w:rsidRPr="008E7C31">
        <w:rPr>
          <w:rFonts w:ascii="Times New Roman" w:hAnsi="Times New Roman"/>
          <w:i/>
        </w:rPr>
        <w:t xml:space="preserve">The second factor </w:t>
      </w:r>
      <w:proofErr w:type="spellStart"/>
      <w:r w:rsidR="001432B6">
        <w:rPr>
          <w:rFonts w:ascii="Times New Roman" w:hAnsi="Times New Roman"/>
          <w:i/>
          <w:lang w:val="en-US"/>
        </w:rPr>
        <w:t>wa</w:t>
      </w:r>
      <w:proofErr w:type="spellEnd"/>
      <w:r w:rsidRPr="008E7C31">
        <w:rPr>
          <w:rFonts w:ascii="Times New Roman" w:hAnsi="Times New Roman"/>
          <w:i/>
        </w:rPr>
        <w:t xml:space="preserve">s the harvest age (U) </w:t>
      </w:r>
      <w:r w:rsidR="005E48E0" w:rsidRPr="005E48E0">
        <w:rPr>
          <w:rFonts w:ascii="Times New Roman" w:hAnsi="Times New Roman"/>
          <w:i/>
          <w:lang w:val="en-US"/>
        </w:rPr>
        <w:t>i.e.,</w:t>
      </w:r>
      <w:r w:rsidRPr="008E7C31">
        <w:rPr>
          <w:rFonts w:ascii="Times New Roman" w:hAnsi="Times New Roman"/>
          <w:i/>
        </w:rPr>
        <w:t xml:space="preserve"> 7-8 months </w:t>
      </w:r>
      <w:r w:rsidR="005E48E0" w:rsidRPr="008E7C31">
        <w:rPr>
          <w:rFonts w:ascii="Times New Roman" w:hAnsi="Times New Roman"/>
          <w:i/>
        </w:rPr>
        <w:t xml:space="preserve">(U1) </w:t>
      </w:r>
      <w:r w:rsidRPr="008E7C31">
        <w:rPr>
          <w:rFonts w:ascii="Times New Roman" w:hAnsi="Times New Roman"/>
          <w:i/>
        </w:rPr>
        <w:t>and 8-9 months</w:t>
      </w:r>
      <w:r w:rsidR="005E48E0">
        <w:rPr>
          <w:rFonts w:ascii="Times New Roman" w:hAnsi="Times New Roman"/>
          <w:i/>
          <w:lang w:val="en-US"/>
        </w:rPr>
        <w:t xml:space="preserve"> </w:t>
      </w:r>
      <w:r w:rsidR="005E48E0" w:rsidRPr="008E7C31">
        <w:rPr>
          <w:rFonts w:ascii="Times New Roman" w:hAnsi="Times New Roman"/>
          <w:i/>
        </w:rPr>
        <w:t>(U2)</w:t>
      </w:r>
      <w:r w:rsidRPr="008E7C31">
        <w:rPr>
          <w:rFonts w:ascii="Times New Roman" w:hAnsi="Times New Roman"/>
          <w:i/>
        </w:rPr>
        <w:t>.</w:t>
      </w:r>
      <w:r w:rsidR="005E48E0">
        <w:rPr>
          <w:rFonts w:ascii="Times New Roman" w:hAnsi="Times New Roman"/>
          <w:i/>
        </w:rPr>
        <w:t xml:space="preserve"> </w:t>
      </w:r>
      <w:r w:rsidR="0049475B">
        <w:rPr>
          <w:rFonts w:ascii="Times New Roman" w:hAnsi="Times New Roman"/>
          <w:i/>
          <w:lang w:val="en-US"/>
        </w:rPr>
        <w:t>Morphology data were</w:t>
      </w:r>
      <w:r w:rsidR="002A3826">
        <w:rPr>
          <w:rFonts w:ascii="Times New Roman" w:hAnsi="Times New Roman"/>
          <w:i/>
          <w:lang w:val="en-US"/>
        </w:rPr>
        <w:t xml:space="preserve"> reported descriptively, while </w:t>
      </w:r>
      <w:r w:rsidR="0049475B">
        <w:rPr>
          <w:rFonts w:ascii="Times New Roman" w:hAnsi="Times New Roman"/>
          <w:i/>
          <w:lang w:val="en-US"/>
        </w:rPr>
        <w:t xml:space="preserve">data for other characteristics were tested for </w:t>
      </w:r>
      <w:r w:rsidR="005E4FA2">
        <w:rPr>
          <w:rFonts w:ascii="Times New Roman" w:eastAsia="Times New Roman" w:hAnsi="Times New Roman"/>
          <w:i/>
          <w:lang w:val="en-US"/>
        </w:rPr>
        <w:t>homogeneity and additivity</w:t>
      </w:r>
      <w:r w:rsidRPr="008E7C31">
        <w:rPr>
          <w:rFonts w:ascii="Times New Roman" w:eastAsia="Times New Roman" w:hAnsi="Times New Roman"/>
          <w:i/>
        </w:rPr>
        <w:t xml:space="preserve"> </w:t>
      </w:r>
      <w:r w:rsidR="00A741F1">
        <w:rPr>
          <w:rFonts w:ascii="Times New Roman" w:eastAsia="Times New Roman" w:hAnsi="Times New Roman"/>
          <w:i/>
          <w:lang w:val="en-US"/>
        </w:rPr>
        <w:t>using</w:t>
      </w:r>
      <w:r w:rsidRPr="008E7C31">
        <w:rPr>
          <w:rFonts w:ascii="Times New Roman" w:eastAsia="Times New Roman" w:hAnsi="Times New Roman"/>
          <w:i/>
        </w:rPr>
        <w:t xml:space="preserve"> Barlett and Tuckey test</w:t>
      </w:r>
      <w:r w:rsidR="005E4FA2">
        <w:rPr>
          <w:rFonts w:ascii="Times New Roman" w:eastAsia="Times New Roman" w:hAnsi="Times New Roman"/>
          <w:i/>
          <w:lang w:val="en-US"/>
        </w:rPr>
        <w:t xml:space="preserve">, then </w:t>
      </w:r>
      <w:r w:rsidR="00A741F1">
        <w:rPr>
          <w:rFonts w:ascii="Times New Roman" w:eastAsia="Times New Roman" w:hAnsi="Times New Roman"/>
          <w:i/>
          <w:lang w:val="en-US"/>
        </w:rPr>
        <w:t xml:space="preserve">subjected to ANOVA, and </w:t>
      </w:r>
      <w:r w:rsidR="005E4FA2">
        <w:rPr>
          <w:rFonts w:ascii="Times New Roman" w:eastAsia="Times New Roman" w:hAnsi="Times New Roman"/>
          <w:i/>
        </w:rPr>
        <w:t>further tested using Duncan t</w:t>
      </w:r>
      <w:r w:rsidRPr="008E7C31">
        <w:rPr>
          <w:rFonts w:ascii="Times New Roman" w:eastAsia="Times New Roman" w:hAnsi="Times New Roman"/>
          <w:i/>
        </w:rPr>
        <w:t xml:space="preserve">est at the level of 5%. </w:t>
      </w:r>
      <w:r w:rsidRPr="008E7C31">
        <w:rPr>
          <w:rFonts w:ascii="Times New Roman" w:hAnsi="Times New Roman"/>
          <w:i/>
        </w:rPr>
        <w:t>The resul</w:t>
      </w:r>
      <w:r w:rsidR="007D04C0">
        <w:rPr>
          <w:rFonts w:ascii="Times New Roman" w:hAnsi="Times New Roman"/>
          <w:i/>
        </w:rPr>
        <w:t xml:space="preserve">ts showed that the variety and </w:t>
      </w:r>
      <w:r w:rsidRPr="008E7C31">
        <w:rPr>
          <w:rFonts w:ascii="Times New Roman" w:hAnsi="Times New Roman"/>
          <w:i/>
        </w:rPr>
        <w:t xml:space="preserve">harvest age significantly affected </w:t>
      </w:r>
      <w:r w:rsidR="007D04C0">
        <w:rPr>
          <w:rFonts w:ascii="Times New Roman" w:hAnsi="Times New Roman"/>
          <w:i/>
          <w:lang w:val="en-US"/>
        </w:rPr>
        <w:t>of</w:t>
      </w:r>
      <w:r w:rsidRPr="008E7C31">
        <w:rPr>
          <w:rFonts w:ascii="Times New Roman" w:hAnsi="Times New Roman"/>
          <w:i/>
        </w:rPr>
        <w:t xml:space="preserve"> water content, starch yield, starch content, amylose</w:t>
      </w:r>
      <w:r w:rsidR="002A3D25">
        <w:rPr>
          <w:rFonts w:ascii="Times New Roman" w:hAnsi="Times New Roman"/>
          <w:i/>
          <w:lang w:val="en-US"/>
        </w:rPr>
        <w:t>,</w:t>
      </w:r>
      <w:r w:rsidRPr="008E7C31">
        <w:rPr>
          <w:rFonts w:ascii="Times New Roman" w:hAnsi="Times New Roman"/>
          <w:i/>
        </w:rPr>
        <w:t xml:space="preserve"> and amylopectin. There was a significant interaction between varieties and age of harvest on moisture content, starch yield, and starch content, but there was no significant interaction effect on amylose and amylopectin. The highest value of moisture content was  found in </w:t>
      </w:r>
      <w:proofErr w:type="spellStart"/>
      <w:r w:rsidR="0049475B" w:rsidRPr="0049475B">
        <w:rPr>
          <w:rFonts w:ascii="Times New Roman" w:hAnsi="Times New Roman"/>
          <w:iCs/>
          <w:lang w:val="en-US"/>
        </w:rPr>
        <w:t>manalagi</w:t>
      </w:r>
      <w:proofErr w:type="spellEnd"/>
      <w:r w:rsidRPr="008E7C31">
        <w:rPr>
          <w:rFonts w:ascii="Times New Roman" w:hAnsi="Times New Roman"/>
          <w:i/>
        </w:rPr>
        <w:t xml:space="preserve"> aged at 7-8 months (67.2</w:t>
      </w:r>
      <w:r w:rsidR="00A741F1">
        <w:rPr>
          <w:rFonts w:ascii="Times New Roman" w:hAnsi="Times New Roman"/>
          <w:i/>
          <w:lang w:val="en-US"/>
        </w:rPr>
        <w:t>8%</w:t>
      </w:r>
      <w:r w:rsidRPr="008E7C31">
        <w:rPr>
          <w:rFonts w:ascii="Times New Roman" w:hAnsi="Times New Roman"/>
          <w:i/>
        </w:rPr>
        <w:t xml:space="preserve"> wb), the highest value of starch yield  was found in </w:t>
      </w:r>
      <w:r w:rsidR="0049475B">
        <w:rPr>
          <w:rFonts w:ascii="Times New Roman" w:hAnsi="Times New Roman"/>
          <w:iCs/>
          <w:lang w:val="en-US"/>
        </w:rPr>
        <w:t>m</w:t>
      </w:r>
      <w:r w:rsidRPr="0049475B">
        <w:rPr>
          <w:rFonts w:ascii="Times New Roman" w:hAnsi="Times New Roman"/>
          <w:iCs/>
        </w:rPr>
        <w:t>analagi</w:t>
      </w:r>
      <w:r w:rsidRPr="008E7C31">
        <w:rPr>
          <w:rFonts w:ascii="Times New Roman" w:hAnsi="Times New Roman"/>
          <w:i/>
        </w:rPr>
        <w:t xml:space="preserve"> age at 8-9 months of (16.34%), the highest value of starch content was found in </w:t>
      </w:r>
      <w:proofErr w:type="spellStart"/>
      <w:r w:rsidR="0049475B" w:rsidRPr="0049475B">
        <w:rPr>
          <w:rFonts w:ascii="Times New Roman" w:hAnsi="Times New Roman"/>
          <w:iCs/>
          <w:lang w:val="en-US"/>
        </w:rPr>
        <w:t>mentega</w:t>
      </w:r>
      <w:proofErr w:type="spellEnd"/>
      <w:r w:rsidRPr="008E7C31">
        <w:rPr>
          <w:rFonts w:ascii="Times New Roman" w:hAnsi="Times New Roman"/>
          <w:i/>
        </w:rPr>
        <w:t xml:space="preserve"> aged at 8-9 of months (17.52 % wb), the highest value of amylose was found in</w:t>
      </w:r>
      <w:r w:rsidR="008D790B">
        <w:rPr>
          <w:rFonts w:ascii="Times New Roman" w:hAnsi="Times New Roman"/>
          <w:i/>
        </w:rPr>
        <w:t xml:space="preserve"> </w:t>
      </w:r>
      <w:r w:rsidR="0049475B">
        <w:rPr>
          <w:rFonts w:ascii="Times New Roman" w:hAnsi="Times New Roman"/>
          <w:iCs/>
          <w:lang w:val="en-US"/>
        </w:rPr>
        <w:t>m</w:t>
      </w:r>
      <w:r w:rsidRPr="0049475B">
        <w:rPr>
          <w:rFonts w:ascii="Times New Roman" w:hAnsi="Times New Roman"/>
          <w:iCs/>
        </w:rPr>
        <w:t>entega</w:t>
      </w:r>
      <w:r w:rsidRPr="008E7C31">
        <w:rPr>
          <w:rFonts w:ascii="Times New Roman" w:hAnsi="Times New Roman"/>
          <w:i/>
        </w:rPr>
        <w:t xml:space="preserve"> aged at 8-9 of month (</w:t>
      </w:r>
      <w:r w:rsidR="00C6037F">
        <w:rPr>
          <w:rFonts w:ascii="Times New Roman" w:hAnsi="Times New Roman"/>
          <w:i/>
          <w:lang w:val="en-US"/>
        </w:rPr>
        <w:t>1</w:t>
      </w:r>
      <w:r w:rsidRPr="008E7C31">
        <w:rPr>
          <w:rFonts w:ascii="Times New Roman" w:hAnsi="Times New Roman"/>
          <w:i/>
        </w:rPr>
        <w:t xml:space="preserve">0.35% db), the highest value of amylopectin was found in </w:t>
      </w:r>
      <w:r w:rsidR="0049475B">
        <w:rPr>
          <w:rFonts w:ascii="Times New Roman" w:hAnsi="Times New Roman"/>
          <w:iCs/>
          <w:lang w:val="en-US"/>
        </w:rPr>
        <w:t>k</w:t>
      </w:r>
      <w:r w:rsidRPr="0049475B">
        <w:rPr>
          <w:rFonts w:ascii="Times New Roman" w:hAnsi="Times New Roman"/>
          <w:iCs/>
        </w:rPr>
        <w:t>rembi</w:t>
      </w:r>
      <w:r w:rsidRPr="008E7C31">
        <w:rPr>
          <w:rFonts w:ascii="Times New Roman" w:hAnsi="Times New Roman"/>
          <w:i/>
        </w:rPr>
        <w:t xml:space="preserve"> aged at 7-8 of month (92.78% db).</w:t>
      </w:r>
      <w:r w:rsidR="000E28CD">
        <w:rPr>
          <w:rFonts w:ascii="Times New Roman" w:hAnsi="Times New Roman"/>
          <w:i/>
          <w:lang w:val="en-US"/>
        </w:rPr>
        <w:t xml:space="preserve"> Overall, </w:t>
      </w:r>
      <w:proofErr w:type="spellStart"/>
      <w:r w:rsidR="000E28CD" w:rsidRPr="002A3D25">
        <w:rPr>
          <w:rFonts w:ascii="Times New Roman" w:hAnsi="Times New Roman"/>
          <w:lang w:val="en-US"/>
        </w:rPr>
        <w:t>krembi</w:t>
      </w:r>
      <w:proofErr w:type="spellEnd"/>
      <w:r w:rsidR="000E28CD" w:rsidRPr="002A3D25">
        <w:rPr>
          <w:rFonts w:ascii="Times New Roman" w:hAnsi="Times New Roman"/>
          <w:lang w:val="en-US"/>
        </w:rPr>
        <w:t xml:space="preserve">, </w:t>
      </w:r>
      <w:proofErr w:type="spellStart"/>
      <w:r w:rsidR="000E28CD" w:rsidRPr="002A3D25">
        <w:rPr>
          <w:rFonts w:ascii="Times New Roman" w:hAnsi="Times New Roman"/>
          <w:lang w:val="en-US"/>
        </w:rPr>
        <w:t>manalagi</w:t>
      </w:r>
      <w:proofErr w:type="spellEnd"/>
      <w:r w:rsidR="002A3D25">
        <w:rPr>
          <w:rFonts w:ascii="Times New Roman" w:hAnsi="Times New Roman"/>
          <w:lang w:val="en-US"/>
        </w:rPr>
        <w:t>,</w:t>
      </w:r>
      <w:r w:rsidR="000E28CD">
        <w:rPr>
          <w:rFonts w:ascii="Times New Roman" w:hAnsi="Times New Roman"/>
          <w:i/>
          <w:lang w:val="en-US"/>
        </w:rPr>
        <w:t xml:space="preserve"> and </w:t>
      </w:r>
      <w:proofErr w:type="spellStart"/>
      <w:r w:rsidR="000E28CD" w:rsidRPr="002A3D25">
        <w:rPr>
          <w:rFonts w:ascii="Times New Roman" w:hAnsi="Times New Roman"/>
          <w:lang w:val="en-US"/>
        </w:rPr>
        <w:t>mentega</w:t>
      </w:r>
      <w:proofErr w:type="spellEnd"/>
      <w:r w:rsidR="000E28CD" w:rsidRPr="002A3D25">
        <w:rPr>
          <w:rFonts w:ascii="Times New Roman" w:hAnsi="Times New Roman"/>
          <w:lang w:val="en-US"/>
        </w:rPr>
        <w:t xml:space="preserve"> </w:t>
      </w:r>
      <w:r w:rsidR="000E28CD">
        <w:rPr>
          <w:rFonts w:ascii="Times New Roman" w:hAnsi="Times New Roman"/>
          <w:i/>
          <w:lang w:val="en-US"/>
        </w:rPr>
        <w:t xml:space="preserve">can be categorized </w:t>
      </w:r>
      <w:r w:rsidR="008D790B">
        <w:rPr>
          <w:rFonts w:ascii="Times New Roman" w:hAnsi="Times New Roman"/>
          <w:i/>
          <w:lang w:val="en-US"/>
        </w:rPr>
        <w:t>as low-amylose cassava which has</w:t>
      </w:r>
      <w:r w:rsidR="000E28CD">
        <w:rPr>
          <w:rFonts w:ascii="Times New Roman" w:hAnsi="Times New Roman"/>
          <w:i/>
          <w:lang w:val="en-US"/>
        </w:rPr>
        <w:t xml:space="preserve"> potential to be developed as raw material for cr</w:t>
      </w:r>
      <w:r w:rsidR="001F4C85">
        <w:rPr>
          <w:rFonts w:ascii="Times New Roman" w:hAnsi="Times New Roman"/>
          <w:i/>
          <w:lang w:val="en-US"/>
        </w:rPr>
        <w:t>isp</w:t>
      </w:r>
      <w:r w:rsidR="000E28CD">
        <w:rPr>
          <w:rFonts w:ascii="Times New Roman" w:hAnsi="Times New Roman"/>
          <w:i/>
          <w:lang w:val="en-US"/>
        </w:rPr>
        <w:t xml:space="preserve">y </w:t>
      </w:r>
      <w:r w:rsidR="000C3308">
        <w:rPr>
          <w:rFonts w:ascii="Times New Roman" w:hAnsi="Times New Roman"/>
          <w:i/>
          <w:lang w:val="en-US"/>
        </w:rPr>
        <w:t>cassava-based snack.</w:t>
      </w:r>
    </w:p>
    <w:p w14:paraId="24189454" w14:textId="77777777" w:rsidR="00331F86" w:rsidRPr="002C3BDC" w:rsidRDefault="00331F86" w:rsidP="00DE3FF9">
      <w:pPr>
        <w:tabs>
          <w:tab w:val="left" w:pos="2552"/>
        </w:tabs>
        <w:spacing w:line="240" w:lineRule="auto"/>
        <w:ind w:left="567" w:hanging="567"/>
        <w:jc w:val="both"/>
        <w:rPr>
          <w:rFonts w:ascii="Times New Roman" w:hAnsi="Times New Roman"/>
          <w:noProof/>
          <w:color w:val="FF0000"/>
          <w:sz w:val="24"/>
          <w:szCs w:val="24"/>
        </w:rPr>
      </w:pPr>
    </w:p>
    <w:p w14:paraId="7CDFC637" w14:textId="3A063391" w:rsidR="00A65A52" w:rsidRPr="00A741F1" w:rsidRDefault="00DE3FF9" w:rsidP="00FA7243">
      <w:pPr>
        <w:spacing w:line="240" w:lineRule="auto"/>
        <w:jc w:val="both"/>
        <w:rPr>
          <w:rFonts w:ascii="Times New Roman" w:hAnsi="Times New Roman"/>
          <w:b/>
          <w:sz w:val="24"/>
          <w:szCs w:val="24"/>
          <w:lang w:val="en-US"/>
        </w:rPr>
      </w:pPr>
      <w:r w:rsidRPr="008E7C31">
        <w:rPr>
          <w:rFonts w:ascii="Times New Roman" w:hAnsi="Times New Roman"/>
          <w:b/>
          <w:i/>
        </w:rPr>
        <w:t>Keywords</w:t>
      </w:r>
      <w:r w:rsidRPr="008E7C31">
        <w:rPr>
          <w:rFonts w:ascii="Times New Roman" w:hAnsi="Times New Roman"/>
          <w:i/>
        </w:rPr>
        <w:t>:</w:t>
      </w:r>
      <w:r w:rsidR="002A3826">
        <w:rPr>
          <w:rFonts w:ascii="Times New Roman" w:hAnsi="Times New Roman"/>
          <w:i/>
          <w:lang w:val="en-US"/>
        </w:rPr>
        <w:t xml:space="preserve"> </w:t>
      </w:r>
      <w:proofErr w:type="spellStart"/>
      <w:r w:rsidR="002A3826" w:rsidRPr="002A3826">
        <w:rPr>
          <w:rFonts w:ascii="Times New Roman" w:hAnsi="Times New Roman"/>
          <w:lang w:val="en-US"/>
        </w:rPr>
        <w:t>k</w:t>
      </w:r>
      <w:r w:rsidR="00702EB2" w:rsidRPr="002A3826">
        <w:rPr>
          <w:rFonts w:ascii="Times New Roman" w:hAnsi="Times New Roman"/>
          <w:szCs w:val="24"/>
          <w:lang w:val="en-US"/>
        </w:rPr>
        <w:t>rembi</w:t>
      </w:r>
      <w:proofErr w:type="spellEnd"/>
      <w:r w:rsidR="00702EB2" w:rsidRPr="002A3826">
        <w:rPr>
          <w:rFonts w:ascii="Times New Roman" w:hAnsi="Times New Roman"/>
          <w:szCs w:val="24"/>
          <w:lang w:val="en-US"/>
        </w:rPr>
        <w:t xml:space="preserve">, </w:t>
      </w:r>
      <w:proofErr w:type="spellStart"/>
      <w:r w:rsidR="00702EB2" w:rsidRPr="002A3826">
        <w:rPr>
          <w:rFonts w:ascii="Times New Roman" w:hAnsi="Times New Roman"/>
          <w:szCs w:val="24"/>
          <w:lang w:val="en-US"/>
        </w:rPr>
        <w:t>manalagi</w:t>
      </w:r>
      <w:proofErr w:type="spellEnd"/>
      <w:r w:rsidR="00702EB2" w:rsidRPr="002A3826">
        <w:rPr>
          <w:rFonts w:ascii="Times New Roman" w:hAnsi="Times New Roman"/>
          <w:szCs w:val="24"/>
          <w:lang w:val="en-US"/>
        </w:rPr>
        <w:t>,</w:t>
      </w:r>
      <w:r w:rsidR="00334BC2" w:rsidRPr="002A3826">
        <w:rPr>
          <w:rFonts w:ascii="Times New Roman" w:hAnsi="Times New Roman"/>
          <w:szCs w:val="24"/>
        </w:rPr>
        <w:t xml:space="preserve"> mentega</w:t>
      </w:r>
      <w:r w:rsidR="00A741F1">
        <w:rPr>
          <w:rFonts w:ascii="Times New Roman" w:hAnsi="Times New Roman"/>
          <w:i/>
          <w:szCs w:val="24"/>
          <w:lang w:val="en-US"/>
        </w:rPr>
        <w:t xml:space="preserve">, </w:t>
      </w:r>
      <w:r w:rsidR="0049475B">
        <w:rPr>
          <w:rFonts w:ascii="Times New Roman" w:hAnsi="Times New Roman"/>
          <w:i/>
          <w:szCs w:val="24"/>
          <w:lang w:val="en-US"/>
        </w:rPr>
        <w:t>low-amylose cassava</w:t>
      </w:r>
      <w:r w:rsidR="008F088A">
        <w:rPr>
          <w:rFonts w:ascii="Times New Roman" w:hAnsi="Times New Roman"/>
          <w:i/>
          <w:szCs w:val="24"/>
          <w:lang w:val="en-US"/>
        </w:rPr>
        <w:t xml:space="preserve">, </w:t>
      </w:r>
      <w:r w:rsidR="0049475B">
        <w:rPr>
          <w:rFonts w:ascii="Times New Roman" w:hAnsi="Times New Roman"/>
          <w:i/>
          <w:szCs w:val="24"/>
          <w:lang w:val="en-US"/>
        </w:rPr>
        <w:t>harvesting age</w:t>
      </w:r>
    </w:p>
    <w:p w14:paraId="0B75E25F" w14:textId="77777777" w:rsidR="00DE3FF9" w:rsidRDefault="00DE3FF9" w:rsidP="0042454A">
      <w:pPr>
        <w:tabs>
          <w:tab w:val="left" w:pos="1547"/>
        </w:tabs>
        <w:spacing w:line="240" w:lineRule="auto"/>
        <w:rPr>
          <w:rFonts w:ascii="Times New Roman" w:hAnsi="Times New Roman"/>
          <w:b/>
          <w:sz w:val="24"/>
          <w:szCs w:val="24"/>
        </w:rPr>
      </w:pPr>
    </w:p>
    <w:p w14:paraId="447A0100" w14:textId="70E186D0" w:rsidR="00DE3FF9" w:rsidRDefault="00DE3FF9" w:rsidP="0042454A">
      <w:pPr>
        <w:tabs>
          <w:tab w:val="left" w:pos="1547"/>
        </w:tabs>
        <w:spacing w:line="240" w:lineRule="auto"/>
        <w:rPr>
          <w:rFonts w:ascii="Times New Roman" w:hAnsi="Times New Roman"/>
          <w:b/>
          <w:sz w:val="24"/>
          <w:szCs w:val="24"/>
        </w:rPr>
      </w:pPr>
    </w:p>
    <w:p w14:paraId="16FDCC0E" w14:textId="77777777" w:rsidR="00880786" w:rsidRPr="00DE3FF9" w:rsidRDefault="00880786" w:rsidP="0042454A">
      <w:pPr>
        <w:tabs>
          <w:tab w:val="left" w:pos="1547"/>
        </w:tabs>
        <w:spacing w:line="240" w:lineRule="auto"/>
        <w:rPr>
          <w:rFonts w:ascii="Times New Roman" w:hAnsi="Times New Roman"/>
          <w:b/>
          <w:sz w:val="24"/>
          <w:szCs w:val="24"/>
        </w:rPr>
        <w:sectPr w:rsidR="00880786" w:rsidRPr="00DE3FF9" w:rsidSect="00567256">
          <w:headerReference w:type="default" r:id="rId8"/>
          <w:footerReference w:type="default" r:id="rId9"/>
          <w:type w:val="continuous"/>
          <w:pgSz w:w="11907" w:h="16840" w:code="9"/>
          <w:pgMar w:top="1440" w:right="1440" w:bottom="1440" w:left="1440" w:header="720" w:footer="720" w:gutter="0"/>
          <w:pgNumType w:start="126" w:chapStyle="1"/>
          <w:cols w:space="720"/>
          <w:docGrid w:linePitch="360"/>
        </w:sectPr>
      </w:pPr>
    </w:p>
    <w:p w14:paraId="17852719" w14:textId="77777777" w:rsidR="00CF03EB" w:rsidRPr="008E7C31" w:rsidRDefault="00105C0E" w:rsidP="0042454A">
      <w:pPr>
        <w:tabs>
          <w:tab w:val="left" w:pos="1547"/>
        </w:tabs>
        <w:spacing w:line="240" w:lineRule="auto"/>
        <w:rPr>
          <w:rFonts w:ascii="Times New Roman" w:hAnsi="Times New Roman"/>
          <w:b/>
          <w:sz w:val="24"/>
          <w:szCs w:val="24"/>
          <w:lang w:val="en-US"/>
        </w:rPr>
      </w:pPr>
      <w:r w:rsidRPr="008E7C31">
        <w:rPr>
          <w:rFonts w:ascii="Times New Roman" w:hAnsi="Times New Roman"/>
          <w:b/>
          <w:sz w:val="24"/>
          <w:szCs w:val="24"/>
          <w:lang w:val="en-US"/>
        </w:rPr>
        <w:t>PENDAHULUAN</w:t>
      </w:r>
    </w:p>
    <w:p w14:paraId="40C59875" w14:textId="142EBB3F" w:rsidR="00FA7243" w:rsidRPr="002C3BDC" w:rsidRDefault="00FA7243" w:rsidP="002C3BDC">
      <w:pPr>
        <w:spacing w:line="240" w:lineRule="auto"/>
        <w:ind w:firstLine="540"/>
        <w:jc w:val="both"/>
        <w:rPr>
          <w:rFonts w:ascii="Times New Roman" w:hAnsi="Times New Roman"/>
          <w:sz w:val="24"/>
          <w:szCs w:val="24"/>
          <w:lang w:val="en-US"/>
        </w:rPr>
      </w:pPr>
      <w:r w:rsidRPr="000C1633">
        <w:rPr>
          <w:rFonts w:ascii="Times New Roman" w:hAnsi="Times New Roman"/>
          <w:sz w:val="24"/>
          <w:szCs w:val="24"/>
        </w:rPr>
        <w:t>Ub</w:t>
      </w:r>
      <w:proofErr w:type="spellStart"/>
      <w:r w:rsidR="007A667D" w:rsidRPr="000C1633">
        <w:rPr>
          <w:rFonts w:ascii="Times New Roman" w:hAnsi="Times New Roman"/>
          <w:sz w:val="24"/>
          <w:szCs w:val="24"/>
          <w:lang w:val="en-US"/>
        </w:rPr>
        <w:t>i</w:t>
      </w:r>
      <w:proofErr w:type="spellEnd"/>
      <w:r w:rsidRPr="000C1633">
        <w:rPr>
          <w:rFonts w:ascii="Times New Roman" w:hAnsi="Times New Roman"/>
          <w:sz w:val="24"/>
          <w:szCs w:val="24"/>
        </w:rPr>
        <w:t xml:space="preserve"> k</w:t>
      </w:r>
      <w:r w:rsidRPr="008E7C31">
        <w:rPr>
          <w:rFonts w:ascii="Times New Roman" w:hAnsi="Times New Roman"/>
          <w:sz w:val="24"/>
          <w:szCs w:val="24"/>
        </w:rPr>
        <w:t>ayu (</w:t>
      </w:r>
      <w:r w:rsidRPr="008E7C31">
        <w:rPr>
          <w:rFonts w:ascii="Times New Roman" w:hAnsi="Times New Roman"/>
          <w:i/>
          <w:sz w:val="24"/>
          <w:szCs w:val="24"/>
        </w:rPr>
        <w:t xml:space="preserve">Manihot esculenta </w:t>
      </w:r>
      <w:r w:rsidRPr="00311799">
        <w:rPr>
          <w:rFonts w:ascii="Times New Roman" w:hAnsi="Times New Roman"/>
          <w:sz w:val="24"/>
          <w:szCs w:val="24"/>
        </w:rPr>
        <w:t>Crantz)</w:t>
      </w:r>
      <w:r w:rsidRPr="008E7C31">
        <w:rPr>
          <w:rFonts w:ascii="Times New Roman" w:hAnsi="Times New Roman"/>
          <w:i/>
          <w:sz w:val="24"/>
          <w:szCs w:val="24"/>
        </w:rPr>
        <w:t xml:space="preserve"> </w:t>
      </w:r>
      <w:r w:rsidRPr="008E7C31">
        <w:rPr>
          <w:rFonts w:ascii="Times New Roman" w:hAnsi="Times New Roman"/>
          <w:sz w:val="24"/>
          <w:szCs w:val="24"/>
        </w:rPr>
        <w:t xml:space="preserve">atau dikenal sebagai ketela pohon dapat tumbuh hampir di semua daerah dan  menjadi salah satu tanaman pokok selain padi dan jagung. Ubi kayu di Provinsi Lampung memiliki produktivitas tinggi. Menurut </w:t>
      </w:r>
      <w:r w:rsidR="00567256">
        <w:rPr>
          <w:rFonts w:ascii="Times New Roman" w:hAnsi="Times New Roman"/>
          <w:sz w:val="24"/>
          <w:szCs w:val="24"/>
        </w:rPr>
        <w:t>l</w:t>
      </w:r>
      <w:r w:rsidR="005067E7" w:rsidRPr="005067E7">
        <w:rPr>
          <w:rFonts w:ascii="Times New Roman" w:hAnsi="Times New Roman"/>
          <w:sz w:val="24"/>
          <w:szCs w:val="24"/>
        </w:rPr>
        <w:t>uas panen ubi kayu di Indonesia tahun 2019 seluas 0,63 juta hektar dengan produksi 16,35 juta ton</w:t>
      </w:r>
      <w:r w:rsidR="005067E7">
        <w:rPr>
          <w:rFonts w:ascii="Times New Roman" w:hAnsi="Times New Roman"/>
          <w:sz w:val="24"/>
          <w:szCs w:val="24"/>
          <w:lang w:val="en-US"/>
        </w:rPr>
        <w:t xml:space="preserve"> (</w:t>
      </w:r>
      <w:proofErr w:type="spellStart"/>
      <w:r w:rsidR="00FA079B">
        <w:rPr>
          <w:rFonts w:ascii="Times New Roman" w:hAnsi="Times New Roman"/>
          <w:sz w:val="24"/>
          <w:szCs w:val="24"/>
          <w:lang w:val="en-US"/>
        </w:rPr>
        <w:t>Sinar</w:t>
      </w:r>
      <w:proofErr w:type="spellEnd"/>
      <w:r w:rsidR="00FA079B">
        <w:rPr>
          <w:rFonts w:ascii="Times New Roman" w:hAnsi="Times New Roman"/>
          <w:sz w:val="24"/>
          <w:szCs w:val="24"/>
          <w:lang w:val="en-US"/>
        </w:rPr>
        <w:t xml:space="preserve"> </w:t>
      </w:r>
      <w:proofErr w:type="spellStart"/>
      <w:r w:rsidR="00FA079B">
        <w:rPr>
          <w:rFonts w:ascii="Times New Roman" w:hAnsi="Times New Roman"/>
          <w:sz w:val="24"/>
          <w:szCs w:val="24"/>
          <w:lang w:val="en-US"/>
        </w:rPr>
        <w:t>Tani</w:t>
      </w:r>
      <w:proofErr w:type="spellEnd"/>
      <w:r w:rsidR="005067E7">
        <w:rPr>
          <w:rFonts w:ascii="Times New Roman" w:hAnsi="Times New Roman"/>
          <w:sz w:val="24"/>
          <w:szCs w:val="24"/>
          <w:lang w:val="en-US"/>
        </w:rPr>
        <w:t>, 2020)</w:t>
      </w:r>
      <w:r w:rsidRPr="008E7C31">
        <w:rPr>
          <w:rFonts w:ascii="Times New Roman" w:hAnsi="Times New Roman"/>
          <w:sz w:val="24"/>
          <w:szCs w:val="24"/>
        </w:rPr>
        <w:t>.</w:t>
      </w:r>
      <w:r w:rsidRPr="008E7C31">
        <w:rPr>
          <w:rFonts w:ascii="Times New Roman" w:hAnsi="Times New Roman"/>
          <w:sz w:val="24"/>
          <w:szCs w:val="24"/>
          <w:lang w:val="en-US"/>
        </w:rPr>
        <w:t xml:space="preserve"> </w:t>
      </w:r>
      <w:r w:rsidRPr="008E7C31">
        <w:rPr>
          <w:rFonts w:ascii="Times New Roman" w:hAnsi="Times New Roman"/>
          <w:sz w:val="24"/>
          <w:szCs w:val="24"/>
        </w:rPr>
        <w:t xml:space="preserve">Lampung Selatan merupakan salah satu wilayah yang memiliki potensi ubi kayu dengan luas lahan panen sebesar 9.718 ha dengan produksi 210.175 ton.  Palas </w:t>
      </w:r>
      <w:r w:rsidRPr="008E7C31">
        <w:rPr>
          <w:rFonts w:ascii="Times New Roman" w:hAnsi="Times New Roman"/>
          <w:sz w:val="24"/>
          <w:szCs w:val="24"/>
        </w:rPr>
        <w:t xml:space="preserve">merupakan salah satu Kecamatan yang berada di Kabupaten Lampung Selatan yang memiliki  luas panen tanaman ubi kayu </w:t>
      </w:r>
      <w:r w:rsidRPr="000C1633">
        <w:rPr>
          <w:rFonts w:ascii="Times New Roman" w:hAnsi="Times New Roman"/>
          <w:sz w:val="24"/>
          <w:szCs w:val="24"/>
        </w:rPr>
        <w:t xml:space="preserve">sebesar </w:t>
      </w:r>
      <w:r w:rsidR="00C4618B" w:rsidRPr="000C1633">
        <w:rPr>
          <w:rFonts w:ascii="Times New Roman" w:hAnsi="Times New Roman"/>
          <w:sz w:val="24"/>
          <w:szCs w:val="24"/>
          <w:lang w:val="en-US"/>
        </w:rPr>
        <w:t>16</w:t>
      </w:r>
      <w:r w:rsidRPr="000C1633">
        <w:rPr>
          <w:rFonts w:ascii="Times New Roman" w:hAnsi="Times New Roman"/>
          <w:sz w:val="24"/>
          <w:szCs w:val="24"/>
        </w:rPr>
        <w:t xml:space="preserve"> ha dengan produksi </w:t>
      </w:r>
      <w:r w:rsidR="00C4618B" w:rsidRPr="000C1633">
        <w:rPr>
          <w:rFonts w:ascii="Times New Roman" w:eastAsia="Times New Roman" w:hAnsi="Times New Roman"/>
          <w:sz w:val="24"/>
          <w:szCs w:val="24"/>
          <w:lang w:val="en-US" w:eastAsia="id-ID"/>
        </w:rPr>
        <w:t>377</w:t>
      </w:r>
      <w:r w:rsidRPr="000C1633">
        <w:rPr>
          <w:rFonts w:ascii="Times New Roman" w:eastAsia="Times New Roman" w:hAnsi="Times New Roman"/>
          <w:sz w:val="24"/>
          <w:szCs w:val="24"/>
          <w:lang w:eastAsia="id-ID"/>
        </w:rPr>
        <w:t xml:space="preserve"> ton (</w:t>
      </w:r>
      <w:r w:rsidR="00C4618B" w:rsidRPr="000C1633">
        <w:rPr>
          <w:rFonts w:ascii="Times New Roman" w:eastAsia="Times New Roman" w:hAnsi="Times New Roman"/>
          <w:sz w:val="24"/>
          <w:szCs w:val="24"/>
          <w:lang w:eastAsia="id-ID"/>
        </w:rPr>
        <w:t>Dinas TPH dan Perkebunan Kabupaten Lampung Selatan (2017)</w:t>
      </w:r>
      <w:r w:rsidRPr="000C1633">
        <w:rPr>
          <w:rFonts w:ascii="Times New Roman" w:eastAsia="Times New Roman" w:hAnsi="Times New Roman"/>
          <w:sz w:val="24"/>
          <w:szCs w:val="24"/>
          <w:lang w:eastAsia="id-ID"/>
        </w:rPr>
        <w:t>).</w:t>
      </w:r>
      <w:r w:rsidR="002C3BDC">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Ubi kayu yang ditanam di Kecamatan Palas sebagian besar ubi kayu jenis manis</w:t>
      </w:r>
      <w:r w:rsidR="001470C8">
        <w:rPr>
          <w:rFonts w:ascii="Times New Roman" w:eastAsia="Times New Roman" w:hAnsi="Times New Roman"/>
          <w:sz w:val="24"/>
          <w:szCs w:val="24"/>
          <w:lang w:val="en-US" w:eastAsia="id-ID"/>
        </w:rPr>
        <w:t xml:space="preserve">, yang juga </w:t>
      </w:r>
      <w:proofErr w:type="spellStart"/>
      <w:r w:rsidR="001470C8">
        <w:rPr>
          <w:rFonts w:ascii="Times New Roman" w:eastAsia="Times New Roman" w:hAnsi="Times New Roman"/>
          <w:sz w:val="24"/>
          <w:szCs w:val="24"/>
          <w:lang w:val="en-US" w:eastAsia="id-ID"/>
        </w:rPr>
        <w:t>disebut</w:t>
      </w:r>
      <w:proofErr w:type="spellEnd"/>
      <w:r w:rsidR="001470C8">
        <w:rPr>
          <w:rFonts w:ascii="Times New Roman" w:eastAsia="Times New Roman" w:hAnsi="Times New Roman"/>
          <w:sz w:val="24"/>
          <w:szCs w:val="24"/>
          <w:lang w:val="en-US" w:eastAsia="id-ID"/>
        </w:rPr>
        <w:t xml:space="preserve"> </w:t>
      </w:r>
      <w:r w:rsidR="00C4618B" w:rsidRPr="000C1633">
        <w:rPr>
          <w:rFonts w:ascii="Times New Roman" w:eastAsia="Times New Roman" w:hAnsi="Times New Roman"/>
          <w:sz w:val="24"/>
          <w:szCs w:val="24"/>
          <w:lang w:val="en-US" w:eastAsia="id-ID"/>
        </w:rPr>
        <w:t>u</w:t>
      </w:r>
      <w:r w:rsidR="001470C8" w:rsidRPr="000C1633">
        <w:rPr>
          <w:rFonts w:ascii="Times New Roman" w:eastAsia="Times New Roman" w:hAnsi="Times New Roman"/>
          <w:sz w:val="24"/>
          <w:szCs w:val="24"/>
          <w:lang w:val="en-US" w:eastAsia="id-ID"/>
        </w:rPr>
        <w:t xml:space="preserve">bi </w:t>
      </w:r>
      <w:proofErr w:type="spellStart"/>
      <w:r w:rsidR="00C4618B" w:rsidRPr="000C1633">
        <w:rPr>
          <w:rFonts w:ascii="Times New Roman" w:eastAsia="Times New Roman" w:hAnsi="Times New Roman"/>
          <w:sz w:val="24"/>
          <w:szCs w:val="24"/>
          <w:lang w:val="en-US" w:eastAsia="id-ID"/>
        </w:rPr>
        <w:t>k</w:t>
      </w:r>
      <w:r w:rsidR="001470C8" w:rsidRPr="000C1633">
        <w:rPr>
          <w:rFonts w:ascii="Times New Roman" w:eastAsia="Times New Roman" w:hAnsi="Times New Roman"/>
          <w:sz w:val="24"/>
          <w:szCs w:val="24"/>
          <w:lang w:val="en-US" w:eastAsia="id-ID"/>
        </w:rPr>
        <w:t>onsumsi</w:t>
      </w:r>
      <w:proofErr w:type="spellEnd"/>
      <w:r w:rsidR="001470C8" w:rsidRPr="000C1633">
        <w:rPr>
          <w:rFonts w:ascii="Times New Roman" w:eastAsia="Times New Roman" w:hAnsi="Times New Roman"/>
          <w:sz w:val="24"/>
          <w:szCs w:val="24"/>
          <w:lang w:val="en-US" w:eastAsia="id-ID"/>
        </w:rPr>
        <w:t>.</w:t>
      </w:r>
      <w:r w:rsidR="001470C8">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 xml:space="preserve">Ubi kayu jenis manis adalah </w:t>
      </w:r>
      <w:r w:rsidRPr="008E7C31">
        <w:rPr>
          <w:rFonts w:ascii="Times New Roman" w:hAnsi="Times New Roman"/>
          <w:sz w:val="24"/>
          <w:szCs w:val="24"/>
        </w:rPr>
        <w:t>ubi kayu yang dapat dikonsumsi setelah mengalami pengolahanan dengan  kadar HCN rendah sebesar 0</w:t>
      </w:r>
      <w:r w:rsidR="009160AA">
        <w:rPr>
          <w:rFonts w:ascii="Times New Roman" w:hAnsi="Times New Roman"/>
          <w:sz w:val="24"/>
          <w:szCs w:val="24"/>
          <w:lang w:val="en-US"/>
        </w:rPr>
        <w:t>,</w:t>
      </w:r>
      <w:r w:rsidRPr="008E7C31">
        <w:rPr>
          <w:rFonts w:ascii="Times New Roman" w:hAnsi="Times New Roman"/>
          <w:sz w:val="24"/>
          <w:szCs w:val="24"/>
        </w:rPr>
        <w:t xml:space="preserve">04% atau 40 mg HCN/kg ubi kayu (Ginting, 2002; Yuningsih, 2009).  </w:t>
      </w:r>
      <w:r w:rsidRPr="008E7C31">
        <w:rPr>
          <w:rFonts w:ascii="Times New Roman" w:eastAsia="Times New Roman" w:hAnsi="Times New Roman"/>
          <w:sz w:val="24"/>
          <w:szCs w:val="24"/>
          <w:lang w:eastAsia="id-ID"/>
        </w:rPr>
        <w:t xml:space="preserve">Beberapa varietas ubi </w:t>
      </w:r>
      <w:r w:rsidRPr="008E7C31">
        <w:rPr>
          <w:rFonts w:ascii="Times New Roman" w:eastAsia="Times New Roman" w:hAnsi="Times New Roman"/>
          <w:sz w:val="24"/>
          <w:szCs w:val="24"/>
          <w:lang w:eastAsia="id-ID"/>
        </w:rPr>
        <w:lastRenderedPageBreak/>
        <w:t xml:space="preserve">kayu jenis manis yang berada di Kecamatan Palas meliputi ubi kayu </w:t>
      </w:r>
      <w:r w:rsidR="00C4618B" w:rsidRPr="00706660">
        <w:rPr>
          <w:rFonts w:ascii="Times New Roman" w:eastAsia="Times New Roman" w:hAnsi="Times New Roman"/>
          <w:sz w:val="24"/>
          <w:szCs w:val="24"/>
          <w:lang w:eastAsia="id-ID"/>
        </w:rPr>
        <w:t>manalagi, mentega, dan krembi</w:t>
      </w:r>
      <w:r w:rsidRPr="00706660">
        <w:rPr>
          <w:rFonts w:ascii="Times New Roman" w:eastAsia="Times New Roman" w:hAnsi="Times New Roman"/>
          <w:sz w:val="24"/>
          <w:szCs w:val="24"/>
          <w:lang w:eastAsia="id-ID"/>
        </w:rPr>
        <w:t>.</w:t>
      </w:r>
      <w:r w:rsidRPr="008E7C31">
        <w:rPr>
          <w:rFonts w:ascii="Times New Roman" w:eastAsia="Times New Roman" w:hAnsi="Times New Roman"/>
          <w:sz w:val="24"/>
          <w:szCs w:val="24"/>
          <w:lang w:eastAsia="id-ID"/>
        </w:rPr>
        <w:t xml:space="preserve">  Petani</w:t>
      </w:r>
      <w:r w:rsidRPr="008E7C31">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 xml:space="preserve">di Kecamatan Palas </w:t>
      </w:r>
      <w:proofErr w:type="spellStart"/>
      <w:r w:rsidRPr="008E7C31">
        <w:rPr>
          <w:rFonts w:ascii="Times New Roman" w:eastAsia="Times New Roman" w:hAnsi="Times New Roman"/>
          <w:sz w:val="24"/>
          <w:szCs w:val="24"/>
          <w:lang w:val="en-US" w:eastAsia="id-ID"/>
        </w:rPr>
        <w:t>umumnya</w:t>
      </w:r>
      <w:proofErr w:type="spellEnd"/>
      <w:r w:rsidRPr="008E7C31">
        <w:rPr>
          <w:rFonts w:ascii="Times New Roman" w:eastAsia="Times New Roman" w:hAnsi="Times New Roman"/>
          <w:sz w:val="24"/>
          <w:szCs w:val="24"/>
          <w:lang w:eastAsia="id-ID"/>
        </w:rPr>
        <w:t xml:space="preserve"> </w:t>
      </w:r>
      <w:proofErr w:type="spellStart"/>
      <w:r w:rsidRPr="008E7C31">
        <w:rPr>
          <w:rFonts w:ascii="Times New Roman" w:eastAsia="Times New Roman" w:hAnsi="Times New Roman"/>
          <w:sz w:val="24"/>
          <w:szCs w:val="24"/>
          <w:lang w:val="en-US" w:eastAsia="id-ID"/>
        </w:rPr>
        <w:t>memanfaatkan</w:t>
      </w:r>
      <w:proofErr w:type="spellEnd"/>
      <w:r w:rsidRPr="008E7C31">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 xml:space="preserve"> ketiga varietas tersebut</w:t>
      </w:r>
      <w:r w:rsidRPr="008E7C31">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 xml:space="preserve">pada </w:t>
      </w:r>
      <w:proofErr w:type="spellStart"/>
      <w:r w:rsidRPr="008E7C31">
        <w:rPr>
          <w:rFonts w:ascii="Times New Roman" w:eastAsia="Times New Roman" w:hAnsi="Times New Roman"/>
          <w:sz w:val="24"/>
          <w:szCs w:val="24"/>
          <w:lang w:val="en-US" w:eastAsia="id-ID"/>
        </w:rPr>
        <w:t>umur</w:t>
      </w:r>
      <w:proofErr w:type="spellEnd"/>
      <w:r w:rsidRPr="008E7C31">
        <w:rPr>
          <w:rFonts w:ascii="Times New Roman" w:eastAsia="Times New Roman" w:hAnsi="Times New Roman"/>
          <w:sz w:val="24"/>
          <w:szCs w:val="24"/>
          <w:lang w:val="en-US" w:eastAsia="id-ID"/>
        </w:rPr>
        <w:t xml:space="preserve"> </w:t>
      </w:r>
      <w:proofErr w:type="spellStart"/>
      <w:r w:rsidRPr="008E7C31">
        <w:rPr>
          <w:rFonts w:ascii="Times New Roman" w:eastAsia="Times New Roman" w:hAnsi="Times New Roman"/>
          <w:sz w:val="24"/>
          <w:szCs w:val="24"/>
          <w:lang w:val="en-US" w:eastAsia="id-ID"/>
        </w:rPr>
        <w:t>panen</w:t>
      </w:r>
      <w:proofErr w:type="spellEnd"/>
      <w:r w:rsidRPr="008E7C31">
        <w:rPr>
          <w:rFonts w:ascii="Times New Roman" w:eastAsia="Times New Roman" w:hAnsi="Times New Roman"/>
          <w:sz w:val="24"/>
          <w:szCs w:val="24"/>
          <w:lang w:val="en-US" w:eastAsia="id-ID"/>
        </w:rPr>
        <w:t xml:space="preserve"> 7-9 </w:t>
      </w:r>
      <w:proofErr w:type="spellStart"/>
      <w:r w:rsidRPr="008E7C31">
        <w:rPr>
          <w:rFonts w:ascii="Times New Roman" w:eastAsia="Times New Roman" w:hAnsi="Times New Roman"/>
          <w:sz w:val="24"/>
          <w:szCs w:val="24"/>
          <w:lang w:val="en-US" w:eastAsia="id-ID"/>
        </w:rPr>
        <w:t>bulan</w:t>
      </w:r>
      <w:proofErr w:type="spellEnd"/>
      <w:r w:rsidRPr="008E7C31">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 xml:space="preserve"> untuk pengolahan makanan berupa keripi</w:t>
      </w:r>
      <w:r w:rsidRPr="008E7C31">
        <w:rPr>
          <w:rFonts w:ascii="Times New Roman" w:eastAsia="Times New Roman" w:hAnsi="Times New Roman"/>
          <w:sz w:val="24"/>
          <w:szCs w:val="24"/>
          <w:lang w:val="en-US" w:eastAsia="id-ID"/>
        </w:rPr>
        <w:t>k</w:t>
      </w:r>
      <w:r w:rsidRPr="008E7C31">
        <w:rPr>
          <w:rFonts w:ascii="Times New Roman" w:eastAsia="Times New Roman" w:hAnsi="Times New Roman"/>
          <w:sz w:val="24"/>
          <w:szCs w:val="24"/>
          <w:lang w:eastAsia="id-ID"/>
        </w:rPr>
        <w:t xml:space="preserve">,  kelanting, dan tape. Namun </w:t>
      </w:r>
      <w:r w:rsidRPr="008E7C31">
        <w:rPr>
          <w:rFonts w:ascii="Times New Roman" w:eastAsia="Times New Roman" w:hAnsi="Times New Roman"/>
          <w:sz w:val="24"/>
          <w:szCs w:val="24"/>
          <w:lang w:val="en-US" w:eastAsia="id-ID"/>
        </w:rPr>
        <w:t xml:space="preserve">ubi </w:t>
      </w:r>
      <w:proofErr w:type="spellStart"/>
      <w:r w:rsidRPr="008E7C31">
        <w:rPr>
          <w:rFonts w:ascii="Times New Roman" w:eastAsia="Times New Roman" w:hAnsi="Times New Roman"/>
          <w:sz w:val="24"/>
          <w:szCs w:val="24"/>
          <w:lang w:val="en-US" w:eastAsia="id-ID"/>
        </w:rPr>
        <w:t>kayu</w:t>
      </w:r>
      <w:proofErr w:type="spellEnd"/>
      <w:r w:rsidRPr="008E7C31">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var</w:t>
      </w:r>
      <w:proofErr w:type="spellStart"/>
      <w:r w:rsidR="001470C8">
        <w:rPr>
          <w:rFonts w:ascii="Times New Roman" w:eastAsia="Times New Roman" w:hAnsi="Times New Roman"/>
          <w:sz w:val="24"/>
          <w:szCs w:val="24"/>
          <w:lang w:val="en-US" w:eastAsia="id-ID"/>
        </w:rPr>
        <w:t>i</w:t>
      </w:r>
      <w:proofErr w:type="spellEnd"/>
      <w:r w:rsidRPr="008E7C31">
        <w:rPr>
          <w:rFonts w:ascii="Times New Roman" w:eastAsia="Times New Roman" w:hAnsi="Times New Roman"/>
          <w:sz w:val="24"/>
          <w:szCs w:val="24"/>
          <w:lang w:eastAsia="id-ID"/>
        </w:rPr>
        <w:t>etas tersebut</w:t>
      </w:r>
      <w:r w:rsidRPr="008E7C31">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hingga saat ini belum pernah didata secara</w:t>
      </w:r>
      <w:r w:rsidR="00C4618B">
        <w:rPr>
          <w:rFonts w:ascii="Times New Roman" w:eastAsia="Times New Roman" w:hAnsi="Times New Roman"/>
          <w:sz w:val="24"/>
          <w:szCs w:val="24"/>
          <w:lang w:val="en-US" w:eastAsia="id-ID"/>
        </w:rPr>
        <w:t xml:space="preserve"> </w:t>
      </w:r>
      <w:r w:rsidRPr="008E7C31">
        <w:rPr>
          <w:rFonts w:ascii="Times New Roman" w:eastAsia="Times New Roman" w:hAnsi="Times New Roman"/>
          <w:sz w:val="24"/>
          <w:szCs w:val="24"/>
          <w:lang w:eastAsia="id-ID"/>
        </w:rPr>
        <w:t xml:space="preserve"> tentang</w:t>
      </w:r>
      <w:r w:rsidR="001470C8">
        <w:rPr>
          <w:rFonts w:ascii="Times New Roman" w:eastAsia="Times New Roman" w:hAnsi="Times New Roman"/>
          <w:sz w:val="24"/>
          <w:szCs w:val="24"/>
          <w:lang w:val="en-US" w:eastAsia="id-ID"/>
        </w:rPr>
        <w:t xml:space="preserve"> </w:t>
      </w:r>
      <w:r w:rsidR="00C4618B">
        <w:rPr>
          <w:rFonts w:ascii="Times New Roman" w:eastAsia="Times New Roman" w:hAnsi="Times New Roman"/>
          <w:sz w:val="24"/>
          <w:szCs w:val="24"/>
          <w:lang w:val="en-US" w:eastAsia="id-ID"/>
        </w:rPr>
        <w:t xml:space="preserve"> </w:t>
      </w:r>
      <w:proofErr w:type="spellStart"/>
      <w:r w:rsidR="00C4618B" w:rsidRPr="00706660">
        <w:rPr>
          <w:rFonts w:ascii="Times New Roman" w:eastAsia="Times New Roman" w:hAnsi="Times New Roman"/>
          <w:sz w:val="24"/>
          <w:szCs w:val="24"/>
          <w:lang w:val="en-US" w:eastAsia="id-ID"/>
        </w:rPr>
        <w:t>morfologi</w:t>
      </w:r>
      <w:proofErr w:type="spellEnd"/>
      <w:r w:rsidR="00C4618B">
        <w:rPr>
          <w:rFonts w:ascii="Times New Roman" w:eastAsia="Times New Roman" w:hAnsi="Times New Roman"/>
          <w:sz w:val="24"/>
          <w:szCs w:val="24"/>
          <w:lang w:val="en-US" w:eastAsia="id-ID"/>
        </w:rPr>
        <w:t xml:space="preserve"> </w:t>
      </w:r>
      <w:r w:rsidR="001470C8">
        <w:rPr>
          <w:rFonts w:ascii="Times New Roman" w:eastAsia="Times New Roman" w:hAnsi="Times New Roman"/>
          <w:sz w:val="24"/>
          <w:szCs w:val="24"/>
          <w:lang w:val="en-US" w:eastAsia="id-ID"/>
        </w:rPr>
        <w:t>dan</w:t>
      </w:r>
      <w:r w:rsidR="00C4618B">
        <w:rPr>
          <w:rFonts w:ascii="Times New Roman" w:eastAsia="Times New Roman" w:hAnsi="Times New Roman"/>
          <w:sz w:val="24"/>
          <w:szCs w:val="24"/>
          <w:lang w:val="en-US" w:eastAsia="id-ID"/>
        </w:rPr>
        <w:t xml:space="preserve"> </w:t>
      </w:r>
      <w:proofErr w:type="spellStart"/>
      <w:r w:rsidR="00C4618B">
        <w:rPr>
          <w:rFonts w:ascii="Times New Roman" w:eastAsia="Times New Roman" w:hAnsi="Times New Roman"/>
          <w:sz w:val="24"/>
          <w:szCs w:val="24"/>
          <w:lang w:val="en-US" w:eastAsia="id-ID"/>
        </w:rPr>
        <w:t>kandungan</w:t>
      </w:r>
      <w:proofErr w:type="spellEnd"/>
      <w:r w:rsidR="00C4618B">
        <w:rPr>
          <w:rFonts w:ascii="Times New Roman" w:eastAsia="Times New Roman" w:hAnsi="Times New Roman"/>
          <w:sz w:val="24"/>
          <w:szCs w:val="24"/>
          <w:lang w:val="en-US" w:eastAsia="id-ID"/>
        </w:rPr>
        <w:t xml:space="preserve"> </w:t>
      </w:r>
      <w:r w:rsidR="001470C8">
        <w:rPr>
          <w:rFonts w:ascii="Times New Roman" w:eastAsia="Times New Roman" w:hAnsi="Times New Roman"/>
          <w:sz w:val="24"/>
          <w:szCs w:val="24"/>
          <w:lang w:val="en-US" w:eastAsia="id-ID"/>
        </w:rPr>
        <w:t xml:space="preserve"> </w:t>
      </w:r>
      <w:proofErr w:type="spellStart"/>
      <w:r w:rsidR="001470C8">
        <w:rPr>
          <w:rFonts w:ascii="Times New Roman" w:eastAsia="Times New Roman" w:hAnsi="Times New Roman"/>
          <w:sz w:val="24"/>
          <w:szCs w:val="24"/>
          <w:lang w:val="en-US" w:eastAsia="id-ID"/>
        </w:rPr>
        <w:t>kimianya</w:t>
      </w:r>
      <w:proofErr w:type="spellEnd"/>
      <w:r w:rsidR="001470C8">
        <w:rPr>
          <w:rFonts w:ascii="Times New Roman" w:eastAsia="Times New Roman" w:hAnsi="Times New Roman"/>
          <w:sz w:val="24"/>
          <w:szCs w:val="24"/>
          <w:lang w:val="en-US" w:eastAsia="id-ID"/>
        </w:rPr>
        <w:t>.</w:t>
      </w:r>
      <w:r w:rsidRPr="008E7C31">
        <w:rPr>
          <w:rFonts w:ascii="Times New Roman" w:eastAsia="Times New Roman" w:hAnsi="Times New Roman"/>
          <w:sz w:val="24"/>
          <w:szCs w:val="24"/>
          <w:lang w:eastAsia="id-ID"/>
        </w:rPr>
        <w:t xml:space="preserve"> </w:t>
      </w:r>
    </w:p>
    <w:p w14:paraId="7776897B" w14:textId="72FABAD6" w:rsidR="00FA7243" w:rsidRPr="008E7C31" w:rsidRDefault="008C49CB" w:rsidP="00FA7243">
      <w:pPr>
        <w:spacing w:line="240" w:lineRule="auto"/>
        <w:ind w:firstLine="540"/>
        <w:jc w:val="both"/>
        <w:rPr>
          <w:rFonts w:ascii="Times New Roman" w:hAnsi="Times New Roman"/>
          <w:sz w:val="24"/>
          <w:szCs w:val="24"/>
        </w:rPr>
      </w:pPr>
      <w:r>
        <w:rPr>
          <w:rFonts w:ascii="Times New Roman" w:eastAsia="Times New Roman" w:hAnsi="Times New Roman"/>
          <w:sz w:val="24"/>
          <w:szCs w:val="24"/>
          <w:lang w:eastAsia="id-ID"/>
        </w:rPr>
        <w:t>Sifat fisiko</w:t>
      </w:r>
      <w:r w:rsidR="00FA7243" w:rsidRPr="008E7C31">
        <w:rPr>
          <w:rFonts w:ascii="Times New Roman" w:eastAsia="Times New Roman" w:hAnsi="Times New Roman"/>
          <w:sz w:val="24"/>
          <w:szCs w:val="24"/>
          <w:lang w:eastAsia="id-ID"/>
        </w:rPr>
        <w:t>kimia ubi kayu dapat dipengaruhi oleh varietas dan umur panen (</w:t>
      </w:r>
      <w:r w:rsidR="00FA7243" w:rsidRPr="008E7C31">
        <w:rPr>
          <w:rFonts w:ascii="Times New Roman" w:hAnsi="Times New Roman"/>
          <w:sz w:val="24"/>
          <w:szCs w:val="24"/>
        </w:rPr>
        <w:t>Moorthy, 2002)</w:t>
      </w:r>
      <w:r w:rsidR="00FA7243" w:rsidRPr="008E7C31">
        <w:rPr>
          <w:rFonts w:ascii="Times New Roman" w:eastAsia="Times New Roman" w:hAnsi="Times New Roman"/>
          <w:sz w:val="24"/>
          <w:szCs w:val="24"/>
          <w:lang w:eastAsia="id-ID"/>
        </w:rPr>
        <w:t>.</w:t>
      </w:r>
      <w:r w:rsidR="00FA7243" w:rsidRPr="008E7C31">
        <w:rPr>
          <w:rFonts w:ascii="Times New Roman" w:eastAsia="Times New Roman" w:hAnsi="Times New Roman"/>
          <w:sz w:val="24"/>
          <w:szCs w:val="24"/>
          <w:lang w:val="en-US" w:eastAsia="id-ID"/>
        </w:rPr>
        <w:t xml:space="preserve"> </w:t>
      </w:r>
      <w:r w:rsidR="00FA7243" w:rsidRPr="008E7C31">
        <w:rPr>
          <w:rFonts w:ascii="Times New Roman" w:hAnsi="Times New Roman"/>
          <w:sz w:val="24"/>
          <w:szCs w:val="24"/>
        </w:rPr>
        <w:t xml:space="preserve">Ubi kayu </w:t>
      </w:r>
      <w:r w:rsidR="00FA7243" w:rsidRPr="008E7C31">
        <w:rPr>
          <w:rFonts w:ascii="Times New Roman" w:eastAsia="Times New Roman" w:hAnsi="Times New Roman"/>
          <w:sz w:val="24"/>
          <w:szCs w:val="24"/>
          <w:lang w:eastAsia="id-ID"/>
        </w:rPr>
        <w:t>memiliki waktu pemanenan yang</w:t>
      </w:r>
      <w:r w:rsidR="00FA7243" w:rsidRPr="008E7C31">
        <w:rPr>
          <w:rFonts w:ascii="Times New Roman" w:eastAsia="Times New Roman" w:hAnsi="Times New Roman"/>
          <w:sz w:val="24"/>
          <w:szCs w:val="24"/>
          <w:lang w:val="en-US" w:eastAsia="id-ID"/>
        </w:rPr>
        <w:t xml:space="preserve"> </w:t>
      </w:r>
      <w:r w:rsidR="00FA7243" w:rsidRPr="008E7C31">
        <w:rPr>
          <w:rFonts w:ascii="Times New Roman" w:eastAsia="Times New Roman" w:hAnsi="Times New Roman"/>
          <w:sz w:val="24"/>
          <w:szCs w:val="24"/>
          <w:lang w:eastAsia="id-ID"/>
        </w:rPr>
        <w:t xml:space="preserve">berbeda-beda setiap varietasnya (Rubatzky </w:t>
      </w:r>
      <w:r w:rsidR="009E3C1D" w:rsidRPr="009E3C1D">
        <w:rPr>
          <w:rFonts w:ascii="Times New Roman" w:eastAsia="Times New Roman" w:hAnsi="Times New Roman"/>
          <w:sz w:val="24"/>
          <w:szCs w:val="24"/>
          <w:lang w:val="en-US" w:eastAsia="id-ID"/>
        </w:rPr>
        <w:t xml:space="preserve">&amp; </w:t>
      </w:r>
      <w:r w:rsidR="00FA7243" w:rsidRPr="008E7C31">
        <w:rPr>
          <w:rFonts w:ascii="Times New Roman" w:eastAsia="Times New Roman" w:hAnsi="Times New Roman"/>
          <w:sz w:val="24"/>
          <w:szCs w:val="24"/>
          <w:lang w:eastAsia="id-ID"/>
        </w:rPr>
        <w:t>Yamaguchi, 1998). Perbedaan umur panen</w:t>
      </w:r>
      <w:r w:rsidR="009E3C1D">
        <w:rPr>
          <w:rFonts w:ascii="Times New Roman" w:eastAsia="Times New Roman" w:hAnsi="Times New Roman"/>
          <w:sz w:val="24"/>
          <w:szCs w:val="24"/>
          <w:lang w:eastAsia="id-ID"/>
        </w:rPr>
        <w:t xml:space="preserve"> akan menghasilkan sifat fisiko</w:t>
      </w:r>
      <w:r w:rsidR="009E3C1D">
        <w:rPr>
          <w:rFonts w:ascii="Times New Roman" w:eastAsia="Times New Roman" w:hAnsi="Times New Roman"/>
          <w:sz w:val="24"/>
          <w:szCs w:val="24"/>
          <w:lang w:val="en-US" w:eastAsia="id-ID"/>
        </w:rPr>
        <w:t>-</w:t>
      </w:r>
      <w:r w:rsidR="00FA7243" w:rsidRPr="008E7C31">
        <w:rPr>
          <w:rFonts w:ascii="Times New Roman" w:eastAsia="Times New Roman" w:hAnsi="Times New Roman"/>
          <w:sz w:val="24"/>
          <w:szCs w:val="24"/>
          <w:lang w:eastAsia="id-ID"/>
        </w:rPr>
        <w:t xml:space="preserve">kimia ubi kayu yang berbeda. Menurut </w:t>
      </w:r>
      <w:r w:rsidR="00FA7243" w:rsidRPr="008E7C31">
        <w:rPr>
          <w:rFonts w:ascii="Times New Roman" w:hAnsi="Times New Roman"/>
          <w:sz w:val="24"/>
          <w:szCs w:val="24"/>
        </w:rPr>
        <w:t xml:space="preserve">Wang </w:t>
      </w:r>
      <w:r w:rsidR="00FA7243" w:rsidRPr="008E7C31">
        <w:rPr>
          <w:rFonts w:ascii="Times New Roman" w:hAnsi="Times New Roman"/>
          <w:i/>
          <w:sz w:val="24"/>
          <w:szCs w:val="24"/>
        </w:rPr>
        <w:t>et al</w:t>
      </w:r>
      <w:r w:rsidR="00FA7243" w:rsidRPr="008E7C31">
        <w:rPr>
          <w:rFonts w:ascii="Times New Roman" w:hAnsi="Times New Roman"/>
          <w:sz w:val="24"/>
          <w:szCs w:val="24"/>
        </w:rPr>
        <w:t>. (2010)</w:t>
      </w:r>
      <w:r w:rsidR="00FA7243" w:rsidRPr="008E7C31">
        <w:rPr>
          <w:rFonts w:ascii="Times New Roman" w:hAnsi="Times New Roman"/>
          <w:sz w:val="24"/>
          <w:szCs w:val="24"/>
          <w:lang w:val="en-US"/>
        </w:rPr>
        <w:t xml:space="preserve"> </w:t>
      </w:r>
      <w:r w:rsidR="00FA7243" w:rsidRPr="008E7C31">
        <w:rPr>
          <w:rFonts w:ascii="Times New Roman" w:hAnsi="Times New Roman"/>
          <w:sz w:val="24"/>
          <w:szCs w:val="24"/>
        </w:rPr>
        <w:t>umur panen, varietas dan kondisi pasca panen akan  menghasilkan sifat fisiko kimia yang berbeda.</w:t>
      </w:r>
      <w:r w:rsidR="00FA7243" w:rsidRPr="008E7C31">
        <w:rPr>
          <w:rFonts w:ascii="Times New Roman" w:hAnsi="Times New Roman"/>
          <w:sz w:val="24"/>
          <w:szCs w:val="24"/>
          <w:lang w:val="en-US"/>
        </w:rPr>
        <w:t xml:space="preserve"> </w:t>
      </w:r>
      <w:r w:rsidR="00FA7243" w:rsidRPr="008E7C31">
        <w:rPr>
          <w:rFonts w:ascii="Times New Roman" w:hAnsi="Times New Roman"/>
          <w:sz w:val="24"/>
          <w:szCs w:val="24"/>
        </w:rPr>
        <w:t xml:space="preserve">Perbedaan  karakteristik fisiko kimia dari bahan akan menyebabkan perbedaan sifat fungsionalnya (Copelan </w:t>
      </w:r>
      <w:r w:rsidR="00FA7243" w:rsidRPr="008E7C31">
        <w:rPr>
          <w:rFonts w:ascii="Times New Roman" w:hAnsi="Times New Roman"/>
          <w:i/>
          <w:sz w:val="24"/>
          <w:szCs w:val="24"/>
        </w:rPr>
        <w:t>et al</w:t>
      </w:r>
      <w:r w:rsidR="00FA7243" w:rsidRPr="008E7C31">
        <w:rPr>
          <w:rFonts w:ascii="Times New Roman" w:hAnsi="Times New Roman"/>
          <w:sz w:val="24"/>
          <w:szCs w:val="24"/>
        </w:rPr>
        <w:t xml:space="preserve">., 2009; Nwokocha </w:t>
      </w:r>
      <w:r w:rsidR="00FA7243" w:rsidRPr="008E7C31">
        <w:rPr>
          <w:rFonts w:ascii="Times New Roman" w:hAnsi="Times New Roman"/>
          <w:i/>
          <w:sz w:val="24"/>
          <w:szCs w:val="24"/>
        </w:rPr>
        <w:t>et al.</w:t>
      </w:r>
      <w:r w:rsidR="00FA7243" w:rsidRPr="008E7C31">
        <w:rPr>
          <w:rFonts w:ascii="Times New Roman" w:hAnsi="Times New Roman"/>
          <w:sz w:val="24"/>
          <w:szCs w:val="24"/>
        </w:rPr>
        <w:t>, 20</w:t>
      </w:r>
      <w:r w:rsidR="00702EB2">
        <w:rPr>
          <w:rFonts w:ascii="Times New Roman" w:hAnsi="Times New Roman"/>
          <w:sz w:val="24"/>
          <w:szCs w:val="24"/>
          <w:lang w:val="en-US"/>
        </w:rPr>
        <w:t>12</w:t>
      </w:r>
      <w:r w:rsidR="00FA7243" w:rsidRPr="008E7C31">
        <w:rPr>
          <w:rFonts w:ascii="Times New Roman" w:hAnsi="Times New Roman"/>
          <w:sz w:val="24"/>
          <w:szCs w:val="24"/>
        </w:rPr>
        <w:t>).</w:t>
      </w:r>
    </w:p>
    <w:p w14:paraId="198530BE" w14:textId="301DFDBE" w:rsidR="00A81D9A" w:rsidRDefault="006A1437" w:rsidP="0042454A">
      <w:pPr>
        <w:spacing w:line="240" w:lineRule="auto"/>
        <w:ind w:firstLine="567"/>
        <w:jc w:val="both"/>
        <w:rPr>
          <w:rFonts w:ascii="Times New Roman" w:hAnsi="Times New Roman"/>
          <w:sz w:val="24"/>
          <w:szCs w:val="24"/>
          <w:lang w:val="en-US"/>
        </w:rPr>
      </w:pPr>
      <w:r>
        <w:rPr>
          <w:rFonts w:ascii="Times New Roman" w:eastAsia="Times New Roman" w:hAnsi="Times New Roman"/>
          <w:sz w:val="24"/>
          <w:szCs w:val="24"/>
          <w:lang w:val="en-US" w:eastAsia="id-ID"/>
        </w:rPr>
        <w:t xml:space="preserve">Sifat </w:t>
      </w:r>
      <w:proofErr w:type="spellStart"/>
      <w:r>
        <w:rPr>
          <w:rFonts w:ascii="Times New Roman" w:eastAsia="Times New Roman" w:hAnsi="Times New Roman"/>
          <w:sz w:val="24"/>
          <w:szCs w:val="24"/>
          <w:lang w:val="en-US" w:eastAsia="id-ID"/>
        </w:rPr>
        <w:t>fungsional</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adalah</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bagaimana</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suatu</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bahan</w:t>
      </w:r>
      <w:proofErr w:type="spellEnd"/>
      <w:r>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mengalami</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perubahan</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secara</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fisik</w:t>
      </w:r>
      <w:proofErr w:type="spellEnd"/>
      <w:r w:rsidR="00B02E3E">
        <w:rPr>
          <w:rFonts w:ascii="Times New Roman" w:eastAsia="Times New Roman" w:hAnsi="Times New Roman"/>
          <w:sz w:val="24"/>
          <w:szCs w:val="24"/>
          <w:lang w:val="en-US" w:eastAsia="id-ID"/>
        </w:rPr>
        <w:t xml:space="preserve"> dan </w:t>
      </w:r>
      <w:proofErr w:type="spellStart"/>
      <w:r w:rsidR="00B02E3E">
        <w:rPr>
          <w:rFonts w:ascii="Times New Roman" w:eastAsia="Times New Roman" w:hAnsi="Times New Roman"/>
          <w:sz w:val="24"/>
          <w:szCs w:val="24"/>
          <w:lang w:val="en-US" w:eastAsia="id-ID"/>
        </w:rPr>
        <w:t>kimia</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selama</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persiapan</w:t>
      </w:r>
      <w:proofErr w:type="spellEnd"/>
      <w:r w:rsidR="00B02E3E">
        <w:rPr>
          <w:rFonts w:ascii="Times New Roman" w:eastAsia="Times New Roman" w:hAnsi="Times New Roman"/>
          <w:sz w:val="24"/>
          <w:szCs w:val="24"/>
          <w:lang w:val="en-US" w:eastAsia="id-ID"/>
        </w:rPr>
        <w:t xml:space="preserve"> dan   </w:t>
      </w:r>
      <w:proofErr w:type="spellStart"/>
      <w:r w:rsidR="00B02E3E">
        <w:rPr>
          <w:rFonts w:ascii="Times New Roman" w:eastAsia="Times New Roman" w:hAnsi="Times New Roman"/>
          <w:sz w:val="24"/>
          <w:szCs w:val="24"/>
          <w:lang w:val="en-US" w:eastAsia="id-ID"/>
        </w:rPr>
        <w:t>pemasakan</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sehingga</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mempengaruhi</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sifat</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produk</w:t>
      </w:r>
      <w:proofErr w:type="spellEnd"/>
      <w:r w:rsidR="00B02E3E">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akhir</w:t>
      </w:r>
      <w:proofErr w:type="spellEnd"/>
      <w:r>
        <w:rPr>
          <w:rFonts w:ascii="Times New Roman" w:eastAsia="Times New Roman" w:hAnsi="Times New Roman"/>
          <w:sz w:val="24"/>
          <w:szCs w:val="24"/>
          <w:lang w:val="en-US" w:eastAsia="id-ID"/>
        </w:rPr>
        <w:t>.</w:t>
      </w:r>
      <w:r w:rsidR="009D26DF">
        <w:rPr>
          <w:rFonts w:ascii="Times New Roman" w:eastAsia="Times New Roman" w:hAnsi="Times New Roman"/>
          <w:sz w:val="24"/>
          <w:szCs w:val="24"/>
          <w:lang w:val="en-US" w:eastAsia="id-ID"/>
        </w:rPr>
        <w:t xml:space="preserve"> </w:t>
      </w:r>
      <w:proofErr w:type="spellStart"/>
      <w:r w:rsidR="00B02E3E">
        <w:rPr>
          <w:rFonts w:ascii="Times New Roman" w:eastAsia="Times New Roman" w:hAnsi="Times New Roman"/>
          <w:sz w:val="24"/>
          <w:szCs w:val="24"/>
          <w:lang w:val="en-US" w:eastAsia="id-ID"/>
        </w:rPr>
        <w:t>Perbedaan</w:t>
      </w:r>
      <w:proofErr w:type="spellEnd"/>
      <w:r w:rsidR="00B02E3E">
        <w:rPr>
          <w:rFonts w:ascii="Times New Roman" w:eastAsia="Times New Roman" w:hAnsi="Times New Roman"/>
          <w:sz w:val="24"/>
          <w:szCs w:val="24"/>
          <w:lang w:val="en-US" w:eastAsia="id-ID"/>
        </w:rPr>
        <w:t xml:space="preserve"> </w:t>
      </w:r>
      <w:proofErr w:type="spellStart"/>
      <w:r w:rsidR="009D26DF">
        <w:rPr>
          <w:rFonts w:ascii="Times New Roman" w:eastAsia="Times New Roman" w:hAnsi="Times New Roman"/>
          <w:sz w:val="24"/>
          <w:szCs w:val="24"/>
          <w:lang w:val="en-US" w:eastAsia="id-ID"/>
        </w:rPr>
        <w:t>sifat</w:t>
      </w:r>
      <w:proofErr w:type="spellEnd"/>
      <w:r w:rsidR="009D26DF">
        <w:rPr>
          <w:rFonts w:ascii="Times New Roman" w:eastAsia="Times New Roman" w:hAnsi="Times New Roman"/>
          <w:sz w:val="24"/>
          <w:szCs w:val="24"/>
          <w:lang w:val="en-US" w:eastAsia="id-ID"/>
        </w:rPr>
        <w:t xml:space="preserve"> </w:t>
      </w:r>
      <w:proofErr w:type="spellStart"/>
      <w:r w:rsidR="009D26DF">
        <w:rPr>
          <w:rFonts w:ascii="Times New Roman" w:eastAsia="Times New Roman" w:hAnsi="Times New Roman"/>
          <w:sz w:val="24"/>
          <w:szCs w:val="24"/>
          <w:lang w:val="en-US" w:eastAsia="id-ID"/>
        </w:rPr>
        <w:t>fungsional</w:t>
      </w:r>
      <w:proofErr w:type="spellEnd"/>
      <w:r w:rsidR="00FA7243" w:rsidRPr="008E7C31">
        <w:rPr>
          <w:rFonts w:ascii="Times New Roman" w:eastAsia="Times New Roman" w:hAnsi="Times New Roman"/>
          <w:sz w:val="24"/>
          <w:szCs w:val="24"/>
          <w:lang w:eastAsia="id-ID"/>
        </w:rPr>
        <w:t xml:space="preserve"> yang disebabkan oleh perbedaan </w:t>
      </w:r>
      <w:r w:rsidR="00FA7243" w:rsidRPr="00706660">
        <w:rPr>
          <w:rFonts w:ascii="Times New Roman" w:eastAsia="Times New Roman" w:hAnsi="Times New Roman"/>
          <w:sz w:val="24"/>
          <w:szCs w:val="24"/>
          <w:lang w:eastAsia="id-ID"/>
        </w:rPr>
        <w:t>sifat</w:t>
      </w:r>
      <w:r w:rsidR="00E80FA8">
        <w:rPr>
          <w:rFonts w:ascii="Times New Roman" w:eastAsia="Times New Roman" w:hAnsi="Times New Roman"/>
          <w:sz w:val="24"/>
          <w:szCs w:val="24"/>
          <w:lang w:val="en-US" w:eastAsia="id-ID"/>
        </w:rPr>
        <w:t xml:space="preserve"> </w:t>
      </w:r>
      <w:proofErr w:type="spellStart"/>
      <w:r w:rsidR="00E80FA8">
        <w:rPr>
          <w:rFonts w:ascii="Times New Roman" w:eastAsia="Times New Roman" w:hAnsi="Times New Roman"/>
          <w:sz w:val="24"/>
          <w:szCs w:val="24"/>
          <w:lang w:val="en-US" w:eastAsia="id-ID"/>
        </w:rPr>
        <w:t>kimia</w:t>
      </w:r>
      <w:proofErr w:type="spellEnd"/>
      <w:r w:rsidR="00E80FA8">
        <w:rPr>
          <w:rFonts w:ascii="Times New Roman" w:eastAsia="Times New Roman" w:hAnsi="Times New Roman"/>
          <w:sz w:val="24"/>
          <w:szCs w:val="24"/>
          <w:lang w:val="en-US" w:eastAsia="id-ID"/>
        </w:rPr>
        <w:t xml:space="preserve"> </w:t>
      </w:r>
      <w:proofErr w:type="spellStart"/>
      <w:r w:rsidR="00E80FA8">
        <w:rPr>
          <w:rFonts w:ascii="Times New Roman" w:eastAsia="Times New Roman" w:hAnsi="Times New Roman"/>
          <w:sz w:val="24"/>
          <w:szCs w:val="24"/>
          <w:lang w:val="en-US" w:eastAsia="id-ID"/>
        </w:rPr>
        <w:t>maupun</w:t>
      </w:r>
      <w:proofErr w:type="spellEnd"/>
      <w:r w:rsidR="00E80FA8">
        <w:rPr>
          <w:rFonts w:ascii="Times New Roman" w:eastAsia="Times New Roman" w:hAnsi="Times New Roman"/>
          <w:sz w:val="24"/>
          <w:szCs w:val="24"/>
          <w:lang w:val="en-US" w:eastAsia="id-ID"/>
        </w:rPr>
        <w:t xml:space="preserve"> </w:t>
      </w:r>
      <w:proofErr w:type="spellStart"/>
      <w:r w:rsidR="00E80FA8">
        <w:rPr>
          <w:rFonts w:ascii="Times New Roman" w:eastAsia="Times New Roman" w:hAnsi="Times New Roman"/>
          <w:sz w:val="24"/>
          <w:szCs w:val="24"/>
          <w:lang w:val="en-US" w:eastAsia="id-ID"/>
        </w:rPr>
        <w:t>sifat</w:t>
      </w:r>
      <w:proofErr w:type="spellEnd"/>
      <w:r w:rsidR="00FA7243" w:rsidRPr="00706660">
        <w:rPr>
          <w:rFonts w:ascii="Times New Roman" w:eastAsia="Times New Roman" w:hAnsi="Times New Roman"/>
          <w:sz w:val="24"/>
          <w:szCs w:val="24"/>
          <w:lang w:eastAsia="id-ID"/>
        </w:rPr>
        <w:t xml:space="preserve"> </w:t>
      </w:r>
      <w:proofErr w:type="gramStart"/>
      <w:r w:rsidR="00FA7243" w:rsidRPr="00706660">
        <w:rPr>
          <w:rFonts w:ascii="Times New Roman" w:eastAsia="Times New Roman" w:hAnsi="Times New Roman"/>
          <w:sz w:val="24"/>
          <w:szCs w:val="24"/>
          <w:lang w:eastAsia="id-ID"/>
        </w:rPr>
        <w:t>fisik</w:t>
      </w:r>
      <w:r w:rsidR="009D26DF">
        <w:rPr>
          <w:rFonts w:ascii="Times New Roman" w:eastAsia="Times New Roman" w:hAnsi="Times New Roman"/>
          <w:sz w:val="24"/>
          <w:szCs w:val="24"/>
          <w:lang w:val="en-US" w:eastAsia="id-ID"/>
        </w:rPr>
        <w:t>,</w:t>
      </w:r>
      <w:r w:rsidR="00FA7243" w:rsidRPr="00706660">
        <w:rPr>
          <w:rFonts w:ascii="Times New Roman" w:eastAsia="Times New Roman" w:hAnsi="Times New Roman"/>
          <w:sz w:val="24"/>
          <w:szCs w:val="24"/>
          <w:lang w:eastAsia="id-ID"/>
        </w:rPr>
        <w:t xml:space="preserve"> </w:t>
      </w:r>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seperti</w:t>
      </w:r>
      <w:proofErr w:type="spellEnd"/>
      <w:proofErr w:type="gramEnd"/>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ukuran</w:t>
      </w:r>
      <w:proofErr w:type="spellEnd"/>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granula</w:t>
      </w:r>
      <w:proofErr w:type="spellEnd"/>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pati</w:t>
      </w:r>
      <w:proofErr w:type="spellEnd"/>
      <w:r w:rsidR="002F7579" w:rsidRPr="00706660">
        <w:rPr>
          <w:rFonts w:ascii="Times New Roman" w:eastAsia="Times New Roman" w:hAnsi="Times New Roman"/>
          <w:sz w:val="24"/>
          <w:szCs w:val="24"/>
          <w:lang w:val="en-US" w:eastAsia="id-ID"/>
        </w:rPr>
        <w:t xml:space="preserve"> y</w:t>
      </w:r>
      <w:r w:rsidR="00737349">
        <w:rPr>
          <w:rFonts w:ascii="Times New Roman" w:eastAsia="Times New Roman" w:hAnsi="Times New Roman"/>
          <w:sz w:val="24"/>
          <w:szCs w:val="24"/>
          <w:lang w:val="en-US" w:eastAsia="id-ID"/>
        </w:rPr>
        <w:t>a</w:t>
      </w:r>
      <w:r w:rsidR="002F7579" w:rsidRPr="00706660">
        <w:rPr>
          <w:rFonts w:ascii="Times New Roman" w:eastAsia="Times New Roman" w:hAnsi="Times New Roman"/>
          <w:sz w:val="24"/>
          <w:szCs w:val="24"/>
          <w:lang w:val="en-US" w:eastAsia="id-ID"/>
        </w:rPr>
        <w:t xml:space="preserve">ng </w:t>
      </w:r>
      <w:proofErr w:type="spellStart"/>
      <w:r w:rsidR="002F7579" w:rsidRPr="00706660">
        <w:rPr>
          <w:rFonts w:ascii="Times New Roman" w:eastAsia="Times New Roman" w:hAnsi="Times New Roman"/>
          <w:sz w:val="24"/>
          <w:szCs w:val="24"/>
          <w:lang w:val="en-US" w:eastAsia="id-ID"/>
        </w:rPr>
        <w:t>dianalisa</w:t>
      </w:r>
      <w:proofErr w:type="spellEnd"/>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menggunakan</w:t>
      </w:r>
      <w:proofErr w:type="spellEnd"/>
      <w:r w:rsidR="002F7579" w:rsidRPr="00706660">
        <w:rPr>
          <w:rFonts w:ascii="Times New Roman" w:eastAsia="Times New Roman" w:hAnsi="Times New Roman"/>
          <w:sz w:val="24"/>
          <w:szCs w:val="24"/>
          <w:lang w:val="en-US" w:eastAsia="id-ID"/>
        </w:rPr>
        <w:t xml:space="preserve"> </w:t>
      </w:r>
      <w:r w:rsidR="002F7579" w:rsidRPr="00FA079B">
        <w:rPr>
          <w:rFonts w:ascii="Times New Roman" w:eastAsia="Times New Roman" w:hAnsi="Times New Roman"/>
          <w:i/>
          <w:iCs/>
          <w:sz w:val="24"/>
          <w:szCs w:val="24"/>
          <w:lang w:val="en-US" w:eastAsia="id-ID"/>
        </w:rPr>
        <w:t xml:space="preserve">scanning electron microscope </w:t>
      </w:r>
      <w:r w:rsidR="002F7579" w:rsidRPr="00706660">
        <w:rPr>
          <w:rFonts w:ascii="Times New Roman" w:eastAsia="Times New Roman" w:hAnsi="Times New Roman"/>
          <w:sz w:val="24"/>
          <w:szCs w:val="24"/>
          <w:lang w:val="en-US" w:eastAsia="id-ID"/>
        </w:rPr>
        <w:t xml:space="preserve">(SEM), </w:t>
      </w:r>
      <w:proofErr w:type="spellStart"/>
      <w:r w:rsidR="002F7579" w:rsidRPr="00706660">
        <w:rPr>
          <w:rFonts w:ascii="Times New Roman" w:eastAsia="Times New Roman" w:hAnsi="Times New Roman"/>
          <w:sz w:val="24"/>
          <w:szCs w:val="24"/>
          <w:lang w:val="en-US" w:eastAsia="id-ID"/>
        </w:rPr>
        <w:t>warna</w:t>
      </w:r>
      <w:proofErr w:type="spellEnd"/>
      <w:r w:rsidR="002F7579" w:rsidRPr="00706660">
        <w:rPr>
          <w:rFonts w:ascii="Times New Roman" w:eastAsia="Times New Roman" w:hAnsi="Times New Roman"/>
          <w:sz w:val="24"/>
          <w:szCs w:val="24"/>
          <w:lang w:val="en-US" w:eastAsia="id-ID"/>
        </w:rPr>
        <w:t xml:space="preserve"> yang </w:t>
      </w:r>
      <w:proofErr w:type="spellStart"/>
      <w:r w:rsidR="002F7579" w:rsidRPr="00706660">
        <w:rPr>
          <w:rFonts w:ascii="Times New Roman" w:eastAsia="Times New Roman" w:hAnsi="Times New Roman"/>
          <w:sz w:val="24"/>
          <w:szCs w:val="24"/>
          <w:lang w:val="en-US" w:eastAsia="id-ID"/>
        </w:rPr>
        <w:t>dideteksi</w:t>
      </w:r>
      <w:proofErr w:type="spellEnd"/>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meggunakan</w:t>
      </w:r>
      <w:proofErr w:type="spellEnd"/>
      <w:r w:rsidR="002F7579" w:rsidRPr="00706660">
        <w:rPr>
          <w:rFonts w:ascii="Times New Roman" w:eastAsia="Times New Roman" w:hAnsi="Times New Roman"/>
          <w:sz w:val="24"/>
          <w:szCs w:val="24"/>
          <w:lang w:val="en-US" w:eastAsia="id-ID"/>
        </w:rPr>
        <w:t xml:space="preserve"> </w:t>
      </w:r>
      <w:r w:rsidR="002F7579" w:rsidRPr="00FA079B">
        <w:rPr>
          <w:rFonts w:ascii="Times New Roman" w:eastAsia="Times New Roman" w:hAnsi="Times New Roman"/>
          <w:i/>
          <w:iCs/>
          <w:sz w:val="24"/>
          <w:szCs w:val="24"/>
          <w:lang w:val="en-US" w:eastAsia="id-ID"/>
        </w:rPr>
        <w:t>color difference meter</w:t>
      </w:r>
      <w:r w:rsidR="002F7579" w:rsidRPr="00706660">
        <w:rPr>
          <w:rFonts w:ascii="Times New Roman" w:eastAsia="Times New Roman" w:hAnsi="Times New Roman"/>
          <w:sz w:val="24"/>
          <w:szCs w:val="24"/>
          <w:lang w:val="en-US" w:eastAsia="id-ID"/>
        </w:rPr>
        <w:t xml:space="preserve"> (CDM)</w:t>
      </w:r>
      <w:r w:rsidR="009D26DF">
        <w:rPr>
          <w:rFonts w:ascii="Times New Roman" w:eastAsia="Times New Roman" w:hAnsi="Times New Roman"/>
          <w:sz w:val="24"/>
          <w:szCs w:val="24"/>
          <w:lang w:val="en-US" w:eastAsia="id-ID"/>
        </w:rPr>
        <w:t>,</w:t>
      </w:r>
      <w:r w:rsidR="002F7579">
        <w:rPr>
          <w:rFonts w:ascii="Times New Roman" w:eastAsia="Times New Roman" w:hAnsi="Times New Roman"/>
          <w:sz w:val="24"/>
          <w:szCs w:val="24"/>
          <w:lang w:val="en-US" w:eastAsia="id-ID"/>
        </w:rPr>
        <w:t xml:space="preserve">  </w:t>
      </w:r>
      <w:r w:rsidR="009D26DF">
        <w:rPr>
          <w:rFonts w:ascii="Times New Roman" w:eastAsia="Times New Roman" w:hAnsi="Times New Roman"/>
          <w:sz w:val="24"/>
          <w:szCs w:val="24"/>
          <w:lang w:val="en-US" w:eastAsia="id-ID"/>
        </w:rPr>
        <w:t xml:space="preserve">yang </w:t>
      </w:r>
      <w:proofErr w:type="spellStart"/>
      <w:r w:rsidR="00B02E3E">
        <w:rPr>
          <w:rFonts w:ascii="Times New Roman" w:eastAsia="Times New Roman" w:hAnsi="Times New Roman"/>
          <w:sz w:val="24"/>
          <w:szCs w:val="24"/>
          <w:lang w:val="en-US" w:eastAsia="id-ID"/>
        </w:rPr>
        <w:t>diakibatkan</w:t>
      </w:r>
      <w:proofErr w:type="spellEnd"/>
      <w:r w:rsidR="00E80FA8">
        <w:rPr>
          <w:rFonts w:ascii="Times New Roman" w:eastAsia="Times New Roman" w:hAnsi="Times New Roman"/>
          <w:sz w:val="24"/>
          <w:szCs w:val="24"/>
          <w:lang w:val="en-US" w:eastAsia="id-ID"/>
        </w:rPr>
        <w:t xml:space="preserve"> </w:t>
      </w:r>
      <w:r w:rsidR="009D26DF">
        <w:rPr>
          <w:rFonts w:ascii="Times New Roman" w:eastAsia="Times New Roman" w:hAnsi="Times New Roman"/>
          <w:sz w:val="24"/>
          <w:szCs w:val="24"/>
          <w:lang w:val="en-US" w:eastAsia="id-ID"/>
        </w:rPr>
        <w:t xml:space="preserve"> </w:t>
      </w:r>
      <w:r w:rsidR="00FA7243" w:rsidRPr="008E7C31">
        <w:rPr>
          <w:rFonts w:ascii="Times New Roman" w:eastAsia="Times New Roman" w:hAnsi="Times New Roman"/>
          <w:sz w:val="24"/>
          <w:szCs w:val="24"/>
          <w:lang w:eastAsia="id-ID"/>
        </w:rPr>
        <w:t>oleh pe</w:t>
      </w:r>
      <w:proofErr w:type="spellStart"/>
      <w:r w:rsidR="009D26DF">
        <w:rPr>
          <w:rFonts w:ascii="Times New Roman" w:eastAsia="Times New Roman" w:hAnsi="Times New Roman"/>
          <w:sz w:val="24"/>
          <w:szCs w:val="24"/>
          <w:lang w:val="en-US" w:eastAsia="id-ID"/>
        </w:rPr>
        <w:t>rbedaan</w:t>
      </w:r>
      <w:proofErr w:type="spellEnd"/>
      <w:r w:rsidR="00FA7243" w:rsidRPr="008E7C31">
        <w:rPr>
          <w:rFonts w:ascii="Times New Roman" w:eastAsia="Times New Roman" w:hAnsi="Times New Roman"/>
          <w:sz w:val="24"/>
          <w:szCs w:val="24"/>
          <w:lang w:eastAsia="id-ID"/>
        </w:rPr>
        <w:t xml:space="preserve">  varietas dan umur panen  </w:t>
      </w:r>
      <w:proofErr w:type="spellStart"/>
      <w:r w:rsidR="002F7579">
        <w:rPr>
          <w:rFonts w:ascii="Times New Roman" w:eastAsia="Times New Roman" w:hAnsi="Times New Roman"/>
          <w:sz w:val="24"/>
          <w:szCs w:val="24"/>
          <w:lang w:val="en-US" w:eastAsia="id-ID"/>
        </w:rPr>
        <w:t>dapat</w:t>
      </w:r>
      <w:proofErr w:type="spellEnd"/>
      <w:r w:rsidR="00706660">
        <w:rPr>
          <w:rFonts w:ascii="Times New Roman" w:eastAsia="Times New Roman" w:hAnsi="Times New Roman"/>
          <w:sz w:val="24"/>
          <w:szCs w:val="24"/>
          <w:lang w:eastAsia="id-ID"/>
        </w:rPr>
        <w:t xml:space="preserve">  </w:t>
      </w:r>
      <w:proofErr w:type="spellStart"/>
      <w:r w:rsidR="00B02E3E">
        <w:rPr>
          <w:rFonts w:ascii="Times New Roman" w:eastAsia="Times New Roman" w:hAnsi="Times New Roman"/>
          <w:sz w:val="24"/>
          <w:szCs w:val="24"/>
          <w:lang w:val="en-US" w:eastAsia="id-ID"/>
        </w:rPr>
        <w:t>menghasilkan</w:t>
      </w:r>
      <w:proofErr w:type="spellEnd"/>
      <w:r w:rsidR="00706660">
        <w:rPr>
          <w:rFonts w:ascii="Times New Roman" w:eastAsia="Times New Roman" w:hAnsi="Times New Roman"/>
          <w:sz w:val="24"/>
          <w:szCs w:val="24"/>
          <w:lang w:eastAsia="id-ID"/>
        </w:rPr>
        <w:t xml:space="preserve"> ketidak-</w:t>
      </w:r>
      <w:r w:rsidR="00FA7243" w:rsidRPr="008E7C31">
        <w:rPr>
          <w:rFonts w:ascii="Times New Roman" w:eastAsia="Times New Roman" w:hAnsi="Times New Roman"/>
          <w:sz w:val="24"/>
          <w:szCs w:val="24"/>
          <w:lang w:eastAsia="id-ID"/>
        </w:rPr>
        <w:t xml:space="preserve">konsistenan kualitas bahan baku yang dihasilkan. </w:t>
      </w:r>
      <w:proofErr w:type="spellStart"/>
      <w:r w:rsidR="009D26DF">
        <w:rPr>
          <w:rFonts w:ascii="Times New Roman" w:eastAsia="Times New Roman" w:hAnsi="Times New Roman"/>
          <w:sz w:val="24"/>
          <w:szCs w:val="24"/>
          <w:lang w:val="en-US" w:eastAsia="id-ID"/>
        </w:rPr>
        <w:t>Kualitas</w:t>
      </w:r>
      <w:proofErr w:type="spellEnd"/>
      <w:r w:rsidR="009D26DF">
        <w:rPr>
          <w:rFonts w:ascii="Times New Roman" w:eastAsia="Times New Roman" w:hAnsi="Times New Roman"/>
          <w:sz w:val="24"/>
          <w:szCs w:val="24"/>
          <w:lang w:val="en-US" w:eastAsia="id-ID"/>
        </w:rPr>
        <w:t xml:space="preserve"> </w:t>
      </w:r>
      <w:proofErr w:type="spellStart"/>
      <w:r w:rsidR="009D26DF">
        <w:rPr>
          <w:rFonts w:ascii="Times New Roman" w:eastAsia="Times New Roman" w:hAnsi="Times New Roman"/>
          <w:sz w:val="24"/>
          <w:szCs w:val="24"/>
          <w:lang w:val="en-US" w:eastAsia="id-ID"/>
        </w:rPr>
        <w:t>bahan</w:t>
      </w:r>
      <w:proofErr w:type="spellEnd"/>
      <w:r w:rsidR="009D26DF">
        <w:rPr>
          <w:rFonts w:ascii="Times New Roman" w:eastAsia="Times New Roman" w:hAnsi="Times New Roman"/>
          <w:sz w:val="24"/>
          <w:szCs w:val="24"/>
          <w:lang w:val="en-US" w:eastAsia="id-ID"/>
        </w:rPr>
        <w:t xml:space="preserve"> </w:t>
      </w:r>
      <w:proofErr w:type="spellStart"/>
      <w:r w:rsidR="009D26DF">
        <w:rPr>
          <w:rFonts w:ascii="Times New Roman" w:eastAsia="Times New Roman" w:hAnsi="Times New Roman"/>
          <w:sz w:val="24"/>
          <w:szCs w:val="24"/>
          <w:lang w:val="en-US" w:eastAsia="id-ID"/>
        </w:rPr>
        <w:t>baku</w:t>
      </w:r>
      <w:proofErr w:type="spellEnd"/>
      <w:r w:rsidR="009D26DF">
        <w:rPr>
          <w:rFonts w:ascii="Times New Roman" w:eastAsia="Times New Roman" w:hAnsi="Times New Roman"/>
          <w:sz w:val="24"/>
          <w:szCs w:val="24"/>
          <w:lang w:val="en-US" w:eastAsia="id-ID"/>
        </w:rPr>
        <w:t xml:space="preserve"> yang </w:t>
      </w:r>
      <w:proofErr w:type="spellStart"/>
      <w:r w:rsidR="009D26DF">
        <w:rPr>
          <w:rFonts w:ascii="Times New Roman" w:eastAsia="Times New Roman" w:hAnsi="Times New Roman"/>
          <w:sz w:val="24"/>
          <w:szCs w:val="24"/>
          <w:lang w:val="en-US" w:eastAsia="id-ID"/>
        </w:rPr>
        <w:t>tidak</w:t>
      </w:r>
      <w:proofErr w:type="spellEnd"/>
      <w:r w:rsidR="009D26DF">
        <w:rPr>
          <w:rFonts w:ascii="Times New Roman" w:eastAsia="Times New Roman" w:hAnsi="Times New Roman"/>
          <w:sz w:val="24"/>
          <w:szCs w:val="24"/>
          <w:lang w:val="en-US" w:eastAsia="id-ID"/>
        </w:rPr>
        <w:t xml:space="preserve"> </w:t>
      </w:r>
      <w:proofErr w:type="spellStart"/>
      <w:r w:rsidR="009D26DF">
        <w:rPr>
          <w:rFonts w:ascii="Times New Roman" w:eastAsia="Times New Roman" w:hAnsi="Times New Roman"/>
          <w:sz w:val="24"/>
          <w:szCs w:val="24"/>
          <w:lang w:val="en-US" w:eastAsia="id-ID"/>
        </w:rPr>
        <w:t>konsisten</w:t>
      </w:r>
      <w:proofErr w:type="spellEnd"/>
      <w:r w:rsidR="00FA7243" w:rsidRPr="008E7C31">
        <w:rPr>
          <w:rFonts w:ascii="Times New Roman" w:eastAsia="Times New Roman" w:hAnsi="Times New Roman"/>
          <w:sz w:val="24"/>
          <w:szCs w:val="24"/>
          <w:lang w:eastAsia="id-ID"/>
        </w:rPr>
        <w:t xml:space="preserve"> akan berdampak pada perbedaan</w:t>
      </w:r>
      <w:r w:rsidR="00E80FA8">
        <w:rPr>
          <w:rFonts w:ascii="Times New Roman" w:eastAsia="Times New Roman" w:hAnsi="Times New Roman"/>
          <w:sz w:val="24"/>
          <w:szCs w:val="24"/>
          <w:lang w:val="en-US" w:eastAsia="id-ID"/>
        </w:rPr>
        <w:t xml:space="preserve"> </w:t>
      </w:r>
      <w:proofErr w:type="spellStart"/>
      <w:r w:rsidR="00E80FA8">
        <w:rPr>
          <w:rFonts w:ascii="Times New Roman" w:eastAsia="Times New Roman" w:hAnsi="Times New Roman"/>
          <w:sz w:val="24"/>
          <w:szCs w:val="24"/>
          <w:lang w:val="en-US" w:eastAsia="id-ID"/>
        </w:rPr>
        <w:t>kualitas</w:t>
      </w:r>
      <w:proofErr w:type="spellEnd"/>
      <w:r w:rsidR="00FA7243" w:rsidRPr="008E7C31">
        <w:rPr>
          <w:rFonts w:ascii="Times New Roman" w:eastAsia="Times New Roman" w:hAnsi="Times New Roman"/>
          <w:sz w:val="24"/>
          <w:szCs w:val="24"/>
          <w:lang w:eastAsia="id-ID"/>
        </w:rPr>
        <w:t xml:space="preserve"> produk akhir yang dihasilkan</w:t>
      </w:r>
      <w:r w:rsidR="002F7579">
        <w:rPr>
          <w:rFonts w:ascii="Times New Roman" w:eastAsia="Times New Roman" w:hAnsi="Times New Roman"/>
          <w:sz w:val="24"/>
          <w:szCs w:val="24"/>
          <w:lang w:val="en-US" w:eastAsia="id-ID"/>
        </w:rPr>
        <w:t xml:space="preserve"> (data </w:t>
      </w:r>
      <w:proofErr w:type="spellStart"/>
      <w:r w:rsidR="002F7579">
        <w:rPr>
          <w:rFonts w:ascii="Times New Roman" w:eastAsia="Times New Roman" w:hAnsi="Times New Roman"/>
          <w:sz w:val="24"/>
          <w:szCs w:val="24"/>
          <w:lang w:val="en-US" w:eastAsia="id-ID"/>
        </w:rPr>
        <w:t>belum</w:t>
      </w:r>
      <w:proofErr w:type="spellEnd"/>
      <w:r w:rsidR="002F7579">
        <w:rPr>
          <w:rFonts w:ascii="Times New Roman" w:eastAsia="Times New Roman" w:hAnsi="Times New Roman"/>
          <w:sz w:val="24"/>
          <w:szCs w:val="24"/>
          <w:lang w:val="en-US" w:eastAsia="id-ID"/>
        </w:rPr>
        <w:t xml:space="preserve"> </w:t>
      </w:r>
      <w:proofErr w:type="spellStart"/>
      <w:r w:rsidR="002F7579">
        <w:rPr>
          <w:rFonts w:ascii="Times New Roman" w:eastAsia="Times New Roman" w:hAnsi="Times New Roman"/>
          <w:sz w:val="24"/>
          <w:szCs w:val="24"/>
          <w:lang w:val="en-US" w:eastAsia="id-ID"/>
        </w:rPr>
        <w:t>dipublikasi</w:t>
      </w:r>
      <w:proofErr w:type="spellEnd"/>
      <w:r w:rsidR="002F7579">
        <w:rPr>
          <w:rFonts w:ascii="Times New Roman" w:eastAsia="Times New Roman" w:hAnsi="Times New Roman"/>
          <w:sz w:val="24"/>
          <w:szCs w:val="24"/>
          <w:lang w:val="en-US" w:eastAsia="id-ID"/>
        </w:rPr>
        <w:t>)</w:t>
      </w:r>
      <w:r w:rsidR="00FA7243" w:rsidRPr="008E7C31">
        <w:rPr>
          <w:rFonts w:ascii="Times New Roman" w:eastAsia="Times New Roman" w:hAnsi="Times New Roman"/>
          <w:sz w:val="24"/>
          <w:szCs w:val="24"/>
          <w:lang w:eastAsia="id-ID"/>
        </w:rPr>
        <w:t>. Sifat fisik dan kimia ubi kayu perlu diketahui karena sifat fisiko</w:t>
      </w:r>
      <w:r w:rsidR="008519F5">
        <w:rPr>
          <w:rFonts w:ascii="Times New Roman" w:eastAsia="Times New Roman" w:hAnsi="Times New Roman"/>
          <w:sz w:val="24"/>
          <w:szCs w:val="24"/>
          <w:lang w:val="en-US" w:eastAsia="id-ID"/>
        </w:rPr>
        <w:t>-</w:t>
      </w:r>
      <w:r w:rsidR="00FA7243" w:rsidRPr="008E7C31">
        <w:rPr>
          <w:rFonts w:ascii="Times New Roman" w:eastAsia="Times New Roman" w:hAnsi="Times New Roman"/>
          <w:sz w:val="24"/>
          <w:szCs w:val="24"/>
          <w:lang w:eastAsia="id-ID"/>
        </w:rPr>
        <w:t xml:space="preserve">kimia sangat penting dalam pengolahan  makanan (Syamsir </w:t>
      </w:r>
      <w:r w:rsidR="00FA7243" w:rsidRPr="008E7C31">
        <w:rPr>
          <w:rFonts w:ascii="Times New Roman" w:eastAsia="Times New Roman" w:hAnsi="Times New Roman"/>
          <w:i/>
          <w:sz w:val="24"/>
          <w:szCs w:val="24"/>
          <w:lang w:eastAsia="id-ID"/>
        </w:rPr>
        <w:t>et al</w:t>
      </w:r>
      <w:r w:rsidR="00FA7243" w:rsidRPr="008E7C31">
        <w:rPr>
          <w:rFonts w:ascii="Times New Roman" w:eastAsia="Times New Roman" w:hAnsi="Times New Roman"/>
          <w:sz w:val="24"/>
          <w:szCs w:val="24"/>
          <w:lang w:eastAsia="id-ID"/>
        </w:rPr>
        <w:t>., 2011</w:t>
      </w:r>
      <w:r w:rsidR="00FA7243" w:rsidRPr="00706660">
        <w:rPr>
          <w:rFonts w:ascii="Times New Roman" w:eastAsia="Times New Roman" w:hAnsi="Times New Roman"/>
          <w:sz w:val="24"/>
          <w:szCs w:val="24"/>
          <w:lang w:eastAsia="id-ID"/>
        </w:rPr>
        <w:t>)</w:t>
      </w:r>
      <w:r w:rsidR="00706660">
        <w:rPr>
          <w:rFonts w:ascii="Times New Roman" w:eastAsia="Times New Roman" w:hAnsi="Times New Roman"/>
          <w:sz w:val="24"/>
          <w:szCs w:val="24"/>
          <w:lang w:val="en-US" w:eastAsia="id-ID"/>
        </w:rPr>
        <w:t>.</w:t>
      </w:r>
      <w:r w:rsidR="002F7579" w:rsidRPr="00706660">
        <w:rPr>
          <w:rFonts w:ascii="Times New Roman" w:eastAsia="Times New Roman" w:hAnsi="Times New Roman"/>
          <w:sz w:val="24"/>
          <w:szCs w:val="24"/>
          <w:lang w:val="en-US" w:eastAsia="id-ID"/>
        </w:rPr>
        <w:t xml:space="preserve"> </w:t>
      </w:r>
      <w:r w:rsidR="00FA7243" w:rsidRPr="00706660">
        <w:rPr>
          <w:rFonts w:ascii="Times New Roman" w:eastAsia="Times New Roman" w:hAnsi="Times New Roman"/>
          <w:sz w:val="24"/>
          <w:szCs w:val="24"/>
          <w:lang w:eastAsia="id-ID"/>
        </w:rPr>
        <w:t xml:space="preserve"> </w:t>
      </w:r>
      <w:r w:rsidR="00706660" w:rsidRPr="00706660">
        <w:rPr>
          <w:rFonts w:ascii="Times New Roman" w:eastAsia="Times New Roman" w:hAnsi="Times New Roman"/>
          <w:sz w:val="24"/>
          <w:szCs w:val="24"/>
          <w:lang w:val="en-US" w:eastAsia="id-ID"/>
        </w:rPr>
        <w:t>O</w:t>
      </w:r>
      <w:r w:rsidR="002F7579" w:rsidRPr="00706660">
        <w:rPr>
          <w:rFonts w:ascii="Times New Roman" w:eastAsia="Times New Roman" w:hAnsi="Times New Roman"/>
          <w:sz w:val="24"/>
          <w:szCs w:val="24"/>
          <w:lang w:val="en-US" w:eastAsia="id-ID"/>
        </w:rPr>
        <w:t xml:space="preserve">leh </w:t>
      </w:r>
      <w:proofErr w:type="spellStart"/>
      <w:r w:rsidR="002F7579" w:rsidRPr="00706660">
        <w:rPr>
          <w:rFonts w:ascii="Times New Roman" w:eastAsia="Times New Roman" w:hAnsi="Times New Roman"/>
          <w:sz w:val="24"/>
          <w:szCs w:val="24"/>
          <w:lang w:val="en-US" w:eastAsia="id-ID"/>
        </w:rPr>
        <w:t>karena</w:t>
      </w:r>
      <w:proofErr w:type="spellEnd"/>
      <w:r w:rsidR="002F7579" w:rsidRPr="00706660">
        <w:rPr>
          <w:rFonts w:ascii="Times New Roman" w:eastAsia="Times New Roman" w:hAnsi="Times New Roman"/>
          <w:sz w:val="24"/>
          <w:szCs w:val="24"/>
          <w:lang w:val="en-US" w:eastAsia="id-ID"/>
        </w:rPr>
        <w:t xml:space="preserve"> </w:t>
      </w:r>
      <w:proofErr w:type="spellStart"/>
      <w:r w:rsidR="002F7579" w:rsidRPr="00706660">
        <w:rPr>
          <w:rFonts w:ascii="Times New Roman" w:eastAsia="Times New Roman" w:hAnsi="Times New Roman"/>
          <w:sz w:val="24"/>
          <w:szCs w:val="24"/>
          <w:lang w:val="en-US" w:eastAsia="id-ID"/>
        </w:rPr>
        <w:t>itu</w:t>
      </w:r>
      <w:proofErr w:type="spellEnd"/>
      <w:r w:rsidR="00FA7243" w:rsidRPr="00706660">
        <w:rPr>
          <w:rFonts w:ascii="Times New Roman" w:eastAsia="Times New Roman" w:hAnsi="Times New Roman"/>
          <w:sz w:val="24"/>
          <w:szCs w:val="24"/>
          <w:lang w:eastAsia="id-ID"/>
        </w:rPr>
        <w:t xml:space="preserve"> </w:t>
      </w:r>
      <w:r w:rsidR="00FA7243" w:rsidRPr="008E7C31">
        <w:rPr>
          <w:rFonts w:ascii="Times New Roman" w:eastAsia="Times New Roman" w:hAnsi="Times New Roman"/>
          <w:sz w:val="24"/>
          <w:szCs w:val="24"/>
          <w:lang w:eastAsia="id-ID"/>
        </w:rPr>
        <w:t xml:space="preserve">perlu dilakukan </w:t>
      </w:r>
      <w:r w:rsidR="00FA7243" w:rsidRPr="008E7C31">
        <w:rPr>
          <w:rFonts w:ascii="Times New Roman" w:hAnsi="Times New Roman"/>
          <w:sz w:val="24"/>
          <w:szCs w:val="24"/>
        </w:rPr>
        <w:t xml:space="preserve">kajian tentang pengaruh varietas dan umur panen terhadap </w:t>
      </w:r>
      <w:proofErr w:type="spellStart"/>
      <w:r w:rsidR="00FA079B">
        <w:rPr>
          <w:rFonts w:ascii="Times New Roman" w:hAnsi="Times New Roman"/>
          <w:sz w:val="24"/>
          <w:szCs w:val="24"/>
          <w:lang w:val="en-US"/>
        </w:rPr>
        <w:t>karakteristik</w:t>
      </w:r>
      <w:proofErr w:type="spellEnd"/>
      <w:r w:rsidR="00FA079B">
        <w:rPr>
          <w:rFonts w:ascii="Times New Roman" w:hAnsi="Times New Roman"/>
          <w:sz w:val="24"/>
          <w:szCs w:val="24"/>
          <w:lang w:val="en-US"/>
        </w:rPr>
        <w:t xml:space="preserve"> </w:t>
      </w:r>
      <w:proofErr w:type="spellStart"/>
      <w:r w:rsidR="00FA079B">
        <w:rPr>
          <w:rFonts w:ascii="Times New Roman" w:hAnsi="Times New Roman"/>
          <w:sz w:val="24"/>
          <w:szCs w:val="24"/>
          <w:lang w:val="en-US"/>
        </w:rPr>
        <w:t>seperti</w:t>
      </w:r>
      <w:proofErr w:type="spellEnd"/>
      <w:r w:rsidR="00FA079B">
        <w:rPr>
          <w:rFonts w:ascii="Times New Roman" w:hAnsi="Times New Roman"/>
          <w:sz w:val="24"/>
          <w:szCs w:val="24"/>
          <w:lang w:val="en-US"/>
        </w:rPr>
        <w:t xml:space="preserve"> </w:t>
      </w:r>
      <w:r w:rsidR="00FA7243" w:rsidRPr="008E7C31">
        <w:rPr>
          <w:rFonts w:ascii="Times New Roman" w:hAnsi="Times New Roman"/>
          <w:sz w:val="24"/>
          <w:szCs w:val="24"/>
        </w:rPr>
        <w:t xml:space="preserve">sifat </w:t>
      </w:r>
      <w:proofErr w:type="spellStart"/>
      <w:r w:rsidR="00D04B1F">
        <w:rPr>
          <w:rFonts w:ascii="Times New Roman" w:hAnsi="Times New Roman"/>
          <w:sz w:val="24"/>
          <w:szCs w:val="24"/>
          <w:lang w:val="en-US"/>
        </w:rPr>
        <w:t>morfologi</w:t>
      </w:r>
      <w:proofErr w:type="spellEnd"/>
      <w:r w:rsidR="00D04B1F">
        <w:rPr>
          <w:rFonts w:ascii="Times New Roman" w:hAnsi="Times New Roman"/>
          <w:sz w:val="24"/>
          <w:szCs w:val="24"/>
          <w:lang w:val="en-US"/>
        </w:rPr>
        <w:t xml:space="preserve"> dan </w:t>
      </w:r>
      <w:proofErr w:type="spellStart"/>
      <w:r w:rsidR="00D04B1F">
        <w:rPr>
          <w:rFonts w:ascii="Times New Roman" w:hAnsi="Times New Roman"/>
          <w:sz w:val="24"/>
          <w:szCs w:val="24"/>
          <w:lang w:val="en-US"/>
        </w:rPr>
        <w:t>sifat</w:t>
      </w:r>
      <w:proofErr w:type="spellEnd"/>
      <w:r w:rsidR="00FA7243" w:rsidRPr="008E7C31">
        <w:rPr>
          <w:rFonts w:ascii="Times New Roman" w:hAnsi="Times New Roman"/>
          <w:sz w:val="24"/>
          <w:szCs w:val="24"/>
        </w:rPr>
        <w:t xml:space="preserve"> kimia</w:t>
      </w:r>
      <w:proofErr w:type="spellStart"/>
      <w:r w:rsidR="0095088A">
        <w:rPr>
          <w:rFonts w:ascii="Times New Roman" w:hAnsi="Times New Roman"/>
          <w:sz w:val="24"/>
          <w:szCs w:val="24"/>
          <w:lang w:val="en-US"/>
        </w:rPr>
        <w:t>wi</w:t>
      </w:r>
      <w:proofErr w:type="spellEnd"/>
      <w:r w:rsidR="00FA7243" w:rsidRPr="008E7C31">
        <w:rPr>
          <w:rFonts w:ascii="Times New Roman" w:hAnsi="Times New Roman"/>
          <w:sz w:val="24"/>
          <w:szCs w:val="24"/>
        </w:rPr>
        <w:t xml:space="preserve"> ubi kayu manis</w:t>
      </w:r>
      <w:r w:rsidR="00A04CA2">
        <w:rPr>
          <w:rFonts w:ascii="Times New Roman" w:hAnsi="Times New Roman"/>
          <w:sz w:val="24"/>
          <w:szCs w:val="24"/>
          <w:lang w:val="en-US"/>
        </w:rPr>
        <w:t xml:space="preserve"> </w:t>
      </w:r>
      <w:proofErr w:type="spellStart"/>
      <w:r w:rsidR="002F7579">
        <w:rPr>
          <w:rFonts w:ascii="Times New Roman" w:hAnsi="Times New Roman"/>
          <w:sz w:val="24"/>
          <w:szCs w:val="24"/>
          <w:lang w:val="en-US"/>
        </w:rPr>
        <w:t>jenis</w:t>
      </w:r>
      <w:proofErr w:type="spellEnd"/>
      <w:r w:rsidR="002F7579">
        <w:rPr>
          <w:rFonts w:ascii="Times New Roman" w:hAnsi="Times New Roman"/>
          <w:sz w:val="24"/>
          <w:szCs w:val="24"/>
          <w:lang w:val="en-US"/>
        </w:rPr>
        <w:t xml:space="preserve"> </w:t>
      </w:r>
      <w:proofErr w:type="spellStart"/>
      <w:r w:rsidR="00A04CA2" w:rsidRPr="00706660">
        <w:rPr>
          <w:rFonts w:ascii="Times New Roman" w:hAnsi="Times New Roman"/>
          <w:sz w:val="24"/>
          <w:szCs w:val="24"/>
          <w:lang w:val="en-US"/>
        </w:rPr>
        <w:t>manal</w:t>
      </w:r>
      <w:r w:rsidR="00D86426">
        <w:rPr>
          <w:rFonts w:ascii="Times New Roman" w:hAnsi="Times New Roman"/>
          <w:sz w:val="24"/>
          <w:szCs w:val="24"/>
          <w:lang w:val="en-US"/>
        </w:rPr>
        <w:t>a</w:t>
      </w:r>
      <w:r w:rsidR="00A04CA2" w:rsidRPr="00706660">
        <w:rPr>
          <w:rFonts w:ascii="Times New Roman" w:hAnsi="Times New Roman"/>
          <w:sz w:val="24"/>
          <w:szCs w:val="24"/>
          <w:lang w:val="en-US"/>
        </w:rPr>
        <w:t>gi</w:t>
      </w:r>
      <w:proofErr w:type="spellEnd"/>
      <w:r w:rsidR="00A04CA2" w:rsidRPr="00706660">
        <w:rPr>
          <w:rFonts w:ascii="Times New Roman" w:hAnsi="Times New Roman"/>
          <w:sz w:val="24"/>
          <w:szCs w:val="24"/>
          <w:lang w:val="en-US"/>
        </w:rPr>
        <w:t xml:space="preserve">, </w:t>
      </w:r>
      <w:proofErr w:type="spellStart"/>
      <w:r w:rsidR="00A04CA2" w:rsidRPr="00706660">
        <w:rPr>
          <w:rFonts w:ascii="Times New Roman" w:hAnsi="Times New Roman"/>
          <w:sz w:val="24"/>
          <w:szCs w:val="24"/>
          <w:lang w:val="en-US"/>
        </w:rPr>
        <w:t>mentega</w:t>
      </w:r>
      <w:proofErr w:type="spellEnd"/>
      <w:r w:rsidR="00A04CA2" w:rsidRPr="00706660">
        <w:rPr>
          <w:rFonts w:ascii="Times New Roman" w:hAnsi="Times New Roman"/>
          <w:sz w:val="24"/>
          <w:szCs w:val="24"/>
          <w:lang w:val="en-US"/>
        </w:rPr>
        <w:t xml:space="preserve"> dan </w:t>
      </w:r>
      <w:proofErr w:type="spellStart"/>
      <w:r w:rsidR="00A04CA2" w:rsidRPr="00706660">
        <w:rPr>
          <w:rFonts w:ascii="Times New Roman" w:hAnsi="Times New Roman"/>
          <w:sz w:val="24"/>
          <w:szCs w:val="24"/>
          <w:lang w:val="en-US"/>
        </w:rPr>
        <w:t>krembi</w:t>
      </w:r>
      <w:proofErr w:type="spellEnd"/>
      <w:r w:rsidR="00A04CA2" w:rsidRPr="00706660">
        <w:rPr>
          <w:rFonts w:ascii="Times New Roman" w:hAnsi="Times New Roman"/>
          <w:sz w:val="24"/>
          <w:szCs w:val="24"/>
          <w:lang w:val="en-US"/>
        </w:rPr>
        <w:t>.</w:t>
      </w:r>
    </w:p>
    <w:p w14:paraId="3CE9FF66" w14:textId="504A2571" w:rsidR="00880786" w:rsidRDefault="00880786" w:rsidP="0042454A">
      <w:pPr>
        <w:spacing w:line="240" w:lineRule="auto"/>
        <w:ind w:firstLine="567"/>
        <w:jc w:val="both"/>
        <w:rPr>
          <w:rFonts w:ascii="Times New Roman" w:hAnsi="Times New Roman"/>
          <w:sz w:val="24"/>
          <w:szCs w:val="24"/>
          <w:lang w:val="en-US"/>
        </w:rPr>
      </w:pPr>
    </w:p>
    <w:p w14:paraId="448B6191" w14:textId="77777777" w:rsidR="00DB340A" w:rsidRDefault="00DB340A" w:rsidP="0042454A">
      <w:pPr>
        <w:spacing w:line="240" w:lineRule="auto"/>
        <w:rPr>
          <w:rFonts w:ascii="Times New Roman" w:hAnsi="Times New Roman"/>
          <w:b/>
          <w:sz w:val="24"/>
          <w:szCs w:val="24"/>
        </w:rPr>
      </w:pPr>
      <w:r w:rsidRPr="0042454A">
        <w:rPr>
          <w:rFonts w:ascii="Times New Roman" w:hAnsi="Times New Roman"/>
          <w:b/>
          <w:sz w:val="24"/>
          <w:szCs w:val="24"/>
          <w:lang w:val="en-US"/>
        </w:rPr>
        <w:t>METODE</w:t>
      </w:r>
      <w:r w:rsidR="0042454A">
        <w:rPr>
          <w:rFonts w:ascii="Times New Roman" w:hAnsi="Times New Roman"/>
          <w:b/>
          <w:sz w:val="24"/>
          <w:szCs w:val="24"/>
        </w:rPr>
        <w:t xml:space="preserve"> PENELITIAN</w:t>
      </w:r>
    </w:p>
    <w:p w14:paraId="322AD869" w14:textId="77777777" w:rsidR="0042454A" w:rsidRPr="0042454A" w:rsidRDefault="0042454A" w:rsidP="0042454A">
      <w:pPr>
        <w:spacing w:line="240" w:lineRule="auto"/>
        <w:rPr>
          <w:rFonts w:ascii="Times New Roman" w:hAnsi="Times New Roman"/>
          <w:b/>
          <w:sz w:val="24"/>
          <w:szCs w:val="24"/>
        </w:rPr>
      </w:pPr>
    </w:p>
    <w:p w14:paraId="30BCFABA" w14:textId="77777777" w:rsidR="00DB340A" w:rsidRPr="008E7C31" w:rsidRDefault="0042454A" w:rsidP="0042454A">
      <w:pPr>
        <w:spacing w:line="240" w:lineRule="auto"/>
        <w:jc w:val="both"/>
        <w:rPr>
          <w:rFonts w:ascii="Times New Roman" w:hAnsi="Times New Roman"/>
          <w:b/>
          <w:sz w:val="24"/>
          <w:szCs w:val="24"/>
          <w:lang w:val="en-US"/>
        </w:rPr>
      </w:pPr>
      <w:r w:rsidRPr="008E7C31">
        <w:rPr>
          <w:rFonts w:ascii="Times New Roman" w:hAnsi="Times New Roman"/>
          <w:b/>
          <w:sz w:val="24"/>
          <w:szCs w:val="24"/>
        </w:rPr>
        <w:t xml:space="preserve">Alat dan </w:t>
      </w:r>
      <w:proofErr w:type="spellStart"/>
      <w:r w:rsidR="00C459E3" w:rsidRPr="008E7C31">
        <w:rPr>
          <w:rFonts w:ascii="Times New Roman" w:hAnsi="Times New Roman"/>
          <w:b/>
          <w:sz w:val="24"/>
          <w:szCs w:val="24"/>
          <w:lang w:val="en-US"/>
        </w:rPr>
        <w:t>B</w:t>
      </w:r>
      <w:r w:rsidR="00DB340A" w:rsidRPr="008E7C31">
        <w:rPr>
          <w:rFonts w:ascii="Times New Roman" w:hAnsi="Times New Roman"/>
          <w:b/>
          <w:sz w:val="24"/>
          <w:szCs w:val="24"/>
          <w:lang w:val="en-US"/>
        </w:rPr>
        <w:t>ahan</w:t>
      </w:r>
      <w:proofErr w:type="spellEnd"/>
    </w:p>
    <w:p w14:paraId="53EB45D5" w14:textId="55B13FA4" w:rsidR="00EE7333" w:rsidRPr="008519F5" w:rsidRDefault="000C7EAE" w:rsidP="008519F5">
      <w:pPr>
        <w:pStyle w:val="NoSpacing"/>
        <w:ind w:firstLine="567"/>
        <w:jc w:val="both"/>
        <w:rPr>
          <w:rFonts w:ascii="Times New Roman" w:hAnsi="Times New Roman"/>
          <w:sz w:val="24"/>
          <w:szCs w:val="24"/>
          <w:lang w:val="en-US"/>
        </w:rPr>
      </w:pPr>
      <w:r w:rsidRPr="008E7C31">
        <w:rPr>
          <w:rFonts w:ascii="Times New Roman" w:hAnsi="Times New Roman"/>
          <w:sz w:val="24"/>
          <w:szCs w:val="24"/>
        </w:rPr>
        <w:t xml:space="preserve">Alat-alat </w:t>
      </w:r>
      <w:r w:rsidR="001470C8">
        <w:rPr>
          <w:rFonts w:ascii="Times New Roman" w:hAnsi="Times New Roman"/>
          <w:sz w:val="24"/>
          <w:szCs w:val="24"/>
          <w:lang w:val="en-US"/>
        </w:rPr>
        <w:t xml:space="preserve"> </w:t>
      </w:r>
      <w:proofErr w:type="spellStart"/>
      <w:r w:rsidR="001470C8">
        <w:rPr>
          <w:rFonts w:ascii="Times New Roman" w:hAnsi="Times New Roman"/>
          <w:sz w:val="24"/>
          <w:szCs w:val="24"/>
          <w:lang w:val="en-US"/>
        </w:rPr>
        <w:t>utama</w:t>
      </w:r>
      <w:proofErr w:type="spellEnd"/>
      <w:r w:rsidR="001470C8">
        <w:rPr>
          <w:rFonts w:ascii="Times New Roman" w:hAnsi="Times New Roman"/>
          <w:sz w:val="24"/>
          <w:szCs w:val="24"/>
          <w:lang w:val="en-US"/>
        </w:rPr>
        <w:t xml:space="preserve"> </w:t>
      </w:r>
      <w:r w:rsidRPr="008E7C31">
        <w:rPr>
          <w:rFonts w:ascii="Times New Roman" w:hAnsi="Times New Roman"/>
          <w:sz w:val="24"/>
          <w:szCs w:val="24"/>
        </w:rPr>
        <w:t>yang digunakan adalah</w:t>
      </w:r>
      <w:r w:rsidR="006A47EC">
        <w:rPr>
          <w:rFonts w:ascii="Times New Roman" w:hAnsi="Times New Roman"/>
          <w:sz w:val="24"/>
          <w:szCs w:val="24"/>
          <w:lang w:val="en-US"/>
        </w:rPr>
        <w:t xml:space="preserve"> blender </w:t>
      </w:r>
      <w:proofErr w:type="spellStart"/>
      <w:r w:rsidR="006A47EC">
        <w:rPr>
          <w:rFonts w:ascii="Times New Roman" w:hAnsi="Times New Roman"/>
          <w:sz w:val="24"/>
          <w:szCs w:val="24"/>
          <w:lang w:val="en-US"/>
        </w:rPr>
        <w:t>merek</w:t>
      </w:r>
      <w:proofErr w:type="spellEnd"/>
      <w:r w:rsidR="006A47EC">
        <w:rPr>
          <w:rFonts w:ascii="Times New Roman" w:hAnsi="Times New Roman"/>
          <w:sz w:val="24"/>
          <w:szCs w:val="24"/>
          <w:lang w:val="en-US"/>
        </w:rPr>
        <w:t xml:space="preserve"> Phillips, </w:t>
      </w:r>
      <w:r w:rsidRPr="008E7C31">
        <w:rPr>
          <w:rFonts w:ascii="Times New Roman" w:hAnsi="Times New Roman"/>
          <w:sz w:val="24"/>
          <w:szCs w:val="24"/>
        </w:rPr>
        <w:t xml:space="preserve"> oven </w:t>
      </w:r>
      <w:r w:rsidR="006A47EC">
        <w:rPr>
          <w:rFonts w:ascii="Times New Roman" w:hAnsi="Times New Roman"/>
          <w:sz w:val="24"/>
          <w:szCs w:val="24"/>
          <w:lang w:val="en-US"/>
        </w:rPr>
        <w:t>m</w:t>
      </w:r>
      <w:r w:rsidRPr="008E7C31">
        <w:rPr>
          <w:rFonts w:ascii="Times New Roman" w:hAnsi="Times New Roman"/>
          <w:sz w:val="24"/>
          <w:szCs w:val="24"/>
        </w:rPr>
        <w:t>erk Memmert,  desikator, ti</w:t>
      </w:r>
      <w:r w:rsidR="008519F5">
        <w:rPr>
          <w:rFonts w:ascii="Times New Roman" w:hAnsi="Times New Roman"/>
          <w:sz w:val="24"/>
          <w:szCs w:val="24"/>
        </w:rPr>
        <w:t>mbangan digital Merk Shimadzu,</w:t>
      </w:r>
      <w:r w:rsidRPr="008E7C31">
        <w:rPr>
          <w:rFonts w:ascii="Times New Roman" w:hAnsi="Times New Roman"/>
          <w:sz w:val="24"/>
          <w:szCs w:val="24"/>
        </w:rPr>
        <w:t xml:space="preserve"> </w:t>
      </w:r>
      <w:r w:rsidR="006A47EC">
        <w:rPr>
          <w:rFonts w:ascii="Times New Roman" w:hAnsi="Times New Roman"/>
          <w:sz w:val="24"/>
          <w:szCs w:val="24"/>
          <w:lang w:val="en-US"/>
        </w:rPr>
        <w:t>E</w:t>
      </w:r>
      <w:r w:rsidRPr="008E7C31">
        <w:rPr>
          <w:rFonts w:ascii="Times New Roman" w:hAnsi="Times New Roman"/>
          <w:sz w:val="24"/>
          <w:szCs w:val="24"/>
        </w:rPr>
        <w:t>rlenm</w:t>
      </w:r>
      <w:r w:rsidR="006A47EC">
        <w:rPr>
          <w:rFonts w:ascii="Times New Roman" w:hAnsi="Times New Roman"/>
          <w:sz w:val="24"/>
          <w:szCs w:val="24"/>
          <w:lang w:val="en-US"/>
        </w:rPr>
        <w:t>e</w:t>
      </w:r>
      <w:r w:rsidRPr="008E7C31">
        <w:rPr>
          <w:rFonts w:ascii="Times New Roman" w:hAnsi="Times New Roman"/>
          <w:sz w:val="24"/>
          <w:szCs w:val="24"/>
        </w:rPr>
        <w:t xml:space="preserve">yer </w:t>
      </w:r>
      <w:r w:rsidR="006A47EC">
        <w:rPr>
          <w:rFonts w:ascii="Times New Roman" w:hAnsi="Times New Roman"/>
          <w:sz w:val="24"/>
          <w:szCs w:val="24"/>
          <w:lang w:val="en-US"/>
        </w:rPr>
        <w:t>m</w:t>
      </w:r>
      <w:r w:rsidRPr="008E7C31">
        <w:rPr>
          <w:rFonts w:ascii="Times New Roman" w:hAnsi="Times New Roman"/>
          <w:sz w:val="24"/>
          <w:szCs w:val="24"/>
        </w:rPr>
        <w:t>erk Pyrex 250 m</w:t>
      </w:r>
      <w:r w:rsidR="00FA079B">
        <w:rPr>
          <w:rFonts w:ascii="Times New Roman" w:hAnsi="Times New Roman"/>
          <w:sz w:val="24"/>
          <w:szCs w:val="24"/>
          <w:lang w:val="en-US"/>
        </w:rPr>
        <w:t>L</w:t>
      </w:r>
      <w:r w:rsidRPr="008E7C31">
        <w:rPr>
          <w:rFonts w:ascii="Times New Roman" w:hAnsi="Times New Roman"/>
          <w:sz w:val="24"/>
          <w:szCs w:val="24"/>
        </w:rPr>
        <w:t xml:space="preserve">, </w:t>
      </w:r>
      <w:r w:rsidRPr="008E7C31">
        <w:rPr>
          <w:rFonts w:ascii="Times New Roman" w:hAnsi="Times New Roman"/>
          <w:sz w:val="24"/>
          <w:szCs w:val="24"/>
          <w:lang w:val="en-US"/>
        </w:rPr>
        <w:t>S</w:t>
      </w:r>
      <w:r w:rsidRPr="008E7C31">
        <w:rPr>
          <w:rFonts w:ascii="Times New Roman" w:hAnsi="Times New Roman"/>
          <w:sz w:val="24"/>
          <w:szCs w:val="24"/>
        </w:rPr>
        <w:t>o</w:t>
      </w:r>
      <w:r w:rsidR="001A5B4D">
        <w:rPr>
          <w:rFonts w:ascii="Times New Roman" w:hAnsi="Times New Roman"/>
          <w:sz w:val="24"/>
          <w:szCs w:val="24"/>
          <w:lang w:val="en-US"/>
        </w:rPr>
        <w:t>x</w:t>
      </w:r>
      <w:r w:rsidRPr="008E7C31">
        <w:rPr>
          <w:rFonts w:ascii="Times New Roman" w:hAnsi="Times New Roman"/>
          <w:sz w:val="24"/>
          <w:szCs w:val="24"/>
        </w:rPr>
        <w:t>hlet</w:t>
      </w:r>
      <w:r w:rsidR="006A47EC">
        <w:rPr>
          <w:rFonts w:ascii="Times New Roman" w:hAnsi="Times New Roman"/>
          <w:sz w:val="24"/>
          <w:szCs w:val="24"/>
          <w:lang w:val="en-US"/>
        </w:rPr>
        <w:t xml:space="preserve"> dan </w:t>
      </w:r>
      <w:proofErr w:type="spellStart"/>
      <w:r w:rsidR="006A47EC">
        <w:rPr>
          <w:rFonts w:ascii="Times New Roman" w:hAnsi="Times New Roman"/>
          <w:sz w:val="24"/>
          <w:szCs w:val="24"/>
          <w:lang w:val="en-US"/>
        </w:rPr>
        <w:t>mikro</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Kjeldahl</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aparatus</w:t>
      </w:r>
      <w:proofErr w:type="spellEnd"/>
      <w:r w:rsidRPr="008E7C31">
        <w:rPr>
          <w:rFonts w:ascii="Times New Roman" w:hAnsi="Times New Roman"/>
          <w:sz w:val="24"/>
          <w:szCs w:val="24"/>
        </w:rPr>
        <w:t xml:space="preserve">, spectrofotometer UV-Vis </w:t>
      </w:r>
      <w:r w:rsidR="001A5B4D">
        <w:rPr>
          <w:rFonts w:ascii="Times New Roman" w:hAnsi="Times New Roman"/>
          <w:sz w:val="24"/>
          <w:szCs w:val="24"/>
          <w:lang w:val="en-US"/>
        </w:rPr>
        <w:t>m</w:t>
      </w:r>
      <w:r w:rsidRPr="008E7C31">
        <w:rPr>
          <w:rFonts w:ascii="Times New Roman" w:hAnsi="Times New Roman"/>
          <w:sz w:val="24"/>
          <w:szCs w:val="24"/>
        </w:rPr>
        <w:t xml:space="preserve">erk </w:t>
      </w:r>
      <w:proofErr w:type="spellStart"/>
      <w:r w:rsidR="001A5B4D">
        <w:rPr>
          <w:rFonts w:ascii="Times New Roman" w:hAnsi="Times New Roman"/>
          <w:sz w:val="24"/>
          <w:szCs w:val="24"/>
          <w:lang w:val="en-US"/>
        </w:rPr>
        <w:t>Genesys</w:t>
      </w:r>
      <w:proofErr w:type="spellEnd"/>
      <w:r w:rsidR="001A5B4D">
        <w:rPr>
          <w:rFonts w:ascii="Times New Roman" w:hAnsi="Times New Roman"/>
          <w:sz w:val="24"/>
          <w:szCs w:val="24"/>
          <w:lang w:val="en-US"/>
        </w:rPr>
        <w:t xml:space="preserve"> 10S Thermo Scientific</w:t>
      </w:r>
      <w:r w:rsidR="003E4D6B">
        <w:rPr>
          <w:rFonts w:ascii="Times New Roman" w:hAnsi="Times New Roman"/>
          <w:sz w:val="24"/>
          <w:szCs w:val="24"/>
          <w:lang w:val="en-US"/>
        </w:rPr>
        <w:t>.</w:t>
      </w:r>
      <w:r w:rsidR="008519F5">
        <w:rPr>
          <w:rFonts w:ascii="Times New Roman" w:hAnsi="Times New Roman"/>
          <w:sz w:val="24"/>
          <w:szCs w:val="24"/>
          <w:lang w:val="en-US"/>
        </w:rPr>
        <w:t xml:space="preserve"> </w:t>
      </w:r>
      <w:r w:rsidR="00EE7333" w:rsidRPr="008E7C31">
        <w:rPr>
          <w:rFonts w:ascii="Times New Roman" w:hAnsi="Times New Roman"/>
          <w:sz w:val="24"/>
          <w:szCs w:val="24"/>
        </w:rPr>
        <w:t>Bahan yang digunakan adalah ubi kayu (</w:t>
      </w:r>
      <w:r w:rsidR="00EE7333" w:rsidRPr="008E7C31">
        <w:rPr>
          <w:rFonts w:ascii="Times New Roman" w:hAnsi="Times New Roman"/>
          <w:i/>
          <w:sz w:val="24"/>
          <w:szCs w:val="24"/>
        </w:rPr>
        <w:t xml:space="preserve">Manihot esculenta </w:t>
      </w:r>
      <w:r w:rsidR="00EE7333" w:rsidRPr="00744F51">
        <w:rPr>
          <w:rFonts w:ascii="Times New Roman" w:hAnsi="Times New Roman"/>
          <w:sz w:val="24"/>
          <w:szCs w:val="24"/>
        </w:rPr>
        <w:t>C</w:t>
      </w:r>
      <w:proofErr w:type="spellStart"/>
      <w:r w:rsidR="001F4C85">
        <w:rPr>
          <w:rFonts w:ascii="Times New Roman" w:hAnsi="Times New Roman"/>
          <w:sz w:val="24"/>
          <w:szCs w:val="24"/>
          <w:lang w:val="en-US"/>
        </w:rPr>
        <w:t>rantz</w:t>
      </w:r>
      <w:proofErr w:type="spellEnd"/>
      <w:r w:rsidR="00EE7333" w:rsidRPr="008E7C31">
        <w:rPr>
          <w:rFonts w:ascii="Times New Roman" w:hAnsi="Times New Roman"/>
          <w:sz w:val="24"/>
          <w:szCs w:val="24"/>
        </w:rPr>
        <w:t xml:space="preserve">) segar varietas </w:t>
      </w:r>
      <w:r w:rsidR="00FA079B">
        <w:rPr>
          <w:rFonts w:ascii="Times New Roman" w:hAnsi="Times New Roman"/>
          <w:sz w:val="24"/>
          <w:szCs w:val="24"/>
          <w:lang w:val="en-US"/>
        </w:rPr>
        <w:t>m</w:t>
      </w:r>
      <w:r w:rsidR="00EE7333" w:rsidRPr="008E7C31">
        <w:rPr>
          <w:rFonts w:ascii="Times New Roman" w:hAnsi="Times New Roman"/>
          <w:sz w:val="24"/>
          <w:szCs w:val="24"/>
        </w:rPr>
        <w:t xml:space="preserve">entega, </w:t>
      </w:r>
      <w:r w:rsidR="00FA079B">
        <w:rPr>
          <w:rFonts w:ascii="Times New Roman" w:hAnsi="Times New Roman"/>
          <w:sz w:val="24"/>
          <w:szCs w:val="24"/>
          <w:lang w:val="en-US"/>
        </w:rPr>
        <w:t>m</w:t>
      </w:r>
      <w:r w:rsidR="00EE7333" w:rsidRPr="008E7C31">
        <w:rPr>
          <w:rFonts w:ascii="Times New Roman" w:hAnsi="Times New Roman"/>
          <w:sz w:val="24"/>
          <w:szCs w:val="24"/>
        </w:rPr>
        <w:t xml:space="preserve">analagi dan </w:t>
      </w:r>
      <w:r w:rsidR="00FA079B">
        <w:rPr>
          <w:rFonts w:ascii="Times New Roman" w:hAnsi="Times New Roman"/>
          <w:sz w:val="24"/>
          <w:szCs w:val="24"/>
          <w:lang w:val="en-US"/>
        </w:rPr>
        <w:t>k</w:t>
      </w:r>
      <w:r w:rsidR="00EE7333" w:rsidRPr="008E7C31">
        <w:rPr>
          <w:rFonts w:ascii="Times New Roman" w:hAnsi="Times New Roman"/>
          <w:sz w:val="24"/>
          <w:szCs w:val="24"/>
        </w:rPr>
        <w:t xml:space="preserve">rembi dengan umur 7-8 bulan dan 8-9 bulan yang </w:t>
      </w:r>
      <w:proofErr w:type="spellStart"/>
      <w:r w:rsidR="003E4D6B">
        <w:rPr>
          <w:rFonts w:ascii="Times New Roman" w:hAnsi="Times New Roman"/>
          <w:sz w:val="24"/>
          <w:szCs w:val="24"/>
          <w:lang w:val="en-US"/>
        </w:rPr>
        <w:t>dipanen</w:t>
      </w:r>
      <w:proofErr w:type="spellEnd"/>
      <w:r w:rsidR="00EE7333" w:rsidRPr="008E7C31">
        <w:rPr>
          <w:rFonts w:ascii="Times New Roman" w:hAnsi="Times New Roman"/>
          <w:sz w:val="24"/>
          <w:szCs w:val="24"/>
        </w:rPr>
        <w:t xml:space="preserve"> dari Kecamatan Pala</w:t>
      </w:r>
      <w:r w:rsidR="00921491">
        <w:rPr>
          <w:rFonts w:ascii="Times New Roman" w:hAnsi="Times New Roman"/>
          <w:sz w:val="24"/>
          <w:szCs w:val="24"/>
        </w:rPr>
        <w:t>s, Kabupaten Lampung Selatan, ak</w:t>
      </w:r>
      <w:r w:rsidR="00EE7333" w:rsidRPr="008E7C31">
        <w:rPr>
          <w:rFonts w:ascii="Times New Roman" w:hAnsi="Times New Roman"/>
          <w:sz w:val="24"/>
          <w:szCs w:val="24"/>
        </w:rPr>
        <w:t>uades,</w:t>
      </w:r>
      <w:r w:rsidRPr="008E7C31">
        <w:rPr>
          <w:rFonts w:ascii="Times New Roman" w:hAnsi="Times New Roman"/>
          <w:sz w:val="24"/>
          <w:szCs w:val="24"/>
        </w:rPr>
        <w:t xml:space="preserve"> </w:t>
      </w:r>
      <w:r w:rsidR="00EE7333" w:rsidRPr="008E7C31">
        <w:rPr>
          <w:rFonts w:ascii="Times New Roman" w:hAnsi="Times New Roman"/>
          <w:sz w:val="24"/>
          <w:szCs w:val="24"/>
        </w:rPr>
        <w:t>H</w:t>
      </w:r>
      <w:r w:rsidR="00EE7333" w:rsidRPr="008E7C31">
        <w:rPr>
          <w:rFonts w:ascii="Times New Roman" w:hAnsi="Times New Roman"/>
          <w:sz w:val="24"/>
          <w:szCs w:val="24"/>
          <w:vertAlign w:val="subscript"/>
        </w:rPr>
        <w:t>2</w:t>
      </w:r>
      <w:r w:rsidR="00EE7333" w:rsidRPr="008E7C31">
        <w:rPr>
          <w:rFonts w:ascii="Times New Roman" w:hAnsi="Times New Roman"/>
          <w:sz w:val="24"/>
          <w:szCs w:val="24"/>
        </w:rPr>
        <w:t>SO</w:t>
      </w:r>
      <w:r w:rsidR="00EE7333" w:rsidRPr="008E7C31">
        <w:rPr>
          <w:rFonts w:ascii="Times New Roman" w:hAnsi="Times New Roman"/>
          <w:sz w:val="24"/>
          <w:szCs w:val="24"/>
          <w:vertAlign w:val="subscript"/>
        </w:rPr>
        <w:t>4</w:t>
      </w:r>
      <w:r w:rsidR="00EE7333" w:rsidRPr="008E7C31">
        <w:rPr>
          <w:rFonts w:ascii="Times New Roman" w:hAnsi="Times New Roman"/>
          <w:sz w:val="24"/>
          <w:szCs w:val="24"/>
        </w:rPr>
        <w:t>,</w:t>
      </w:r>
      <w:r w:rsidR="008E7C31">
        <w:rPr>
          <w:rFonts w:ascii="Times New Roman" w:hAnsi="Times New Roman"/>
          <w:sz w:val="24"/>
          <w:szCs w:val="24"/>
        </w:rPr>
        <w:t xml:space="preserve"> </w:t>
      </w:r>
      <w:r w:rsidR="00921491">
        <w:rPr>
          <w:rFonts w:ascii="Times New Roman" w:hAnsi="Times New Roman"/>
          <w:sz w:val="24"/>
          <w:szCs w:val="24"/>
        </w:rPr>
        <w:t>NaOH, HCl</w:t>
      </w:r>
      <w:r w:rsidR="00EE7333" w:rsidRPr="008E7C31">
        <w:rPr>
          <w:rFonts w:ascii="Times New Roman" w:hAnsi="Times New Roman"/>
          <w:sz w:val="24"/>
          <w:szCs w:val="24"/>
        </w:rPr>
        <w:t xml:space="preserve">, kertas saring, etanol, asam asetat, larutan iod, enzim α-amilase, enzim </w:t>
      </w:r>
      <w:r w:rsidR="003E4D6B">
        <w:rPr>
          <w:rFonts w:ascii="Times New Roman" w:hAnsi="Times New Roman"/>
          <w:sz w:val="24"/>
          <w:szCs w:val="24"/>
        </w:rPr>
        <w:t>α</w:t>
      </w:r>
      <w:r w:rsidR="00EE7333" w:rsidRPr="008E7C31">
        <w:rPr>
          <w:rFonts w:ascii="Times New Roman" w:hAnsi="Times New Roman"/>
          <w:sz w:val="24"/>
          <w:szCs w:val="24"/>
        </w:rPr>
        <w:t>-glukoamilase, AgNO</w:t>
      </w:r>
      <w:r w:rsidR="00EE7333" w:rsidRPr="008E7C31">
        <w:rPr>
          <w:rFonts w:ascii="Times New Roman" w:hAnsi="Times New Roman"/>
          <w:sz w:val="24"/>
          <w:szCs w:val="24"/>
          <w:vertAlign w:val="subscript"/>
        </w:rPr>
        <w:t>3</w:t>
      </w:r>
      <w:r w:rsidR="00EE7333" w:rsidRPr="008E7C31">
        <w:rPr>
          <w:rFonts w:ascii="Times New Roman" w:hAnsi="Times New Roman"/>
          <w:sz w:val="24"/>
          <w:szCs w:val="24"/>
        </w:rPr>
        <w:t>, HNO</w:t>
      </w:r>
      <w:r w:rsidR="00EE7333" w:rsidRPr="008E7C31">
        <w:rPr>
          <w:rFonts w:ascii="Times New Roman" w:hAnsi="Times New Roman"/>
          <w:sz w:val="24"/>
          <w:szCs w:val="24"/>
          <w:vertAlign w:val="subscript"/>
        </w:rPr>
        <w:t>3</w:t>
      </w:r>
      <w:r w:rsidR="00EE7333" w:rsidRPr="008E7C31">
        <w:rPr>
          <w:rFonts w:ascii="Times New Roman" w:hAnsi="Times New Roman"/>
          <w:sz w:val="24"/>
          <w:szCs w:val="24"/>
        </w:rPr>
        <w:t xml:space="preserve">, K-tiosianat, amilosa murni, dan indikator </w:t>
      </w:r>
      <w:r w:rsidR="009160AA">
        <w:rPr>
          <w:rFonts w:ascii="Times New Roman" w:hAnsi="Times New Roman"/>
          <w:sz w:val="24"/>
          <w:szCs w:val="24"/>
          <w:lang w:val="en-US"/>
        </w:rPr>
        <w:t>f</w:t>
      </w:r>
      <w:r w:rsidR="00EE7333" w:rsidRPr="008E7C31">
        <w:rPr>
          <w:rFonts w:ascii="Times New Roman" w:hAnsi="Times New Roman"/>
          <w:sz w:val="24"/>
          <w:szCs w:val="24"/>
        </w:rPr>
        <w:t>erri.</w:t>
      </w:r>
    </w:p>
    <w:p w14:paraId="03E2DD6A" w14:textId="77777777" w:rsidR="00EE7333" w:rsidRPr="00EE7333" w:rsidRDefault="00EE7333" w:rsidP="00EE7333">
      <w:pPr>
        <w:pStyle w:val="NoSpacing"/>
        <w:ind w:firstLine="720"/>
        <w:jc w:val="both"/>
        <w:rPr>
          <w:rFonts w:ascii="Times New Roman" w:hAnsi="Times New Roman"/>
          <w:sz w:val="24"/>
          <w:szCs w:val="24"/>
        </w:rPr>
      </w:pPr>
    </w:p>
    <w:p w14:paraId="3154E79A" w14:textId="77777777" w:rsidR="00370329" w:rsidRPr="008E7C31" w:rsidRDefault="00DE3FF9" w:rsidP="0042454A">
      <w:pPr>
        <w:spacing w:line="240" w:lineRule="auto"/>
        <w:jc w:val="both"/>
        <w:rPr>
          <w:rFonts w:ascii="Times New Roman" w:hAnsi="Times New Roman"/>
          <w:b/>
          <w:sz w:val="24"/>
          <w:szCs w:val="24"/>
          <w:lang w:val="en-US"/>
        </w:rPr>
      </w:pPr>
      <w:r w:rsidRPr="008E7C31">
        <w:rPr>
          <w:rFonts w:ascii="Times New Roman" w:hAnsi="Times New Roman"/>
          <w:b/>
          <w:sz w:val="24"/>
          <w:szCs w:val="24"/>
        </w:rPr>
        <w:t>Tahap</w:t>
      </w:r>
      <w:r w:rsidR="0042454A" w:rsidRPr="008E7C31">
        <w:rPr>
          <w:rFonts w:ascii="Times New Roman" w:hAnsi="Times New Roman"/>
          <w:b/>
          <w:sz w:val="24"/>
          <w:szCs w:val="24"/>
        </w:rPr>
        <w:t>an</w:t>
      </w:r>
      <w:r w:rsidR="00370329" w:rsidRPr="008E7C31">
        <w:rPr>
          <w:rFonts w:ascii="Times New Roman" w:hAnsi="Times New Roman"/>
          <w:b/>
          <w:sz w:val="24"/>
          <w:szCs w:val="24"/>
          <w:lang w:val="en-US"/>
        </w:rPr>
        <w:t xml:space="preserve"> </w:t>
      </w:r>
      <w:proofErr w:type="spellStart"/>
      <w:r w:rsidR="00370329" w:rsidRPr="008E7C31">
        <w:rPr>
          <w:rFonts w:ascii="Times New Roman" w:hAnsi="Times New Roman"/>
          <w:b/>
          <w:sz w:val="24"/>
          <w:szCs w:val="24"/>
          <w:lang w:val="en-US"/>
        </w:rPr>
        <w:t>Penelitian</w:t>
      </w:r>
      <w:proofErr w:type="spellEnd"/>
    </w:p>
    <w:p w14:paraId="2145CC59" w14:textId="6D2F9559" w:rsidR="000C7EAE" w:rsidRPr="00793A3C" w:rsidRDefault="000C7EAE" w:rsidP="00921491">
      <w:pPr>
        <w:spacing w:line="240" w:lineRule="auto"/>
        <w:ind w:firstLine="567"/>
        <w:jc w:val="both"/>
        <w:rPr>
          <w:rFonts w:ascii="Times New Roman" w:hAnsi="Times New Roman"/>
          <w:sz w:val="24"/>
          <w:szCs w:val="24"/>
          <w:lang w:val="en-US"/>
        </w:rPr>
      </w:pPr>
      <w:r w:rsidRPr="008E7C31">
        <w:rPr>
          <w:rFonts w:ascii="Times New Roman" w:hAnsi="Times New Roman"/>
          <w:sz w:val="24"/>
          <w:szCs w:val="24"/>
        </w:rPr>
        <w:t>Ubi kayu dipanen pada rentan</w:t>
      </w:r>
      <w:r w:rsidR="003E4D6B">
        <w:rPr>
          <w:rFonts w:ascii="Times New Roman" w:hAnsi="Times New Roman"/>
          <w:sz w:val="24"/>
          <w:szCs w:val="24"/>
          <w:lang w:val="en-US"/>
        </w:rPr>
        <w:t>g</w:t>
      </w:r>
      <w:r w:rsidRPr="008E7C31">
        <w:rPr>
          <w:rFonts w:ascii="Times New Roman" w:hAnsi="Times New Roman"/>
          <w:sz w:val="24"/>
          <w:szCs w:val="24"/>
        </w:rPr>
        <w:t xml:space="preserve"> umur </w:t>
      </w:r>
      <w:proofErr w:type="spellStart"/>
      <w:r w:rsidR="009160AA">
        <w:rPr>
          <w:rFonts w:ascii="Times New Roman" w:hAnsi="Times New Roman"/>
          <w:sz w:val="24"/>
          <w:szCs w:val="24"/>
          <w:lang w:val="en-US"/>
        </w:rPr>
        <w:t>yaitu</w:t>
      </w:r>
      <w:proofErr w:type="spellEnd"/>
      <w:r w:rsidR="009160AA">
        <w:rPr>
          <w:rFonts w:ascii="Times New Roman" w:hAnsi="Times New Roman"/>
          <w:sz w:val="24"/>
          <w:szCs w:val="24"/>
          <w:lang w:val="en-US"/>
        </w:rPr>
        <w:t xml:space="preserve"> </w:t>
      </w:r>
      <w:r w:rsidRPr="008E7C31">
        <w:rPr>
          <w:rFonts w:ascii="Times New Roman" w:hAnsi="Times New Roman"/>
          <w:sz w:val="24"/>
          <w:szCs w:val="24"/>
        </w:rPr>
        <w:t>7-8 da</w:t>
      </w:r>
      <w:r w:rsidR="009160AA">
        <w:rPr>
          <w:rFonts w:ascii="Times New Roman" w:hAnsi="Times New Roman"/>
          <w:sz w:val="24"/>
          <w:szCs w:val="24"/>
        </w:rPr>
        <w:t xml:space="preserve">n 8-9 bulan pada hari yang sama. Ubi </w:t>
      </w:r>
      <w:proofErr w:type="spellStart"/>
      <w:r w:rsidR="009160AA">
        <w:rPr>
          <w:rFonts w:ascii="Times New Roman" w:hAnsi="Times New Roman"/>
          <w:sz w:val="24"/>
          <w:szCs w:val="24"/>
          <w:lang w:val="en-US"/>
        </w:rPr>
        <w:t>kayu</w:t>
      </w:r>
      <w:proofErr w:type="spellEnd"/>
      <w:r w:rsidR="009160AA">
        <w:rPr>
          <w:rFonts w:ascii="Times New Roman" w:hAnsi="Times New Roman"/>
          <w:sz w:val="24"/>
          <w:szCs w:val="24"/>
          <w:lang w:val="en-US"/>
        </w:rPr>
        <w:t xml:space="preserve"> </w:t>
      </w:r>
      <w:proofErr w:type="spellStart"/>
      <w:r w:rsidR="009160AA">
        <w:rPr>
          <w:rFonts w:ascii="Times New Roman" w:hAnsi="Times New Roman"/>
          <w:sz w:val="24"/>
          <w:szCs w:val="24"/>
          <w:lang w:val="en-US"/>
        </w:rPr>
        <w:t>tersebut</w:t>
      </w:r>
      <w:proofErr w:type="spellEnd"/>
      <w:r w:rsidR="009160AA">
        <w:rPr>
          <w:rFonts w:ascii="Times New Roman" w:hAnsi="Times New Roman"/>
          <w:sz w:val="24"/>
          <w:szCs w:val="24"/>
          <w:lang w:val="en-US"/>
        </w:rPr>
        <w:t xml:space="preserve"> </w:t>
      </w:r>
      <w:proofErr w:type="spellStart"/>
      <w:r w:rsidR="009160AA">
        <w:rPr>
          <w:rFonts w:ascii="Times New Roman" w:hAnsi="Times New Roman"/>
          <w:sz w:val="24"/>
          <w:szCs w:val="24"/>
          <w:lang w:val="en-US"/>
        </w:rPr>
        <w:t>adalah</w:t>
      </w:r>
      <w:proofErr w:type="spellEnd"/>
      <w:r w:rsidR="009160AA">
        <w:rPr>
          <w:rFonts w:ascii="Times New Roman" w:hAnsi="Times New Roman"/>
          <w:sz w:val="24"/>
          <w:szCs w:val="24"/>
          <w:lang w:val="en-US"/>
        </w:rPr>
        <w:t xml:space="preserve"> ubi kay</w:t>
      </w:r>
      <w:r w:rsidRPr="008E7C31">
        <w:rPr>
          <w:rFonts w:ascii="Times New Roman" w:hAnsi="Times New Roman"/>
          <w:sz w:val="24"/>
          <w:szCs w:val="24"/>
        </w:rPr>
        <w:t xml:space="preserve">u manis </w:t>
      </w:r>
      <w:proofErr w:type="spellStart"/>
      <w:r w:rsidR="009160AA">
        <w:rPr>
          <w:rFonts w:ascii="Times New Roman" w:hAnsi="Times New Roman"/>
          <w:sz w:val="24"/>
          <w:szCs w:val="24"/>
          <w:lang w:val="en-US"/>
        </w:rPr>
        <w:t>varietas</w:t>
      </w:r>
      <w:proofErr w:type="spellEnd"/>
      <w:r w:rsidR="009160AA">
        <w:rPr>
          <w:rFonts w:ascii="Times New Roman" w:hAnsi="Times New Roman"/>
          <w:sz w:val="24"/>
          <w:szCs w:val="24"/>
          <w:lang w:val="en-US"/>
        </w:rPr>
        <w:t xml:space="preserve"> </w:t>
      </w:r>
      <w:r w:rsidR="00562273">
        <w:rPr>
          <w:rFonts w:ascii="Times New Roman" w:hAnsi="Times New Roman"/>
          <w:sz w:val="24"/>
          <w:szCs w:val="24"/>
          <w:lang w:val="en-US"/>
        </w:rPr>
        <w:t>m</w:t>
      </w:r>
      <w:r w:rsidRPr="008E7C31">
        <w:rPr>
          <w:rFonts w:ascii="Times New Roman" w:hAnsi="Times New Roman"/>
          <w:sz w:val="24"/>
          <w:szCs w:val="24"/>
        </w:rPr>
        <w:t xml:space="preserve">analagi, </w:t>
      </w:r>
      <w:r w:rsidR="00562273">
        <w:rPr>
          <w:rFonts w:ascii="Times New Roman" w:hAnsi="Times New Roman"/>
          <w:sz w:val="24"/>
          <w:szCs w:val="24"/>
          <w:lang w:val="en-US"/>
        </w:rPr>
        <w:t>m</w:t>
      </w:r>
      <w:r w:rsidRPr="008E7C31">
        <w:rPr>
          <w:rFonts w:ascii="Times New Roman" w:hAnsi="Times New Roman"/>
          <w:sz w:val="24"/>
          <w:szCs w:val="24"/>
        </w:rPr>
        <w:t>entega,</w:t>
      </w:r>
      <w:r w:rsidR="00DD7D46" w:rsidRPr="008E7C31">
        <w:rPr>
          <w:rFonts w:ascii="Times New Roman" w:hAnsi="Times New Roman"/>
          <w:sz w:val="24"/>
          <w:szCs w:val="24"/>
        </w:rPr>
        <w:t xml:space="preserve"> </w:t>
      </w:r>
      <w:r w:rsidRPr="008E7C31">
        <w:rPr>
          <w:rFonts w:ascii="Times New Roman" w:hAnsi="Times New Roman"/>
          <w:sz w:val="24"/>
          <w:szCs w:val="24"/>
        </w:rPr>
        <w:t>dan</w:t>
      </w:r>
      <w:r w:rsidRPr="008E7C31">
        <w:rPr>
          <w:rFonts w:ascii="Times New Roman" w:hAnsi="Times New Roman"/>
          <w:sz w:val="24"/>
          <w:szCs w:val="24"/>
          <w:lang w:val="en-US"/>
        </w:rPr>
        <w:t xml:space="preserve"> </w:t>
      </w:r>
      <w:r w:rsidR="00562273">
        <w:rPr>
          <w:rFonts w:ascii="Times New Roman" w:hAnsi="Times New Roman"/>
          <w:sz w:val="24"/>
          <w:szCs w:val="24"/>
          <w:lang w:val="en-US"/>
        </w:rPr>
        <w:t>k</w:t>
      </w:r>
      <w:r w:rsidR="009160AA">
        <w:rPr>
          <w:rFonts w:ascii="Times New Roman" w:hAnsi="Times New Roman"/>
          <w:sz w:val="24"/>
          <w:szCs w:val="24"/>
        </w:rPr>
        <w:t>rembi yang</w:t>
      </w:r>
      <w:r w:rsidRPr="008E7C31">
        <w:rPr>
          <w:rFonts w:ascii="Times New Roman" w:hAnsi="Times New Roman"/>
          <w:sz w:val="24"/>
          <w:szCs w:val="24"/>
        </w:rPr>
        <w:t xml:space="preserve"> </w:t>
      </w:r>
      <w:proofErr w:type="spellStart"/>
      <w:r w:rsidR="00562273">
        <w:rPr>
          <w:rFonts w:ascii="Times New Roman" w:hAnsi="Times New Roman"/>
          <w:sz w:val="24"/>
          <w:szCs w:val="24"/>
          <w:lang w:val="en-US"/>
        </w:rPr>
        <w:t>ditanam</w:t>
      </w:r>
      <w:proofErr w:type="spellEnd"/>
      <w:r w:rsidRPr="008E7C31">
        <w:rPr>
          <w:rFonts w:ascii="Times New Roman" w:hAnsi="Times New Roman"/>
          <w:sz w:val="24"/>
          <w:szCs w:val="24"/>
        </w:rPr>
        <w:t xml:space="preserve"> di lokasi perkebunan Kecamatan Palas, Kabupaten Lampung Selatan.</w:t>
      </w:r>
      <w:r w:rsidR="00127736" w:rsidRPr="008E7C31">
        <w:rPr>
          <w:rFonts w:ascii="Times New Roman" w:hAnsi="Times New Roman"/>
          <w:sz w:val="24"/>
          <w:szCs w:val="24"/>
        </w:rPr>
        <w:t xml:space="preserve"> </w:t>
      </w:r>
    </w:p>
    <w:p w14:paraId="0DBD3E2A" w14:textId="77777777" w:rsidR="00DD7D46" w:rsidRPr="000C7EAE" w:rsidRDefault="00DD7D46" w:rsidP="0042454A">
      <w:pPr>
        <w:spacing w:line="240" w:lineRule="auto"/>
        <w:ind w:firstLine="426"/>
        <w:jc w:val="both"/>
        <w:rPr>
          <w:rFonts w:ascii="Times New Roman" w:hAnsi="Times New Roman"/>
          <w:sz w:val="24"/>
          <w:szCs w:val="24"/>
        </w:rPr>
      </w:pPr>
    </w:p>
    <w:p w14:paraId="30067DD7" w14:textId="77777777" w:rsidR="007D4063" w:rsidRPr="00E54956" w:rsidRDefault="007D4063" w:rsidP="00E54956">
      <w:pPr>
        <w:spacing w:line="240" w:lineRule="auto"/>
        <w:jc w:val="both"/>
        <w:rPr>
          <w:rFonts w:ascii="Times New Roman" w:hAnsi="Times New Roman"/>
          <w:b/>
          <w:bCs/>
          <w:sz w:val="24"/>
          <w:szCs w:val="24"/>
          <w:lang w:val="en-US"/>
        </w:rPr>
      </w:pPr>
      <w:proofErr w:type="spellStart"/>
      <w:r w:rsidRPr="00E54956">
        <w:rPr>
          <w:rFonts w:ascii="Times New Roman" w:hAnsi="Times New Roman"/>
          <w:b/>
          <w:bCs/>
          <w:sz w:val="24"/>
          <w:szCs w:val="24"/>
          <w:lang w:val="en-US"/>
        </w:rPr>
        <w:t>Rancangan</w:t>
      </w:r>
      <w:proofErr w:type="spellEnd"/>
      <w:r w:rsidRPr="00E54956">
        <w:rPr>
          <w:rFonts w:ascii="Times New Roman" w:hAnsi="Times New Roman"/>
          <w:b/>
          <w:bCs/>
          <w:sz w:val="24"/>
          <w:szCs w:val="24"/>
          <w:lang w:val="en-US"/>
        </w:rPr>
        <w:t xml:space="preserve"> </w:t>
      </w:r>
      <w:proofErr w:type="spellStart"/>
      <w:r w:rsidRPr="00E54956">
        <w:rPr>
          <w:rFonts w:ascii="Times New Roman" w:hAnsi="Times New Roman"/>
          <w:b/>
          <w:bCs/>
          <w:sz w:val="24"/>
          <w:szCs w:val="24"/>
          <w:lang w:val="en-US"/>
        </w:rPr>
        <w:t>Percobaan</w:t>
      </w:r>
      <w:proofErr w:type="spellEnd"/>
    </w:p>
    <w:p w14:paraId="04167DDF" w14:textId="4FABBC54" w:rsidR="007D4063" w:rsidRPr="00E54956" w:rsidRDefault="007D4063" w:rsidP="00E54956">
      <w:pPr>
        <w:spacing w:line="240" w:lineRule="auto"/>
        <w:ind w:firstLine="567"/>
        <w:jc w:val="both"/>
        <w:rPr>
          <w:rFonts w:ascii="Times New Roman" w:hAnsi="Times New Roman"/>
          <w:sz w:val="24"/>
          <w:szCs w:val="24"/>
        </w:rPr>
      </w:pPr>
      <w:proofErr w:type="spellStart"/>
      <w:r w:rsidRPr="00E54956">
        <w:rPr>
          <w:rFonts w:ascii="Times New Roman" w:hAnsi="Times New Roman"/>
          <w:sz w:val="24"/>
          <w:szCs w:val="24"/>
          <w:lang w:val="en-US"/>
        </w:rPr>
        <w:t>Penelitian</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ini</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menggunakan</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metode</w:t>
      </w:r>
      <w:proofErr w:type="spellEnd"/>
      <w:r w:rsidRPr="00E54956">
        <w:rPr>
          <w:rFonts w:ascii="Times New Roman" w:hAnsi="Times New Roman"/>
          <w:sz w:val="24"/>
          <w:szCs w:val="24"/>
          <w:lang w:val="en-US"/>
        </w:rPr>
        <w:t xml:space="preserve"> </w:t>
      </w:r>
      <w:proofErr w:type="spellStart"/>
      <w:r w:rsidR="00921491" w:rsidRPr="00E54956">
        <w:rPr>
          <w:rFonts w:ascii="Times New Roman" w:hAnsi="Times New Roman"/>
          <w:sz w:val="24"/>
          <w:szCs w:val="24"/>
          <w:lang w:val="en-US"/>
        </w:rPr>
        <w:t>rancangan</w:t>
      </w:r>
      <w:proofErr w:type="spellEnd"/>
      <w:r w:rsidR="00921491" w:rsidRPr="00E54956">
        <w:rPr>
          <w:rFonts w:ascii="Times New Roman" w:hAnsi="Times New Roman"/>
          <w:sz w:val="24"/>
          <w:szCs w:val="24"/>
          <w:lang w:val="en-US"/>
        </w:rPr>
        <w:t xml:space="preserve"> </w:t>
      </w:r>
      <w:proofErr w:type="spellStart"/>
      <w:r w:rsidR="00921491" w:rsidRPr="00E54956">
        <w:rPr>
          <w:rFonts w:ascii="Times New Roman" w:hAnsi="Times New Roman"/>
          <w:sz w:val="24"/>
          <w:szCs w:val="24"/>
          <w:lang w:val="en-US"/>
        </w:rPr>
        <w:t>acak</w:t>
      </w:r>
      <w:proofErr w:type="spellEnd"/>
      <w:r w:rsidR="00921491" w:rsidRPr="00E54956">
        <w:rPr>
          <w:rFonts w:ascii="Times New Roman" w:hAnsi="Times New Roman"/>
          <w:sz w:val="24"/>
          <w:szCs w:val="24"/>
          <w:lang w:val="en-US"/>
        </w:rPr>
        <w:t xml:space="preserve"> </w:t>
      </w:r>
      <w:proofErr w:type="spellStart"/>
      <w:r w:rsidR="00921491" w:rsidRPr="00E54956">
        <w:rPr>
          <w:rFonts w:ascii="Times New Roman" w:hAnsi="Times New Roman"/>
          <w:sz w:val="24"/>
          <w:szCs w:val="24"/>
          <w:lang w:val="en-US"/>
        </w:rPr>
        <w:t>kelompok</w:t>
      </w:r>
      <w:proofErr w:type="spellEnd"/>
      <w:r w:rsidR="00921491" w:rsidRPr="00E54956">
        <w:rPr>
          <w:rFonts w:ascii="Times New Roman" w:hAnsi="Times New Roman"/>
          <w:sz w:val="24"/>
          <w:szCs w:val="24"/>
        </w:rPr>
        <w:t xml:space="preserve"> lengkap</w:t>
      </w:r>
      <w:r w:rsidR="00921491" w:rsidRPr="00E54956">
        <w:rPr>
          <w:rFonts w:ascii="Times New Roman" w:hAnsi="Times New Roman"/>
          <w:sz w:val="24"/>
          <w:szCs w:val="24"/>
          <w:lang w:val="en-US"/>
        </w:rPr>
        <w:t xml:space="preserve"> </w:t>
      </w:r>
      <w:r w:rsidRPr="00E54956">
        <w:rPr>
          <w:rFonts w:ascii="Times New Roman" w:hAnsi="Times New Roman"/>
          <w:sz w:val="24"/>
          <w:szCs w:val="24"/>
          <w:lang w:val="en-US"/>
        </w:rPr>
        <w:t>(RAK</w:t>
      </w:r>
      <w:r w:rsidR="00F75F80" w:rsidRPr="00E54956">
        <w:rPr>
          <w:rFonts w:ascii="Times New Roman" w:hAnsi="Times New Roman"/>
          <w:sz w:val="24"/>
          <w:szCs w:val="24"/>
        </w:rPr>
        <w:t>L</w:t>
      </w:r>
      <w:r w:rsidRPr="00E54956">
        <w:rPr>
          <w:rFonts w:ascii="Times New Roman" w:hAnsi="Times New Roman"/>
          <w:sz w:val="24"/>
          <w:szCs w:val="24"/>
          <w:lang w:val="en-US"/>
        </w:rPr>
        <w:t>)</w:t>
      </w:r>
      <w:r w:rsidR="00F75F80" w:rsidRPr="00E54956">
        <w:rPr>
          <w:rFonts w:ascii="Times New Roman" w:hAnsi="Times New Roman"/>
          <w:sz w:val="24"/>
          <w:szCs w:val="24"/>
        </w:rPr>
        <w:t xml:space="preserve"> faktorial </w:t>
      </w:r>
      <w:r w:rsidRPr="00E54956">
        <w:rPr>
          <w:rFonts w:ascii="Times New Roman" w:hAnsi="Times New Roman"/>
          <w:sz w:val="24"/>
          <w:szCs w:val="24"/>
          <w:lang w:val="en-US"/>
        </w:rPr>
        <w:t xml:space="preserve">2 </w:t>
      </w:r>
      <w:proofErr w:type="spellStart"/>
      <w:r w:rsidRPr="00E54956">
        <w:rPr>
          <w:rFonts w:ascii="Times New Roman" w:hAnsi="Times New Roman"/>
          <w:sz w:val="24"/>
          <w:szCs w:val="24"/>
          <w:lang w:val="en-US"/>
        </w:rPr>
        <w:t>faktor</w:t>
      </w:r>
      <w:proofErr w:type="spellEnd"/>
      <w:r w:rsidR="00F75F80" w:rsidRPr="00E54956">
        <w:rPr>
          <w:rFonts w:ascii="Times New Roman" w:hAnsi="Times New Roman"/>
          <w:sz w:val="24"/>
          <w:szCs w:val="24"/>
        </w:rPr>
        <w:t xml:space="preserve"> dan 4 kali ulangan.  </w:t>
      </w:r>
      <w:proofErr w:type="spellStart"/>
      <w:r w:rsidRPr="00E54956">
        <w:rPr>
          <w:rFonts w:ascii="Times New Roman" w:hAnsi="Times New Roman"/>
          <w:sz w:val="24"/>
          <w:szCs w:val="24"/>
          <w:lang w:val="en-US"/>
        </w:rPr>
        <w:t>Faktor</w:t>
      </w:r>
      <w:proofErr w:type="spellEnd"/>
      <w:r w:rsidRPr="00E54956">
        <w:rPr>
          <w:rFonts w:ascii="Times New Roman" w:hAnsi="Times New Roman"/>
          <w:sz w:val="24"/>
          <w:szCs w:val="24"/>
          <w:lang w:val="en-US"/>
        </w:rPr>
        <w:t xml:space="preserve"> I </w:t>
      </w:r>
      <w:proofErr w:type="spellStart"/>
      <w:r w:rsidRPr="00E54956">
        <w:rPr>
          <w:rFonts w:ascii="Times New Roman" w:hAnsi="Times New Roman"/>
          <w:sz w:val="24"/>
          <w:szCs w:val="24"/>
          <w:lang w:val="en-US"/>
        </w:rPr>
        <w:t>terdiri</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dari</w:t>
      </w:r>
      <w:proofErr w:type="spellEnd"/>
      <w:r w:rsidRPr="00E54956">
        <w:rPr>
          <w:rFonts w:ascii="Times New Roman" w:hAnsi="Times New Roman"/>
          <w:sz w:val="24"/>
          <w:szCs w:val="24"/>
          <w:lang w:val="en-US"/>
        </w:rPr>
        <w:t xml:space="preserve"> 3 </w:t>
      </w:r>
      <w:proofErr w:type="spellStart"/>
      <w:r w:rsidR="00FA079B">
        <w:rPr>
          <w:rFonts w:ascii="Times New Roman" w:hAnsi="Times New Roman"/>
          <w:sz w:val="24"/>
          <w:szCs w:val="24"/>
          <w:lang w:val="en-US"/>
        </w:rPr>
        <w:t>taraf</w:t>
      </w:r>
      <w:proofErr w:type="spellEnd"/>
      <w:r w:rsidRPr="00E54956">
        <w:rPr>
          <w:rFonts w:ascii="Times New Roman" w:hAnsi="Times New Roman"/>
          <w:sz w:val="24"/>
          <w:szCs w:val="24"/>
          <w:lang w:val="en-US"/>
        </w:rPr>
        <w:t xml:space="preserve"> dan </w:t>
      </w:r>
      <w:proofErr w:type="spellStart"/>
      <w:r w:rsidRPr="00E54956">
        <w:rPr>
          <w:rFonts w:ascii="Times New Roman" w:hAnsi="Times New Roman"/>
          <w:sz w:val="24"/>
          <w:szCs w:val="24"/>
          <w:lang w:val="en-US"/>
        </w:rPr>
        <w:t>faktor</w:t>
      </w:r>
      <w:proofErr w:type="spellEnd"/>
      <w:r w:rsidRPr="00E54956">
        <w:rPr>
          <w:rFonts w:ascii="Times New Roman" w:hAnsi="Times New Roman"/>
          <w:sz w:val="24"/>
          <w:szCs w:val="24"/>
          <w:lang w:val="en-US"/>
        </w:rPr>
        <w:t xml:space="preserve"> II </w:t>
      </w:r>
      <w:proofErr w:type="spellStart"/>
      <w:r w:rsidRPr="00E54956">
        <w:rPr>
          <w:rFonts w:ascii="Times New Roman" w:hAnsi="Times New Roman"/>
          <w:sz w:val="24"/>
          <w:szCs w:val="24"/>
          <w:lang w:val="en-US"/>
        </w:rPr>
        <w:t>terdiri</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dari</w:t>
      </w:r>
      <w:proofErr w:type="spellEnd"/>
      <w:r w:rsidRPr="00E54956">
        <w:rPr>
          <w:rFonts w:ascii="Times New Roman" w:hAnsi="Times New Roman"/>
          <w:sz w:val="24"/>
          <w:szCs w:val="24"/>
          <w:lang w:val="en-US"/>
        </w:rPr>
        <w:t xml:space="preserve"> </w:t>
      </w:r>
      <w:r w:rsidR="00F75F80" w:rsidRPr="00E54956">
        <w:rPr>
          <w:rFonts w:ascii="Times New Roman" w:hAnsi="Times New Roman"/>
          <w:sz w:val="24"/>
          <w:szCs w:val="24"/>
        </w:rPr>
        <w:t>2</w:t>
      </w:r>
      <w:r w:rsidRPr="00E54956">
        <w:rPr>
          <w:rFonts w:ascii="Times New Roman" w:hAnsi="Times New Roman"/>
          <w:sz w:val="24"/>
          <w:szCs w:val="24"/>
          <w:lang w:val="en-US"/>
        </w:rPr>
        <w:t xml:space="preserve"> </w:t>
      </w:r>
      <w:proofErr w:type="spellStart"/>
      <w:r w:rsidR="00FA079B">
        <w:rPr>
          <w:rFonts w:ascii="Times New Roman" w:hAnsi="Times New Roman"/>
          <w:sz w:val="24"/>
          <w:szCs w:val="24"/>
          <w:lang w:val="en-US"/>
        </w:rPr>
        <w:t>taraf</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Faktor</w:t>
      </w:r>
      <w:proofErr w:type="spellEnd"/>
      <w:r w:rsidRPr="00E54956">
        <w:rPr>
          <w:rFonts w:ascii="Times New Roman" w:hAnsi="Times New Roman"/>
          <w:sz w:val="24"/>
          <w:szCs w:val="24"/>
          <w:lang w:val="en-US"/>
        </w:rPr>
        <w:t xml:space="preserve"> I </w:t>
      </w:r>
      <w:proofErr w:type="spellStart"/>
      <w:r w:rsidRPr="00E54956">
        <w:rPr>
          <w:rFonts w:ascii="Times New Roman" w:hAnsi="Times New Roman"/>
          <w:sz w:val="24"/>
          <w:szCs w:val="24"/>
          <w:lang w:val="en-US"/>
        </w:rPr>
        <w:t>merupakan</w:t>
      </w:r>
      <w:proofErr w:type="spellEnd"/>
      <w:r w:rsidRPr="00E54956">
        <w:rPr>
          <w:rFonts w:ascii="Times New Roman" w:hAnsi="Times New Roman"/>
          <w:sz w:val="24"/>
          <w:szCs w:val="24"/>
          <w:lang w:val="en-US"/>
        </w:rPr>
        <w:t xml:space="preserve"> </w:t>
      </w:r>
      <w:proofErr w:type="spellStart"/>
      <w:r w:rsidR="00562273">
        <w:rPr>
          <w:rFonts w:ascii="Times New Roman" w:hAnsi="Times New Roman"/>
          <w:sz w:val="24"/>
          <w:szCs w:val="24"/>
          <w:lang w:val="en-US"/>
        </w:rPr>
        <w:t>jenis</w:t>
      </w:r>
      <w:proofErr w:type="spellEnd"/>
      <w:r w:rsidR="00F75F80" w:rsidRPr="00E54956">
        <w:rPr>
          <w:rFonts w:ascii="Times New Roman" w:hAnsi="Times New Roman"/>
          <w:sz w:val="24"/>
          <w:szCs w:val="24"/>
        </w:rPr>
        <w:t xml:space="preserve"> ubi kayu</w:t>
      </w:r>
      <w:r w:rsidRPr="00E54956">
        <w:rPr>
          <w:rFonts w:ascii="Times New Roman" w:hAnsi="Times New Roman"/>
          <w:sz w:val="24"/>
          <w:szCs w:val="24"/>
          <w:lang w:val="en-US"/>
        </w:rPr>
        <w:t xml:space="preserve"> (</w:t>
      </w:r>
      <w:r w:rsidR="00340576" w:rsidRPr="00E54956">
        <w:rPr>
          <w:rFonts w:ascii="Times New Roman" w:hAnsi="Times New Roman"/>
          <w:sz w:val="24"/>
          <w:szCs w:val="24"/>
        </w:rPr>
        <w:t>V</w:t>
      </w:r>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yaitu</w:t>
      </w:r>
      <w:proofErr w:type="spellEnd"/>
      <w:r w:rsidRPr="00E54956">
        <w:rPr>
          <w:rFonts w:ascii="Times New Roman" w:hAnsi="Times New Roman"/>
          <w:sz w:val="24"/>
          <w:szCs w:val="24"/>
          <w:lang w:val="en-US"/>
        </w:rPr>
        <w:t xml:space="preserve"> </w:t>
      </w:r>
      <w:r w:rsidR="002F7579">
        <w:rPr>
          <w:rFonts w:ascii="Times New Roman" w:hAnsi="Times New Roman"/>
          <w:sz w:val="24"/>
          <w:szCs w:val="24"/>
          <w:lang w:val="en-US"/>
        </w:rPr>
        <w:t>m</w:t>
      </w:r>
      <w:r w:rsidR="00340576" w:rsidRPr="00E54956">
        <w:rPr>
          <w:rFonts w:ascii="Times New Roman" w:hAnsi="Times New Roman"/>
          <w:sz w:val="24"/>
          <w:szCs w:val="24"/>
        </w:rPr>
        <w:t xml:space="preserve">analagi (V1), </w:t>
      </w:r>
      <w:r w:rsidR="002F7579">
        <w:rPr>
          <w:rFonts w:ascii="Times New Roman" w:hAnsi="Times New Roman"/>
          <w:sz w:val="24"/>
          <w:szCs w:val="24"/>
          <w:lang w:val="en-US"/>
        </w:rPr>
        <w:t>m</w:t>
      </w:r>
      <w:r w:rsidR="00340576" w:rsidRPr="00E54956">
        <w:rPr>
          <w:rFonts w:ascii="Times New Roman" w:hAnsi="Times New Roman"/>
          <w:sz w:val="24"/>
          <w:szCs w:val="24"/>
        </w:rPr>
        <w:t xml:space="preserve">entega (V2) dan </w:t>
      </w:r>
      <w:r w:rsidR="002F7579">
        <w:rPr>
          <w:rFonts w:ascii="Times New Roman" w:hAnsi="Times New Roman"/>
          <w:sz w:val="24"/>
          <w:szCs w:val="24"/>
          <w:lang w:val="en-US"/>
        </w:rPr>
        <w:t>k</w:t>
      </w:r>
      <w:r w:rsidR="00340576" w:rsidRPr="00E54956">
        <w:rPr>
          <w:rFonts w:ascii="Times New Roman" w:hAnsi="Times New Roman"/>
          <w:sz w:val="24"/>
          <w:szCs w:val="24"/>
        </w:rPr>
        <w:t>rembi (V3).</w:t>
      </w:r>
      <w:r w:rsidR="00340576" w:rsidRPr="00E54956">
        <w:t xml:space="preserve"> </w:t>
      </w:r>
      <w:proofErr w:type="spellStart"/>
      <w:r w:rsidRPr="00E54956">
        <w:rPr>
          <w:rFonts w:ascii="Times New Roman" w:hAnsi="Times New Roman"/>
          <w:sz w:val="24"/>
          <w:szCs w:val="24"/>
          <w:lang w:val="en-US"/>
        </w:rPr>
        <w:t>Faktor</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kedua</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merupakan</w:t>
      </w:r>
      <w:proofErr w:type="spellEnd"/>
      <w:r w:rsidRPr="00E54956">
        <w:rPr>
          <w:rFonts w:ascii="Times New Roman" w:hAnsi="Times New Roman"/>
          <w:sz w:val="24"/>
          <w:szCs w:val="24"/>
          <w:lang w:val="en-US"/>
        </w:rPr>
        <w:t xml:space="preserve"> </w:t>
      </w:r>
      <w:r w:rsidR="00340576" w:rsidRPr="00E54956">
        <w:rPr>
          <w:rFonts w:ascii="Times New Roman" w:hAnsi="Times New Roman"/>
          <w:sz w:val="24"/>
          <w:szCs w:val="24"/>
        </w:rPr>
        <w:t xml:space="preserve">umur panen </w:t>
      </w:r>
      <w:r w:rsidRPr="00E54956">
        <w:rPr>
          <w:rFonts w:ascii="Times New Roman" w:hAnsi="Times New Roman"/>
          <w:sz w:val="24"/>
          <w:szCs w:val="24"/>
          <w:lang w:val="en-US"/>
        </w:rPr>
        <w:t>(</w:t>
      </w:r>
      <w:r w:rsidR="00340576" w:rsidRPr="00E54956">
        <w:rPr>
          <w:rFonts w:ascii="Times New Roman" w:hAnsi="Times New Roman"/>
          <w:sz w:val="24"/>
          <w:szCs w:val="24"/>
        </w:rPr>
        <w:t>U</w:t>
      </w:r>
      <w:r w:rsidRPr="00E54956">
        <w:rPr>
          <w:rFonts w:ascii="Times New Roman" w:hAnsi="Times New Roman"/>
          <w:sz w:val="24"/>
          <w:szCs w:val="24"/>
          <w:lang w:val="en-US"/>
        </w:rPr>
        <w:t xml:space="preserve">) yang </w:t>
      </w:r>
      <w:proofErr w:type="spellStart"/>
      <w:r w:rsidRPr="00E54956">
        <w:rPr>
          <w:rFonts w:ascii="Times New Roman" w:hAnsi="Times New Roman"/>
          <w:sz w:val="24"/>
          <w:szCs w:val="24"/>
          <w:lang w:val="en-US"/>
        </w:rPr>
        <w:t>terdiri</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dari</w:t>
      </w:r>
      <w:proofErr w:type="spellEnd"/>
      <w:r w:rsidRPr="00E54956">
        <w:rPr>
          <w:rFonts w:ascii="Times New Roman" w:hAnsi="Times New Roman"/>
          <w:sz w:val="24"/>
          <w:szCs w:val="24"/>
          <w:lang w:val="en-US"/>
        </w:rPr>
        <w:t xml:space="preserve"> </w:t>
      </w:r>
      <w:r w:rsidR="00340576" w:rsidRPr="00E54956">
        <w:rPr>
          <w:rFonts w:ascii="Times New Roman" w:hAnsi="Times New Roman"/>
          <w:sz w:val="24"/>
          <w:szCs w:val="24"/>
        </w:rPr>
        <w:t>2</w:t>
      </w:r>
      <w:r w:rsidRPr="00E54956">
        <w:rPr>
          <w:rFonts w:ascii="Times New Roman" w:hAnsi="Times New Roman"/>
          <w:sz w:val="24"/>
          <w:szCs w:val="24"/>
          <w:lang w:val="en-US"/>
        </w:rPr>
        <w:t xml:space="preserve"> </w:t>
      </w:r>
      <w:proofErr w:type="spellStart"/>
      <w:r w:rsidR="00FA079B">
        <w:rPr>
          <w:rFonts w:ascii="Times New Roman" w:hAnsi="Times New Roman"/>
          <w:sz w:val="24"/>
          <w:szCs w:val="24"/>
          <w:lang w:val="en-US"/>
        </w:rPr>
        <w:t>taraf</w:t>
      </w:r>
      <w:proofErr w:type="spellEnd"/>
      <w:r w:rsidRPr="00E54956">
        <w:rPr>
          <w:rFonts w:ascii="Times New Roman" w:hAnsi="Times New Roman"/>
          <w:sz w:val="24"/>
          <w:szCs w:val="24"/>
          <w:lang w:val="en-US"/>
        </w:rPr>
        <w:t xml:space="preserve"> </w:t>
      </w:r>
      <w:proofErr w:type="spellStart"/>
      <w:r w:rsidRPr="00E54956">
        <w:rPr>
          <w:rFonts w:ascii="Times New Roman" w:hAnsi="Times New Roman"/>
          <w:sz w:val="24"/>
          <w:szCs w:val="24"/>
          <w:lang w:val="en-US"/>
        </w:rPr>
        <w:t>yaitu</w:t>
      </w:r>
      <w:proofErr w:type="spellEnd"/>
      <w:r w:rsidR="00340576" w:rsidRPr="00E54956">
        <w:rPr>
          <w:rFonts w:ascii="Times New Roman" w:hAnsi="Times New Roman"/>
          <w:sz w:val="24"/>
          <w:szCs w:val="24"/>
        </w:rPr>
        <w:t xml:space="preserve"> taraf 7-8 bulan (U1) dan taraf 8-9 bulan (U2).</w:t>
      </w:r>
    </w:p>
    <w:p w14:paraId="6DE7828A" w14:textId="39427712" w:rsidR="00340576" w:rsidRDefault="001C46E4" w:rsidP="00E54956">
      <w:pPr>
        <w:spacing w:line="240" w:lineRule="auto"/>
        <w:ind w:firstLine="567"/>
        <w:jc w:val="both"/>
        <w:rPr>
          <w:rFonts w:ascii="Times New Roman" w:hAnsi="Times New Roman"/>
          <w:sz w:val="24"/>
          <w:szCs w:val="24"/>
        </w:rPr>
      </w:pPr>
      <w:r w:rsidRPr="00E54956">
        <w:rPr>
          <w:rFonts w:ascii="Times New Roman" w:hAnsi="Times New Roman"/>
          <w:sz w:val="24"/>
          <w:szCs w:val="24"/>
        </w:rPr>
        <w:t xml:space="preserve">Data </w:t>
      </w:r>
      <w:r w:rsidR="002F7579">
        <w:rPr>
          <w:rFonts w:ascii="Times New Roman" w:hAnsi="Times New Roman"/>
          <w:sz w:val="24"/>
          <w:szCs w:val="24"/>
          <w:lang w:val="en-US"/>
        </w:rPr>
        <w:t xml:space="preserve"> </w:t>
      </w:r>
      <w:proofErr w:type="spellStart"/>
      <w:r w:rsidR="002F7579">
        <w:rPr>
          <w:rFonts w:ascii="Times New Roman" w:hAnsi="Times New Roman"/>
          <w:sz w:val="24"/>
          <w:szCs w:val="24"/>
          <w:lang w:val="en-US"/>
        </w:rPr>
        <w:t>morfo</w:t>
      </w:r>
      <w:r w:rsidR="00DC50E0">
        <w:rPr>
          <w:rFonts w:ascii="Times New Roman" w:hAnsi="Times New Roman"/>
          <w:sz w:val="24"/>
          <w:szCs w:val="24"/>
          <w:lang w:val="en-US"/>
        </w:rPr>
        <w:t>logi</w:t>
      </w:r>
      <w:proofErr w:type="spellEnd"/>
      <w:r w:rsidR="00DC50E0">
        <w:rPr>
          <w:rFonts w:ascii="Times New Roman" w:hAnsi="Times New Roman"/>
          <w:sz w:val="24"/>
          <w:szCs w:val="24"/>
          <w:lang w:val="en-US"/>
        </w:rPr>
        <w:t xml:space="preserve"> </w:t>
      </w:r>
      <w:proofErr w:type="spellStart"/>
      <w:r w:rsidR="00DC50E0">
        <w:rPr>
          <w:rFonts w:ascii="Times New Roman" w:hAnsi="Times New Roman"/>
          <w:sz w:val="24"/>
          <w:szCs w:val="24"/>
          <w:lang w:val="en-US"/>
        </w:rPr>
        <w:t>disajikan</w:t>
      </w:r>
      <w:proofErr w:type="spellEnd"/>
      <w:r w:rsidR="00DC50E0">
        <w:rPr>
          <w:rFonts w:ascii="Times New Roman" w:hAnsi="Times New Roman"/>
          <w:sz w:val="24"/>
          <w:szCs w:val="24"/>
          <w:lang w:val="en-US"/>
        </w:rPr>
        <w:t xml:space="preserve"> </w:t>
      </w:r>
      <w:proofErr w:type="spellStart"/>
      <w:r w:rsidR="00DC50E0">
        <w:rPr>
          <w:rFonts w:ascii="Times New Roman" w:hAnsi="Times New Roman"/>
          <w:sz w:val="24"/>
          <w:szCs w:val="24"/>
          <w:lang w:val="en-US"/>
        </w:rPr>
        <w:t>dalam</w:t>
      </w:r>
      <w:proofErr w:type="spellEnd"/>
      <w:r w:rsidR="00DC50E0">
        <w:rPr>
          <w:rFonts w:ascii="Times New Roman" w:hAnsi="Times New Roman"/>
          <w:sz w:val="24"/>
          <w:szCs w:val="24"/>
          <w:lang w:val="en-US"/>
        </w:rPr>
        <w:t xml:space="preserve"> </w:t>
      </w:r>
      <w:proofErr w:type="spellStart"/>
      <w:r w:rsidR="00DC50E0">
        <w:rPr>
          <w:rFonts w:ascii="Times New Roman" w:hAnsi="Times New Roman"/>
          <w:sz w:val="24"/>
          <w:szCs w:val="24"/>
          <w:lang w:val="en-US"/>
        </w:rPr>
        <w:t>bentuk</w:t>
      </w:r>
      <w:proofErr w:type="spellEnd"/>
      <w:r w:rsidR="00DC50E0">
        <w:rPr>
          <w:rFonts w:ascii="Times New Roman" w:hAnsi="Times New Roman"/>
          <w:sz w:val="24"/>
          <w:szCs w:val="24"/>
          <w:lang w:val="en-US"/>
        </w:rPr>
        <w:t xml:space="preserve"> </w:t>
      </w:r>
      <w:proofErr w:type="spellStart"/>
      <w:r w:rsidR="00DC50E0">
        <w:rPr>
          <w:rFonts w:ascii="Times New Roman" w:hAnsi="Times New Roman"/>
          <w:sz w:val="24"/>
          <w:szCs w:val="24"/>
          <w:lang w:val="en-US"/>
        </w:rPr>
        <w:t>des</w:t>
      </w:r>
      <w:r w:rsidR="002F7579">
        <w:rPr>
          <w:rFonts w:ascii="Times New Roman" w:hAnsi="Times New Roman"/>
          <w:sz w:val="24"/>
          <w:szCs w:val="24"/>
          <w:lang w:val="en-US"/>
        </w:rPr>
        <w:t>kriptif</w:t>
      </w:r>
      <w:proofErr w:type="spellEnd"/>
      <w:r w:rsidR="002F7579">
        <w:rPr>
          <w:rFonts w:ascii="Times New Roman" w:hAnsi="Times New Roman"/>
          <w:sz w:val="24"/>
          <w:szCs w:val="24"/>
          <w:lang w:val="en-US"/>
        </w:rPr>
        <w:t xml:space="preserve"> </w:t>
      </w:r>
      <w:proofErr w:type="spellStart"/>
      <w:r w:rsidR="002F7579">
        <w:rPr>
          <w:rFonts w:ascii="Times New Roman" w:hAnsi="Times New Roman"/>
          <w:sz w:val="24"/>
          <w:szCs w:val="24"/>
          <w:lang w:val="en-US"/>
        </w:rPr>
        <w:t>sedangkan</w:t>
      </w:r>
      <w:proofErr w:type="spellEnd"/>
      <w:r w:rsidR="002F7579">
        <w:rPr>
          <w:rFonts w:ascii="Times New Roman" w:hAnsi="Times New Roman"/>
          <w:sz w:val="24"/>
          <w:szCs w:val="24"/>
          <w:lang w:val="en-US"/>
        </w:rPr>
        <w:t xml:space="preserve"> data </w:t>
      </w:r>
      <w:proofErr w:type="spellStart"/>
      <w:r w:rsidR="002F7579">
        <w:rPr>
          <w:rFonts w:ascii="Times New Roman" w:hAnsi="Times New Roman"/>
          <w:sz w:val="24"/>
          <w:szCs w:val="24"/>
          <w:lang w:val="en-US"/>
        </w:rPr>
        <w:t>kandungan</w:t>
      </w:r>
      <w:proofErr w:type="spellEnd"/>
      <w:r w:rsidR="002F7579">
        <w:rPr>
          <w:rFonts w:ascii="Times New Roman" w:hAnsi="Times New Roman"/>
          <w:sz w:val="24"/>
          <w:szCs w:val="24"/>
          <w:lang w:val="en-US"/>
        </w:rPr>
        <w:t xml:space="preserve"> </w:t>
      </w:r>
      <w:proofErr w:type="spellStart"/>
      <w:r w:rsidR="002F7579">
        <w:rPr>
          <w:rFonts w:ascii="Times New Roman" w:hAnsi="Times New Roman"/>
          <w:sz w:val="24"/>
          <w:szCs w:val="24"/>
          <w:lang w:val="en-US"/>
        </w:rPr>
        <w:t>kimia</w:t>
      </w:r>
      <w:proofErr w:type="spellEnd"/>
      <w:r w:rsidR="002F7579">
        <w:rPr>
          <w:rFonts w:ascii="Times New Roman" w:hAnsi="Times New Roman"/>
          <w:sz w:val="24"/>
          <w:szCs w:val="24"/>
          <w:lang w:val="en-US"/>
        </w:rPr>
        <w:t xml:space="preserve"> </w:t>
      </w:r>
      <w:r w:rsidRPr="00E54956">
        <w:rPr>
          <w:rFonts w:ascii="Times New Roman" w:hAnsi="Times New Roman"/>
          <w:sz w:val="24"/>
          <w:szCs w:val="24"/>
        </w:rPr>
        <w:t xml:space="preserve">diuji kesamaan ragamnya dengan uji Bartlett dan </w:t>
      </w:r>
      <w:proofErr w:type="spellStart"/>
      <w:r w:rsidR="0049475B">
        <w:rPr>
          <w:rFonts w:ascii="Times New Roman" w:hAnsi="Times New Roman"/>
          <w:sz w:val="24"/>
          <w:szCs w:val="24"/>
          <w:lang w:val="en-US"/>
        </w:rPr>
        <w:t>aditivitas</w:t>
      </w:r>
      <w:proofErr w:type="spellEnd"/>
      <w:r w:rsidRPr="00E54956">
        <w:rPr>
          <w:rFonts w:ascii="Times New Roman" w:hAnsi="Times New Roman"/>
          <w:sz w:val="24"/>
          <w:szCs w:val="24"/>
        </w:rPr>
        <w:t xml:space="preserve"> model diuji dengan uji Tuckey. Analisis sidik ragam digunakan untuk mendapatkan penduga ragam galat dan uji signifikan untuk mengetahui pengaruh perlakuan</w:t>
      </w:r>
      <w:r w:rsidR="002F7579">
        <w:rPr>
          <w:rFonts w:ascii="Times New Roman" w:hAnsi="Times New Roman"/>
          <w:sz w:val="24"/>
          <w:szCs w:val="24"/>
          <w:lang w:val="en-US"/>
        </w:rPr>
        <w:t xml:space="preserve">, </w:t>
      </w:r>
      <w:proofErr w:type="spellStart"/>
      <w:r w:rsidR="002F7579">
        <w:rPr>
          <w:rFonts w:ascii="Times New Roman" w:hAnsi="Times New Roman"/>
          <w:sz w:val="24"/>
          <w:szCs w:val="24"/>
          <w:lang w:val="en-US"/>
        </w:rPr>
        <w:t>kemudian</w:t>
      </w:r>
      <w:proofErr w:type="spellEnd"/>
      <w:r w:rsidRPr="00E54956">
        <w:rPr>
          <w:rFonts w:ascii="Times New Roman" w:hAnsi="Times New Roman"/>
          <w:sz w:val="24"/>
          <w:szCs w:val="24"/>
        </w:rPr>
        <w:t xml:space="preserve"> diolah lebih lanjut dengan uji Beda Nyata Duncan pada taraf 5 %.</w:t>
      </w:r>
    </w:p>
    <w:p w14:paraId="572703DD" w14:textId="7AE66D25" w:rsidR="003512A3" w:rsidRDefault="003512A3" w:rsidP="00CB64A3">
      <w:pPr>
        <w:spacing w:line="240" w:lineRule="auto"/>
        <w:jc w:val="both"/>
        <w:rPr>
          <w:rFonts w:ascii="Times New Roman" w:hAnsi="Times New Roman"/>
          <w:sz w:val="24"/>
          <w:szCs w:val="24"/>
        </w:rPr>
      </w:pPr>
    </w:p>
    <w:p w14:paraId="28C0EA3D" w14:textId="5B8DDC97" w:rsidR="001C46E4" w:rsidRDefault="0042454A" w:rsidP="001C46E4">
      <w:pPr>
        <w:spacing w:line="240" w:lineRule="auto"/>
        <w:jc w:val="both"/>
        <w:rPr>
          <w:rFonts w:ascii="Times New Roman" w:eastAsia="Times New Roman" w:hAnsi="Times New Roman"/>
          <w:b/>
          <w:sz w:val="24"/>
          <w:szCs w:val="24"/>
          <w:lang w:eastAsia="id-ID"/>
        </w:rPr>
      </w:pPr>
      <w:r w:rsidRPr="0042454A">
        <w:rPr>
          <w:rFonts w:ascii="Times New Roman" w:eastAsia="Times New Roman" w:hAnsi="Times New Roman"/>
          <w:b/>
          <w:sz w:val="24"/>
          <w:szCs w:val="24"/>
          <w:lang w:eastAsia="id-ID"/>
        </w:rPr>
        <w:t xml:space="preserve">Metode </w:t>
      </w:r>
      <w:proofErr w:type="spellStart"/>
      <w:r w:rsidRPr="0042454A">
        <w:rPr>
          <w:rFonts w:ascii="Times New Roman" w:eastAsia="Times New Roman" w:hAnsi="Times New Roman"/>
          <w:b/>
          <w:sz w:val="24"/>
          <w:szCs w:val="24"/>
          <w:lang w:val="en-US" w:eastAsia="id-ID"/>
        </w:rPr>
        <w:t>Analisis</w:t>
      </w:r>
      <w:proofErr w:type="spellEnd"/>
    </w:p>
    <w:p w14:paraId="3B0A686A" w14:textId="5733105E" w:rsidR="00037A26" w:rsidRDefault="00134609" w:rsidP="002410C5">
      <w:pPr>
        <w:spacing w:line="235" w:lineRule="auto"/>
        <w:ind w:firstLine="567"/>
        <w:jc w:val="both"/>
        <w:rPr>
          <w:rFonts w:ascii="Times New Roman" w:hAnsi="Times New Roman"/>
          <w:sz w:val="24"/>
          <w:szCs w:val="24"/>
          <w:lang w:val="en-US"/>
        </w:rPr>
      </w:pPr>
      <w:proofErr w:type="spellStart"/>
      <w:r w:rsidRPr="00134609">
        <w:rPr>
          <w:rFonts w:ascii="Times New Roman" w:hAnsi="Times New Roman"/>
          <w:sz w:val="24"/>
          <w:szCs w:val="24"/>
          <w:lang w:val="en-US"/>
        </w:rPr>
        <w:t>Variabel</w:t>
      </w:r>
      <w:proofErr w:type="spellEnd"/>
      <w:r w:rsidRPr="00134609">
        <w:rPr>
          <w:rFonts w:ascii="Times New Roman" w:hAnsi="Times New Roman"/>
          <w:sz w:val="24"/>
          <w:szCs w:val="24"/>
          <w:lang w:val="en-US"/>
        </w:rPr>
        <w:t xml:space="preserve"> yang </w:t>
      </w:r>
      <w:proofErr w:type="spellStart"/>
      <w:r w:rsidRPr="00134609">
        <w:rPr>
          <w:rFonts w:ascii="Times New Roman" w:hAnsi="Times New Roman"/>
          <w:sz w:val="24"/>
          <w:szCs w:val="24"/>
          <w:lang w:val="en-US"/>
        </w:rPr>
        <w:t>diamati</w:t>
      </w:r>
      <w:proofErr w:type="spellEnd"/>
      <w:r w:rsidRPr="00134609">
        <w:rPr>
          <w:rFonts w:ascii="Times New Roman" w:hAnsi="Times New Roman"/>
          <w:sz w:val="24"/>
          <w:szCs w:val="24"/>
          <w:lang w:val="en-US"/>
        </w:rPr>
        <w:t xml:space="preserve"> untuk </w:t>
      </w:r>
      <w:proofErr w:type="spellStart"/>
      <w:r w:rsidRPr="00134609">
        <w:rPr>
          <w:rFonts w:ascii="Times New Roman" w:hAnsi="Times New Roman"/>
          <w:sz w:val="24"/>
          <w:szCs w:val="24"/>
          <w:lang w:val="en-US"/>
        </w:rPr>
        <w:t>karakter</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morfologi</w:t>
      </w:r>
      <w:proofErr w:type="spellEnd"/>
      <w:r w:rsidRPr="00134609">
        <w:rPr>
          <w:rFonts w:ascii="Times New Roman" w:hAnsi="Times New Roman"/>
          <w:sz w:val="24"/>
          <w:szCs w:val="24"/>
          <w:lang w:val="en-US"/>
        </w:rPr>
        <w:t xml:space="preserve"> </w:t>
      </w:r>
      <w:r>
        <w:rPr>
          <w:rFonts w:ascii="Times New Roman" w:hAnsi="Times New Roman"/>
          <w:sz w:val="24"/>
          <w:szCs w:val="24"/>
          <w:lang w:val="en-US"/>
        </w:rPr>
        <w:t>ubi</w:t>
      </w:r>
      <w:r w:rsidR="0095088A">
        <w:rPr>
          <w:rFonts w:ascii="Times New Roman" w:hAnsi="Times New Roman"/>
          <w:sz w:val="24"/>
          <w:szCs w:val="24"/>
          <w:lang w:val="en-US"/>
        </w:rPr>
        <w:t xml:space="preserve"> </w:t>
      </w:r>
      <w:proofErr w:type="spellStart"/>
      <w:r>
        <w:rPr>
          <w:rFonts w:ascii="Times New Roman" w:hAnsi="Times New Roman"/>
          <w:sz w:val="24"/>
          <w:szCs w:val="24"/>
          <w:lang w:val="en-US"/>
        </w:rPr>
        <w:t>kayu</w:t>
      </w:r>
      <w:proofErr w:type="spellEnd"/>
      <w:r w:rsidR="00037A26">
        <w:rPr>
          <w:rFonts w:ascii="Times New Roman" w:hAnsi="Times New Roman"/>
          <w:sz w:val="24"/>
          <w:szCs w:val="24"/>
          <w:lang w:val="en-US"/>
        </w:rPr>
        <w:t xml:space="preserve"> </w:t>
      </w:r>
      <w:proofErr w:type="spellStart"/>
      <w:r w:rsidR="001F4C85">
        <w:rPr>
          <w:rFonts w:ascii="Times New Roman" w:hAnsi="Times New Roman"/>
          <w:sz w:val="24"/>
          <w:szCs w:val="24"/>
          <w:lang w:val="en-US"/>
        </w:rPr>
        <w:t>manis</w:t>
      </w:r>
      <w:proofErr w:type="spellEnd"/>
      <w:r w:rsidR="00744F51">
        <w:rPr>
          <w:rFonts w:ascii="Times New Roman" w:hAnsi="Times New Roman"/>
          <w:sz w:val="24"/>
          <w:szCs w:val="24"/>
          <w:lang w:val="en-US"/>
        </w:rPr>
        <w:t xml:space="preserve"> </w:t>
      </w:r>
      <w:proofErr w:type="spellStart"/>
      <w:r w:rsidR="00037A26">
        <w:rPr>
          <w:rFonts w:ascii="Times New Roman" w:hAnsi="Times New Roman"/>
          <w:sz w:val="24"/>
          <w:szCs w:val="24"/>
          <w:lang w:val="en-US"/>
        </w:rPr>
        <w:t>berupa</w:t>
      </w:r>
      <w:proofErr w:type="spellEnd"/>
      <w:r w:rsidRPr="00134609">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pucuk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lobus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panjang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umbi</w:t>
      </w:r>
      <w:proofErr w:type="spellEnd"/>
      <w:r>
        <w:rPr>
          <w:rFonts w:ascii="Times New Roman" w:hAnsi="Times New Roman"/>
          <w:sz w:val="24"/>
          <w:szCs w:val="24"/>
          <w:lang w:val="en-US"/>
        </w:rPr>
        <w:t xml:space="preserve">. </w:t>
      </w:r>
      <w:proofErr w:type="spellStart"/>
      <w:r w:rsidRPr="00134609">
        <w:rPr>
          <w:rFonts w:ascii="Times New Roman" w:hAnsi="Times New Roman"/>
          <w:sz w:val="24"/>
          <w:szCs w:val="24"/>
          <w:lang w:val="en-US"/>
        </w:rPr>
        <w:t>warna</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daun</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muda</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warna</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daun</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dewasa</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pigmentasi</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tangkai</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daun</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warna</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kulit</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umbi</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warna</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daging</w:t>
      </w:r>
      <w:proofErr w:type="spellEnd"/>
      <w:r w:rsidRPr="00134609">
        <w:rPr>
          <w:rFonts w:ascii="Times New Roman" w:hAnsi="Times New Roman"/>
          <w:sz w:val="24"/>
          <w:szCs w:val="24"/>
          <w:lang w:val="en-US"/>
        </w:rPr>
        <w:t xml:space="preserve"> </w:t>
      </w:r>
      <w:proofErr w:type="spellStart"/>
      <w:r w:rsidRPr="00134609">
        <w:rPr>
          <w:rFonts w:ascii="Times New Roman" w:hAnsi="Times New Roman"/>
          <w:sz w:val="24"/>
          <w:szCs w:val="24"/>
          <w:lang w:val="en-US"/>
        </w:rPr>
        <w:t>umbi</w:t>
      </w:r>
      <w:proofErr w:type="spellEnd"/>
      <w:r w:rsidRPr="00134609">
        <w:rPr>
          <w:rFonts w:ascii="Times New Roman" w:hAnsi="Times New Roman"/>
          <w:sz w:val="24"/>
          <w:szCs w:val="24"/>
          <w:lang w:val="en-US"/>
        </w:rPr>
        <w:t xml:space="preserve">. </w:t>
      </w:r>
      <w:r w:rsidRPr="00037A26">
        <w:rPr>
          <w:rFonts w:ascii="Times New Roman" w:hAnsi="Times New Roman"/>
          <w:sz w:val="24"/>
          <w:szCs w:val="24"/>
          <w:lang w:val="en-US"/>
        </w:rPr>
        <w:t>Data</w:t>
      </w:r>
      <w:r w:rsidR="00037A26">
        <w:rPr>
          <w:rFonts w:ascii="Times New Roman" w:hAnsi="Times New Roman"/>
          <w:sz w:val="24"/>
          <w:szCs w:val="24"/>
          <w:lang w:val="en-US"/>
        </w:rPr>
        <w:t xml:space="preserve"> </w:t>
      </w:r>
      <w:proofErr w:type="spellStart"/>
      <w:r w:rsidR="00037A26">
        <w:rPr>
          <w:rFonts w:ascii="Times New Roman" w:hAnsi="Times New Roman"/>
          <w:sz w:val="24"/>
          <w:szCs w:val="24"/>
          <w:lang w:val="en-US"/>
        </w:rPr>
        <w:t>mengenai</w:t>
      </w:r>
      <w:proofErr w:type="spellEnd"/>
      <w:r w:rsidRPr="00037A26">
        <w:rPr>
          <w:rFonts w:ascii="Times New Roman" w:hAnsi="Times New Roman"/>
          <w:sz w:val="24"/>
          <w:szCs w:val="24"/>
          <w:lang w:val="en-US"/>
        </w:rPr>
        <w:t xml:space="preserve"> </w:t>
      </w:r>
      <w:proofErr w:type="spellStart"/>
      <w:r w:rsidRPr="00037A26">
        <w:rPr>
          <w:rFonts w:ascii="Times New Roman" w:hAnsi="Times New Roman"/>
          <w:sz w:val="24"/>
          <w:szCs w:val="24"/>
          <w:lang w:val="en-US"/>
        </w:rPr>
        <w:t>karakter</w:t>
      </w:r>
      <w:proofErr w:type="spellEnd"/>
      <w:r w:rsidRPr="00037A26">
        <w:rPr>
          <w:rFonts w:ascii="Times New Roman" w:hAnsi="Times New Roman"/>
          <w:sz w:val="24"/>
          <w:szCs w:val="24"/>
          <w:lang w:val="en-US"/>
        </w:rPr>
        <w:t xml:space="preserve"> </w:t>
      </w:r>
      <w:proofErr w:type="spellStart"/>
      <w:r w:rsidRPr="00037A26">
        <w:rPr>
          <w:rFonts w:ascii="Times New Roman" w:hAnsi="Times New Roman"/>
          <w:sz w:val="24"/>
          <w:szCs w:val="24"/>
          <w:lang w:val="en-US"/>
        </w:rPr>
        <w:t>morfologi</w:t>
      </w:r>
      <w:proofErr w:type="spellEnd"/>
      <w:r w:rsidRPr="00037A26">
        <w:rPr>
          <w:rFonts w:ascii="Times New Roman" w:hAnsi="Times New Roman"/>
          <w:sz w:val="24"/>
          <w:szCs w:val="24"/>
          <w:lang w:val="en-US"/>
        </w:rPr>
        <w:t xml:space="preserve"> ubi </w:t>
      </w:r>
      <w:proofErr w:type="spellStart"/>
      <w:r w:rsidRPr="00037A26">
        <w:rPr>
          <w:rFonts w:ascii="Times New Roman" w:hAnsi="Times New Roman"/>
          <w:sz w:val="24"/>
          <w:szCs w:val="24"/>
          <w:lang w:val="en-US"/>
        </w:rPr>
        <w:t>kayu</w:t>
      </w:r>
      <w:proofErr w:type="spellEnd"/>
      <w:r w:rsidRPr="00037A26">
        <w:rPr>
          <w:rFonts w:ascii="Times New Roman" w:hAnsi="Times New Roman"/>
          <w:sz w:val="24"/>
          <w:szCs w:val="24"/>
          <w:lang w:val="en-US"/>
        </w:rPr>
        <w:t xml:space="preserve">, </w:t>
      </w:r>
      <w:proofErr w:type="spellStart"/>
      <w:r w:rsidR="00A04CA2" w:rsidRPr="00037A26">
        <w:rPr>
          <w:rFonts w:ascii="Times New Roman" w:hAnsi="Times New Roman"/>
          <w:sz w:val="24"/>
          <w:szCs w:val="24"/>
          <w:lang w:val="en-US"/>
        </w:rPr>
        <w:t>diperoleh</w:t>
      </w:r>
      <w:proofErr w:type="spellEnd"/>
      <w:r w:rsidR="00A04CA2" w:rsidRPr="00037A26">
        <w:rPr>
          <w:rFonts w:ascii="Times New Roman" w:hAnsi="Times New Roman"/>
          <w:sz w:val="24"/>
          <w:szCs w:val="24"/>
          <w:lang w:val="en-US"/>
        </w:rPr>
        <w:t xml:space="preserve"> </w:t>
      </w:r>
      <w:proofErr w:type="spellStart"/>
      <w:r w:rsidR="00A04CA2" w:rsidRPr="00037A26">
        <w:rPr>
          <w:rFonts w:ascii="Times New Roman" w:hAnsi="Times New Roman"/>
          <w:sz w:val="24"/>
          <w:szCs w:val="24"/>
          <w:lang w:val="en-US"/>
        </w:rPr>
        <w:t>secara</w:t>
      </w:r>
      <w:proofErr w:type="spellEnd"/>
      <w:r w:rsidR="00A04CA2" w:rsidRPr="00037A26">
        <w:rPr>
          <w:rFonts w:ascii="Times New Roman" w:hAnsi="Times New Roman"/>
          <w:sz w:val="24"/>
          <w:szCs w:val="24"/>
          <w:lang w:val="en-US"/>
        </w:rPr>
        <w:t xml:space="preserve"> manual </w:t>
      </w:r>
      <w:proofErr w:type="spellStart"/>
      <w:r w:rsidR="00037A26">
        <w:rPr>
          <w:rFonts w:ascii="Times New Roman" w:hAnsi="Times New Roman"/>
          <w:sz w:val="24"/>
          <w:szCs w:val="24"/>
          <w:lang w:val="en-US"/>
        </w:rPr>
        <w:t>dengan</w:t>
      </w:r>
      <w:proofErr w:type="spellEnd"/>
      <w:r w:rsidR="00037A26">
        <w:rPr>
          <w:rFonts w:ascii="Times New Roman" w:hAnsi="Times New Roman"/>
          <w:sz w:val="24"/>
          <w:szCs w:val="24"/>
          <w:lang w:val="en-US"/>
        </w:rPr>
        <w:t xml:space="preserve"> </w:t>
      </w:r>
      <w:proofErr w:type="spellStart"/>
      <w:r w:rsidR="00A04CA2" w:rsidRPr="00037A26">
        <w:rPr>
          <w:rFonts w:ascii="Times New Roman" w:hAnsi="Times New Roman"/>
          <w:sz w:val="24"/>
          <w:szCs w:val="24"/>
          <w:lang w:val="en-US"/>
        </w:rPr>
        <w:t>pengamatan</w:t>
      </w:r>
      <w:proofErr w:type="spellEnd"/>
      <w:r w:rsidR="00A04CA2" w:rsidRPr="00037A26">
        <w:rPr>
          <w:rFonts w:ascii="Times New Roman" w:hAnsi="Times New Roman"/>
          <w:sz w:val="24"/>
          <w:szCs w:val="24"/>
          <w:lang w:val="en-US"/>
        </w:rPr>
        <w:t xml:space="preserve"> </w:t>
      </w:r>
      <w:proofErr w:type="spellStart"/>
      <w:r w:rsidR="00A04CA2" w:rsidRPr="00037A26">
        <w:rPr>
          <w:rFonts w:ascii="Times New Roman" w:hAnsi="Times New Roman"/>
          <w:sz w:val="24"/>
          <w:szCs w:val="24"/>
          <w:lang w:val="en-US"/>
        </w:rPr>
        <w:t>lansung</w:t>
      </w:r>
      <w:proofErr w:type="spellEnd"/>
      <w:r w:rsidR="00A04CA2" w:rsidRPr="00037A26">
        <w:rPr>
          <w:rFonts w:ascii="Times New Roman" w:hAnsi="Times New Roman"/>
          <w:sz w:val="24"/>
          <w:szCs w:val="24"/>
          <w:lang w:val="en-US"/>
        </w:rPr>
        <w:t xml:space="preserve"> </w:t>
      </w:r>
      <w:proofErr w:type="spellStart"/>
      <w:r w:rsidR="00DB28F1" w:rsidRPr="00037A26">
        <w:rPr>
          <w:rFonts w:ascii="Times New Roman" w:hAnsi="Times New Roman"/>
          <w:sz w:val="24"/>
          <w:szCs w:val="24"/>
          <w:lang w:val="en-US"/>
        </w:rPr>
        <w:t>secar</w:t>
      </w:r>
      <w:r w:rsidR="00037A26">
        <w:rPr>
          <w:rFonts w:ascii="Times New Roman" w:hAnsi="Times New Roman"/>
          <w:sz w:val="24"/>
          <w:szCs w:val="24"/>
          <w:lang w:val="en-US"/>
        </w:rPr>
        <w:t>a</w:t>
      </w:r>
      <w:proofErr w:type="spellEnd"/>
      <w:r w:rsidR="00037A26">
        <w:rPr>
          <w:rFonts w:ascii="Times New Roman" w:hAnsi="Times New Roman"/>
          <w:sz w:val="24"/>
          <w:szCs w:val="24"/>
          <w:lang w:val="en-US"/>
        </w:rPr>
        <w:t xml:space="preserve"> visual dan </w:t>
      </w:r>
      <w:proofErr w:type="spellStart"/>
      <w:r w:rsidR="00037A26">
        <w:rPr>
          <w:rFonts w:ascii="Times New Roman" w:hAnsi="Times New Roman"/>
          <w:sz w:val="24"/>
          <w:szCs w:val="24"/>
          <w:lang w:val="en-US"/>
        </w:rPr>
        <w:t>pengukuran</w:t>
      </w:r>
      <w:proofErr w:type="spellEnd"/>
      <w:r w:rsidR="00037A26">
        <w:rPr>
          <w:rFonts w:ascii="Times New Roman" w:hAnsi="Times New Roman"/>
          <w:sz w:val="24"/>
          <w:szCs w:val="24"/>
          <w:lang w:val="en-US"/>
        </w:rPr>
        <w:t xml:space="preserve"> </w:t>
      </w:r>
      <w:proofErr w:type="spellStart"/>
      <w:r w:rsidR="00037A26">
        <w:rPr>
          <w:rFonts w:ascii="Times New Roman" w:hAnsi="Times New Roman"/>
          <w:sz w:val="24"/>
          <w:szCs w:val="24"/>
          <w:lang w:val="en-US"/>
        </w:rPr>
        <w:t>dimensi</w:t>
      </w:r>
      <w:proofErr w:type="spellEnd"/>
      <w:r w:rsidR="00DB28F1" w:rsidRPr="00037A26">
        <w:rPr>
          <w:rFonts w:ascii="Times New Roman" w:hAnsi="Times New Roman"/>
          <w:sz w:val="24"/>
          <w:szCs w:val="24"/>
          <w:lang w:val="en-US"/>
        </w:rPr>
        <w:t xml:space="preserve"> </w:t>
      </w:r>
      <w:proofErr w:type="spellStart"/>
      <w:r w:rsidR="00DB28F1" w:rsidRPr="00037A26">
        <w:rPr>
          <w:rFonts w:ascii="Times New Roman" w:hAnsi="Times New Roman"/>
          <w:sz w:val="24"/>
          <w:szCs w:val="24"/>
          <w:lang w:val="en-US"/>
        </w:rPr>
        <w:t>seca</w:t>
      </w:r>
      <w:r w:rsidR="00037A26">
        <w:rPr>
          <w:rFonts w:ascii="Times New Roman" w:hAnsi="Times New Roman"/>
          <w:sz w:val="24"/>
          <w:szCs w:val="24"/>
          <w:lang w:val="en-US"/>
        </w:rPr>
        <w:t>ra</w:t>
      </w:r>
      <w:proofErr w:type="spellEnd"/>
      <w:r w:rsidR="00037A26">
        <w:rPr>
          <w:rFonts w:ascii="Times New Roman" w:hAnsi="Times New Roman"/>
          <w:sz w:val="24"/>
          <w:szCs w:val="24"/>
          <w:lang w:val="en-US"/>
        </w:rPr>
        <w:t xml:space="preserve"> manual </w:t>
      </w:r>
      <w:proofErr w:type="spellStart"/>
      <w:r w:rsidR="00037A26">
        <w:rPr>
          <w:rFonts w:ascii="Times New Roman" w:hAnsi="Times New Roman"/>
          <w:sz w:val="24"/>
          <w:szCs w:val="24"/>
          <w:lang w:val="en-US"/>
        </w:rPr>
        <w:t>menggunakan</w:t>
      </w:r>
      <w:proofErr w:type="spellEnd"/>
      <w:r w:rsidR="00037A26">
        <w:rPr>
          <w:rFonts w:ascii="Times New Roman" w:hAnsi="Times New Roman"/>
          <w:sz w:val="24"/>
          <w:szCs w:val="24"/>
          <w:lang w:val="en-US"/>
        </w:rPr>
        <w:t xml:space="preserve"> </w:t>
      </w:r>
      <w:proofErr w:type="spellStart"/>
      <w:r w:rsidR="00037A26">
        <w:rPr>
          <w:rFonts w:ascii="Times New Roman" w:hAnsi="Times New Roman"/>
          <w:sz w:val="24"/>
          <w:szCs w:val="24"/>
          <w:lang w:val="en-US"/>
        </w:rPr>
        <w:t>penggaris</w:t>
      </w:r>
      <w:proofErr w:type="spellEnd"/>
      <w:r w:rsidR="00037A26">
        <w:rPr>
          <w:rFonts w:ascii="Times New Roman" w:hAnsi="Times New Roman"/>
          <w:sz w:val="24"/>
          <w:szCs w:val="24"/>
          <w:lang w:val="en-US"/>
        </w:rPr>
        <w:t xml:space="preserve">, </w:t>
      </w:r>
      <w:proofErr w:type="spellStart"/>
      <w:r w:rsidR="00037A26">
        <w:rPr>
          <w:rFonts w:ascii="Times New Roman" w:hAnsi="Times New Roman"/>
          <w:sz w:val="24"/>
          <w:szCs w:val="24"/>
          <w:lang w:val="en-US"/>
        </w:rPr>
        <w:t>k</w:t>
      </w:r>
      <w:r w:rsidR="00DB28F1" w:rsidRPr="00037A26">
        <w:rPr>
          <w:rFonts w:ascii="Times New Roman" w:hAnsi="Times New Roman"/>
          <w:sz w:val="24"/>
          <w:szCs w:val="24"/>
          <w:lang w:val="en-US"/>
        </w:rPr>
        <w:t>emudian</w:t>
      </w:r>
      <w:proofErr w:type="spellEnd"/>
      <w:r w:rsidR="00DB28F1" w:rsidRPr="00037A26">
        <w:rPr>
          <w:rFonts w:ascii="Times New Roman" w:hAnsi="Times New Roman"/>
          <w:sz w:val="24"/>
          <w:szCs w:val="24"/>
          <w:lang w:val="en-US"/>
        </w:rPr>
        <w:t xml:space="preserve"> </w:t>
      </w:r>
      <w:proofErr w:type="spellStart"/>
      <w:r w:rsidRPr="00037A26">
        <w:rPr>
          <w:rFonts w:ascii="Times New Roman" w:hAnsi="Times New Roman"/>
          <w:sz w:val="24"/>
          <w:szCs w:val="24"/>
          <w:lang w:val="en-US"/>
        </w:rPr>
        <w:t>di</w:t>
      </w:r>
      <w:r w:rsidR="008540AF" w:rsidRPr="00037A26">
        <w:rPr>
          <w:rFonts w:ascii="Times New Roman" w:hAnsi="Times New Roman"/>
          <w:sz w:val="24"/>
          <w:szCs w:val="24"/>
          <w:lang w:val="en-US"/>
        </w:rPr>
        <w:t>sajikan</w:t>
      </w:r>
      <w:proofErr w:type="spellEnd"/>
      <w:r w:rsidRPr="00037A26">
        <w:rPr>
          <w:rFonts w:ascii="Times New Roman" w:hAnsi="Times New Roman"/>
          <w:sz w:val="24"/>
          <w:szCs w:val="24"/>
          <w:lang w:val="en-US"/>
        </w:rPr>
        <w:t xml:space="preserve"> </w:t>
      </w:r>
      <w:proofErr w:type="spellStart"/>
      <w:r w:rsidRPr="00037A26">
        <w:rPr>
          <w:rFonts w:ascii="Times New Roman" w:hAnsi="Times New Roman"/>
          <w:sz w:val="24"/>
          <w:szCs w:val="24"/>
          <w:lang w:val="en-US"/>
        </w:rPr>
        <w:t>secara</w:t>
      </w:r>
      <w:proofErr w:type="spellEnd"/>
      <w:r w:rsidRPr="00037A26">
        <w:rPr>
          <w:rFonts w:ascii="Times New Roman" w:hAnsi="Times New Roman"/>
          <w:sz w:val="24"/>
          <w:szCs w:val="24"/>
          <w:lang w:val="en-US"/>
        </w:rPr>
        <w:t xml:space="preserve"> </w:t>
      </w:r>
      <w:proofErr w:type="spellStart"/>
      <w:r w:rsidRPr="00037A26">
        <w:rPr>
          <w:rFonts w:ascii="Times New Roman" w:hAnsi="Times New Roman"/>
          <w:sz w:val="24"/>
          <w:szCs w:val="24"/>
          <w:lang w:val="en-US"/>
        </w:rPr>
        <w:t>deskriptif</w:t>
      </w:r>
      <w:proofErr w:type="spellEnd"/>
      <w:r w:rsidR="00037A26">
        <w:rPr>
          <w:rFonts w:ascii="Times New Roman" w:hAnsi="Times New Roman"/>
          <w:sz w:val="24"/>
          <w:szCs w:val="24"/>
          <w:lang w:val="en-US"/>
        </w:rPr>
        <w:t>.</w:t>
      </w:r>
    </w:p>
    <w:p w14:paraId="2D602380" w14:textId="5BAC52D4" w:rsidR="00307244" w:rsidRDefault="00103DCA" w:rsidP="002410C5">
      <w:pPr>
        <w:spacing w:line="235" w:lineRule="auto"/>
        <w:ind w:firstLine="567"/>
        <w:jc w:val="both"/>
        <w:rPr>
          <w:rFonts w:ascii="Times New Roman" w:hAnsi="Times New Roman"/>
          <w:sz w:val="24"/>
          <w:szCs w:val="24"/>
          <w:lang w:val="en-US"/>
        </w:rPr>
      </w:pPr>
      <w:r w:rsidRPr="00E54956">
        <w:rPr>
          <w:rFonts w:ascii="Times New Roman" w:hAnsi="Times New Roman"/>
          <w:sz w:val="24"/>
          <w:szCs w:val="24"/>
        </w:rPr>
        <w:t>A</w:t>
      </w:r>
      <w:r w:rsidR="001C46E4" w:rsidRPr="00E54956">
        <w:rPr>
          <w:rFonts w:ascii="Times New Roman" w:hAnsi="Times New Roman"/>
          <w:sz w:val="24"/>
          <w:szCs w:val="24"/>
        </w:rPr>
        <w:t xml:space="preserve">nalisis </w:t>
      </w:r>
      <w:proofErr w:type="spellStart"/>
      <w:r w:rsidR="00744F51">
        <w:rPr>
          <w:rFonts w:ascii="Times New Roman" w:hAnsi="Times New Roman"/>
          <w:sz w:val="24"/>
          <w:szCs w:val="24"/>
          <w:lang w:val="en-US"/>
        </w:rPr>
        <w:t>kandungan</w:t>
      </w:r>
      <w:proofErr w:type="spellEnd"/>
      <w:r w:rsidR="00744F51">
        <w:rPr>
          <w:rFonts w:ascii="Times New Roman" w:hAnsi="Times New Roman"/>
          <w:sz w:val="24"/>
          <w:szCs w:val="24"/>
          <w:lang w:val="en-US"/>
        </w:rPr>
        <w:t xml:space="preserve"> </w:t>
      </w:r>
      <w:proofErr w:type="spellStart"/>
      <w:r w:rsidR="00744F51">
        <w:rPr>
          <w:rFonts w:ascii="Times New Roman" w:hAnsi="Times New Roman"/>
          <w:sz w:val="24"/>
          <w:szCs w:val="24"/>
          <w:lang w:val="en-US"/>
        </w:rPr>
        <w:t>kimiawi</w:t>
      </w:r>
      <w:proofErr w:type="spellEnd"/>
      <w:r w:rsidR="00744F51">
        <w:rPr>
          <w:rFonts w:ascii="Times New Roman" w:hAnsi="Times New Roman"/>
          <w:sz w:val="24"/>
          <w:szCs w:val="24"/>
          <w:lang w:val="en-US"/>
        </w:rPr>
        <w:t xml:space="preserve"> ubi </w:t>
      </w:r>
      <w:proofErr w:type="spellStart"/>
      <w:r w:rsidR="00744F51">
        <w:rPr>
          <w:rFonts w:ascii="Times New Roman" w:hAnsi="Times New Roman"/>
          <w:sz w:val="24"/>
          <w:szCs w:val="24"/>
          <w:lang w:val="en-US"/>
        </w:rPr>
        <w:t>kayu</w:t>
      </w:r>
      <w:proofErr w:type="spellEnd"/>
      <w:r w:rsidR="001F4C85">
        <w:rPr>
          <w:rFonts w:ascii="Times New Roman" w:hAnsi="Times New Roman"/>
          <w:sz w:val="24"/>
          <w:szCs w:val="24"/>
          <w:lang w:val="en-US"/>
        </w:rPr>
        <w:t xml:space="preserve"> segar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r w:rsidR="001C46E4" w:rsidRPr="00E54956">
        <w:rPr>
          <w:rFonts w:ascii="Times New Roman" w:hAnsi="Times New Roman"/>
          <w:sz w:val="24"/>
          <w:szCs w:val="24"/>
        </w:rPr>
        <w:t>kadar air</w:t>
      </w:r>
      <w:r w:rsidR="0061044E" w:rsidRPr="0061044E">
        <w:rPr>
          <w:rFonts w:ascii="Times New Roman" w:hAnsi="Times New Roman"/>
          <w:sz w:val="24"/>
          <w:szCs w:val="24"/>
          <w:vertAlign w:val="subscript"/>
          <w:lang w:val="en-US"/>
        </w:rPr>
        <w:t xml:space="preserve"> </w:t>
      </w:r>
      <w:r w:rsidR="00E54956">
        <w:rPr>
          <w:rFonts w:ascii="Times New Roman" w:hAnsi="Times New Roman"/>
          <w:sz w:val="24"/>
          <w:szCs w:val="24"/>
        </w:rPr>
        <w:t>(</w:t>
      </w:r>
      <w:r w:rsidR="001C46E4" w:rsidRPr="00E54956">
        <w:rPr>
          <w:rFonts w:ascii="Times New Roman" w:hAnsi="Times New Roman"/>
          <w:sz w:val="24"/>
          <w:szCs w:val="24"/>
        </w:rPr>
        <w:t>AOAC 925.09.</w:t>
      </w:r>
      <w:r w:rsidR="00E54956">
        <w:rPr>
          <w:rFonts w:ascii="Times New Roman" w:hAnsi="Times New Roman"/>
          <w:sz w:val="24"/>
          <w:szCs w:val="24"/>
        </w:rPr>
        <w:t xml:space="preserve">, </w:t>
      </w:r>
      <w:r w:rsidR="001C46E4" w:rsidRPr="00E54956">
        <w:rPr>
          <w:rFonts w:ascii="Times New Roman" w:hAnsi="Times New Roman"/>
          <w:sz w:val="24"/>
          <w:szCs w:val="24"/>
        </w:rPr>
        <w:t xml:space="preserve">2005), </w:t>
      </w:r>
      <w:r w:rsidR="00F053A1" w:rsidRPr="00E54956">
        <w:rPr>
          <w:rFonts w:ascii="Times New Roman" w:hAnsi="Times New Roman"/>
          <w:sz w:val="24"/>
          <w:szCs w:val="24"/>
        </w:rPr>
        <w:t xml:space="preserve">kadar HCN </w:t>
      </w:r>
      <w:r w:rsidR="00E54956">
        <w:rPr>
          <w:rFonts w:ascii="Times New Roman" w:hAnsi="Times New Roman"/>
          <w:sz w:val="24"/>
          <w:szCs w:val="24"/>
        </w:rPr>
        <w:t>(</w:t>
      </w:r>
      <w:r w:rsidR="00F053A1" w:rsidRPr="00E54956">
        <w:rPr>
          <w:rFonts w:ascii="Times New Roman" w:hAnsi="Times New Roman"/>
          <w:sz w:val="24"/>
          <w:szCs w:val="24"/>
        </w:rPr>
        <w:t>AOAC</w:t>
      </w:r>
      <w:r w:rsidR="00E54956">
        <w:rPr>
          <w:rFonts w:ascii="Times New Roman" w:hAnsi="Times New Roman"/>
          <w:sz w:val="24"/>
          <w:szCs w:val="24"/>
        </w:rPr>
        <w:t>,</w:t>
      </w:r>
      <w:r w:rsidR="00921491">
        <w:rPr>
          <w:rFonts w:ascii="Times New Roman" w:hAnsi="Times New Roman"/>
          <w:sz w:val="24"/>
          <w:szCs w:val="24"/>
        </w:rPr>
        <w:t xml:space="preserve"> 1984)</w:t>
      </w:r>
      <w:r w:rsidR="00921491">
        <w:rPr>
          <w:rFonts w:ascii="Times New Roman" w:hAnsi="Times New Roman"/>
          <w:sz w:val="24"/>
          <w:szCs w:val="24"/>
          <w:lang w:val="en-US"/>
        </w:rPr>
        <w:t>,</w:t>
      </w:r>
      <w:r w:rsidR="00F053A1" w:rsidRPr="00E54956">
        <w:rPr>
          <w:rFonts w:ascii="Times New Roman" w:hAnsi="Times New Roman"/>
          <w:sz w:val="24"/>
          <w:szCs w:val="24"/>
        </w:rPr>
        <w:t xml:space="preserve"> </w:t>
      </w:r>
      <w:r w:rsidR="00921491">
        <w:rPr>
          <w:rFonts w:ascii="Times New Roman" w:hAnsi="Times New Roman"/>
          <w:sz w:val="24"/>
          <w:szCs w:val="24"/>
          <w:lang w:val="en-US"/>
        </w:rPr>
        <w:t>k</w:t>
      </w:r>
      <w:r w:rsidR="00F053A1" w:rsidRPr="00E54956">
        <w:rPr>
          <w:rFonts w:ascii="Times New Roman" w:hAnsi="Times New Roman"/>
          <w:sz w:val="24"/>
          <w:szCs w:val="24"/>
        </w:rPr>
        <w:t xml:space="preserve">adar pati ubi kayu </w:t>
      </w:r>
      <w:proofErr w:type="spellStart"/>
      <w:r w:rsidR="00B02E3E">
        <w:rPr>
          <w:rFonts w:ascii="Times New Roman" w:hAnsi="Times New Roman"/>
          <w:sz w:val="24"/>
          <w:szCs w:val="24"/>
          <w:lang w:val="en-US"/>
        </w:rPr>
        <w:t>menggunakan</w:t>
      </w:r>
      <w:proofErr w:type="spellEnd"/>
      <w:r w:rsidR="00B02E3E">
        <w:rPr>
          <w:rFonts w:ascii="Times New Roman" w:hAnsi="Times New Roman"/>
          <w:sz w:val="24"/>
          <w:szCs w:val="24"/>
          <w:lang w:val="en-US"/>
        </w:rPr>
        <w:t xml:space="preserve"> </w:t>
      </w:r>
      <w:r w:rsidR="00F053A1" w:rsidRPr="00E54956">
        <w:rPr>
          <w:rFonts w:ascii="Times New Roman" w:hAnsi="Times New Roman"/>
          <w:sz w:val="24"/>
          <w:szCs w:val="24"/>
        </w:rPr>
        <w:t xml:space="preserve">dengan metode hidrolisis enzim </w:t>
      </w:r>
      <w:proofErr w:type="spellStart"/>
      <w:r w:rsidR="00B02E3E">
        <w:rPr>
          <w:rFonts w:ascii="Times New Roman" w:hAnsi="Times New Roman"/>
          <w:sz w:val="24"/>
          <w:szCs w:val="24"/>
          <w:lang w:val="en-US"/>
        </w:rPr>
        <w:t>dilanjutkan</w:t>
      </w:r>
      <w:proofErr w:type="spellEnd"/>
      <w:r w:rsidR="00F053A1" w:rsidRPr="00E54956">
        <w:rPr>
          <w:rFonts w:ascii="Times New Roman" w:hAnsi="Times New Roman"/>
          <w:sz w:val="24"/>
          <w:szCs w:val="24"/>
        </w:rPr>
        <w:t xml:space="preserve"> dengan kua</w:t>
      </w:r>
      <w:proofErr w:type="spellStart"/>
      <w:r w:rsidR="00B02E3E">
        <w:rPr>
          <w:rFonts w:ascii="Times New Roman" w:hAnsi="Times New Roman"/>
          <w:sz w:val="24"/>
          <w:szCs w:val="24"/>
          <w:lang w:val="en-US"/>
        </w:rPr>
        <w:t>nti</w:t>
      </w:r>
      <w:proofErr w:type="spellEnd"/>
      <w:r w:rsidR="00F053A1" w:rsidRPr="00E54956">
        <w:rPr>
          <w:rFonts w:ascii="Times New Roman" w:hAnsi="Times New Roman"/>
          <w:sz w:val="24"/>
          <w:szCs w:val="24"/>
        </w:rPr>
        <w:t>fikasi gula menggunaan metode fenol asam sulfat</w:t>
      </w:r>
      <w:r w:rsidR="00921491">
        <w:rPr>
          <w:rFonts w:ascii="Times New Roman" w:hAnsi="Times New Roman"/>
          <w:sz w:val="24"/>
          <w:szCs w:val="24"/>
          <w:lang w:val="en-US"/>
        </w:rPr>
        <w:t xml:space="preserve"> </w:t>
      </w:r>
      <w:r w:rsidR="00921491" w:rsidRPr="00103DCA">
        <w:rPr>
          <w:rFonts w:ascii="Times New Roman" w:hAnsi="Times New Roman"/>
          <w:sz w:val="24"/>
          <w:szCs w:val="24"/>
          <w:lang w:val="en-US"/>
        </w:rPr>
        <w:t>(</w:t>
      </w:r>
      <w:r w:rsidR="00EE18A0" w:rsidRPr="00103DCA">
        <w:rPr>
          <w:rFonts w:ascii="Times New Roman" w:hAnsi="Times New Roman"/>
          <w:sz w:val="24"/>
          <w:szCs w:val="24"/>
          <w:lang w:val="en-US"/>
        </w:rPr>
        <w:t>Du</w:t>
      </w:r>
      <w:r w:rsidR="00A04CA2" w:rsidRPr="00103DCA">
        <w:rPr>
          <w:rFonts w:ascii="Times New Roman" w:hAnsi="Times New Roman"/>
          <w:sz w:val="24"/>
          <w:szCs w:val="24"/>
          <w:lang w:val="en-US"/>
        </w:rPr>
        <w:t xml:space="preserve">Bois </w:t>
      </w:r>
      <w:r w:rsidR="00A04CA2" w:rsidRPr="00FA079B">
        <w:rPr>
          <w:rFonts w:ascii="Times New Roman" w:hAnsi="Times New Roman"/>
          <w:i/>
          <w:iCs/>
          <w:sz w:val="24"/>
          <w:szCs w:val="24"/>
          <w:lang w:val="en-US"/>
        </w:rPr>
        <w:t>et al</w:t>
      </w:r>
      <w:r w:rsidR="00A04CA2" w:rsidRPr="00103DCA">
        <w:rPr>
          <w:rFonts w:ascii="Times New Roman" w:hAnsi="Times New Roman"/>
          <w:sz w:val="24"/>
          <w:szCs w:val="24"/>
          <w:lang w:val="en-US"/>
        </w:rPr>
        <w:t>.</w:t>
      </w:r>
      <w:r w:rsidR="00EE18A0" w:rsidRPr="00103DCA">
        <w:rPr>
          <w:rFonts w:ascii="Times New Roman" w:hAnsi="Times New Roman"/>
          <w:sz w:val="24"/>
          <w:szCs w:val="24"/>
          <w:lang w:val="en-US"/>
        </w:rPr>
        <w:t xml:space="preserve">, </w:t>
      </w:r>
      <w:r w:rsidR="00A04CA2" w:rsidRPr="00103DCA">
        <w:rPr>
          <w:rFonts w:ascii="Times New Roman" w:hAnsi="Times New Roman"/>
          <w:sz w:val="24"/>
          <w:szCs w:val="24"/>
          <w:lang w:val="en-US"/>
        </w:rPr>
        <w:t>1956</w:t>
      </w:r>
      <w:r w:rsidR="00921491" w:rsidRPr="00103DCA">
        <w:rPr>
          <w:rFonts w:ascii="Times New Roman" w:hAnsi="Times New Roman"/>
          <w:sz w:val="24"/>
          <w:szCs w:val="24"/>
          <w:lang w:val="en-US"/>
        </w:rPr>
        <w:t>)</w:t>
      </w:r>
      <w:r w:rsidR="00B02E3E">
        <w:rPr>
          <w:rFonts w:ascii="Times New Roman" w:hAnsi="Times New Roman"/>
          <w:sz w:val="24"/>
          <w:szCs w:val="24"/>
          <w:lang w:val="en-US"/>
        </w:rPr>
        <w:t xml:space="preserve"> </w:t>
      </w:r>
      <w:proofErr w:type="spellStart"/>
      <w:r w:rsidR="00B02E3E">
        <w:rPr>
          <w:rFonts w:ascii="Times New Roman" w:hAnsi="Times New Roman"/>
          <w:sz w:val="24"/>
          <w:szCs w:val="24"/>
          <w:lang w:val="en-US"/>
        </w:rPr>
        <w:t>selanjutnya</w:t>
      </w:r>
      <w:proofErr w:type="spellEnd"/>
      <w:r w:rsidR="00B02E3E">
        <w:rPr>
          <w:rFonts w:ascii="Times New Roman" w:hAnsi="Times New Roman"/>
          <w:sz w:val="24"/>
          <w:szCs w:val="24"/>
          <w:lang w:val="en-US"/>
        </w:rPr>
        <w:t xml:space="preserve"> </w:t>
      </w:r>
      <w:proofErr w:type="spellStart"/>
      <w:r w:rsidR="00B02E3E">
        <w:rPr>
          <w:rFonts w:ascii="Times New Roman" w:hAnsi="Times New Roman"/>
          <w:sz w:val="24"/>
          <w:szCs w:val="24"/>
          <w:lang w:val="en-US"/>
        </w:rPr>
        <w:t>kadar</w:t>
      </w:r>
      <w:proofErr w:type="spellEnd"/>
      <w:r w:rsidR="00B02E3E">
        <w:rPr>
          <w:rFonts w:ascii="Times New Roman" w:hAnsi="Times New Roman"/>
          <w:sz w:val="24"/>
          <w:szCs w:val="24"/>
          <w:lang w:val="en-US"/>
        </w:rPr>
        <w:t xml:space="preserve"> </w:t>
      </w:r>
      <w:proofErr w:type="spellStart"/>
      <w:r w:rsidR="00B02E3E">
        <w:rPr>
          <w:rFonts w:ascii="Times New Roman" w:hAnsi="Times New Roman"/>
          <w:sz w:val="24"/>
          <w:szCs w:val="24"/>
          <w:lang w:val="en-US"/>
        </w:rPr>
        <w:t>ati</w:t>
      </w:r>
      <w:proofErr w:type="spellEnd"/>
      <w:r w:rsidR="00B02E3E">
        <w:rPr>
          <w:rFonts w:ascii="Times New Roman" w:hAnsi="Times New Roman"/>
          <w:sz w:val="24"/>
          <w:szCs w:val="24"/>
          <w:lang w:val="en-US"/>
        </w:rPr>
        <w:t xml:space="preserve"> </w:t>
      </w:r>
      <w:proofErr w:type="spellStart"/>
      <w:r w:rsidR="00B02E3E">
        <w:rPr>
          <w:rFonts w:ascii="Times New Roman" w:hAnsi="Times New Roman"/>
          <w:sz w:val="24"/>
          <w:szCs w:val="24"/>
          <w:lang w:val="en-US"/>
        </w:rPr>
        <w:t>dihiitung</w:t>
      </w:r>
      <w:proofErr w:type="spellEnd"/>
      <w:r w:rsidR="00B02E3E">
        <w:rPr>
          <w:rFonts w:ascii="Times New Roman" w:hAnsi="Times New Roman"/>
          <w:sz w:val="24"/>
          <w:szCs w:val="24"/>
          <w:lang w:val="en-US"/>
        </w:rPr>
        <w:t xml:space="preserve"> </w:t>
      </w:r>
      <w:proofErr w:type="spellStart"/>
      <w:r w:rsidR="00B02E3E">
        <w:rPr>
          <w:rFonts w:ascii="Times New Roman" w:hAnsi="Times New Roman"/>
          <w:sz w:val="24"/>
          <w:szCs w:val="24"/>
          <w:lang w:val="en-US"/>
        </w:rPr>
        <w:t>dengan</w:t>
      </w:r>
      <w:proofErr w:type="spellEnd"/>
      <w:r w:rsidR="00B02E3E">
        <w:rPr>
          <w:rFonts w:ascii="Times New Roman" w:hAnsi="Times New Roman"/>
          <w:sz w:val="24"/>
          <w:szCs w:val="24"/>
          <w:lang w:val="en-US"/>
        </w:rPr>
        <w:t xml:space="preserve"> </w:t>
      </w:r>
      <w:proofErr w:type="spellStart"/>
      <w:r w:rsidR="00B02E3E">
        <w:rPr>
          <w:rFonts w:ascii="Times New Roman" w:hAnsi="Times New Roman"/>
          <w:sz w:val="24"/>
          <w:szCs w:val="24"/>
          <w:lang w:val="en-US"/>
        </w:rPr>
        <w:t>rumus</w:t>
      </w:r>
      <w:proofErr w:type="spellEnd"/>
      <w:r w:rsidR="00B02E3E">
        <w:rPr>
          <w:rFonts w:ascii="Times New Roman" w:hAnsi="Times New Roman"/>
          <w:sz w:val="24"/>
          <w:szCs w:val="24"/>
          <w:lang w:val="en-US"/>
        </w:rPr>
        <w:t xml:space="preserve"> 0,9 x </w:t>
      </w:r>
      <w:proofErr w:type="spellStart"/>
      <w:r w:rsidR="00B02E3E">
        <w:rPr>
          <w:rFonts w:ascii="Times New Roman" w:hAnsi="Times New Roman"/>
          <w:sz w:val="24"/>
          <w:szCs w:val="24"/>
          <w:lang w:val="en-US"/>
        </w:rPr>
        <w:t>kadar</w:t>
      </w:r>
      <w:proofErr w:type="spellEnd"/>
      <w:r w:rsidR="00B02E3E">
        <w:rPr>
          <w:rFonts w:ascii="Times New Roman" w:hAnsi="Times New Roman"/>
          <w:sz w:val="24"/>
          <w:szCs w:val="24"/>
          <w:lang w:val="en-US"/>
        </w:rPr>
        <w:t xml:space="preserve"> gula</w:t>
      </w:r>
      <w:r w:rsidR="00F053A1" w:rsidRPr="00103DCA">
        <w:rPr>
          <w:rFonts w:ascii="Times New Roman" w:hAnsi="Times New Roman"/>
          <w:sz w:val="24"/>
          <w:szCs w:val="24"/>
        </w:rPr>
        <w:t>,</w:t>
      </w:r>
      <w:r>
        <w:rPr>
          <w:rFonts w:ascii="Times New Roman" w:hAnsi="Times New Roman"/>
          <w:sz w:val="24"/>
          <w:szCs w:val="24"/>
        </w:rPr>
        <w:t xml:space="preserve"> </w:t>
      </w:r>
      <w:r w:rsidR="00F053A1" w:rsidRPr="00E54956">
        <w:rPr>
          <w:rFonts w:ascii="Times New Roman" w:hAnsi="Times New Roman"/>
          <w:sz w:val="24"/>
          <w:szCs w:val="24"/>
        </w:rPr>
        <w:t>kadar rendemen pati</w:t>
      </w:r>
      <w:r w:rsidR="00F053A1" w:rsidRPr="00E54956">
        <w:rPr>
          <w:rFonts w:ascii="Times New Roman" w:hAnsi="Times New Roman"/>
          <w:sz w:val="24"/>
          <w:szCs w:val="24"/>
          <w:lang w:val="en-US"/>
        </w:rPr>
        <w:t xml:space="preserve"> </w:t>
      </w:r>
      <w:r w:rsidR="00E54956">
        <w:rPr>
          <w:rFonts w:ascii="Times New Roman" w:hAnsi="Times New Roman"/>
          <w:sz w:val="24"/>
          <w:szCs w:val="24"/>
        </w:rPr>
        <w:t>(</w:t>
      </w:r>
      <w:r w:rsidR="00F053A1" w:rsidRPr="00E54956">
        <w:rPr>
          <w:rFonts w:ascii="Times New Roman" w:hAnsi="Times New Roman"/>
          <w:sz w:val="24"/>
          <w:szCs w:val="24"/>
        </w:rPr>
        <w:t xml:space="preserve">Nurdjanah </w:t>
      </w:r>
      <w:r w:rsidR="00F053A1" w:rsidRPr="00E54956">
        <w:rPr>
          <w:rFonts w:ascii="Times New Roman" w:hAnsi="Times New Roman"/>
          <w:i/>
          <w:sz w:val="24"/>
          <w:szCs w:val="24"/>
        </w:rPr>
        <w:t>et al</w:t>
      </w:r>
      <w:r w:rsidR="00F053A1" w:rsidRPr="00E54956">
        <w:rPr>
          <w:rFonts w:ascii="Times New Roman" w:hAnsi="Times New Roman"/>
          <w:sz w:val="24"/>
          <w:szCs w:val="24"/>
        </w:rPr>
        <w:t>.</w:t>
      </w:r>
      <w:r w:rsidR="00E54956">
        <w:rPr>
          <w:rFonts w:ascii="Times New Roman" w:hAnsi="Times New Roman"/>
          <w:sz w:val="24"/>
          <w:szCs w:val="24"/>
        </w:rPr>
        <w:t>, 2</w:t>
      </w:r>
      <w:r w:rsidR="00F053A1" w:rsidRPr="00E54956">
        <w:rPr>
          <w:rFonts w:ascii="Times New Roman" w:hAnsi="Times New Roman"/>
          <w:sz w:val="24"/>
          <w:szCs w:val="24"/>
        </w:rPr>
        <w:t xml:space="preserve">008), kadar amilosa </w:t>
      </w:r>
      <w:r w:rsidR="00E54956">
        <w:rPr>
          <w:rFonts w:ascii="Times New Roman" w:hAnsi="Times New Roman"/>
          <w:sz w:val="24"/>
          <w:szCs w:val="24"/>
        </w:rPr>
        <w:t>(</w:t>
      </w:r>
      <w:r w:rsidR="00F053A1" w:rsidRPr="00E54956">
        <w:rPr>
          <w:rFonts w:ascii="Times New Roman" w:hAnsi="Times New Roman"/>
          <w:sz w:val="24"/>
          <w:szCs w:val="24"/>
        </w:rPr>
        <w:t>Aliawati</w:t>
      </w:r>
      <w:r w:rsidR="00E54956">
        <w:rPr>
          <w:rFonts w:ascii="Times New Roman" w:hAnsi="Times New Roman"/>
          <w:sz w:val="24"/>
          <w:szCs w:val="24"/>
        </w:rPr>
        <w:t xml:space="preserve">, </w:t>
      </w:r>
      <w:r w:rsidR="0061044E">
        <w:rPr>
          <w:rFonts w:ascii="Times New Roman" w:hAnsi="Times New Roman"/>
          <w:sz w:val="24"/>
          <w:szCs w:val="24"/>
        </w:rPr>
        <w:t>2003)</w:t>
      </w:r>
      <w:r w:rsidR="00F053A1" w:rsidRPr="00E54956">
        <w:rPr>
          <w:rFonts w:ascii="Times New Roman" w:hAnsi="Times New Roman"/>
          <w:sz w:val="24"/>
          <w:szCs w:val="24"/>
        </w:rPr>
        <w:t>,</w:t>
      </w:r>
      <w:r w:rsidR="0061044E">
        <w:rPr>
          <w:rFonts w:ascii="Times New Roman" w:hAnsi="Times New Roman"/>
          <w:sz w:val="24"/>
          <w:szCs w:val="24"/>
          <w:lang w:val="en-US"/>
        </w:rPr>
        <w:t xml:space="preserve"> </w:t>
      </w:r>
      <w:r w:rsidR="00F053A1" w:rsidRPr="00E54956">
        <w:rPr>
          <w:rFonts w:ascii="Times New Roman" w:hAnsi="Times New Roman"/>
          <w:sz w:val="24"/>
          <w:szCs w:val="24"/>
        </w:rPr>
        <w:t>amilopektin denga</w:t>
      </w:r>
      <w:r w:rsidR="00EE18A0">
        <w:rPr>
          <w:rFonts w:ascii="Times New Roman" w:hAnsi="Times New Roman"/>
          <w:sz w:val="24"/>
          <w:szCs w:val="24"/>
          <w:lang w:val="en-US"/>
        </w:rPr>
        <w:t>n</w:t>
      </w:r>
      <w:r w:rsidR="00F053A1" w:rsidRPr="00E54956">
        <w:rPr>
          <w:rFonts w:ascii="Times New Roman" w:hAnsi="Times New Roman"/>
          <w:sz w:val="24"/>
          <w:szCs w:val="24"/>
        </w:rPr>
        <w:t xml:space="preserve"> metode pengurangan dengan kadar amilosa pada kadar pati (100%)</w:t>
      </w:r>
      <w:r w:rsidR="001C46E4" w:rsidRPr="00E54956">
        <w:rPr>
          <w:rFonts w:ascii="Times New Roman" w:hAnsi="Times New Roman"/>
          <w:sz w:val="24"/>
          <w:szCs w:val="24"/>
        </w:rPr>
        <w:t>.</w:t>
      </w:r>
      <w:r w:rsidR="00F053A1" w:rsidRPr="00E54956">
        <w:rPr>
          <w:rFonts w:ascii="Times New Roman" w:hAnsi="Times New Roman"/>
          <w:sz w:val="24"/>
          <w:szCs w:val="24"/>
        </w:rPr>
        <w:t xml:space="preserve"> </w:t>
      </w:r>
      <w:r w:rsidR="00307244">
        <w:rPr>
          <w:rFonts w:ascii="Times New Roman" w:hAnsi="Times New Roman"/>
          <w:sz w:val="24"/>
          <w:szCs w:val="24"/>
          <w:lang w:val="en-US"/>
        </w:rPr>
        <w:t xml:space="preserve"> </w:t>
      </w:r>
    </w:p>
    <w:p w14:paraId="0BE6DBAA" w14:textId="55EED7A6" w:rsidR="00F053A1" w:rsidRDefault="00307244" w:rsidP="002410C5">
      <w:pPr>
        <w:spacing w:line="235"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Preparasi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kadar</w:t>
      </w:r>
      <w:proofErr w:type="spellEnd"/>
      <w:r>
        <w:rPr>
          <w:rFonts w:ascii="Times New Roman" w:hAnsi="Times New Roman"/>
          <w:sz w:val="24"/>
          <w:szCs w:val="24"/>
          <w:lang w:val="en-US"/>
        </w:rPr>
        <w:t xml:space="preserve"> air, HCN </w:t>
      </w:r>
      <w:r w:rsidR="000015AF">
        <w:rPr>
          <w:rFonts w:ascii="Times New Roman" w:hAnsi="Times New Roman"/>
          <w:sz w:val="24"/>
          <w:szCs w:val="24"/>
          <w:lang w:val="en-US"/>
        </w:rPr>
        <w:t xml:space="preserve">dan </w:t>
      </w:r>
      <w:proofErr w:type="spellStart"/>
      <w:r w:rsidR="000015AF">
        <w:rPr>
          <w:rFonts w:ascii="Times New Roman" w:hAnsi="Times New Roman"/>
          <w:sz w:val="24"/>
          <w:szCs w:val="24"/>
          <w:lang w:val="en-US"/>
        </w:rPr>
        <w:t>rendemen</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pati</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dilakukan</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segera</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setelah</w:t>
      </w:r>
      <w:proofErr w:type="spellEnd"/>
      <w:r w:rsidR="000015AF">
        <w:rPr>
          <w:rFonts w:ascii="Times New Roman" w:hAnsi="Times New Roman"/>
          <w:sz w:val="24"/>
          <w:szCs w:val="24"/>
          <w:lang w:val="en-US"/>
        </w:rPr>
        <w:t xml:space="preserve"> ubi </w:t>
      </w:r>
      <w:proofErr w:type="spellStart"/>
      <w:r w:rsidR="000015AF">
        <w:rPr>
          <w:rFonts w:ascii="Times New Roman" w:hAnsi="Times New Roman"/>
          <w:sz w:val="24"/>
          <w:szCs w:val="24"/>
          <w:lang w:val="en-US"/>
        </w:rPr>
        <w:t>kayu</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dipanen</w:t>
      </w:r>
      <w:proofErr w:type="spellEnd"/>
      <w:r w:rsidR="000015AF">
        <w:rPr>
          <w:rFonts w:ascii="Times New Roman" w:hAnsi="Times New Roman"/>
          <w:sz w:val="24"/>
          <w:szCs w:val="24"/>
          <w:lang w:val="en-US"/>
        </w:rPr>
        <w:t xml:space="preserve"> dan </w:t>
      </w:r>
      <w:proofErr w:type="spellStart"/>
      <w:r w:rsidR="000015AF">
        <w:rPr>
          <w:rFonts w:ascii="Times New Roman" w:hAnsi="Times New Roman"/>
          <w:sz w:val="24"/>
          <w:szCs w:val="24"/>
          <w:lang w:val="en-US"/>
        </w:rPr>
        <w:t>ditransportasikan</w:t>
      </w:r>
      <w:proofErr w:type="spellEnd"/>
      <w:r w:rsidR="000015AF">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w:t>
      </w:r>
      <w:r w:rsidR="000015AF">
        <w:rPr>
          <w:rFonts w:ascii="Times New Roman" w:hAnsi="Times New Roman"/>
          <w:sz w:val="24"/>
          <w:szCs w:val="24"/>
          <w:lang w:val="en-US"/>
        </w:rPr>
        <w:t>aboratorium</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Penentuan</w:t>
      </w:r>
      <w:proofErr w:type="spellEnd"/>
      <w:r w:rsidR="000015AF">
        <w:rPr>
          <w:rFonts w:ascii="Times New Roman" w:hAnsi="Times New Roman"/>
          <w:sz w:val="24"/>
          <w:szCs w:val="24"/>
          <w:lang w:val="en-US"/>
        </w:rPr>
        <w:t xml:space="preserve"> </w:t>
      </w:r>
      <w:proofErr w:type="spellStart"/>
      <w:r w:rsidR="002B1AB7">
        <w:rPr>
          <w:rFonts w:ascii="Times New Roman" w:hAnsi="Times New Roman"/>
          <w:sz w:val="24"/>
          <w:szCs w:val="24"/>
          <w:lang w:val="en-US"/>
        </w:rPr>
        <w:t>variabel</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lainnya</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dilakukan</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setelah</w:t>
      </w:r>
      <w:proofErr w:type="spellEnd"/>
      <w:r w:rsidR="000015AF">
        <w:rPr>
          <w:rFonts w:ascii="Times New Roman" w:hAnsi="Times New Roman"/>
          <w:sz w:val="24"/>
          <w:szCs w:val="24"/>
          <w:lang w:val="en-US"/>
        </w:rPr>
        <w:t xml:space="preserve"> ubi </w:t>
      </w:r>
      <w:proofErr w:type="spellStart"/>
      <w:r w:rsidR="000015AF">
        <w:rPr>
          <w:rFonts w:ascii="Times New Roman" w:hAnsi="Times New Roman"/>
          <w:sz w:val="24"/>
          <w:szCs w:val="24"/>
          <w:lang w:val="en-US"/>
        </w:rPr>
        <w:t>kayu</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utuh</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bebas</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dari</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luka</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atau</w:t>
      </w:r>
      <w:proofErr w:type="spellEnd"/>
      <w:r w:rsidR="000015AF">
        <w:rPr>
          <w:rFonts w:ascii="Times New Roman" w:hAnsi="Times New Roman"/>
          <w:sz w:val="24"/>
          <w:szCs w:val="24"/>
          <w:lang w:val="en-US"/>
        </w:rPr>
        <w:t xml:space="preserve"> </w:t>
      </w:r>
      <w:proofErr w:type="spellStart"/>
      <w:r w:rsidR="000015AF">
        <w:rPr>
          <w:rFonts w:ascii="Times New Roman" w:hAnsi="Times New Roman"/>
          <w:sz w:val="24"/>
          <w:szCs w:val="24"/>
          <w:lang w:val="en-US"/>
        </w:rPr>
        <w:t>lecet</w:t>
      </w:r>
      <w:proofErr w:type="spellEnd"/>
      <w:r w:rsidR="00C800E0">
        <w:rPr>
          <w:rFonts w:ascii="Times New Roman" w:hAnsi="Times New Roman"/>
          <w:sz w:val="24"/>
          <w:szCs w:val="24"/>
          <w:lang w:val="en-US"/>
        </w:rPr>
        <w:t>,</w:t>
      </w:r>
      <w:r w:rsidR="000015AF">
        <w:rPr>
          <w:rFonts w:ascii="Times New Roman" w:hAnsi="Times New Roman"/>
          <w:sz w:val="24"/>
          <w:szCs w:val="24"/>
          <w:lang w:val="en-US"/>
        </w:rPr>
        <w:t xml:space="preserve"> </w:t>
      </w:r>
      <w:proofErr w:type="spellStart"/>
      <w:r w:rsidR="006C2DD7">
        <w:rPr>
          <w:rFonts w:ascii="Times New Roman" w:hAnsi="Times New Roman"/>
          <w:sz w:val="24"/>
          <w:szCs w:val="24"/>
          <w:lang w:val="en-US"/>
        </w:rPr>
        <w:t>dicuci</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sampai</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bebas</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kotoran</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menggunakan</w:t>
      </w:r>
      <w:proofErr w:type="spellEnd"/>
      <w:r w:rsidR="006C2DD7">
        <w:rPr>
          <w:rFonts w:ascii="Times New Roman" w:hAnsi="Times New Roman"/>
          <w:sz w:val="24"/>
          <w:szCs w:val="24"/>
          <w:lang w:val="en-US"/>
        </w:rPr>
        <w:t xml:space="preserve"> air </w:t>
      </w:r>
      <w:proofErr w:type="spellStart"/>
      <w:r w:rsidR="006C2DD7">
        <w:rPr>
          <w:rFonts w:ascii="Times New Roman" w:hAnsi="Times New Roman"/>
          <w:sz w:val="24"/>
          <w:szCs w:val="24"/>
          <w:lang w:val="en-US"/>
        </w:rPr>
        <w:t>mengalir</w:t>
      </w:r>
      <w:proofErr w:type="spellEnd"/>
      <w:r w:rsidR="006C2DD7">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disimpan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20℃, RH 90% </w:t>
      </w:r>
      <w:proofErr w:type="spellStart"/>
      <w:r w:rsidR="000015AF">
        <w:rPr>
          <w:rFonts w:ascii="Times New Roman" w:hAnsi="Times New Roman"/>
          <w:sz w:val="24"/>
          <w:szCs w:val="24"/>
          <w:lang w:val="en-US"/>
        </w:rPr>
        <w:t>selama</w:t>
      </w:r>
      <w:proofErr w:type="spellEnd"/>
      <w:r w:rsidR="000015AF">
        <w:rPr>
          <w:rFonts w:ascii="Times New Roman" w:hAnsi="Times New Roman"/>
          <w:sz w:val="24"/>
          <w:szCs w:val="24"/>
          <w:lang w:val="en-US"/>
        </w:rPr>
        <w:t xml:space="preserve"> </w:t>
      </w:r>
      <w:r w:rsidR="006C2DD7">
        <w:rPr>
          <w:rFonts w:ascii="Times New Roman" w:hAnsi="Times New Roman"/>
          <w:sz w:val="24"/>
          <w:szCs w:val="24"/>
          <w:lang w:val="en-US"/>
        </w:rPr>
        <w:t xml:space="preserve">24 jam.  </w:t>
      </w:r>
      <w:proofErr w:type="spellStart"/>
      <w:r w:rsidR="006C2DD7">
        <w:rPr>
          <w:rFonts w:ascii="Times New Roman" w:hAnsi="Times New Roman"/>
          <w:sz w:val="24"/>
          <w:szCs w:val="24"/>
          <w:lang w:val="en-US"/>
        </w:rPr>
        <w:t>Penyimpanan</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ini</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dilakukan</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karena</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keterbatasan</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kemampuan</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menganalisis</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sampel</w:t>
      </w:r>
      <w:proofErr w:type="spellEnd"/>
      <w:r w:rsidR="006C2DD7">
        <w:rPr>
          <w:rFonts w:ascii="Times New Roman" w:hAnsi="Times New Roman"/>
          <w:sz w:val="24"/>
          <w:szCs w:val="24"/>
          <w:lang w:val="en-US"/>
        </w:rPr>
        <w:t xml:space="preserve"> pada </w:t>
      </w:r>
      <w:proofErr w:type="spellStart"/>
      <w:r w:rsidR="006C2DD7">
        <w:rPr>
          <w:rFonts w:ascii="Times New Roman" w:hAnsi="Times New Roman"/>
          <w:sz w:val="24"/>
          <w:szCs w:val="24"/>
          <w:lang w:val="en-US"/>
        </w:rPr>
        <w:t>hari</w:t>
      </w:r>
      <w:proofErr w:type="spellEnd"/>
      <w:r w:rsidR="006C2DD7">
        <w:rPr>
          <w:rFonts w:ascii="Times New Roman" w:hAnsi="Times New Roman"/>
          <w:sz w:val="24"/>
          <w:szCs w:val="24"/>
          <w:lang w:val="en-US"/>
        </w:rPr>
        <w:t xml:space="preserve"> yang </w:t>
      </w:r>
      <w:proofErr w:type="spellStart"/>
      <w:r w:rsidR="006C2DD7">
        <w:rPr>
          <w:rFonts w:ascii="Times New Roman" w:hAnsi="Times New Roman"/>
          <w:sz w:val="24"/>
          <w:szCs w:val="24"/>
          <w:lang w:val="en-US"/>
        </w:rPr>
        <w:t>sama</w:t>
      </w:r>
      <w:proofErr w:type="spellEnd"/>
      <w:r w:rsidR="006C2DD7">
        <w:rPr>
          <w:rFonts w:ascii="Times New Roman" w:hAnsi="Times New Roman"/>
          <w:sz w:val="24"/>
          <w:szCs w:val="24"/>
          <w:lang w:val="en-US"/>
        </w:rPr>
        <w:t xml:space="preserve">. Ubi </w:t>
      </w:r>
      <w:proofErr w:type="spellStart"/>
      <w:r w:rsidR="006C2DD7">
        <w:rPr>
          <w:rFonts w:ascii="Times New Roman" w:hAnsi="Times New Roman"/>
          <w:sz w:val="24"/>
          <w:szCs w:val="24"/>
          <w:lang w:val="en-US"/>
        </w:rPr>
        <w:t>kayu</w:t>
      </w:r>
      <w:proofErr w:type="spellEnd"/>
      <w:r w:rsidR="006C2DD7">
        <w:rPr>
          <w:rFonts w:ascii="Times New Roman" w:hAnsi="Times New Roman"/>
          <w:sz w:val="24"/>
          <w:szCs w:val="24"/>
          <w:lang w:val="en-US"/>
        </w:rPr>
        <w:t xml:space="preserve"> yang </w:t>
      </w:r>
      <w:proofErr w:type="spellStart"/>
      <w:r w:rsidR="006C2DD7">
        <w:rPr>
          <w:rFonts w:ascii="Times New Roman" w:hAnsi="Times New Roman"/>
          <w:sz w:val="24"/>
          <w:szCs w:val="24"/>
          <w:lang w:val="en-US"/>
        </w:rPr>
        <w:t>akan</w:t>
      </w:r>
      <w:proofErr w:type="spellEnd"/>
      <w:r w:rsidR="006C2DD7">
        <w:rPr>
          <w:rFonts w:ascii="Times New Roman" w:hAnsi="Times New Roman"/>
          <w:sz w:val="24"/>
          <w:szCs w:val="24"/>
          <w:lang w:val="en-US"/>
        </w:rPr>
        <w:t xml:space="preserve"> </w:t>
      </w:r>
      <w:proofErr w:type="spellStart"/>
      <w:r w:rsidR="006C2DD7">
        <w:rPr>
          <w:rFonts w:ascii="Times New Roman" w:hAnsi="Times New Roman"/>
          <w:sz w:val="24"/>
          <w:szCs w:val="24"/>
          <w:lang w:val="en-US"/>
        </w:rPr>
        <w:t>dianalisis</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dikupas</w:t>
      </w:r>
      <w:proofErr w:type="spellEnd"/>
      <w:r w:rsidR="006A47EC">
        <w:rPr>
          <w:rFonts w:ascii="Times New Roman" w:hAnsi="Times New Roman"/>
          <w:sz w:val="24"/>
          <w:szCs w:val="24"/>
          <w:lang w:val="en-US"/>
        </w:rPr>
        <w:t xml:space="preserve"> dan </w:t>
      </w:r>
      <w:proofErr w:type="spellStart"/>
      <w:r w:rsidR="006A47EC">
        <w:rPr>
          <w:rFonts w:ascii="Times New Roman" w:hAnsi="Times New Roman"/>
          <w:sz w:val="24"/>
          <w:szCs w:val="24"/>
          <w:lang w:val="en-US"/>
        </w:rPr>
        <w:t>dicuci</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lagi</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sampai</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tidak</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ada</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kotoran</w:t>
      </w:r>
      <w:proofErr w:type="spellEnd"/>
      <w:r w:rsidR="006A47EC">
        <w:rPr>
          <w:rFonts w:ascii="Times New Roman" w:hAnsi="Times New Roman"/>
          <w:sz w:val="24"/>
          <w:szCs w:val="24"/>
          <w:lang w:val="en-US"/>
        </w:rPr>
        <w:t xml:space="preserve"> yang </w:t>
      </w:r>
      <w:proofErr w:type="spellStart"/>
      <w:r w:rsidR="006A47EC">
        <w:rPr>
          <w:rFonts w:ascii="Times New Roman" w:hAnsi="Times New Roman"/>
          <w:sz w:val="24"/>
          <w:szCs w:val="24"/>
          <w:lang w:val="en-US"/>
        </w:rPr>
        <w:t>menempel</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kemudian</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dihancurkan</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menggunakan</w:t>
      </w:r>
      <w:proofErr w:type="spellEnd"/>
      <w:r w:rsidR="006A47EC">
        <w:rPr>
          <w:rFonts w:ascii="Times New Roman" w:hAnsi="Times New Roman"/>
          <w:sz w:val="24"/>
          <w:szCs w:val="24"/>
          <w:lang w:val="en-US"/>
        </w:rPr>
        <w:t xml:space="preserve"> blender </w:t>
      </w:r>
      <w:proofErr w:type="spellStart"/>
      <w:r w:rsidR="006A47EC">
        <w:rPr>
          <w:rFonts w:ascii="Times New Roman" w:hAnsi="Times New Roman"/>
          <w:sz w:val="24"/>
          <w:szCs w:val="24"/>
          <w:lang w:val="en-US"/>
        </w:rPr>
        <w:t>tanpa</w:t>
      </w:r>
      <w:proofErr w:type="spellEnd"/>
      <w:r w:rsidR="006A47EC">
        <w:rPr>
          <w:rFonts w:ascii="Times New Roman" w:hAnsi="Times New Roman"/>
          <w:sz w:val="24"/>
          <w:szCs w:val="24"/>
          <w:lang w:val="en-US"/>
        </w:rPr>
        <w:t xml:space="preserve"> </w:t>
      </w:r>
      <w:proofErr w:type="spellStart"/>
      <w:r w:rsidR="006A47EC">
        <w:rPr>
          <w:rFonts w:ascii="Times New Roman" w:hAnsi="Times New Roman"/>
          <w:sz w:val="24"/>
          <w:szCs w:val="24"/>
          <w:lang w:val="en-US"/>
        </w:rPr>
        <w:t>penambahan</w:t>
      </w:r>
      <w:proofErr w:type="spellEnd"/>
      <w:r w:rsidR="006A47EC">
        <w:rPr>
          <w:rFonts w:ascii="Times New Roman" w:hAnsi="Times New Roman"/>
          <w:sz w:val="24"/>
          <w:szCs w:val="24"/>
          <w:lang w:val="en-US"/>
        </w:rPr>
        <w:t xml:space="preserve"> air. </w:t>
      </w:r>
    </w:p>
    <w:p w14:paraId="54E2340B" w14:textId="3A13B58D" w:rsidR="00307244" w:rsidRDefault="00307244" w:rsidP="002410C5">
      <w:pPr>
        <w:spacing w:line="235" w:lineRule="auto"/>
        <w:ind w:firstLine="567"/>
        <w:jc w:val="both"/>
        <w:rPr>
          <w:rFonts w:ascii="Times New Roman" w:hAnsi="Times New Roman"/>
          <w:sz w:val="24"/>
          <w:szCs w:val="24"/>
          <w:lang w:val="en-US"/>
        </w:rPr>
      </w:pPr>
    </w:p>
    <w:p w14:paraId="2128A67C" w14:textId="02E60D8B" w:rsidR="00307244" w:rsidRDefault="00307244" w:rsidP="002410C5">
      <w:pPr>
        <w:spacing w:line="235" w:lineRule="auto"/>
        <w:ind w:firstLine="567"/>
        <w:jc w:val="both"/>
        <w:rPr>
          <w:rFonts w:ascii="Times New Roman" w:hAnsi="Times New Roman"/>
          <w:sz w:val="24"/>
          <w:szCs w:val="24"/>
          <w:lang w:val="en-US"/>
        </w:rPr>
      </w:pPr>
    </w:p>
    <w:p w14:paraId="4EA239C7" w14:textId="7F97EDFA" w:rsidR="00307244" w:rsidRDefault="00307244" w:rsidP="002410C5">
      <w:pPr>
        <w:spacing w:line="235" w:lineRule="auto"/>
        <w:ind w:firstLine="567"/>
        <w:jc w:val="both"/>
        <w:rPr>
          <w:rFonts w:ascii="Times New Roman" w:hAnsi="Times New Roman"/>
          <w:sz w:val="24"/>
          <w:szCs w:val="24"/>
          <w:lang w:val="en-US"/>
        </w:rPr>
      </w:pPr>
    </w:p>
    <w:p w14:paraId="02918071" w14:textId="7FD2ECE5" w:rsidR="00307244" w:rsidRDefault="00307244" w:rsidP="002410C5">
      <w:pPr>
        <w:spacing w:line="235" w:lineRule="auto"/>
        <w:ind w:firstLine="567"/>
        <w:jc w:val="both"/>
        <w:rPr>
          <w:rFonts w:ascii="Times New Roman" w:hAnsi="Times New Roman"/>
          <w:sz w:val="24"/>
          <w:szCs w:val="24"/>
          <w:lang w:val="en-US"/>
        </w:rPr>
      </w:pPr>
    </w:p>
    <w:p w14:paraId="59D71183" w14:textId="77777777" w:rsidR="00307244" w:rsidRPr="000015AF" w:rsidRDefault="00307244" w:rsidP="002410C5">
      <w:pPr>
        <w:spacing w:line="235" w:lineRule="auto"/>
        <w:ind w:firstLine="567"/>
        <w:jc w:val="both"/>
        <w:rPr>
          <w:rFonts w:ascii="Times New Roman" w:hAnsi="Times New Roman"/>
          <w:sz w:val="24"/>
          <w:szCs w:val="24"/>
          <w:lang w:val="en-US"/>
        </w:rPr>
      </w:pPr>
    </w:p>
    <w:p w14:paraId="3285B065" w14:textId="77777777" w:rsidR="0042454A" w:rsidRPr="0042454A" w:rsidRDefault="0042454A" w:rsidP="0042454A">
      <w:pPr>
        <w:spacing w:line="240" w:lineRule="auto"/>
        <w:jc w:val="both"/>
        <w:rPr>
          <w:rFonts w:ascii="Times New Roman" w:eastAsia="Times New Roman" w:hAnsi="Times New Roman"/>
          <w:sz w:val="24"/>
          <w:szCs w:val="24"/>
          <w:lang w:eastAsia="id-ID"/>
        </w:rPr>
      </w:pPr>
    </w:p>
    <w:p w14:paraId="4DCCEFE7" w14:textId="1E1F791C" w:rsidR="002D2C24" w:rsidRDefault="002D2C24" w:rsidP="0042454A">
      <w:pPr>
        <w:spacing w:line="240" w:lineRule="auto"/>
        <w:rPr>
          <w:rFonts w:ascii="Times New Roman" w:hAnsi="Times New Roman"/>
          <w:b/>
          <w:sz w:val="24"/>
          <w:szCs w:val="24"/>
        </w:rPr>
      </w:pPr>
      <w:r w:rsidRPr="0042454A">
        <w:rPr>
          <w:rFonts w:ascii="Times New Roman" w:hAnsi="Times New Roman"/>
          <w:b/>
          <w:sz w:val="24"/>
          <w:szCs w:val="24"/>
          <w:lang w:val="en-US"/>
        </w:rPr>
        <w:t>HASIL DAN PEMBAHASAN</w:t>
      </w:r>
    </w:p>
    <w:p w14:paraId="4A1C4942" w14:textId="77777777" w:rsidR="0042454A" w:rsidRPr="0042454A" w:rsidRDefault="0042454A" w:rsidP="0042454A">
      <w:pPr>
        <w:spacing w:line="240" w:lineRule="auto"/>
        <w:rPr>
          <w:rFonts w:ascii="Times New Roman" w:hAnsi="Times New Roman"/>
          <w:b/>
          <w:sz w:val="24"/>
          <w:szCs w:val="24"/>
        </w:rPr>
      </w:pPr>
    </w:p>
    <w:p w14:paraId="3A3348BC" w14:textId="2E55F8AC" w:rsidR="00F41892" w:rsidRPr="004373DE" w:rsidRDefault="00F41892" w:rsidP="002410C5">
      <w:pPr>
        <w:spacing w:line="235" w:lineRule="auto"/>
        <w:jc w:val="both"/>
        <w:rPr>
          <w:rFonts w:ascii="Times New Roman" w:hAnsi="Times New Roman"/>
          <w:b/>
          <w:sz w:val="24"/>
          <w:szCs w:val="24"/>
          <w:lang w:val="en-US"/>
        </w:rPr>
      </w:pPr>
      <w:r w:rsidRPr="00E54956">
        <w:rPr>
          <w:rFonts w:ascii="Times New Roman" w:hAnsi="Times New Roman"/>
          <w:b/>
          <w:sz w:val="24"/>
          <w:szCs w:val="24"/>
        </w:rPr>
        <w:t xml:space="preserve">Morfologi </w:t>
      </w:r>
      <w:r w:rsidR="00307244">
        <w:rPr>
          <w:rFonts w:ascii="Times New Roman" w:hAnsi="Times New Roman"/>
          <w:b/>
          <w:sz w:val="24"/>
          <w:szCs w:val="24"/>
          <w:lang w:val="en-US"/>
        </w:rPr>
        <w:t xml:space="preserve"> </w:t>
      </w:r>
      <w:r w:rsidRPr="00E54956">
        <w:rPr>
          <w:rFonts w:ascii="Times New Roman" w:hAnsi="Times New Roman"/>
          <w:b/>
          <w:sz w:val="24"/>
          <w:szCs w:val="24"/>
        </w:rPr>
        <w:t>Ubi Kayu</w:t>
      </w:r>
      <w:r w:rsidR="00744F51">
        <w:rPr>
          <w:rFonts w:ascii="Times New Roman" w:hAnsi="Times New Roman"/>
          <w:b/>
          <w:sz w:val="24"/>
          <w:szCs w:val="24"/>
          <w:lang w:val="en-US"/>
        </w:rPr>
        <w:t xml:space="preserve"> </w:t>
      </w:r>
      <w:proofErr w:type="spellStart"/>
      <w:r w:rsidR="001A5B4D">
        <w:rPr>
          <w:rFonts w:ascii="Times New Roman" w:hAnsi="Times New Roman"/>
          <w:b/>
          <w:sz w:val="24"/>
          <w:szCs w:val="24"/>
          <w:lang w:val="en-US"/>
        </w:rPr>
        <w:t>manis</w:t>
      </w:r>
      <w:proofErr w:type="spellEnd"/>
    </w:p>
    <w:p w14:paraId="5711FD55" w14:textId="57F49B18" w:rsidR="00F41892" w:rsidRDefault="00F41892" w:rsidP="002410C5">
      <w:pPr>
        <w:pStyle w:val="NoSpacing"/>
        <w:spacing w:line="235" w:lineRule="auto"/>
        <w:ind w:firstLine="567"/>
        <w:jc w:val="both"/>
        <w:rPr>
          <w:rFonts w:ascii="Times New Roman" w:hAnsi="Times New Roman"/>
          <w:sz w:val="24"/>
          <w:szCs w:val="24"/>
        </w:rPr>
      </w:pPr>
      <w:r w:rsidRPr="00E54956">
        <w:rPr>
          <w:rFonts w:ascii="Times New Roman" w:hAnsi="Times New Roman"/>
          <w:sz w:val="24"/>
          <w:szCs w:val="24"/>
        </w:rPr>
        <w:t xml:space="preserve">Ubi kayu </w:t>
      </w:r>
      <w:r w:rsidR="00307244">
        <w:rPr>
          <w:rFonts w:ascii="Times New Roman" w:hAnsi="Times New Roman"/>
          <w:sz w:val="24"/>
          <w:szCs w:val="24"/>
          <w:lang w:val="en-US"/>
        </w:rPr>
        <w:t xml:space="preserve"> </w:t>
      </w:r>
      <w:r w:rsidRPr="00E54956">
        <w:rPr>
          <w:rFonts w:ascii="Times New Roman" w:hAnsi="Times New Roman"/>
          <w:sz w:val="24"/>
          <w:szCs w:val="24"/>
        </w:rPr>
        <w:t xml:space="preserve">memiliki banyak varietas dan setiap varietas memiliki morfologi yang berbeda-beda. Morfologi ubi kayu </w:t>
      </w:r>
      <w:r w:rsidRPr="00103DCA">
        <w:rPr>
          <w:rFonts w:ascii="Times New Roman" w:hAnsi="Times New Roman"/>
          <w:sz w:val="24"/>
          <w:szCs w:val="24"/>
        </w:rPr>
        <w:t xml:space="preserve">diperlukan untuk mengetahui </w:t>
      </w:r>
      <w:proofErr w:type="spellStart"/>
      <w:r w:rsidR="004B64C9" w:rsidRPr="00103DCA">
        <w:rPr>
          <w:rFonts w:ascii="Times New Roman" w:hAnsi="Times New Roman"/>
          <w:sz w:val="24"/>
          <w:szCs w:val="24"/>
          <w:lang w:val="en-US"/>
        </w:rPr>
        <w:t>ciri</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ciri</w:t>
      </w:r>
      <w:proofErr w:type="spellEnd"/>
      <w:r w:rsidR="004B64C9" w:rsidRPr="00103DCA">
        <w:rPr>
          <w:rFonts w:ascii="Times New Roman" w:hAnsi="Times New Roman"/>
          <w:sz w:val="24"/>
          <w:szCs w:val="24"/>
          <w:lang w:val="en-US"/>
        </w:rPr>
        <w:t xml:space="preserve"> visual yang </w:t>
      </w:r>
      <w:proofErr w:type="spellStart"/>
      <w:r w:rsidR="004B64C9" w:rsidRPr="00103DCA">
        <w:rPr>
          <w:rFonts w:ascii="Times New Roman" w:hAnsi="Times New Roman"/>
          <w:sz w:val="24"/>
          <w:szCs w:val="24"/>
          <w:lang w:val="en-US"/>
        </w:rPr>
        <w:t>tampak</w:t>
      </w:r>
      <w:proofErr w:type="spellEnd"/>
      <w:r w:rsidRPr="00103DCA">
        <w:rPr>
          <w:rFonts w:ascii="Times New Roman" w:hAnsi="Times New Roman"/>
          <w:sz w:val="24"/>
          <w:szCs w:val="24"/>
        </w:rPr>
        <w:t xml:space="preserve"> dari tanaman ubi kayu,</w:t>
      </w:r>
      <w:r w:rsidRPr="00E54956">
        <w:rPr>
          <w:rFonts w:ascii="Times New Roman" w:hAnsi="Times New Roman"/>
          <w:sz w:val="24"/>
          <w:szCs w:val="24"/>
        </w:rPr>
        <w:t xml:space="preserve"> sehingga dapat digunakan untuk membedakan varietas satu dengan lainnya</w:t>
      </w:r>
      <w:r w:rsidR="004B64C9">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serta</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dapat</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digunakan</w:t>
      </w:r>
      <w:proofErr w:type="spellEnd"/>
      <w:r w:rsidR="004B64C9" w:rsidRPr="00103DCA">
        <w:rPr>
          <w:rFonts w:ascii="Times New Roman" w:hAnsi="Times New Roman"/>
          <w:sz w:val="24"/>
          <w:szCs w:val="24"/>
          <w:lang w:val="en-US"/>
        </w:rPr>
        <w:t xml:space="preserve"> untuk </w:t>
      </w:r>
      <w:proofErr w:type="spellStart"/>
      <w:r w:rsidR="004B64C9" w:rsidRPr="00103DCA">
        <w:rPr>
          <w:rFonts w:ascii="Times New Roman" w:hAnsi="Times New Roman"/>
          <w:sz w:val="24"/>
          <w:szCs w:val="24"/>
          <w:lang w:val="en-US"/>
        </w:rPr>
        <w:t>memperkirakan</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kandungan</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kimia</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nya</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Sebagai</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contoh</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warna</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umbi</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kuning</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atau</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kekuningan</w:t>
      </w:r>
      <w:proofErr w:type="spellEnd"/>
      <w:r w:rsidR="004B64C9" w:rsidRPr="00103DCA">
        <w:rPr>
          <w:rFonts w:ascii="Times New Roman" w:hAnsi="Times New Roman"/>
          <w:sz w:val="24"/>
          <w:szCs w:val="24"/>
          <w:lang w:val="en-US"/>
        </w:rPr>
        <w:t xml:space="preserve"> </w:t>
      </w:r>
      <w:proofErr w:type="spellStart"/>
      <w:r w:rsidR="004B64C9" w:rsidRPr="00103DCA">
        <w:rPr>
          <w:rFonts w:ascii="Times New Roman" w:hAnsi="Times New Roman"/>
          <w:sz w:val="24"/>
          <w:szCs w:val="24"/>
          <w:lang w:val="en-US"/>
        </w:rPr>
        <w:t>mengandung</w:t>
      </w:r>
      <w:proofErr w:type="spellEnd"/>
      <w:r w:rsidR="004B64C9" w:rsidRPr="00103DCA">
        <w:rPr>
          <w:rFonts w:ascii="Times New Roman" w:hAnsi="Times New Roman"/>
          <w:sz w:val="24"/>
          <w:szCs w:val="24"/>
          <w:lang w:val="en-US"/>
        </w:rPr>
        <w:t xml:space="preserve"> β-</w:t>
      </w:r>
      <w:proofErr w:type="spellStart"/>
      <w:r w:rsidR="004B64C9" w:rsidRPr="00103DCA">
        <w:rPr>
          <w:rFonts w:ascii="Times New Roman" w:hAnsi="Times New Roman"/>
          <w:sz w:val="24"/>
          <w:szCs w:val="24"/>
          <w:lang w:val="en-US"/>
        </w:rPr>
        <w:t>karoten</w:t>
      </w:r>
      <w:proofErr w:type="spellEnd"/>
      <w:r w:rsidR="004B64C9" w:rsidRPr="00103DCA">
        <w:rPr>
          <w:rFonts w:ascii="Times New Roman" w:hAnsi="Times New Roman"/>
          <w:sz w:val="24"/>
          <w:szCs w:val="24"/>
          <w:lang w:val="en-US"/>
        </w:rPr>
        <w:t xml:space="preserve"> yang</w:t>
      </w:r>
      <w:r w:rsidR="004B64C9">
        <w:rPr>
          <w:rFonts w:ascii="Times New Roman" w:hAnsi="Times New Roman"/>
          <w:sz w:val="24"/>
          <w:szCs w:val="24"/>
          <w:lang w:val="en-US"/>
        </w:rPr>
        <w:t xml:space="preserve"> </w:t>
      </w:r>
      <w:proofErr w:type="spellStart"/>
      <w:r w:rsidR="004B64C9">
        <w:rPr>
          <w:rFonts w:ascii="Times New Roman" w:hAnsi="Times New Roman"/>
          <w:sz w:val="24"/>
          <w:szCs w:val="24"/>
          <w:lang w:val="en-US"/>
        </w:rPr>
        <w:t>lebih</w:t>
      </w:r>
      <w:proofErr w:type="spellEnd"/>
      <w:r w:rsidR="004B64C9">
        <w:rPr>
          <w:rFonts w:ascii="Times New Roman" w:hAnsi="Times New Roman"/>
          <w:sz w:val="24"/>
          <w:szCs w:val="24"/>
          <w:lang w:val="en-US"/>
        </w:rPr>
        <w:t xml:space="preserve"> </w:t>
      </w:r>
      <w:proofErr w:type="spellStart"/>
      <w:r w:rsidR="004B64C9">
        <w:rPr>
          <w:rFonts w:ascii="Times New Roman" w:hAnsi="Times New Roman"/>
          <w:sz w:val="24"/>
          <w:szCs w:val="24"/>
          <w:lang w:val="en-US"/>
        </w:rPr>
        <w:t>tinggi</w:t>
      </w:r>
      <w:proofErr w:type="spellEnd"/>
      <w:r w:rsidR="004B64C9">
        <w:rPr>
          <w:rFonts w:ascii="Times New Roman" w:hAnsi="Times New Roman"/>
          <w:sz w:val="24"/>
          <w:szCs w:val="24"/>
          <w:lang w:val="en-US"/>
        </w:rPr>
        <w:t xml:space="preserve"> (data </w:t>
      </w:r>
      <w:proofErr w:type="spellStart"/>
      <w:r w:rsidR="004B64C9">
        <w:rPr>
          <w:rFonts w:ascii="Times New Roman" w:hAnsi="Times New Roman"/>
          <w:sz w:val="24"/>
          <w:szCs w:val="24"/>
          <w:lang w:val="en-US"/>
        </w:rPr>
        <w:t>belum</w:t>
      </w:r>
      <w:proofErr w:type="spellEnd"/>
      <w:r w:rsidR="004B64C9">
        <w:rPr>
          <w:rFonts w:ascii="Times New Roman" w:hAnsi="Times New Roman"/>
          <w:sz w:val="24"/>
          <w:szCs w:val="24"/>
          <w:lang w:val="en-US"/>
        </w:rPr>
        <w:t xml:space="preserve"> </w:t>
      </w:r>
      <w:proofErr w:type="spellStart"/>
      <w:r w:rsidR="004B64C9">
        <w:rPr>
          <w:rFonts w:ascii="Times New Roman" w:hAnsi="Times New Roman"/>
          <w:sz w:val="24"/>
          <w:szCs w:val="24"/>
          <w:lang w:val="en-US"/>
        </w:rPr>
        <w:t>dipublikasi</w:t>
      </w:r>
      <w:proofErr w:type="spellEnd"/>
      <w:r w:rsidR="004B64C9">
        <w:rPr>
          <w:rFonts w:ascii="Times New Roman" w:hAnsi="Times New Roman"/>
          <w:sz w:val="24"/>
          <w:szCs w:val="24"/>
          <w:lang w:val="en-US"/>
        </w:rPr>
        <w:t>)</w:t>
      </w:r>
      <w:r w:rsidRPr="00E54956">
        <w:rPr>
          <w:rFonts w:ascii="Times New Roman" w:hAnsi="Times New Roman"/>
          <w:sz w:val="24"/>
          <w:szCs w:val="24"/>
        </w:rPr>
        <w:t xml:space="preserve"> </w:t>
      </w:r>
      <w:proofErr w:type="spellStart"/>
      <w:r w:rsidR="00880786">
        <w:rPr>
          <w:rFonts w:ascii="Times New Roman" w:hAnsi="Times New Roman"/>
          <w:sz w:val="24"/>
          <w:szCs w:val="24"/>
          <w:lang w:val="en-US"/>
        </w:rPr>
        <w:t>Karakteristik</w:t>
      </w:r>
      <w:proofErr w:type="spellEnd"/>
      <w:r w:rsidRPr="00E54956">
        <w:rPr>
          <w:rFonts w:ascii="Times New Roman" w:hAnsi="Times New Roman"/>
          <w:sz w:val="24"/>
          <w:szCs w:val="24"/>
        </w:rPr>
        <w:t xml:space="preserve"> morfologi yang diperoleh dari tanaman ubi kayu yang berada di Kabupaten Palas, Kabupaten Lampung Selatan berupa ubi kayu </w:t>
      </w:r>
      <w:r w:rsidR="00DB28F1">
        <w:rPr>
          <w:rFonts w:ascii="Times New Roman" w:hAnsi="Times New Roman"/>
          <w:sz w:val="24"/>
          <w:szCs w:val="24"/>
          <w:lang w:val="en-US"/>
        </w:rPr>
        <w:t>m</w:t>
      </w:r>
      <w:r w:rsidRPr="00E54956">
        <w:rPr>
          <w:rFonts w:ascii="Times New Roman" w:hAnsi="Times New Roman"/>
          <w:sz w:val="24"/>
          <w:szCs w:val="24"/>
        </w:rPr>
        <w:t xml:space="preserve">analagi, </w:t>
      </w:r>
      <w:r w:rsidR="00DB28F1">
        <w:rPr>
          <w:rFonts w:ascii="Times New Roman" w:hAnsi="Times New Roman"/>
          <w:sz w:val="24"/>
          <w:szCs w:val="24"/>
          <w:lang w:val="en-US"/>
        </w:rPr>
        <w:t>m</w:t>
      </w:r>
      <w:r w:rsidRPr="00E54956">
        <w:rPr>
          <w:rFonts w:ascii="Times New Roman" w:hAnsi="Times New Roman"/>
          <w:sz w:val="24"/>
          <w:szCs w:val="24"/>
        </w:rPr>
        <w:t xml:space="preserve">entega dan </w:t>
      </w:r>
      <w:r w:rsidR="00DB28F1">
        <w:rPr>
          <w:rFonts w:ascii="Times New Roman" w:hAnsi="Times New Roman"/>
          <w:sz w:val="24"/>
          <w:szCs w:val="24"/>
          <w:lang w:val="en-US"/>
        </w:rPr>
        <w:t>k</w:t>
      </w:r>
      <w:r w:rsidRPr="00E54956">
        <w:rPr>
          <w:rFonts w:ascii="Times New Roman" w:hAnsi="Times New Roman"/>
          <w:sz w:val="24"/>
          <w:szCs w:val="24"/>
        </w:rPr>
        <w:t xml:space="preserve">rembi </w:t>
      </w:r>
      <w:proofErr w:type="spellStart"/>
      <w:r w:rsidR="005242AF">
        <w:rPr>
          <w:rFonts w:ascii="Times New Roman" w:hAnsi="Times New Roman"/>
          <w:sz w:val="24"/>
          <w:szCs w:val="24"/>
          <w:lang w:val="en-US"/>
        </w:rPr>
        <w:t>ditunjukkan</w:t>
      </w:r>
      <w:proofErr w:type="spellEnd"/>
      <w:r w:rsidR="00840EAA">
        <w:rPr>
          <w:rFonts w:ascii="Times New Roman" w:hAnsi="Times New Roman"/>
          <w:sz w:val="24"/>
          <w:szCs w:val="24"/>
        </w:rPr>
        <w:t xml:space="preserve"> pada </w:t>
      </w:r>
      <w:r w:rsidR="00840EAA" w:rsidRPr="00393B74">
        <w:rPr>
          <w:rFonts w:ascii="Times New Roman" w:hAnsi="Times New Roman"/>
          <w:b/>
          <w:bCs/>
          <w:sz w:val="24"/>
          <w:szCs w:val="24"/>
        </w:rPr>
        <w:t>Tabel 1</w:t>
      </w:r>
      <w:r w:rsidR="00840EAA" w:rsidRPr="005242AF">
        <w:rPr>
          <w:rFonts w:ascii="Times New Roman" w:hAnsi="Times New Roman"/>
          <w:sz w:val="24"/>
          <w:szCs w:val="24"/>
        </w:rPr>
        <w:t>.</w:t>
      </w:r>
    </w:p>
    <w:p w14:paraId="208766C6" w14:textId="0A9AB575" w:rsidR="008B30BF" w:rsidRDefault="00DB28F1" w:rsidP="002410C5">
      <w:pPr>
        <w:pStyle w:val="NoSpacing"/>
        <w:spacing w:line="235"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pucuk</w:t>
      </w:r>
      <w:proofErr w:type="spellEnd"/>
      <w:r>
        <w:rPr>
          <w:rFonts w:ascii="Times New Roman" w:hAnsi="Times New Roman"/>
          <w:sz w:val="24"/>
          <w:szCs w:val="24"/>
          <w:lang w:val="en-US"/>
        </w:rPr>
        <w:t>)</w:t>
      </w:r>
      <w:r w:rsidR="008540AF">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hijau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hijau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keunguan</w:t>
      </w:r>
      <w:proofErr w:type="spellEnd"/>
      <w:r>
        <w:rPr>
          <w:rFonts w:ascii="Times New Roman" w:hAnsi="Times New Roman"/>
          <w:sz w:val="24"/>
          <w:szCs w:val="24"/>
          <w:lang w:val="en-US"/>
        </w:rPr>
        <w:t xml:space="preserve"> masing </w:t>
      </w:r>
      <w:proofErr w:type="spellStart"/>
      <w:r>
        <w:rPr>
          <w:rFonts w:ascii="Times New Roman" w:hAnsi="Times New Roman"/>
          <w:sz w:val="24"/>
          <w:szCs w:val="24"/>
          <w:lang w:val="en-US"/>
        </w:rPr>
        <w:t>masing</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manalgi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mentega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krembi</w:t>
      </w:r>
      <w:proofErr w:type="spellEnd"/>
      <w:r>
        <w:rPr>
          <w:rFonts w:ascii="Times New Roman" w:hAnsi="Times New Roman"/>
          <w:sz w:val="24"/>
          <w:szCs w:val="24"/>
          <w:lang w:val="en-US"/>
        </w:rPr>
        <w:t xml:space="preserve">.  Akan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hijau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w:t>
      </w:r>
      <w:r w:rsidR="00393B74">
        <w:rPr>
          <w:rFonts w:ascii="Times New Roman" w:hAnsi="Times New Roman"/>
          <w:sz w:val="24"/>
          <w:szCs w:val="24"/>
          <w:lang w:val="en-US"/>
        </w:rPr>
        <w:t>rang</w:t>
      </w:r>
      <w:proofErr w:type="spellEnd"/>
      <w:r w:rsidR="00393B74">
        <w:rPr>
          <w:rFonts w:ascii="Times New Roman" w:hAnsi="Times New Roman"/>
          <w:sz w:val="24"/>
          <w:szCs w:val="24"/>
          <w:lang w:val="en-US"/>
        </w:rPr>
        <w:t xml:space="preserve"> untuk </w:t>
      </w:r>
      <w:proofErr w:type="spellStart"/>
      <w:r w:rsidR="00393B74">
        <w:rPr>
          <w:rFonts w:ascii="Times New Roman" w:hAnsi="Times New Roman"/>
          <w:sz w:val="24"/>
          <w:szCs w:val="24"/>
          <w:lang w:val="en-US"/>
        </w:rPr>
        <w:t>manalagi</w:t>
      </w:r>
      <w:proofErr w:type="spellEnd"/>
      <w:r w:rsidR="00393B74">
        <w:rPr>
          <w:rFonts w:ascii="Times New Roman" w:hAnsi="Times New Roman"/>
          <w:sz w:val="24"/>
          <w:szCs w:val="24"/>
          <w:lang w:val="en-US"/>
        </w:rPr>
        <w:t xml:space="preserve"> dan </w:t>
      </w:r>
      <w:proofErr w:type="spellStart"/>
      <w:r w:rsidR="00393B74">
        <w:rPr>
          <w:rFonts w:ascii="Times New Roman" w:hAnsi="Times New Roman"/>
          <w:sz w:val="24"/>
          <w:szCs w:val="24"/>
          <w:lang w:val="en-US"/>
        </w:rPr>
        <w:t>mentega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krembi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sidR="004B64C9">
        <w:rPr>
          <w:rFonts w:ascii="Times New Roman" w:hAnsi="Times New Roman"/>
          <w:sz w:val="24"/>
          <w:szCs w:val="24"/>
          <w:lang w:val="en-US"/>
        </w:rPr>
        <w:t xml:space="preserve"> </w:t>
      </w:r>
      <w:proofErr w:type="spellStart"/>
      <w:r w:rsidR="004B64C9">
        <w:rPr>
          <w:rFonts w:ascii="Times New Roman" w:hAnsi="Times New Roman"/>
          <w:sz w:val="24"/>
          <w:szCs w:val="24"/>
          <w:lang w:val="en-US"/>
        </w:rPr>
        <w:t>hijau</w:t>
      </w:r>
      <w:proofErr w:type="spellEnd"/>
      <w:r w:rsidR="004B64C9">
        <w:rPr>
          <w:rFonts w:ascii="Times New Roman" w:hAnsi="Times New Roman"/>
          <w:sz w:val="24"/>
          <w:szCs w:val="24"/>
          <w:lang w:val="en-US"/>
        </w:rPr>
        <w:t xml:space="preserve"> </w:t>
      </w:r>
      <w:proofErr w:type="spellStart"/>
      <w:r w:rsidR="004B64C9">
        <w:rPr>
          <w:rFonts w:ascii="Times New Roman" w:hAnsi="Times New Roman"/>
          <w:sz w:val="24"/>
          <w:szCs w:val="24"/>
          <w:lang w:val="en-US"/>
        </w:rPr>
        <w:t>gelap</w:t>
      </w:r>
      <w:proofErr w:type="spellEnd"/>
      <w:r w:rsidR="004B64C9">
        <w:rPr>
          <w:rFonts w:ascii="Times New Roman" w:hAnsi="Times New Roman"/>
          <w:sz w:val="24"/>
          <w:szCs w:val="24"/>
          <w:lang w:val="en-US"/>
        </w:rPr>
        <w:t xml:space="preserve">. </w:t>
      </w:r>
      <w:r w:rsidR="008B30BF">
        <w:rPr>
          <w:rFonts w:ascii="Times New Roman" w:hAnsi="Times New Roman"/>
          <w:sz w:val="24"/>
          <w:szCs w:val="24"/>
          <w:lang w:val="en-US"/>
        </w:rPr>
        <w:t xml:space="preserve"> </w:t>
      </w:r>
      <w:proofErr w:type="spellStart"/>
      <w:r w:rsidR="00195001">
        <w:rPr>
          <w:rFonts w:ascii="Times New Roman" w:hAnsi="Times New Roman"/>
          <w:sz w:val="24"/>
          <w:szCs w:val="24"/>
          <w:lang w:val="en-US"/>
        </w:rPr>
        <w:t>Selain</w:t>
      </w:r>
      <w:proofErr w:type="spellEnd"/>
      <w:r w:rsidR="00195001">
        <w:rPr>
          <w:rFonts w:ascii="Times New Roman" w:hAnsi="Times New Roman"/>
          <w:sz w:val="24"/>
          <w:szCs w:val="24"/>
          <w:lang w:val="en-US"/>
        </w:rPr>
        <w:t xml:space="preserve"> </w:t>
      </w:r>
      <w:proofErr w:type="spellStart"/>
      <w:r w:rsidR="00195001">
        <w:rPr>
          <w:rFonts w:ascii="Times New Roman" w:hAnsi="Times New Roman"/>
          <w:sz w:val="24"/>
          <w:szCs w:val="24"/>
          <w:lang w:val="en-US"/>
        </w:rPr>
        <w:t>mengandung</w:t>
      </w:r>
      <w:proofErr w:type="spellEnd"/>
      <w:r w:rsidR="00195001">
        <w:rPr>
          <w:rFonts w:ascii="Times New Roman" w:hAnsi="Times New Roman"/>
          <w:sz w:val="24"/>
          <w:szCs w:val="24"/>
          <w:lang w:val="en-US"/>
        </w:rPr>
        <w:t xml:space="preserve"> </w:t>
      </w:r>
      <w:proofErr w:type="spellStart"/>
      <w:r w:rsidR="00195001">
        <w:rPr>
          <w:rFonts w:ascii="Times New Roman" w:hAnsi="Times New Roman"/>
          <w:sz w:val="24"/>
          <w:szCs w:val="24"/>
          <w:lang w:val="en-US"/>
        </w:rPr>
        <w:t>k</w:t>
      </w:r>
      <w:r w:rsidR="008B30BF">
        <w:rPr>
          <w:rFonts w:ascii="Times New Roman" w:hAnsi="Times New Roman"/>
          <w:sz w:val="24"/>
          <w:szCs w:val="24"/>
          <w:lang w:val="en-US"/>
        </w:rPr>
        <w:t>lorofil</w:t>
      </w:r>
      <w:proofErr w:type="spellEnd"/>
      <w:r w:rsidR="00195001">
        <w:rPr>
          <w:rFonts w:ascii="Times New Roman" w:hAnsi="Times New Roman"/>
          <w:sz w:val="24"/>
          <w:szCs w:val="24"/>
          <w:lang w:val="en-US"/>
        </w:rPr>
        <w:t>,</w:t>
      </w:r>
      <w:r w:rsidR="008B30BF">
        <w:rPr>
          <w:rFonts w:ascii="Times New Roman" w:hAnsi="Times New Roman"/>
          <w:sz w:val="24"/>
          <w:szCs w:val="24"/>
          <w:lang w:val="en-US"/>
        </w:rPr>
        <w:t xml:space="preserve"> </w:t>
      </w:r>
      <w:proofErr w:type="spellStart"/>
      <w:r w:rsidR="00195001">
        <w:rPr>
          <w:rFonts w:ascii="Times New Roman" w:hAnsi="Times New Roman"/>
          <w:sz w:val="24"/>
          <w:szCs w:val="24"/>
          <w:lang w:val="en-US"/>
        </w:rPr>
        <w:t>daun</w:t>
      </w:r>
      <w:proofErr w:type="spellEnd"/>
      <w:r w:rsidR="00195001">
        <w:rPr>
          <w:rFonts w:ascii="Times New Roman" w:hAnsi="Times New Roman"/>
          <w:sz w:val="24"/>
          <w:szCs w:val="24"/>
          <w:lang w:val="en-US"/>
        </w:rPr>
        <w:t xml:space="preserve"> ubi </w:t>
      </w:r>
      <w:proofErr w:type="spellStart"/>
      <w:r w:rsidR="00195001">
        <w:rPr>
          <w:rFonts w:ascii="Times New Roman" w:hAnsi="Times New Roman"/>
          <w:sz w:val="24"/>
          <w:szCs w:val="24"/>
          <w:lang w:val="en-US"/>
        </w:rPr>
        <w:t>kayu</w:t>
      </w:r>
      <w:proofErr w:type="spellEnd"/>
      <w:r w:rsidR="00195001">
        <w:rPr>
          <w:rFonts w:ascii="Times New Roman" w:hAnsi="Times New Roman"/>
          <w:sz w:val="24"/>
          <w:szCs w:val="24"/>
          <w:lang w:val="en-US"/>
        </w:rPr>
        <w:t xml:space="preserve"> </w:t>
      </w:r>
      <w:r w:rsidR="008B30BF">
        <w:rPr>
          <w:rFonts w:ascii="Times New Roman" w:hAnsi="Times New Roman"/>
          <w:sz w:val="24"/>
          <w:szCs w:val="24"/>
          <w:lang w:val="en-US"/>
        </w:rPr>
        <w:t xml:space="preserve">juga </w:t>
      </w:r>
      <w:proofErr w:type="spellStart"/>
      <w:r w:rsidR="008B30BF">
        <w:rPr>
          <w:rFonts w:ascii="Times New Roman" w:hAnsi="Times New Roman"/>
          <w:sz w:val="24"/>
          <w:szCs w:val="24"/>
          <w:lang w:val="en-US"/>
        </w:rPr>
        <w:t>dilaporkan</w:t>
      </w:r>
      <w:proofErr w:type="spellEnd"/>
      <w:r w:rsidR="008B30BF">
        <w:rPr>
          <w:rFonts w:ascii="Times New Roman" w:hAnsi="Times New Roman"/>
          <w:sz w:val="24"/>
          <w:szCs w:val="24"/>
          <w:lang w:val="en-US"/>
        </w:rPr>
        <w:t xml:space="preserve"> </w:t>
      </w:r>
      <w:proofErr w:type="spellStart"/>
      <w:r w:rsidR="008B30BF">
        <w:rPr>
          <w:rFonts w:ascii="Times New Roman" w:hAnsi="Times New Roman"/>
          <w:sz w:val="24"/>
          <w:szCs w:val="24"/>
          <w:lang w:val="en-US"/>
        </w:rPr>
        <w:t>mengandung</w:t>
      </w:r>
      <w:proofErr w:type="spellEnd"/>
      <w:r w:rsidR="008B30BF">
        <w:rPr>
          <w:rFonts w:ascii="Times New Roman" w:hAnsi="Times New Roman"/>
          <w:sz w:val="24"/>
          <w:szCs w:val="24"/>
          <w:lang w:val="en-US"/>
        </w:rPr>
        <w:t xml:space="preserve"> </w:t>
      </w:r>
      <w:proofErr w:type="spellStart"/>
      <w:r w:rsidR="008B30BF">
        <w:rPr>
          <w:rFonts w:ascii="Times New Roman" w:hAnsi="Times New Roman"/>
          <w:sz w:val="24"/>
          <w:szCs w:val="24"/>
          <w:lang w:val="en-US"/>
        </w:rPr>
        <w:t>berbagai</w:t>
      </w:r>
      <w:proofErr w:type="spellEnd"/>
      <w:r w:rsidR="008B30BF">
        <w:rPr>
          <w:rFonts w:ascii="Times New Roman" w:hAnsi="Times New Roman"/>
          <w:sz w:val="24"/>
          <w:szCs w:val="24"/>
          <w:lang w:val="en-US"/>
        </w:rPr>
        <w:t xml:space="preserve"> </w:t>
      </w:r>
      <w:proofErr w:type="spellStart"/>
      <w:r w:rsidR="008B30BF">
        <w:rPr>
          <w:rFonts w:ascii="Times New Roman" w:hAnsi="Times New Roman"/>
          <w:sz w:val="24"/>
          <w:szCs w:val="24"/>
          <w:lang w:val="en-US"/>
        </w:rPr>
        <w:t>komponen</w:t>
      </w:r>
      <w:proofErr w:type="spellEnd"/>
      <w:r w:rsidR="008B30BF">
        <w:rPr>
          <w:rFonts w:ascii="Times New Roman" w:hAnsi="Times New Roman"/>
          <w:sz w:val="24"/>
          <w:szCs w:val="24"/>
          <w:lang w:val="en-US"/>
        </w:rPr>
        <w:t xml:space="preserve"> </w:t>
      </w:r>
      <w:proofErr w:type="spellStart"/>
      <w:r w:rsidR="008B30BF">
        <w:rPr>
          <w:rFonts w:ascii="Times New Roman" w:hAnsi="Times New Roman"/>
          <w:sz w:val="24"/>
          <w:szCs w:val="24"/>
          <w:lang w:val="en-US"/>
        </w:rPr>
        <w:t>polifenol</w:t>
      </w:r>
      <w:proofErr w:type="spellEnd"/>
      <w:r w:rsidR="008B30BF">
        <w:rPr>
          <w:rFonts w:ascii="Times New Roman" w:hAnsi="Times New Roman"/>
          <w:sz w:val="24"/>
          <w:szCs w:val="24"/>
          <w:lang w:val="en-US"/>
        </w:rPr>
        <w:t xml:space="preserve"> yang </w:t>
      </w:r>
      <w:proofErr w:type="spellStart"/>
      <w:r w:rsidR="008B30BF">
        <w:rPr>
          <w:rFonts w:ascii="Times New Roman" w:hAnsi="Times New Roman"/>
          <w:sz w:val="24"/>
          <w:szCs w:val="24"/>
          <w:lang w:val="en-US"/>
        </w:rPr>
        <w:t>berpotensi</w:t>
      </w:r>
      <w:proofErr w:type="spellEnd"/>
      <w:r w:rsidR="008B30BF">
        <w:rPr>
          <w:rFonts w:ascii="Times New Roman" w:hAnsi="Times New Roman"/>
          <w:sz w:val="24"/>
          <w:szCs w:val="24"/>
          <w:lang w:val="en-US"/>
        </w:rPr>
        <w:t xml:space="preserve"> </w:t>
      </w:r>
      <w:proofErr w:type="spellStart"/>
      <w:r w:rsidR="008B30BF">
        <w:rPr>
          <w:rFonts w:ascii="Times New Roman" w:hAnsi="Times New Roman"/>
          <w:sz w:val="24"/>
          <w:szCs w:val="24"/>
          <w:lang w:val="en-US"/>
        </w:rPr>
        <w:t>dijad</w:t>
      </w:r>
      <w:r w:rsidR="005C3D2D">
        <w:rPr>
          <w:rFonts w:ascii="Times New Roman" w:hAnsi="Times New Roman"/>
          <w:sz w:val="24"/>
          <w:szCs w:val="24"/>
          <w:lang w:val="en-US"/>
        </w:rPr>
        <w:t>ikan</w:t>
      </w:r>
      <w:proofErr w:type="spellEnd"/>
      <w:r w:rsidR="005C3D2D">
        <w:rPr>
          <w:rFonts w:ascii="Times New Roman" w:hAnsi="Times New Roman"/>
          <w:sz w:val="24"/>
          <w:szCs w:val="24"/>
          <w:lang w:val="en-US"/>
        </w:rPr>
        <w:t xml:space="preserve"> </w:t>
      </w:r>
      <w:proofErr w:type="spellStart"/>
      <w:r w:rsidR="005C3D2D">
        <w:rPr>
          <w:rFonts w:ascii="Times New Roman" w:hAnsi="Times New Roman"/>
          <w:sz w:val="24"/>
          <w:szCs w:val="24"/>
          <w:lang w:val="en-US"/>
        </w:rPr>
        <w:t>sumber</w:t>
      </w:r>
      <w:proofErr w:type="spellEnd"/>
      <w:r w:rsidR="005C3D2D">
        <w:rPr>
          <w:rFonts w:ascii="Times New Roman" w:hAnsi="Times New Roman"/>
          <w:sz w:val="24"/>
          <w:szCs w:val="24"/>
          <w:lang w:val="en-US"/>
        </w:rPr>
        <w:t xml:space="preserve"> </w:t>
      </w:r>
      <w:proofErr w:type="spellStart"/>
      <w:r w:rsidR="005C3D2D">
        <w:rPr>
          <w:rFonts w:ascii="Times New Roman" w:hAnsi="Times New Roman"/>
          <w:sz w:val="24"/>
          <w:szCs w:val="24"/>
          <w:lang w:val="en-US"/>
        </w:rPr>
        <w:t>pangan</w:t>
      </w:r>
      <w:proofErr w:type="spellEnd"/>
      <w:r w:rsidR="005C3D2D">
        <w:rPr>
          <w:rFonts w:ascii="Times New Roman" w:hAnsi="Times New Roman"/>
          <w:sz w:val="24"/>
          <w:szCs w:val="24"/>
          <w:lang w:val="en-US"/>
        </w:rPr>
        <w:t xml:space="preserve"> </w:t>
      </w:r>
      <w:proofErr w:type="spellStart"/>
      <w:r w:rsidR="005C3D2D">
        <w:rPr>
          <w:rFonts w:ascii="Times New Roman" w:hAnsi="Times New Roman"/>
          <w:sz w:val="24"/>
          <w:szCs w:val="24"/>
          <w:lang w:val="en-US"/>
        </w:rPr>
        <w:t>fungsional</w:t>
      </w:r>
      <w:proofErr w:type="spellEnd"/>
      <w:r w:rsidR="005C3D2D">
        <w:rPr>
          <w:rFonts w:ascii="Times New Roman" w:hAnsi="Times New Roman"/>
          <w:sz w:val="24"/>
          <w:szCs w:val="24"/>
          <w:lang w:val="en-US"/>
        </w:rPr>
        <w:t xml:space="preserve"> (</w:t>
      </w:r>
      <w:proofErr w:type="spellStart"/>
      <w:r w:rsidR="0031248D" w:rsidRPr="0031248D">
        <w:rPr>
          <w:rFonts w:ascii="Times New Roman" w:hAnsi="Times New Roman"/>
          <w:sz w:val="24"/>
          <w:szCs w:val="24"/>
          <w:lang w:val="en-US"/>
        </w:rPr>
        <w:t>Laya</w:t>
      </w:r>
      <w:proofErr w:type="spellEnd"/>
      <w:r w:rsidR="0031248D" w:rsidRPr="0031248D">
        <w:rPr>
          <w:rFonts w:ascii="Times New Roman" w:hAnsi="Times New Roman"/>
          <w:sz w:val="24"/>
          <w:szCs w:val="24"/>
          <w:lang w:val="en-US"/>
        </w:rPr>
        <w:t xml:space="preserve"> </w:t>
      </w:r>
      <w:r w:rsidR="00583D30">
        <w:rPr>
          <w:rFonts w:ascii="Times New Roman" w:hAnsi="Times New Roman"/>
          <w:sz w:val="24"/>
          <w:szCs w:val="24"/>
          <w:lang w:val="en-US"/>
        </w:rPr>
        <w:t>&amp;</w:t>
      </w:r>
      <w:r w:rsidR="0031248D" w:rsidRPr="0031248D">
        <w:rPr>
          <w:rFonts w:ascii="Times New Roman" w:hAnsi="Times New Roman"/>
          <w:sz w:val="24"/>
          <w:szCs w:val="24"/>
          <w:lang w:val="en-US"/>
        </w:rPr>
        <w:t xml:space="preserve"> </w:t>
      </w:r>
      <w:proofErr w:type="spellStart"/>
      <w:r w:rsidR="0031248D" w:rsidRPr="0031248D">
        <w:rPr>
          <w:rFonts w:ascii="Times New Roman" w:hAnsi="Times New Roman"/>
          <w:sz w:val="24"/>
          <w:szCs w:val="24"/>
          <w:lang w:val="en-US"/>
        </w:rPr>
        <w:t>Koubala</w:t>
      </w:r>
      <w:proofErr w:type="spellEnd"/>
      <w:r w:rsidR="0031248D">
        <w:rPr>
          <w:rFonts w:ascii="Times New Roman" w:hAnsi="Times New Roman"/>
          <w:sz w:val="24"/>
          <w:szCs w:val="24"/>
          <w:lang w:val="en-US"/>
        </w:rPr>
        <w:t>, 2020)</w:t>
      </w:r>
    </w:p>
    <w:p w14:paraId="697FA110" w14:textId="0D0D11C9" w:rsidR="004569B4" w:rsidRDefault="004B64C9" w:rsidP="002410C5">
      <w:pPr>
        <w:pStyle w:val="NoSpacing"/>
        <w:spacing w:line="235"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lain yang </w:t>
      </w:r>
      <w:proofErr w:type="spellStart"/>
      <w:r>
        <w:rPr>
          <w:rFonts w:ascii="Times New Roman" w:hAnsi="Times New Roman"/>
          <w:sz w:val="24"/>
          <w:szCs w:val="24"/>
          <w:lang w:val="en-US"/>
        </w:rPr>
        <w:t>dominan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putih</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manalagi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krembi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kuning</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mentega</w:t>
      </w:r>
      <w:proofErr w:type="spellEnd"/>
      <w:r>
        <w:rPr>
          <w:rFonts w:ascii="Times New Roman" w:hAnsi="Times New Roman"/>
          <w:sz w:val="24"/>
          <w:szCs w:val="24"/>
          <w:lang w:val="en-US"/>
        </w:rPr>
        <w:t>.</w:t>
      </w:r>
      <w:r w:rsidR="002F3FEC">
        <w:rPr>
          <w:rFonts w:ascii="Times New Roman" w:hAnsi="Times New Roman"/>
          <w:sz w:val="24"/>
          <w:szCs w:val="24"/>
          <w:lang w:val="en-US"/>
        </w:rPr>
        <w:t xml:space="preserve"> </w:t>
      </w:r>
      <w:proofErr w:type="spellStart"/>
      <w:r w:rsidR="002F3FEC">
        <w:rPr>
          <w:rFonts w:ascii="Times New Roman" w:hAnsi="Times New Roman"/>
          <w:sz w:val="24"/>
          <w:szCs w:val="24"/>
          <w:lang w:val="en-US"/>
        </w:rPr>
        <w:t>Warna</w:t>
      </w:r>
      <w:proofErr w:type="spellEnd"/>
      <w:r w:rsidR="002F3FEC">
        <w:rPr>
          <w:rFonts w:ascii="Times New Roman" w:hAnsi="Times New Roman"/>
          <w:sz w:val="24"/>
          <w:szCs w:val="24"/>
          <w:lang w:val="en-US"/>
        </w:rPr>
        <w:t xml:space="preserve"> </w:t>
      </w:r>
      <w:proofErr w:type="spellStart"/>
      <w:r w:rsidR="002F3FEC">
        <w:rPr>
          <w:rFonts w:ascii="Times New Roman" w:hAnsi="Times New Roman"/>
          <w:sz w:val="24"/>
          <w:szCs w:val="24"/>
          <w:lang w:val="en-US"/>
        </w:rPr>
        <w:t>kuning</w:t>
      </w:r>
      <w:proofErr w:type="spellEnd"/>
      <w:r w:rsidR="002F3FEC">
        <w:rPr>
          <w:rFonts w:ascii="Times New Roman" w:hAnsi="Times New Roman"/>
          <w:sz w:val="24"/>
          <w:szCs w:val="24"/>
          <w:lang w:val="en-US"/>
        </w:rPr>
        <w:t xml:space="preserve"> </w:t>
      </w:r>
      <w:proofErr w:type="spellStart"/>
      <w:r w:rsidR="002F3FEC">
        <w:rPr>
          <w:rFonts w:ascii="Times New Roman" w:hAnsi="Times New Roman"/>
          <w:sz w:val="24"/>
          <w:szCs w:val="24"/>
          <w:lang w:val="en-US"/>
        </w:rPr>
        <w:t>ini</w:t>
      </w:r>
      <w:proofErr w:type="spellEnd"/>
      <w:r w:rsidR="002F3FEC">
        <w:rPr>
          <w:rFonts w:ascii="Times New Roman" w:hAnsi="Times New Roman"/>
          <w:sz w:val="24"/>
          <w:szCs w:val="24"/>
          <w:lang w:val="en-US"/>
        </w:rPr>
        <w:t xml:space="preserve"> </w:t>
      </w:r>
      <w:proofErr w:type="spellStart"/>
      <w:r w:rsidR="002F3FEC">
        <w:rPr>
          <w:rFonts w:ascii="Times New Roman" w:hAnsi="Times New Roman"/>
          <w:sz w:val="24"/>
          <w:szCs w:val="24"/>
          <w:lang w:val="en-US"/>
        </w:rPr>
        <w:t>mengindikasikan</w:t>
      </w:r>
      <w:proofErr w:type="spellEnd"/>
      <w:r w:rsidR="002F3FEC">
        <w:rPr>
          <w:rFonts w:ascii="Times New Roman" w:hAnsi="Times New Roman"/>
          <w:sz w:val="24"/>
          <w:szCs w:val="24"/>
          <w:lang w:val="en-US"/>
        </w:rPr>
        <w:t xml:space="preserve"> </w:t>
      </w:r>
      <w:proofErr w:type="spellStart"/>
      <w:r w:rsidR="002F3FEC">
        <w:rPr>
          <w:rFonts w:ascii="Times New Roman" w:hAnsi="Times New Roman"/>
          <w:sz w:val="24"/>
          <w:szCs w:val="24"/>
          <w:lang w:val="en-US"/>
        </w:rPr>
        <w:t>kandungan</w:t>
      </w:r>
      <w:proofErr w:type="spellEnd"/>
      <w:r w:rsidR="002F3FEC">
        <w:rPr>
          <w:rFonts w:ascii="Times New Roman" w:hAnsi="Times New Roman"/>
          <w:sz w:val="24"/>
          <w:szCs w:val="24"/>
          <w:lang w:val="en-US"/>
        </w:rPr>
        <w:t xml:space="preserve"> β-</w:t>
      </w:r>
      <w:proofErr w:type="spellStart"/>
      <w:r w:rsidR="002F3FEC">
        <w:rPr>
          <w:rFonts w:ascii="Times New Roman" w:hAnsi="Times New Roman"/>
          <w:sz w:val="24"/>
          <w:szCs w:val="24"/>
          <w:lang w:val="en-US"/>
        </w:rPr>
        <w:t>karoten</w:t>
      </w:r>
      <w:proofErr w:type="spellEnd"/>
      <w:r w:rsidR="002F3FEC">
        <w:rPr>
          <w:rFonts w:ascii="Times New Roman" w:hAnsi="Times New Roman"/>
          <w:sz w:val="24"/>
          <w:szCs w:val="24"/>
          <w:lang w:val="en-US"/>
        </w:rPr>
        <w:t xml:space="preserve"> pada </w:t>
      </w:r>
      <w:proofErr w:type="spellStart"/>
      <w:r w:rsidR="002F3FEC">
        <w:rPr>
          <w:rFonts w:ascii="Times New Roman" w:hAnsi="Times New Roman"/>
          <w:sz w:val="24"/>
          <w:szCs w:val="24"/>
          <w:lang w:val="en-US"/>
        </w:rPr>
        <w:t>umbi</w:t>
      </w:r>
      <w:proofErr w:type="spellEnd"/>
      <w:r w:rsidR="002F3FEC">
        <w:rPr>
          <w:rFonts w:ascii="Times New Roman" w:hAnsi="Times New Roman"/>
          <w:sz w:val="24"/>
          <w:szCs w:val="24"/>
          <w:lang w:val="en-US"/>
        </w:rPr>
        <w:t xml:space="preserve"> ubi </w:t>
      </w:r>
      <w:proofErr w:type="spellStart"/>
      <w:r w:rsidR="002F3FEC">
        <w:rPr>
          <w:rFonts w:ascii="Times New Roman" w:hAnsi="Times New Roman"/>
          <w:sz w:val="24"/>
          <w:szCs w:val="24"/>
          <w:lang w:val="en-US"/>
        </w:rPr>
        <w:t>kayu</w:t>
      </w:r>
      <w:proofErr w:type="spellEnd"/>
      <w:r w:rsidR="002F3FEC">
        <w:rPr>
          <w:rFonts w:ascii="Times New Roman" w:hAnsi="Times New Roman"/>
          <w:sz w:val="24"/>
          <w:szCs w:val="24"/>
          <w:lang w:val="en-US"/>
        </w:rPr>
        <w:t xml:space="preserve"> </w:t>
      </w:r>
      <w:proofErr w:type="spellStart"/>
      <w:r w:rsidR="002F3FEC">
        <w:rPr>
          <w:rFonts w:ascii="Times New Roman" w:hAnsi="Times New Roman"/>
          <w:sz w:val="24"/>
          <w:szCs w:val="24"/>
          <w:lang w:val="en-US"/>
        </w:rPr>
        <w:t>mentega</w:t>
      </w:r>
      <w:proofErr w:type="spellEnd"/>
      <w:r w:rsidR="002F3FEC">
        <w:rPr>
          <w:rFonts w:ascii="Times New Roman" w:hAnsi="Times New Roman"/>
          <w:sz w:val="24"/>
          <w:szCs w:val="24"/>
          <w:lang w:val="en-US"/>
        </w:rPr>
        <w:t>.</w:t>
      </w:r>
      <w:r w:rsidR="004C4948">
        <w:rPr>
          <w:rFonts w:ascii="Times New Roman" w:hAnsi="Times New Roman"/>
          <w:sz w:val="24"/>
          <w:szCs w:val="24"/>
          <w:lang w:val="en-US"/>
        </w:rPr>
        <w:t xml:space="preserve"> </w:t>
      </w:r>
      <w:r w:rsidR="002C6F84">
        <w:rPr>
          <w:rFonts w:ascii="Times New Roman" w:hAnsi="Times New Roman"/>
          <w:sz w:val="24"/>
          <w:szCs w:val="24"/>
          <w:lang w:val="en-US"/>
        </w:rPr>
        <w:t xml:space="preserve">Umbi ubi </w:t>
      </w:r>
      <w:proofErr w:type="spellStart"/>
      <w:r w:rsidR="002C6F84">
        <w:rPr>
          <w:rFonts w:ascii="Times New Roman" w:hAnsi="Times New Roman"/>
          <w:sz w:val="24"/>
          <w:szCs w:val="24"/>
          <w:lang w:val="en-US"/>
        </w:rPr>
        <w:t>kayu</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berwarna</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kuning</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mempunyai</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potensi</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dikembangkan</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sebagai</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sumber</w:t>
      </w:r>
      <w:proofErr w:type="spellEnd"/>
      <w:r w:rsidR="002C6F84">
        <w:rPr>
          <w:rFonts w:ascii="Times New Roman" w:hAnsi="Times New Roman"/>
          <w:sz w:val="24"/>
          <w:szCs w:val="24"/>
          <w:lang w:val="en-US"/>
        </w:rPr>
        <w:t xml:space="preserve"> </w:t>
      </w:r>
      <w:proofErr w:type="spellStart"/>
      <w:r w:rsidR="002C6F84" w:rsidRPr="002C6F84">
        <w:rPr>
          <w:rFonts w:ascii="Times New Roman" w:hAnsi="Times New Roman"/>
          <w:sz w:val="24"/>
          <w:szCs w:val="24"/>
          <w:lang w:val="en-US"/>
        </w:rPr>
        <w:t>kandungan</w:t>
      </w:r>
      <w:proofErr w:type="spellEnd"/>
      <w:r w:rsidR="002C6F84" w:rsidRPr="002C6F84">
        <w:rPr>
          <w:rFonts w:ascii="Times New Roman" w:hAnsi="Times New Roman"/>
          <w:sz w:val="24"/>
          <w:szCs w:val="24"/>
          <w:lang w:val="en-US"/>
        </w:rPr>
        <w:t xml:space="preserve"> β-</w:t>
      </w:r>
      <w:proofErr w:type="spellStart"/>
      <w:r w:rsidR="002C6F84" w:rsidRPr="002C6F84">
        <w:rPr>
          <w:rFonts w:ascii="Times New Roman" w:hAnsi="Times New Roman"/>
          <w:sz w:val="24"/>
          <w:szCs w:val="24"/>
          <w:lang w:val="en-US"/>
        </w:rPr>
        <w:t>karoten</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sekaligus</w:t>
      </w:r>
      <w:proofErr w:type="spellEnd"/>
      <w:r w:rsidR="002C6F84">
        <w:rPr>
          <w:rFonts w:ascii="Times New Roman" w:hAnsi="Times New Roman"/>
          <w:sz w:val="24"/>
          <w:szCs w:val="24"/>
          <w:lang w:val="en-US"/>
        </w:rPr>
        <w:t xml:space="preserve"> juga untuk </w:t>
      </w:r>
      <w:proofErr w:type="spellStart"/>
      <w:r w:rsidR="002C6F84">
        <w:rPr>
          <w:rFonts w:ascii="Times New Roman" w:hAnsi="Times New Roman"/>
          <w:sz w:val="24"/>
          <w:szCs w:val="24"/>
          <w:lang w:val="en-US"/>
        </w:rPr>
        <w:t>bahan</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pewarna</w:t>
      </w:r>
      <w:proofErr w:type="spellEnd"/>
      <w:r w:rsidR="002C6F84">
        <w:rPr>
          <w:rFonts w:ascii="Times New Roman" w:hAnsi="Times New Roman"/>
          <w:sz w:val="24"/>
          <w:szCs w:val="24"/>
          <w:lang w:val="en-US"/>
        </w:rPr>
        <w:t xml:space="preserve"> </w:t>
      </w:r>
      <w:proofErr w:type="spellStart"/>
      <w:r w:rsidR="002C6F84">
        <w:rPr>
          <w:rFonts w:ascii="Times New Roman" w:hAnsi="Times New Roman"/>
          <w:sz w:val="24"/>
          <w:szCs w:val="24"/>
          <w:lang w:val="en-US"/>
        </w:rPr>
        <w:t>makanan</w:t>
      </w:r>
      <w:proofErr w:type="spellEnd"/>
      <w:r w:rsidR="002C6F84">
        <w:rPr>
          <w:rFonts w:ascii="Times New Roman" w:hAnsi="Times New Roman"/>
          <w:sz w:val="24"/>
          <w:szCs w:val="24"/>
          <w:lang w:val="en-US"/>
        </w:rPr>
        <w:t xml:space="preserve"> (</w:t>
      </w:r>
      <w:proofErr w:type="spellStart"/>
      <w:r w:rsidR="002C6F84" w:rsidRPr="002C6F84">
        <w:rPr>
          <w:rFonts w:ascii="Times New Roman" w:hAnsi="Times New Roman"/>
          <w:sz w:val="24"/>
          <w:szCs w:val="24"/>
          <w:lang w:val="en-US"/>
        </w:rPr>
        <w:t>Ayetigbo</w:t>
      </w:r>
      <w:proofErr w:type="spellEnd"/>
      <w:r w:rsidR="002C6F84">
        <w:rPr>
          <w:rFonts w:ascii="Times New Roman" w:hAnsi="Times New Roman"/>
          <w:sz w:val="24"/>
          <w:szCs w:val="24"/>
          <w:lang w:val="en-US"/>
        </w:rPr>
        <w:t xml:space="preserve"> </w:t>
      </w:r>
      <w:r w:rsidR="002C6F84" w:rsidRPr="002C6F84">
        <w:rPr>
          <w:rFonts w:ascii="Times New Roman" w:hAnsi="Times New Roman"/>
          <w:i/>
          <w:iCs/>
          <w:sz w:val="24"/>
          <w:szCs w:val="24"/>
          <w:lang w:val="en-US"/>
        </w:rPr>
        <w:t>et al</w:t>
      </w:r>
      <w:r w:rsidR="002C6F84">
        <w:rPr>
          <w:rFonts w:ascii="Times New Roman" w:hAnsi="Times New Roman"/>
          <w:sz w:val="24"/>
          <w:szCs w:val="24"/>
          <w:lang w:val="en-US"/>
        </w:rPr>
        <w:t xml:space="preserve">., 2018). </w:t>
      </w:r>
      <w:bookmarkStart w:id="0" w:name="_Hlk46045667"/>
    </w:p>
    <w:p w14:paraId="49700CC2" w14:textId="575F09C7" w:rsidR="005C3D2D" w:rsidRDefault="005C3D2D" w:rsidP="002410C5">
      <w:pPr>
        <w:pStyle w:val="NoSpacing"/>
        <w:spacing w:line="235" w:lineRule="auto"/>
        <w:jc w:val="both"/>
        <w:rPr>
          <w:rFonts w:ascii="Times New Roman" w:hAnsi="Times New Roman"/>
          <w:sz w:val="24"/>
          <w:szCs w:val="24"/>
          <w:lang w:val="en-US"/>
        </w:rPr>
      </w:pPr>
    </w:p>
    <w:p w14:paraId="74070D87" w14:textId="566258DA" w:rsidR="005F34A6" w:rsidRDefault="005F34A6" w:rsidP="002410C5">
      <w:pPr>
        <w:pStyle w:val="NoSpacing"/>
        <w:spacing w:line="235" w:lineRule="auto"/>
        <w:jc w:val="both"/>
        <w:rPr>
          <w:rFonts w:ascii="Times New Roman" w:hAnsi="Times New Roman"/>
          <w:sz w:val="24"/>
          <w:szCs w:val="24"/>
          <w:lang w:val="en-US"/>
        </w:rPr>
      </w:pPr>
    </w:p>
    <w:p w14:paraId="15F7996F" w14:textId="637F53C1" w:rsidR="005F34A6" w:rsidRDefault="005F34A6" w:rsidP="002410C5">
      <w:pPr>
        <w:pStyle w:val="NoSpacing"/>
        <w:spacing w:line="235" w:lineRule="auto"/>
        <w:jc w:val="both"/>
        <w:rPr>
          <w:rFonts w:ascii="Times New Roman" w:hAnsi="Times New Roman"/>
          <w:sz w:val="24"/>
          <w:szCs w:val="24"/>
          <w:lang w:val="en-US"/>
        </w:rPr>
      </w:pPr>
    </w:p>
    <w:p w14:paraId="26BCEE14" w14:textId="57577245" w:rsidR="005F34A6" w:rsidRDefault="005F34A6" w:rsidP="002410C5">
      <w:pPr>
        <w:pStyle w:val="NoSpacing"/>
        <w:spacing w:line="235" w:lineRule="auto"/>
        <w:jc w:val="both"/>
        <w:rPr>
          <w:rFonts w:ascii="Times New Roman" w:hAnsi="Times New Roman"/>
          <w:sz w:val="24"/>
          <w:szCs w:val="24"/>
          <w:lang w:val="en-US"/>
        </w:rPr>
      </w:pPr>
    </w:p>
    <w:p w14:paraId="50C79F67" w14:textId="2F9746A5" w:rsidR="005F34A6" w:rsidRDefault="005F34A6" w:rsidP="002410C5">
      <w:pPr>
        <w:pStyle w:val="NoSpacing"/>
        <w:spacing w:line="235" w:lineRule="auto"/>
        <w:jc w:val="both"/>
        <w:rPr>
          <w:rFonts w:ascii="Times New Roman" w:hAnsi="Times New Roman"/>
          <w:sz w:val="24"/>
          <w:szCs w:val="24"/>
          <w:lang w:val="en-US"/>
        </w:rPr>
      </w:pPr>
    </w:p>
    <w:p w14:paraId="597DE635" w14:textId="71E55217" w:rsidR="005F34A6" w:rsidRDefault="005F34A6" w:rsidP="002410C5">
      <w:pPr>
        <w:pStyle w:val="NoSpacing"/>
        <w:spacing w:line="235" w:lineRule="auto"/>
        <w:jc w:val="both"/>
        <w:rPr>
          <w:rFonts w:ascii="Times New Roman" w:hAnsi="Times New Roman"/>
          <w:sz w:val="24"/>
          <w:szCs w:val="24"/>
          <w:lang w:val="en-US"/>
        </w:rPr>
      </w:pPr>
    </w:p>
    <w:p w14:paraId="058B31EC" w14:textId="77777777" w:rsidR="005F34A6" w:rsidRDefault="005F34A6" w:rsidP="002410C5">
      <w:pPr>
        <w:pStyle w:val="NoSpacing"/>
        <w:spacing w:line="235" w:lineRule="auto"/>
        <w:jc w:val="both"/>
        <w:rPr>
          <w:rFonts w:ascii="Times New Roman" w:hAnsi="Times New Roman"/>
          <w:sz w:val="24"/>
          <w:szCs w:val="24"/>
          <w:lang w:val="en-US"/>
        </w:rPr>
      </w:pPr>
    </w:p>
    <w:bookmarkEnd w:id="0"/>
    <w:p w14:paraId="0A0CCAE5" w14:textId="3D572C2F" w:rsidR="004569B4" w:rsidRPr="004373DE" w:rsidRDefault="009160AA" w:rsidP="002410C5">
      <w:pPr>
        <w:pStyle w:val="NoSpacing"/>
        <w:spacing w:line="235" w:lineRule="auto"/>
        <w:rPr>
          <w:rFonts w:ascii="Times New Roman" w:hAnsi="Times New Roman"/>
          <w:b/>
          <w:sz w:val="24"/>
          <w:szCs w:val="24"/>
          <w:lang w:val="en-US"/>
        </w:rPr>
      </w:pPr>
      <w:r>
        <w:rPr>
          <w:noProof/>
          <w:lang w:val="en-US" w:eastAsia="en-US"/>
        </w:rPr>
        <mc:AlternateContent>
          <mc:Choice Requires="wps">
            <w:drawing>
              <wp:anchor distT="0" distB="0" distL="114300" distR="114300" simplePos="0" relativeHeight="251659264" behindDoc="0" locked="0" layoutInCell="1" allowOverlap="1" wp14:anchorId="77952F47" wp14:editId="33D62DE4">
                <wp:simplePos x="0" y="0"/>
                <wp:positionH relativeFrom="margin">
                  <wp:posOffset>57150</wp:posOffset>
                </wp:positionH>
                <wp:positionV relativeFrom="margin">
                  <wp:posOffset>-51435</wp:posOffset>
                </wp:positionV>
                <wp:extent cx="5610225" cy="62293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229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61E41" w14:textId="77777777" w:rsidR="00307244" w:rsidRPr="00880786" w:rsidRDefault="00307244" w:rsidP="00307244">
                            <w:pPr>
                              <w:pStyle w:val="NoSpacing"/>
                              <w:spacing w:after="120"/>
                              <w:ind w:left="851" w:hanging="851"/>
                              <w:jc w:val="both"/>
                              <w:rPr>
                                <w:rFonts w:ascii="Times New Roman" w:hAnsi="Times New Roman"/>
                                <w:sz w:val="20"/>
                                <w:szCs w:val="20"/>
                                <w:lang w:val="en-US"/>
                              </w:rPr>
                            </w:pPr>
                            <w:proofErr w:type="spellStart"/>
                            <w:r w:rsidRPr="0095088A">
                              <w:rPr>
                                <w:rFonts w:ascii="Times New Roman" w:hAnsi="Times New Roman"/>
                                <w:b/>
                                <w:sz w:val="20"/>
                                <w:szCs w:val="20"/>
                                <w:lang w:val="en-US"/>
                              </w:rPr>
                              <w:t>Tabel</w:t>
                            </w:r>
                            <w:proofErr w:type="spellEnd"/>
                            <w:r w:rsidRPr="0095088A">
                              <w:rPr>
                                <w:rFonts w:ascii="Times New Roman" w:hAnsi="Times New Roman"/>
                                <w:b/>
                                <w:sz w:val="20"/>
                                <w:szCs w:val="20"/>
                                <w:lang w:val="en-US"/>
                              </w:rPr>
                              <w:t xml:space="preserve"> 1</w:t>
                            </w:r>
                            <w:r>
                              <w:rPr>
                                <w:rFonts w:ascii="Times New Roman" w:hAnsi="Times New Roman"/>
                                <w:sz w:val="20"/>
                                <w:szCs w:val="20"/>
                                <w:lang w:val="en-US"/>
                              </w:rPr>
                              <w:t xml:space="preserve">. </w:t>
                            </w:r>
                            <w:proofErr w:type="spellStart"/>
                            <w:r>
                              <w:rPr>
                                <w:rFonts w:ascii="Times New Roman" w:hAnsi="Times New Roman"/>
                                <w:sz w:val="20"/>
                                <w:szCs w:val="20"/>
                                <w:lang w:val="en-US"/>
                              </w:rPr>
                              <w:t>Karakteristik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morfologi</w:t>
                            </w:r>
                            <w:proofErr w:type="spellEnd"/>
                            <w:r>
                              <w:rPr>
                                <w:rFonts w:ascii="Times New Roman" w:hAnsi="Times New Roman"/>
                                <w:sz w:val="20"/>
                                <w:szCs w:val="20"/>
                                <w:lang w:val="en-US"/>
                              </w:rPr>
                              <w:t xml:space="preserve"> ubi </w:t>
                            </w:r>
                            <w:proofErr w:type="spellStart"/>
                            <w:r>
                              <w:rPr>
                                <w:rFonts w:ascii="Times New Roman" w:hAnsi="Times New Roman"/>
                                <w:sz w:val="20"/>
                                <w:szCs w:val="20"/>
                                <w:lang w:val="en-US"/>
                              </w:rPr>
                              <w:t>kayu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manis</w:t>
                            </w:r>
                            <w:proofErr w:type="spellEnd"/>
                            <w:r>
                              <w:rPr>
                                <w:rFonts w:ascii="Times New Roman" w:hAnsi="Times New Roman"/>
                                <w:sz w:val="20"/>
                                <w:szCs w:val="20"/>
                                <w:lang w:val="en-US"/>
                              </w:rPr>
                              <w:t xml:space="preserve"> </w:t>
                            </w:r>
                            <w:r>
                              <w:rPr>
                                <w:rFonts w:ascii="Times New Roman" w:hAnsi="Times New Roman"/>
                                <w:sz w:val="20"/>
                                <w:szCs w:val="20"/>
                              </w:rPr>
                              <w:t>a</w:t>
                            </w:r>
                            <w:r w:rsidRPr="0095088A">
                              <w:rPr>
                                <w:rFonts w:ascii="Times New Roman" w:hAnsi="Times New Roman"/>
                                <w:sz w:val="20"/>
                                <w:szCs w:val="20"/>
                              </w:rPr>
                              <w:t>sal Kecamatan Palas, Kabupaten Lampung Selatan</w:t>
                            </w:r>
                            <w:r w:rsidRPr="0095088A">
                              <w:rPr>
                                <w:rFonts w:ascii="Times New Roman" w:hAnsi="Times New Roman"/>
                                <w:sz w:val="20"/>
                                <w:szCs w:val="20"/>
                                <w:lang w:val="en-US"/>
                              </w:rPr>
                              <w:t xml:space="preserve"> </w:t>
                            </w:r>
                            <w:proofErr w:type="spellStart"/>
                            <w:r w:rsidRPr="0095088A">
                              <w:rPr>
                                <w:rFonts w:ascii="Times New Roman" w:hAnsi="Times New Roman"/>
                                <w:sz w:val="20"/>
                                <w:szCs w:val="20"/>
                                <w:lang w:val="en-US"/>
                              </w:rPr>
                              <w:t>berdasarkan</w:t>
                            </w:r>
                            <w:proofErr w:type="spellEnd"/>
                            <w:r w:rsidRPr="0095088A">
                              <w:rPr>
                                <w:rFonts w:ascii="Times New Roman" w:hAnsi="Times New Roman"/>
                                <w:sz w:val="20"/>
                                <w:szCs w:val="20"/>
                                <w:lang w:val="en-US"/>
                              </w:rPr>
                              <w:t xml:space="preserve"> </w:t>
                            </w:r>
                            <w:proofErr w:type="spellStart"/>
                            <w:r w:rsidRPr="0095088A">
                              <w:rPr>
                                <w:rFonts w:ascii="Times New Roman" w:hAnsi="Times New Roman"/>
                                <w:sz w:val="20"/>
                                <w:szCs w:val="20"/>
                                <w:lang w:val="en-US"/>
                              </w:rPr>
                              <w:t>umur</w:t>
                            </w:r>
                            <w:proofErr w:type="spellEnd"/>
                            <w:r w:rsidRPr="0095088A">
                              <w:rPr>
                                <w:rFonts w:ascii="Times New Roman" w:hAnsi="Times New Roman"/>
                                <w:sz w:val="20"/>
                                <w:szCs w:val="20"/>
                                <w:lang w:val="en-US"/>
                              </w:rPr>
                              <w:t xml:space="preserve"> </w:t>
                            </w:r>
                            <w:proofErr w:type="spellStart"/>
                            <w:r w:rsidRPr="0095088A">
                              <w:rPr>
                                <w:rFonts w:ascii="Times New Roman" w:hAnsi="Times New Roman"/>
                                <w:sz w:val="20"/>
                                <w:szCs w:val="20"/>
                                <w:lang w:val="en-US"/>
                              </w:rPr>
                              <w:t>panen</w:t>
                            </w:r>
                            <w:proofErr w:type="spellEnd"/>
                            <w:r w:rsidRPr="0095088A">
                              <w:rPr>
                                <w:rFonts w:ascii="Times New Roman" w:hAnsi="Times New Roman"/>
                                <w:sz w:val="20"/>
                                <w:szCs w:val="20"/>
                                <w:lang w:val="en-US"/>
                              </w:rPr>
                              <w:t xml:space="preserve"> yang </w:t>
                            </w:r>
                            <w:proofErr w:type="spellStart"/>
                            <w:r w:rsidRPr="0095088A">
                              <w:rPr>
                                <w:rFonts w:ascii="Times New Roman" w:hAnsi="Times New Roman"/>
                                <w:sz w:val="20"/>
                                <w:szCs w:val="20"/>
                                <w:lang w:val="en-US"/>
                              </w:rPr>
                              <w:t>berbeda</w:t>
                            </w:r>
                            <w:proofErr w:type="spellEnd"/>
                            <w:r>
                              <w:rPr>
                                <w:rFonts w:ascii="Times New Roman" w:hAnsi="Times New Roman"/>
                                <w:sz w:val="20"/>
                                <w:szCs w:val="20"/>
                                <w:lang w:val="en-US"/>
                              </w:rPr>
                              <w:t xml:space="preserve"> </w:t>
                            </w:r>
                          </w:p>
                          <w:tbl>
                            <w:tblPr>
                              <w:tblStyle w:val="TableGrid"/>
                              <w:tblW w:w="86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552"/>
                              <w:gridCol w:w="2410"/>
                              <w:gridCol w:w="2411"/>
                            </w:tblGrid>
                            <w:tr w:rsidR="00307244" w:rsidRPr="00E54956" w14:paraId="17E36A1A" w14:textId="77777777" w:rsidTr="00CB64A3">
                              <w:trPr>
                                <w:trHeight w:val="279"/>
                              </w:trPr>
                              <w:tc>
                                <w:tcPr>
                                  <w:tcW w:w="1276" w:type="dxa"/>
                                  <w:vMerge w:val="restart"/>
                                  <w:tcBorders>
                                    <w:top w:val="single" w:sz="4" w:space="0" w:color="auto"/>
                                  </w:tcBorders>
                                  <w:vAlign w:val="center"/>
                                </w:tcPr>
                                <w:p w14:paraId="78B36DA4" w14:textId="77777777" w:rsidR="00307244" w:rsidRPr="00E54956" w:rsidRDefault="00307244" w:rsidP="006576B2">
                                  <w:pPr>
                                    <w:spacing w:line="240" w:lineRule="auto"/>
                                    <w:ind w:hanging="75"/>
                                    <w:jc w:val="center"/>
                                    <w:rPr>
                                      <w:rFonts w:ascii="Times New Roman" w:hAnsi="Times New Roman"/>
                                      <w:sz w:val="20"/>
                                      <w:szCs w:val="20"/>
                                    </w:rPr>
                                  </w:pPr>
                                  <w:r w:rsidRPr="00E54956">
                                    <w:rPr>
                                      <w:rFonts w:ascii="Times New Roman" w:hAnsi="Times New Roman"/>
                                      <w:sz w:val="20"/>
                                      <w:szCs w:val="20"/>
                                    </w:rPr>
                                    <w:t>Karakteristik</w:t>
                                  </w:r>
                                </w:p>
                              </w:tc>
                              <w:tc>
                                <w:tcPr>
                                  <w:tcW w:w="7373" w:type="dxa"/>
                                  <w:gridSpan w:val="3"/>
                                  <w:tcBorders>
                                    <w:top w:val="single" w:sz="4" w:space="0" w:color="auto"/>
                                    <w:bottom w:val="single" w:sz="4" w:space="0" w:color="auto"/>
                                  </w:tcBorders>
                                </w:tcPr>
                                <w:p w14:paraId="1682181A" w14:textId="77777777" w:rsidR="00307244" w:rsidRPr="00E54956" w:rsidRDefault="00307244" w:rsidP="006576B2">
                                  <w:pPr>
                                    <w:spacing w:line="240" w:lineRule="auto"/>
                                    <w:jc w:val="center"/>
                                    <w:rPr>
                                      <w:rFonts w:ascii="Times New Roman" w:hAnsi="Times New Roman"/>
                                      <w:sz w:val="20"/>
                                      <w:szCs w:val="20"/>
                                    </w:rPr>
                                  </w:pPr>
                                  <w:r w:rsidRPr="00E54956">
                                    <w:rPr>
                                      <w:rFonts w:ascii="Times New Roman" w:hAnsi="Times New Roman"/>
                                      <w:sz w:val="20"/>
                                      <w:szCs w:val="20"/>
                                    </w:rPr>
                                    <w:t>Varietas</w:t>
                                  </w:r>
                                </w:p>
                              </w:tc>
                            </w:tr>
                            <w:tr w:rsidR="00307244" w:rsidRPr="00E54956" w14:paraId="5CDB0020" w14:textId="77777777" w:rsidTr="00CB64A3">
                              <w:trPr>
                                <w:trHeight w:val="323"/>
                              </w:trPr>
                              <w:tc>
                                <w:tcPr>
                                  <w:tcW w:w="1276" w:type="dxa"/>
                                  <w:vMerge/>
                                  <w:tcBorders>
                                    <w:bottom w:val="single" w:sz="4" w:space="0" w:color="auto"/>
                                  </w:tcBorders>
                                </w:tcPr>
                                <w:p w14:paraId="0A6A13F5" w14:textId="77777777" w:rsidR="00307244" w:rsidRPr="00E54956" w:rsidRDefault="00307244" w:rsidP="006576B2">
                                  <w:pPr>
                                    <w:spacing w:line="240" w:lineRule="auto"/>
                                    <w:ind w:hanging="75"/>
                                    <w:jc w:val="both"/>
                                    <w:rPr>
                                      <w:rFonts w:ascii="Times New Roman" w:hAnsi="Times New Roman"/>
                                      <w:sz w:val="20"/>
                                      <w:szCs w:val="20"/>
                                    </w:rPr>
                                  </w:pPr>
                                </w:p>
                              </w:tc>
                              <w:tc>
                                <w:tcPr>
                                  <w:tcW w:w="2552" w:type="dxa"/>
                                  <w:tcBorders>
                                    <w:top w:val="single" w:sz="4" w:space="0" w:color="auto"/>
                                    <w:bottom w:val="single" w:sz="4" w:space="0" w:color="auto"/>
                                  </w:tcBorders>
                                </w:tcPr>
                                <w:p w14:paraId="228C4D70"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M</w:t>
                                  </w:r>
                                  <w:r>
                                    <w:rPr>
                                      <w:rFonts w:ascii="Times New Roman" w:hAnsi="Times New Roman"/>
                                      <w:sz w:val="20"/>
                                      <w:szCs w:val="20"/>
                                      <w:lang w:val="en-US"/>
                                    </w:rPr>
                                    <w:t>a</w:t>
                                  </w:r>
                                  <w:r w:rsidRPr="00E54956">
                                    <w:rPr>
                                      <w:rFonts w:ascii="Times New Roman" w:hAnsi="Times New Roman"/>
                                      <w:sz w:val="20"/>
                                      <w:szCs w:val="20"/>
                                    </w:rPr>
                                    <w:t>nalagi</w:t>
                                  </w:r>
                                </w:p>
                              </w:tc>
                              <w:tc>
                                <w:tcPr>
                                  <w:tcW w:w="2410" w:type="dxa"/>
                                  <w:tcBorders>
                                    <w:top w:val="single" w:sz="4" w:space="0" w:color="auto"/>
                                    <w:bottom w:val="single" w:sz="4" w:space="0" w:color="auto"/>
                                  </w:tcBorders>
                                </w:tcPr>
                                <w:p w14:paraId="7B837456"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Mentega</w:t>
                                  </w:r>
                                </w:p>
                              </w:tc>
                              <w:tc>
                                <w:tcPr>
                                  <w:tcW w:w="2411" w:type="dxa"/>
                                  <w:tcBorders>
                                    <w:top w:val="single" w:sz="4" w:space="0" w:color="auto"/>
                                    <w:bottom w:val="single" w:sz="4" w:space="0" w:color="auto"/>
                                  </w:tcBorders>
                                </w:tcPr>
                                <w:p w14:paraId="7D12FF59"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Krembi</w:t>
                                  </w:r>
                                </w:p>
                              </w:tc>
                            </w:tr>
                            <w:tr w:rsidR="00307244" w:rsidRPr="00E54956" w14:paraId="324E87FD" w14:textId="77777777" w:rsidTr="00CB64A3">
                              <w:tc>
                                <w:tcPr>
                                  <w:tcW w:w="1276" w:type="dxa"/>
                                  <w:tcBorders>
                                    <w:top w:val="single" w:sz="4" w:space="0" w:color="auto"/>
                                  </w:tcBorders>
                                </w:tcPr>
                                <w:p w14:paraId="58A0C322"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Pucuk daun</w:t>
                                  </w:r>
                                </w:p>
                              </w:tc>
                              <w:tc>
                                <w:tcPr>
                                  <w:tcW w:w="2552" w:type="dxa"/>
                                  <w:tcBorders>
                                    <w:top w:val="single" w:sz="4" w:space="0" w:color="auto"/>
                                  </w:tcBorders>
                                </w:tcPr>
                                <w:p w14:paraId="2A6AE4B1"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0D217F37" wp14:editId="591A197A">
                                        <wp:extent cx="427383" cy="635377"/>
                                        <wp:effectExtent l="0" t="0" r="0" b="0"/>
                                        <wp:docPr id="75" name="Picture 75" descr="E:\BISMILLAH SEKRIPSI\jurnal\baru meneh\gambar manalag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SMILLAH SEKRIPSI\jurnal\baru meneh\gambar manalagi\4.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022" t="17765" r="22186" b="18338"/>
                                                <a:stretch/>
                                              </pic:blipFill>
                                              <pic:spPr bwMode="auto">
                                                <a:xfrm>
                                                  <a:off x="0" y="0"/>
                                                  <a:ext cx="428485" cy="637016"/>
                                                </a:xfrm>
                                                <a:prstGeom prst="rect">
                                                  <a:avLst/>
                                                </a:prstGeom>
                                                <a:noFill/>
                                                <a:ln>
                                                  <a:noFill/>
                                                </a:ln>
                                                <a:extLst>
                                                  <a:ext uri="{53640926-AAD7-44D8-BBD7-CCE9431645EC}">
                                                    <a14:shadowObscured xmlns:a14="http://schemas.microsoft.com/office/drawing/2010/main"/>
                                                  </a:ext>
                                                </a:extLst>
                                              </pic:spPr>
                                            </pic:pic>
                                          </a:graphicData>
                                        </a:graphic>
                                      </wp:inline>
                                    </w:drawing>
                                  </w:r>
                                </w:p>
                                <w:p w14:paraId="61D41F02"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muda</w:t>
                                  </w:r>
                                </w:p>
                              </w:tc>
                              <w:tc>
                                <w:tcPr>
                                  <w:tcW w:w="2410" w:type="dxa"/>
                                  <w:tcBorders>
                                    <w:top w:val="single" w:sz="4" w:space="0" w:color="auto"/>
                                  </w:tcBorders>
                                </w:tcPr>
                                <w:p w14:paraId="21B67F39"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59503582" wp14:editId="7521B469">
                                        <wp:extent cx="603351" cy="407670"/>
                                        <wp:effectExtent l="2540" t="0" r="8890" b="8890"/>
                                        <wp:docPr id="76" name="Picture 76" descr="E:\20190331_13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190331_1352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01898" cy="406688"/>
                                                </a:xfrm>
                                                <a:prstGeom prst="rect">
                                                  <a:avLst/>
                                                </a:prstGeom>
                                                <a:noFill/>
                                                <a:ln>
                                                  <a:noFill/>
                                                </a:ln>
                                              </pic:spPr>
                                            </pic:pic>
                                          </a:graphicData>
                                        </a:graphic>
                                      </wp:inline>
                                    </w:drawing>
                                  </w:r>
                                </w:p>
                                <w:p w14:paraId="713B6BF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tua</w:t>
                                  </w:r>
                                </w:p>
                              </w:tc>
                              <w:tc>
                                <w:tcPr>
                                  <w:tcW w:w="2411" w:type="dxa"/>
                                  <w:tcBorders>
                                    <w:top w:val="single" w:sz="4" w:space="0" w:color="auto"/>
                                  </w:tcBorders>
                                </w:tcPr>
                                <w:p w14:paraId="0FAA0720" w14:textId="77777777" w:rsidR="00307244" w:rsidRPr="00E54956" w:rsidRDefault="00307244" w:rsidP="009160AA">
                                  <w:pPr>
                                    <w:spacing w:line="240" w:lineRule="auto"/>
                                    <w:jc w:val="center"/>
                                    <w:rPr>
                                      <w:rFonts w:ascii="Times New Roman" w:hAnsi="Times New Roman"/>
                                      <w:noProof/>
                                      <w:sz w:val="20"/>
                                      <w:szCs w:val="20"/>
                                      <w:lang w:eastAsia="id-ID"/>
                                    </w:rPr>
                                  </w:pPr>
                                  <w:r w:rsidRPr="00E54956">
                                    <w:rPr>
                                      <w:rFonts w:ascii="Times New Roman" w:hAnsi="Times New Roman"/>
                                      <w:noProof/>
                                      <w:sz w:val="20"/>
                                      <w:szCs w:val="20"/>
                                      <w:lang w:val="en-US" w:eastAsia="en-US"/>
                                    </w:rPr>
                                    <w:drawing>
                                      <wp:inline distT="0" distB="0" distL="0" distR="0" wp14:anchorId="29130779" wp14:editId="5A127304">
                                        <wp:extent cx="516835" cy="584864"/>
                                        <wp:effectExtent l="0" t="0" r="0" b="5715"/>
                                        <wp:docPr id="13" name="Picture 13" descr="E:\20190331_14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90331_1413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526378" cy="595663"/>
                                                </a:xfrm>
                                                <a:prstGeom prst="rect">
                                                  <a:avLst/>
                                                </a:prstGeom>
                                                <a:noFill/>
                                                <a:ln>
                                                  <a:noFill/>
                                                </a:ln>
                                              </pic:spPr>
                                            </pic:pic>
                                          </a:graphicData>
                                        </a:graphic>
                                      </wp:inline>
                                    </w:drawing>
                                  </w:r>
                                </w:p>
                                <w:p w14:paraId="08E01E2F" w14:textId="77777777" w:rsidR="00307244" w:rsidRDefault="00307244" w:rsidP="009160AA">
                                  <w:pPr>
                                    <w:spacing w:line="240" w:lineRule="auto"/>
                                    <w:jc w:val="center"/>
                                    <w:rPr>
                                      <w:rFonts w:ascii="Times New Roman" w:hAnsi="Times New Roman"/>
                                      <w:noProof/>
                                      <w:sz w:val="20"/>
                                      <w:szCs w:val="20"/>
                                      <w:lang w:eastAsia="id-ID"/>
                                    </w:rPr>
                                  </w:pPr>
                                  <w:r w:rsidRPr="00E54956">
                                    <w:rPr>
                                      <w:rFonts w:ascii="Times New Roman" w:hAnsi="Times New Roman"/>
                                      <w:noProof/>
                                      <w:sz w:val="20"/>
                                      <w:szCs w:val="20"/>
                                      <w:lang w:eastAsia="id-ID"/>
                                    </w:rPr>
                                    <w:t>Berwarna merah keunguan</w:t>
                                  </w:r>
                                </w:p>
                                <w:p w14:paraId="18F2B676" w14:textId="77777777" w:rsidR="00307244" w:rsidRPr="00E54956" w:rsidRDefault="00307244" w:rsidP="009160AA">
                                  <w:pPr>
                                    <w:spacing w:line="240" w:lineRule="auto"/>
                                    <w:jc w:val="center"/>
                                    <w:rPr>
                                      <w:rFonts w:ascii="Times New Roman" w:hAnsi="Times New Roman"/>
                                      <w:sz w:val="20"/>
                                      <w:szCs w:val="20"/>
                                    </w:rPr>
                                  </w:pPr>
                                </w:p>
                              </w:tc>
                            </w:tr>
                            <w:tr w:rsidR="00307244" w:rsidRPr="00E54956" w14:paraId="494F6226" w14:textId="77777777" w:rsidTr="00CB64A3">
                              <w:tc>
                                <w:tcPr>
                                  <w:tcW w:w="1276" w:type="dxa"/>
                                </w:tcPr>
                                <w:p w14:paraId="09C3B474"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Daun dewasa</w:t>
                                  </w:r>
                                </w:p>
                              </w:tc>
                              <w:tc>
                                <w:tcPr>
                                  <w:tcW w:w="2552" w:type="dxa"/>
                                </w:tcPr>
                                <w:p w14:paraId="33EE7AD1"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10D333ED" wp14:editId="117BCBEA">
                                        <wp:extent cx="427383" cy="604499"/>
                                        <wp:effectExtent l="0" t="0" r="0" b="5715"/>
                                        <wp:docPr id="14" name="Picture 14" descr="E:\BISMILLAH SEKRIPSI\jurnal\baru meneh\gambar manalag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ISMILLAH SEKRIPSI\jurnal\baru meneh\gambar manalagi\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242" cy="605714"/>
                                                </a:xfrm>
                                                <a:prstGeom prst="rect">
                                                  <a:avLst/>
                                                </a:prstGeom>
                                                <a:noFill/>
                                                <a:ln>
                                                  <a:noFill/>
                                                </a:ln>
                                              </pic:spPr>
                                            </pic:pic>
                                          </a:graphicData>
                                        </a:graphic>
                                      </wp:inline>
                                    </w:drawing>
                                  </w:r>
                                </w:p>
                                <w:p w14:paraId="5EEA7200"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terang dengan panjang lobus ± 22 cm dan lebar lobus ± 6,5 cm</w:t>
                                  </w:r>
                                </w:p>
                              </w:tc>
                              <w:tc>
                                <w:tcPr>
                                  <w:tcW w:w="2410" w:type="dxa"/>
                                </w:tcPr>
                                <w:p w14:paraId="63244E2D"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554A880E" wp14:editId="275255D5">
                                        <wp:extent cx="477079" cy="635982"/>
                                        <wp:effectExtent l="0" t="0" r="0" b="0"/>
                                        <wp:docPr id="15" name="Picture 15" descr="E:\20190331_13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0190331_1353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404" cy="643081"/>
                                                </a:xfrm>
                                                <a:prstGeom prst="rect">
                                                  <a:avLst/>
                                                </a:prstGeom>
                                                <a:noFill/>
                                                <a:ln>
                                                  <a:noFill/>
                                                </a:ln>
                                              </pic:spPr>
                                            </pic:pic>
                                          </a:graphicData>
                                        </a:graphic>
                                      </wp:inline>
                                    </w:drawing>
                                  </w:r>
                                </w:p>
                                <w:p w14:paraId="02D80EEF"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terang dengan panjang lobus ± 25 cm dan lebar lobus ± 6 cm</w:t>
                                  </w:r>
                                </w:p>
                              </w:tc>
                              <w:tc>
                                <w:tcPr>
                                  <w:tcW w:w="2411" w:type="dxa"/>
                                </w:tcPr>
                                <w:p w14:paraId="35C1A09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1CB39091" wp14:editId="2FBDC964">
                                        <wp:extent cx="427382" cy="568799"/>
                                        <wp:effectExtent l="0" t="0" r="0" b="3175"/>
                                        <wp:docPr id="77" name="Picture 77" descr="E:\20190331_14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20190331_1414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694" cy="579861"/>
                                                </a:xfrm>
                                                <a:prstGeom prst="rect">
                                                  <a:avLst/>
                                                </a:prstGeom>
                                                <a:noFill/>
                                                <a:ln>
                                                  <a:noFill/>
                                                </a:ln>
                                              </pic:spPr>
                                            </pic:pic>
                                          </a:graphicData>
                                        </a:graphic>
                                      </wp:inline>
                                    </w:drawing>
                                  </w:r>
                                </w:p>
                                <w:p w14:paraId="603AC2C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 xml:space="preserve">Berwarna hijau gelap dengan panjang lobus ± 23,5 </w:t>
                                  </w:r>
                                  <w:r>
                                    <w:rPr>
                                      <w:rFonts w:ascii="Times New Roman" w:hAnsi="Times New Roman"/>
                                      <w:sz w:val="20"/>
                                      <w:szCs w:val="20"/>
                                    </w:rPr>
                                    <w:t>cm dan lebar lobus ± 5,5 cm</w:t>
                                  </w:r>
                                </w:p>
                              </w:tc>
                            </w:tr>
                            <w:tr w:rsidR="00307244" w:rsidRPr="00E54956" w14:paraId="4920065B" w14:textId="77777777" w:rsidTr="00CB64A3">
                              <w:tc>
                                <w:tcPr>
                                  <w:tcW w:w="1276" w:type="dxa"/>
                                </w:tcPr>
                                <w:p w14:paraId="05753070"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Tangkai daun</w:t>
                                  </w:r>
                                </w:p>
                              </w:tc>
                              <w:tc>
                                <w:tcPr>
                                  <w:tcW w:w="2552" w:type="dxa"/>
                                </w:tcPr>
                                <w:p w14:paraId="7BCFE9FD" w14:textId="77777777" w:rsidR="00307244" w:rsidRPr="00E54956" w:rsidRDefault="00307244" w:rsidP="009160AA">
                                  <w:pPr>
                                    <w:spacing w:line="240" w:lineRule="auto"/>
                                    <w:jc w:val="center"/>
                                    <w:rPr>
                                      <w:rFonts w:ascii="Times New Roman" w:hAnsi="Times New Roman"/>
                                      <w:noProof/>
                                      <w:sz w:val="20"/>
                                      <w:szCs w:val="20"/>
                                      <w:lang w:eastAsia="id-ID"/>
                                    </w:rPr>
                                  </w:pPr>
                                  <w:r w:rsidRPr="00E54956">
                                    <w:rPr>
                                      <w:rFonts w:ascii="Times New Roman" w:hAnsi="Times New Roman"/>
                                      <w:noProof/>
                                      <w:sz w:val="20"/>
                                      <w:szCs w:val="20"/>
                                      <w:lang w:val="en-US" w:eastAsia="en-US"/>
                                    </w:rPr>
                                    <w:drawing>
                                      <wp:inline distT="0" distB="0" distL="0" distR="0" wp14:anchorId="1EE3DC71" wp14:editId="268CB019">
                                        <wp:extent cx="571500" cy="471920"/>
                                        <wp:effectExtent l="0" t="0" r="0" b="4445"/>
                                        <wp:docPr id="16" name="Picture 16" descr="E:\BISMILLAH SEKRIPSI\jurnal\baru meneh\gambar manalag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ISMILLAH SEKRIPSI\jurnal\baru meneh\gambar manalagi\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016" t="11778" r="18750"/>
                                                <a:stretch/>
                                              </pic:blipFill>
                                              <pic:spPr bwMode="auto">
                                                <a:xfrm>
                                                  <a:off x="0" y="0"/>
                                                  <a:ext cx="578165" cy="477423"/>
                                                </a:xfrm>
                                                <a:prstGeom prst="rect">
                                                  <a:avLst/>
                                                </a:prstGeom>
                                                <a:noFill/>
                                                <a:ln>
                                                  <a:noFill/>
                                                </a:ln>
                                                <a:extLst>
                                                  <a:ext uri="{53640926-AAD7-44D8-BBD7-CCE9431645EC}">
                                                    <a14:shadowObscured xmlns:a14="http://schemas.microsoft.com/office/drawing/2010/main"/>
                                                  </a:ext>
                                                </a:extLst>
                                              </pic:spPr>
                                            </pic:pic>
                                          </a:graphicData>
                                        </a:graphic>
                                      </wp:inline>
                                    </w:drawing>
                                  </w:r>
                                </w:p>
                                <w:p w14:paraId="72507CAD"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kekuningan</w:t>
                                  </w:r>
                                  <w:r w:rsidRPr="00E54956">
                                    <w:rPr>
                                      <w:rFonts w:ascii="Times New Roman" w:hAnsi="Times New Roman"/>
                                      <w:noProof/>
                                      <w:sz w:val="20"/>
                                      <w:szCs w:val="20"/>
                                      <w:lang w:eastAsia="id-ID"/>
                                    </w:rPr>
                                    <w:t xml:space="preserve"> dengan panjang </w:t>
                                  </w:r>
                                  <w:r w:rsidRPr="00E54956">
                                    <w:rPr>
                                      <w:rFonts w:ascii="Times New Roman" w:hAnsi="Times New Roman"/>
                                      <w:sz w:val="20"/>
                                      <w:szCs w:val="20"/>
                                    </w:rPr>
                                    <w:t>± 30 cm</w:t>
                                  </w:r>
                                </w:p>
                              </w:tc>
                              <w:tc>
                                <w:tcPr>
                                  <w:tcW w:w="2410" w:type="dxa"/>
                                </w:tcPr>
                                <w:p w14:paraId="14CBFD19" w14:textId="3228EB3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7E4C68C6" wp14:editId="545C6EE3">
                                        <wp:extent cx="432017" cy="493081"/>
                                        <wp:effectExtent l="7620" t="0" r="0" b="0"/>
                                        <wp:docPr id="78" name="Picture 78" descr="E:\20190331_14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20190331_14001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454360" cy="518582"/>
                                                </a:xfrm>
                                                <a:prstGeom prst="rect">
                                                  <a:avLst/>
                                                </a:prstGeom>
                                                <a:noFill/>
                                                <a:ln>
                                                  <a:noFill/>
                                                </a:ln>
                                              </pic:spPr>
                                            </pic:pic>
                                          </a:graphicData>
                                        </a:graphic>
                                      </wp:inline>
                                    </w:drawing>
                                  </w:r>
                                </w:p>
                                <w:p w14:paraId="70B9727C"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 xml:space="preserve">Berwarna merah </w:t>
                                  </w:r>
                                  <w:r w:rsidRPr="00E54956">
                                    <w:rPr>
                                      <w:rFonts w:ascii="Times New Roman" w:hAnsi="Times New Roman"/>
                                      <w:noProof/>
                                      <w:sz w:val="20"/>
                                      <w:szCs w:val="20"/>
                                      <w:lang w:eastAsia="id-ID"/>
                                    </w:rPr>
                                    <w:t xml:space="preserve">dengan panjang </w:t>
                                  </w:r>
                                  <w:r w:rsidRPr="00E54956">
                                    <w:rPr>
                                      <w:rFonts w:ascii="Times New Roman" w:hAnsi="Times New Roman"/>
                                      <w:sz w:val="20"/>
                                      <w:szCs w:val="20"/>
                                    </w:rPr>
                                    <w:t>± 32 cm</w:t>
                                  </w:r>
                                </w:p>
                                <w:p w14:paraId="1569E70D" w14:textId="77777777" w:rsidR="00307244" w:rsidRPr="00E54956" w:rsidRDefault="00307244" w:rsidP="009160AA">
                                  <w:pPr>
                                    <w:spacing w:line="240" w:lineRule="auto"/>
                                    <w:jc w:val="center"/>
                                    <w:rPr>
                                      <w:rFonts w:ascii="Times New Roman" w:hAnsi="Times New Roman"/>
                                      <w:sz w:val="20"/>
                                      <w:szCs w:val="20"/>
                                    </w:rPr>
                                  </w:pPr>
                                </w:p>
                              </w:tc>
                              <w:tc>
                                <w:tcPr>
                                  <w:tcW w:w="2411" w:type="dxa"/>
                                </w:tcPr>
                                <w:p w14:paraId="1AD195B2"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7916D726" wp14:editId="7C48C117">
                                        <wp:extent cx="516835" cy="364939"/>
                                        <wp:effectExtent l="0" t="0" r="0" b="0"/>
                                        <wp:docPr id="79" name="Picture 79" descr="E:\20190331_141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90331_14145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50" cy="368551"/>
                                                </a:xfrm>
                                                <a:prstGeom prst="rect">
                                                  <a:avLst/>
                                                </a:prstGeom>
                                                <a:noFill/>
                                                <a:ln>
                                                  <a:noFill/>
                                                </a:ln>
                                              </pic:spPr>
                                            </pic:pic>
                                          </a:graphicData>
                                        </a:graphic>
                                      </wp:inline>
                                    </w:drawing>
                                  </w:r>
                                </w:p>
                                <w:p w14:paraId="75689B70"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 xml:space="preserve">Berwarna ungu </w:t>
                                  </w:r>
                                  <w:r w:rsidRPr="00E54956">
                                    <w:rPr>
                                      <w:rFonts w:ascii="Times New Roman" w:hAnsi="Times New Roman"/>
                                      <w:noProof/>
                                      <w:sz w:val="20"/>
                                      <w:szCs w:val="20"/>
                                      <w:lang w:eastAsia="id-ID"/>
                                    </w:rPr>
                                    <w:t xml:space="preserve">dengan panjang </w:t>
                                  </w:r>
                                  <w:r w:rsidRPr="00E54956">
                                    <w:rPr>
                                      <w:rFonts w:ascii="Times New Roman" w:hAnsi="Times New Roman"/>
                                      <w:sz w:val="20"/>
                                      <w:szCs w:val="20"/>
                                    </w:rPr>
                                    <w:t>± 33 cm</w:t>
                                  </w:r>
                                </w:p>
                              </w:tc>
                            </w:tr>
                            <w:tr w:rsidR="00307244" w:rsidRPr="00E54956" w14:paraId="52F97632" w14:textId="77777777" w:rsidTr="00CB64A3">
                              <w:tc>
                                <w:tcPr>
                                  <w:tcW w:w="1276" w:type="dxa"/>
                                </w:tcPr>
                                <w:p w14:paraId="6CA0B5D6"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Batang</w:t>
                                  </w:r>
                                </w:p>
                              </w:tc>
                              <w:tc>
                                <w:tcPr>
                                  <w:tcW w:w="2552" w:type="dxa"/>
                                </w:tcPr>
                                <w:p w14:paraId="6C6CB85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0E248BF7" wp14:editId="2B1A38E8">
                                        <wp:extent cx="482127" cy="424573"/>
                                        <wp:effectExtent l="0" t="9207" r="4127" b="4128"/>
                                        <wp:docPr id="80" name="Picture 80" descr="E:\BISMILLAH SEKRIPSI\jurnal\baru meneh\gambar manalag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ISMILLAH SEKRIPSI\jurnal\baru meneh\gambar manalagi\3.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580" r="10172"/>
                                                <a:stretch/>
                                              </pic:blipFill>
                                              <pic:spPr bwMode="auto">
                                                <a:xfrm rot="16200000">
                                                  <a:off x="0" y="0"/>
                                                  <a:ext cx="487389" cy="429207"/>
                                                </a:xfrm>
                                                <a:prstGeom prst="rect">
                                                  <a:avLst/>
                                                </a:prstGeom>
                                                <a:noFill/>
                                                <a:ln>
                                                  <a:noFill/>
                                                </a:ln>
                                                <a:extLst>
                                                  <a:ext uri="{53640926-AAD7-44D8-BBD7-CCE9431645EC}">
                                                    <a14:shadowObscured xmlns:a14="http://schemas.microsoft.com/office/drawing/2010/main"/>
                                                  </a:ext>
                                                </a:extLst>
                                              </pic:spPr>
                                            </pic:pic>
                                          </a:graphicData>
                                        </a:graphic>
                                      </wp:inline>
                                    </w:drawing>
                                  </w:r>
                                </w:p>
                                <w:p w14:paraId="21E8ED80" w14:textId="66D45F4A" w:rsidR="00307244" w:rsidRPr="00E54956" w:rsidRDefault="00307244" w:rsidP="009160AA">
                                  <w:pPr>
                                    <w:spacing w:after="240" w:line="240" w:lineRule="auto"/>
                                    <w:jc w:val="center"/>
                                    <w:rPr>
                                      <w:rFonts w:ascii="Times New Roman" w:hAnsi="Times New Roman"/>
                                      <w:sz w:val="20"/>
                                      <w:szCs w:val="20"/>
                                    </w:rPr>
                                  </w:pPr>
                                  <w:r w:rsidRPr="00E54956">
                                    <w:rPr>
                                      <w:rFonts w:ascii="Times New Roman" w:hAnsi="Times New Roman"/>
                                      <w:sz w:val="20"/>
                                      <w:szCs w:val="20"/>
                                    </w:rPr>
                                    <w:t>Berwarna  hijau tua dan dapat membentuk cabang dibagian atas</w:t>
                                  </w:r>
                                </w:p>
                              </w:tc>
                              <w:tc>
                                <w:tcPr>
                                  <w:tcW w:w="2410" w:type="dxa"/>
                                </w:tcPr>
                                <w:p w14:paraId="7FEBFFC4" w14:textId="7C589091"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2805DC46" wp14:editId="03E0218E">
                                        <wp:extent cx="434135" cy="312761"/>
                                        <wp:effectExtent l="3493" t="0" r="7937" b="7938"/>
                                        <wp:docPr id="81" name="Picture 81" descr="E:\20190331_14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190331_1402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445273" cy="320785"/>
                                                </a:xfrm>
                                                <a:prstGeom prst="rect">
                                                  <a:avLst/>
                                                </a:prstGeom>
                                                <a:noFill/>
                                                <a:ln>
                                                  <a:noFill/>
                                                </a:ln>
                                              </pic:spPr>
                                            </pic:pic>
                                          </a:graphicData>
                                        </a:graphic>
                                      </wp:inline>
                                    </w:drawing>
                                  </w:r>
                                </w:p>
                                <w:p w14:paraId="1BC01238" w14:textId="6CAF0016"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abu-abu dan tidak dapat membentuk cabang dibagian atas</w:t>
                                  </w:r>
                                </w:p>
                              </w:tc>
                              <w:tc>
                                <w:tcPr>
                                  <w:tcW w:w="2411" w:type="dxa"/>
                                </w:tcPr>
                                <w:p w14:paraId="3287A651" w14:textId="10A33E1C"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4873F9EF" wp14:editId="24482C41">
                                        <wp:extent cx="272450" cy="372717"/>
                                        <wp:effectExtent l="0" t="0" r="0" b="8890"/>
                                        <wp:docPr id="82" name="Picture 82" descr="E:\20190331_14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20190331_14160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433" cy="372694"/>
                                                </a:xfrm>
                                                <a:prstGeom prst="rect">
                                                  <a:avLst/>
                                                </a:prstGeom>
                                                <a:noFill/>
                                                <a:ln>
                                                  <a:noFill/>
                                                </a:ln>
                                              </pic:spPr>
                                            </pic:pic>
                                          </a:graphicData>
                                        </a:graphic>
                                      </wp:inline>
                                    </w:drawing>
                                  </w:r>
                                </w:p>
                                <w:p w14:paraId="19043F34" w14:textId="61928439"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coklat gelap dan tidak dapat membentuk cabang dibagian atas</w:t>
                                  </w:r>
                                </w:p>
                              </w:tc>
                            </w:tr>
                            <w:tr w:rsidR="00307244" w:rsidRPr="00E54956" w14:paraId="7CACC904" w14:textId="77777777" w:rsidTr="00CB64A3">
                              <w:tc>
                                <w:tcPr>
                                  <w:tcW w:w="1276" w:type="dxa"/>
                                </w:tcPr>
                                <w:p w14:paraId="473840DE" w14:textId="77777777" w:rsidR="00307244" w:rsidRPr="00E54956" w:rsidRDefault="00307244" w:rsidP="006576B2">
                                  <w:pPr>
                                    <w:spacing w:line="240" w:lineRule="auto"/>
                                    <w:jc w:val="both"/>
                                    <w:rPr>
                                      <w:rFonts w:ascii="Times New Roman" w:hAnsi="Times New Roman"/>
                                      <w:sz w:val="20"/>
                                      <w:szCs w:val="20"/>
                                    </w:rPr>
                                  </w:pPr>
                                </w:p>
                              </w:tc>
                              <w:tc>
                                <w:tcPr>
                                  <w:tcW w:w="2552" w:type="dxa"/>
                                </w:tcPr>
                                <w:p w14:paraId="541D6348" w14:textId="77777777" w:rsidR="00307244" w:rsidRPr="00E54956" w:rsidRDefault="00307244" w:rsidP="009160AA">
                                  <w:pPr>
                                    <w:spacing w:line="240" w:lineRule="auto"/>
                                    <w:jc w:val="center"/>
                                    <w:rPr>
                                      <w:rFonts w:ascii="Times New Roman" w:hAnsi="Times New Roman"/>
                                      <w:noProof/>
                                      <w:sz w:val="20"/>
                                      <w:szCs w:val="20"/>
                                      <w:lang w:eastAsia="id-ID"/>
                                    </w:rPr>
                                  </w:pPr>
                                </w:p>
                              </w:tc>
                              <w:tc>
                                <w:tcPr>
                                  <w:tcW w:w="2410" w:type="dxa"/>
                                </w:tcPr>
                                <w:p w14:paraId="0676AACF" w14:textId="77777777" w:rsidR="00307244" w:rsidRPr="00E54956" w:rsidRDefault="00307244" w:rsidP="009160AA">
                                  <w:pPr>
                                    <w:spacing w:line="240" w:lineRule="auto"/>
                                    <w:jc w:val="center"/>
                                    <w:rPr>
                                      <w:rFonts w:ascii="Times New Roman" w:hAnsi="Times New Roman"/>
                                      <w:noProof/>
                                      <w:sz w:val="20"/>
                                      <w:szCs w:val="20"/>
                                      <w:lang w:eastAsia="id-ID"/>
                                    </w:rPr>
                                  </w:pPr>
                                </w:p>
                              </w:tc>
                              <w:tc>
                                <w:tcPr>
                                  <w:tcW w:w="2411" w:type="dxa"/>
                                </w:tcPr>
                                <w:p w14:paraId="11837F06" w14:textId="77777777" w:rsidR="00307244" w:rsidRPr="00E54956" w:rsidRDefault="00307244" w:rsidP="009160AA">
                                  <w:pPr>
                                    <w:spacing w:line="240" w:lineRule="auto"/>
                                    <w:jc w:val="center"/>
                                    <w:rPr>
                                      <w:rFonts w:ascii="Times New Roman" w:hAnsi="Times New Roman"/>
                                      <w:noProof/>
                                      <w:sz w:val="20"/>
                                      <w:szCs w:val="20"/>
                                      <w:lang w:eastAsia="id-ID"/>
                                    </w:rPr>
                                  </w:pPr>
                                </w:p>
                              </w:tc>
                            </w:tr>
                            <w:tr w:rsidR="00307244" w:rsidRPr="00E54956" w14:paraId="33376C4D" w14:textId="77777777" w:rsidTr="00CB64A3">
                              <w:tc>
                                <w:tcPr>
                                  <w:tcW w:w="1276" w:type="dxa"/>
                                </w:tcPr>
                                <w:p w14:paraId="0BA8955E" w14:textId="77777777" w:rsidR="00307244" w:rsidRPr="00E54956" w:rsidRDefault="00307244" w:rsidP="006576B2">
                                  <w:pPr>
                                    <w:spacing w:line="240" w:lineRule="auto"/>
                                    <w:jc w:val="both"/>
                                    <w:rPr>
                                      <w:rFonts w:ascii="Times New Roman" w:hAnsi="Times New Roman"/>
                                      <w:sz w:val="20"/>
                                      <w:szCs w:val="20"/>
                                    </w:rPr>
                                  </w:pPr>
                                </w:p>
                              </w:tc>
                              <w:tc>
                                <w:tcPr>
                                  <w:tcW w:w="2552" w:type="dxa"/>
                                </w:tcPr>
                                <w:p w14:paraId="5D76F4D0" w14:textId="77777777" w:rsidR="00307244" w:rsidRPr="00E54956" w:rsidRDefault="00307244" w:rsidP="009160AA">
                                  <w:pPr>
                                    <w:spacing w:line="240" w:lineRule="auto"/>
                                    <w:jc w:val="center"/>
                                    <w:rPr>
                                      <w:rFonts w:ascii="Times New Roman" w:hAnsi="Times New Roman"/>
                                      <w:sz w:val="20"/>
                                      <w:szCs w:val="20"/>
                                    </w:rPr>
                                  </w:pPr>
                                </w:p>
                              </w:tc>
                              <w:tc>
                                <w:tcPr>
                                  <w:tcW w:w="2410" w:type="dxa"/>
                                </w:tcPr>
                                <w:p w14:paraId="379ABC36" w14:textId="77777777" w:rsidR="00307244" w:rsidRPr="00E54956" w:rsidRDefault="00307244" w:rsidP="009160AA">
                                  <w:pPr>
                                    <w:spacing w:line="240" w:lineRule="auto"/>
                                    <w:jc w:val="center"/>
                                    <w:rPr>
                                      <w:rFonts w:ascii="Times New Roman" w:hAnsi="Times New Roman"/>
                                      <w:sz w:val="20"/>
                                      <w:szCs w:val="20"/>
                                    </w:rPr>
                                  </w:pPr>
                                </w:p>
                              </w:tc>
                              <w:tc>
                                <w:tcPr>
                                  <w:tcW w:w="2411" w:type="dxa"/>
                                </w:tcPr>
                                <w:p w14:paraId="463325A1" w14:textId="77777777" w:rsidR="00307244" w:rsidRPr="00E54956" w:rsidRDefault="00307244" w:rsidP="009160AA">
                                  <w:pPr>
                                    <w:spacing w:line="240" w:lineRule="auto"/>
                                    <w:jc w:val="center"/>
                                    <w:rPr>
                                      <w:rFonts w:ascii="Times New Roman" w:hAnsi="Times New Roman"/>
                                      <w:sz w:val="20"/>
                                      <w:szCs w:val="20"/>
                                    </w:rPr>
                                  </w:pPr>
                                </w:p>
                              </w:tc>
                            </w:tr>
                            <w:tr w:rsidR="00307244" w:rsidRPr="00E54956" w14:paraId="302C5570" w14:textId="77777777" w:rsidTr="00CB64A3">
                              <w:tc>
                                <w:tcPr>
                                  <w:tcW w:w="1276" w:type="dxa"/>
                                  <w:tcBorders>
                                    <w:bottom w:val="single" w:sz="4" w:space="0" w:color="auto"/>
                                  </w:tcBorders>
                                </w:tcPr>
                                <w:p w14:paraId="7042A581"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Daging umbi</w:t>
                                  </w:r>
                                </w:p>
                              </w:tc>
                              <w:tc>
                                <w:tcPr>
                                  <w:tcW w:w="2552" w:type="dxa"/>
                                  <w:tcBorders>
                                    <w:bottom w:val="single" w:sz="4" w:space="0" w:color="auto"/>
                                  </w:tcBorders>
                                </w:tcPr>
                                <w:p w14:paraId="47D4366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7FD678B3" wp14:editId="61E168FB">
                                        <wp:extent cx="748132" cy="635000"/>
                                        <wp:effectExtent l="0" t="0" r="0" b="0"/>
                                        <wp:docPr id="86" name="Picture 86" descr="E:\varietas manal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rietas manalagi.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1092" t="18151" b="22257"/>
                                                <a:stretch/>
                                              </pic:blipFill>
                                              <pic:spPr bwMode="auto">
                                                <a:xfrm>
                                                  <a:off x="0" y="0"/>
                                                  <a:ext cx="752567" cy="638764"/>
                                                </a:xfrm>
                                                <a:prstGeom prst="rect">
                                                  <a:avLst/>
                                                </a:prstGeom>
                                                <a:noFill/>
                                                <a:ln>
                                                  <a:noFill/>
                                                </a:ln>
                                                <a:extLst>
                                                  <a:ext uri="{53640926-AAD7-44D8-BBD7-CCE9431645EC}">
                                                    <a14:shadowObscured xmlns:a14="http://schemas.microsoft.com/office/drawing/2010/main"/>
                                                  </a:ext>
                                                </a:extLst>
                                              </pic:spPr>
                                            </pic:pic>
                                          </a:graphicData>
                                        </a:graphic>
                                      </wp:inline>
                                    </w:drawing>
                                  </w:r>
                                </w:p>
                                <w:p w14:paraId="33380707" w14:textId="172516C2" w:rsidR="00307244" w:rsidRPr="00E54956" w:rsidRDefault="009160AA" w:rsidP="009160AA">
                                  <w:pPr>
                                    <w:spacing w:line="240" w:lineRule="auto"/>
                                    <w:jc w:val="center"/>
                                    <w:rPr>
                                      <w:rFonts w:ascii="Times New Roman" w:hAnsi="Times New Roman"/>
                                      <w:sz w:val="20"/>
                                      <w:szCs w:val="20"/>
                                    </w:rPr>
                                  </w:pPr>
                                  <w:r w:rsidRPr="00E54956">
                                    <w:rPr>
                                      <w:rFonts w:ascii="Times New Roman" w:hAnsi="Times New Roman"/>
                                      <w:sz w:val="20"/>
                                      <w:szCs w:val="20"/>
                                    </w:rPr>
                                    <w:t>W</w:t>
                                  </w:r>
                                  <w:r w:rsidR="00307244" w:rsidRPr="00E54956">
                                    <w:rPr>
                                      <w:rFonts w:ascii="Times New Roman" w:hAnsi="Times New Roman"/>
                                      <w:sz w:val="20"/>
                                      <w:szCs w:val="20"/>
                                    </w:rPr>
                                    <w:t>arna daging umbi putih</w:t>
                                  </w:r>
                                </w:p>
                              </w:tc>
                              <w:tc>
                                <w:tcPr>
                                  <w:tcW w:w="2410" w:type="dxa"/>
                                  <w:tcBorders>
                                    <w:bottom w:val="single" w:sz="4" w:space="0" w:color="auto"/>
                                  </w:tcBorders>
                                </w:tcPr>
                                <w:p w14:paraId="077269D1" w14:textId="4CE7668F" w:rsidR="00307244" w:rsidRPr="00E54956" w:rsidRDefault="00307244" w:rsidP="009160AA">
                                  <w:pPr>
                                    <w:spacing w:line="240" w:lineRule="auto"/>
                                    <w:jc w:val="center"/>
                                    <w:rPr>
                                      <w:rFonts w:ascii="Times New Roman" w:hAnsi="Times New Roman"/>
                                      <w:sz w:val="20"/>
                                      <w:szCs w:val="20"/>
                                    </w:rPr>
                                  </w:pPr>
                                  <w:r>
                                    <w:rPr>
                                      <w:noProof/>
                                      <w:lang w:val="en-US" w:eastAsia="en-US"/>
                                    </w:rPr>
                                    <w:drawing>
                                      <wp:inline distT="0" distB="0" distL="0" distR="0" wp14:anchorId="1F854C10" wp14:editId="57C3C459">
                                        <wp:extent cx="583565" cy="6235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565" cy="623570"/>
                                                </a:xfrm>
                                                <a:prstGeom prst="rect">
                                                  <a:avLst/>
                                                </a:prstGeom>
                                                <a:noFill/>
                                                <a:ln>
                                                  <a:noFill/>
                                                </a:ln>
                                              </pic:spPr>
                                            </pic:pic>
                                          </a:graphicData>
                                        </a:graphic>
                                      </wp:inline>
                                    </w:drawing>
                                  </w:r>
                                </w:p>
                                <w:p w14:paraId="4B523B56" w14:textId="7EC475D8" w:rsidR="00307244" w:rsidRPr="00E54956" w:rsidRDefault="009160AA" w:rsidP="009160AA">
                                  <w:pPr>
                                    <w:spacing w:line="240" w:lineRule="auto"/>
                                    <w:jc w:val="center"/>
                                    <w:rPr>
                                      <w:rFonts w:ascii="Times New Roman" w:hAnsi="Times New Roman"/>
                                      <w:sz w:val="20"/>
                                      <w:szCs w:val="20"/>
                                    </w:rPr>
                                  </w:pPr>
                                  <w:r w:rsidRPr="00E54956">
                                    <w:rPr>
                                      <w:rFonts w:ascii="Times New Roman" w:hAnsi="Times New Roman"/>
                                      <w:sz w:val="20"/>
                                      <w:szCs w:val="20"/>
                                    </w:rPr>
                                    <w:t>W</w:t>
                                  </w:r>
                                  <w:r w:rsidR="00307244" w:rsidRPr="00E54956">
                                    <w:rPr>
                                      <w:rFonts w:ascii="Times New Roman" w:hAnsi="Times New Roman"/>
                                      <w:sz w:val="20"/>
                                      <w:szCs w:val="20"/>
                                    </w:rPr>
                                    <w:t>arna daging umbi kuning</w:t>
                                  </w:r>
                                </w:p>
                              </w:tc>
                              <w:tc>
                                <w:tcPr>
                                  <w:tcW w:w="2411" w:type="dxa"/>
                                  <w:tcBorders>
                                    <w:bottom w:val="single" w:sz="4" w:space="0" w:color="auto"/>
                                  </w:tcBorders>
                                </w:tcPr>
                                <w:p w14:paraId="2CBB25DD" w14:textId="77777777" w:rsidR="00307244" w:rsidRPr="00E54956" w:rsidRDefault="00307244" w:rsidP="009160AA">
                                  <w:pPr>
                                    <w:spacing w:line="240" w:lineRule="auto"/>
                                    <w:jc w:val="center"/>
                                    <w:rPr>
                                      <w:rFonts w:ascii="Times New Roman" w:hAnsi="Times New Roman"/>
                                      <w:sz w:val="20"/>
                                      <w:szCs w:val="20"/>
                                    </w:rPr>
                                  </w:pPr>
                                  <w:r>
                                    <w:rPr>
                                      <w:noProof/>
                                      <w:lang w:val="en-US" w:eastAsia="en-US"/>
                                    </w:rPr>
                                    <w:drawing>
                                      <wp:inline distT="0" distB="0" distL="0" distR="0" wp14:anchorId="0C506F90" wp14:editId="04D4AA01">
                                        <wp:extent cx="569044" cy="60722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834" cy="610202"/>
                                                </a:xfrm>
                                                <a:prstGeom prst="rect">
                                                  <a:avLst/>
                                                </a:prstGeom>
                                                <a:noFill/>
                                                <a:ln>
                                                  <a:noFill/>
                                                </a:ln>
                                              </pic:spPr>
                                            </pic:pic>
                                          </a:graphicData>
                                        </a:graphic>
                                      </wp:inline>
                                    </w:drawing>
                                  </w:r>
                                </w:p>
                                <w:p w14:paraId="22A85E09" w14:textId="4236A3A3" w:rsidR="00307244" w:rsidRPr="00E54956" w:rsidRDefault="009160AA" w:rsidP="009160AA">
                                  <w:pPr>
                                    <w:spacing w:line="240" w:lineRule="auto"/>
                                    <w:jc w:val="center"/>
                                    <w:rPr>
                                      <w:rFonts w:ascii="Times New Roman" w:hAnsi="Times New Roman"/>
                                      <w:sz w:val="20"/>
                                      <w:szCs w:val="20"/>
                                    </w:rPr>
                                  </w:pPr>
                                  <w:r w:rsidRPr="00E54956">
                                    <w:rPr>
                                      <w:rFonts w:ascii="Times New Roman" w:hAnsi="Times New Roman"/>
                                      <w:sz w:val="20"/>
                                      <w:szCs w:val="20"/>
                                    </w:rPr>
                                    <w:t>W</w:t>
                                  </w:r>
                                  <w:r w:rsidR="00307244" w:rsidRPr="00E54956">
                                    <w:rPr>
                                      <w:rFonts w:ascii="Times New Roman" w:hAnsi="Times New Roman"/>
                                      <w:sz w:val="20"/>
                                      <w:szCs w:val="20"/>
                                    </w:rPr>
                                    <w:t>arna daging umbi putih</w:t>
                                  </w:r>
                                </w:p>
                              </w:tc>
                            </w:tr>
                          </w:tbl>
                          <w:p w14:paraId="2FD67F2F" w14:textId="77777777" w:rsidR="00307244" w:rsidRDefault="00307244" w:rsidP="00307244">
                            <w:pPr>
                              <w:spacing w:line="240" w:lineRule="auto"/>
                              <w:jc w:val="both"/>
                              <w:rPr>
                                <w:rFonts w:ascii="Times New Roman" w:hAnsi="Times New Roman"/>
                                <w:b/>
                                <w:sz w:val="20"/>
                                <w:szCs w:val="20"/>
                              </w:rPr>
                            </w:pPr>
                          </w:p>
                          <w:p w14:paraId="52D9EB37" w14:textId="77777777" w:rsidR="00307244" w:rsidRDefault="00307244" w:rsidP="00307244">
                            <w:pPr>
                              <w:spacing w:before="60" w:line="240" w:lineRule="auto"/>
                              <w:ind w:firstLine="284"/>
                              <w:rPr>
                                <w:rFonts w:ascii="Times New Roman" w:eastAsia="Calibri"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52F47" id="_x0000_t202" coordsize="21600,21600" o:spt="202" path="m,l,21600r21600,l21600,xe">
                <v:stroke joinstyle="miter"/>
                <v:path gradientshapeok="t" o:connecttype="rect"/>
              </v:shapetype>
              <v:shape id="Text Box 8" o:spid="_x0000_s1026" type="#_x0000_t202" style="position:absolute;margin-left:4.5pt;margin-top:-4.05pt;width:441.75pt;height:4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" stroked="f">
                <v:fill opacity="0"/>
                <v:textbox inset="0,0,0,0">
                  <w:txbxContent>
                    <w:p w14:paraId="2FB61E41" w14:textId="77777777" w:rsidR="00307244" w:rsidRPr="00880786" w:rsidRDefault="00307244" w:rsidP="00307244">
                      <w:pPr>
                        <w:pStyle w:val="NoSpacing"/>
                        <w:spacing w:after="120"/>
                        <w:ind w:left="851" w:hanging="851"/>
                        <w:jc w:val="both"/>
                        <w:rPr>
                          <w:rFonts w:ascii="Times New Roman" w:hAnsi="Times New Roman"/>
                          <w:sz w:val="20"/>
                          <w:szCs w:val="20"/>
                          <w:lang w:val="en-US"/>
                        </w:rPr>
                      </w:pPr>
                      <w:proofErr w:type="spellStart"/>
                      <w:r w:rsidRPr="0095088A">
                        <w:rPr>
                          <w:rFonts w:ascii="Times New Roman" w:hAnsi="Times New Roman"/>
                          <w:b/>
                          <w:sz w:val="20"/>
                          <w:szCs w:val="20"/>
                          <w:lang w:val="en-US"/>
                        </w:rPr>
                        <w:t>Tabel</w:t>
                      </w:r>
                      <w:proofErr w:type="spellEnd"/>
                      <w:r w:rsidRPr="0095088A">
                        <w:rPr>
                          <w:rFonts w:ascii="Times New Roman" w:hAnsi="Times New Roman"/>
                          <w:b/>
                          <w:sz w:val="20"/>
                          <w:szCs w:val="20"/>
                          <w:lang w:val="en-US"/>
                        </w:rPr>
                        <w:t xml:space="preserve"> 1</w:t>
                      </w:r>
                      <w:r>
                        <w:rPr>
                          <w:rFonts w:ascii="Times New Roman" w:hAnsi="Times New Roman"/>
                          <w:sz w:val="20"/>
                          <w:szCs w:val="20"/>
                          <w:lang w:val="en-US"/>
                        </w:rPr>
                        <w:t xml:space="preserve">. </w:t>
                      </w:r>
                      <w:proofErr w:type="spellStart"/>
                      <w:r>
                        <w:rPr>
                          <w:rFonts w:ascii="Times New Roman" w:hAnsi="Times New Roman"/>
                          <w:sz w:val="20"/>
                          <w:szCs w:val="20"/>
                          <w:lang w:val="en-US"/>
                        </w:rPr>
                        <w:t>Karakteristik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morfologi</w:t>
                      </w:r>
                      <w:proofErr w:type="spellEnd"/>
                      <w:r>
                        <w:rPr>
                          <w:rFonts w:ascii="Times New Roman" w:hAnsi="Times New Roman"/>
                          <w:sz w:val="20"/>
                          <w:szCs w:val="20"/>
                          <w:lang w:val="en-US"/>
                        </w:rPr>
                        <w:t xml:space="preserve"> ubi </w:t>
                      </w:r>
                      <w:proofErr w:type="spellStart"/>
                      <w:r>
                        <w:rPr>
                          <w:rFonts w:ascii="Times New Roman" w:hAnsi="Times New Roman"/>
                          <w:sz w:val="20"/>
                          <w:szCs w:val="20"/>
                          <w:lang w:val="en-US"/>
                        </w:rPr>
                        <w:t>kayu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manis</w:t>
                      </w:r>
                      <w:proofErr w:type="spellEnd"/>
                      <w:r>
                        <w:rPr>
                          <w:rFonts w:ascii="Times New Roman" w:hAnsi="Times New Roman"/>
                          <w:sz w:val="20"/>
                          <w:szCs w:val="20"/>
                          <w:lang w:val="en-US"/>
                        </w:rPr>
                        <w:t xml:space="preserve"> </w:t>
                      </w:r>
                      <w:r>
                        <w:rPr>
                          <w:rFonts w:ascii="Times New Roman" w:hAnsi="Times New Roman"/>
                          <w:sz w:val="20"/>
                          <w:szCs w:val="20"/>
                        </w:rPr>
                        <w:t>a</w:t>
                      </w:r>
                      <w:r w:rsidRPr="0095088A">
                        <w:rPr>
                          <w:rFonts w:ascii="Times New Roman" w:hAnsi="Times New Roman"/>
                          <w:sz w:val="20"/>
                          <w:szCs w:val="20"/>
                        </w:rPr>
                        <w:t>sal Kecamatan Palas, Kabupaten Lampung Selatan</w:t>
                      </w:r>
                      <w:r w:rsidRPr="0095088A">
                        <w:rPr>
                          <w:rFonts w:ascii="Times New Roman" w:hAnsi="Times New Roman"/>
                          <w:sz w:val="20"/>
                          <w:szCs w:val="20"/>
                          <w:lang w:val="en-US"/>
                        </w:rPr>
                        <w:t xml:space="preserve"> </w:t>
                      </w:r>
                      <w:proofErr w:type="spellStart"/>
                      <w:r w:rsidRPr="0095088A">
                        <w:rPr>
                          <w:rFonts w:ascii="Times New Roman" w:hAnsi="Times New Roman"/>
                          <w:sz w:val="20"/>
                          <w:szCs w:val="20"/>
                          <w:lang w:val="en-US"/>
                        </w:rPr>
                        <w:t>berdasarkan</w:t>
                      </w:r>
                      <w:proofErr w:type="spellEnd"/>
                      <w:r w:rsidRPr="0095088A">
                        <w:rPr>
                          <w:rFonts w:ascii="Times New Roman" w:hAnsi="Times New Roman"/>
                          <w:sz w:val="20"/>
                          <w:szCs w:val="20"/>
                          <w:lang w:val="en-US"/>
                        </w:rPr>
                        <w:t xml:space="preserve"> </w:t>
                      </w:r>
                      <w:proofErr w:type="spellStart"/>
                      <w:r w:rsidRPr="0095088A">
                        <w:rPr>
                          <w:rFonts w:ascii="Times New Roman" w:hAnsi="Times New Roman"/>
                          <w:sz w:val="20"/>
                          <w:szCs w:val="20"/>
                          <w:lang w:val="en-US"/>
                        </w:rPr>
                        <w:t>umur</w:t>
                      </w:r>
                      <w:proofErr w:type="spellEnd"/>
                      <w:r w:rsidRPr="0095088A">
                        <w:rPr>
                          <w:rFonts w:ascii="Times New Roman" w:hAnsi="Times New Roman"/>
                          <w:sz w:val="20"/>
                          <w:szCs w:val="20"/>
                          <w:lang w:val="en-US"/>
                        </w:rPr>
                        <w:t xml:space="preserve"> </w:t>
                      </w:r>
                      <w:proofErr w:type="spellStart"/>
                      <w:r w:rsidRPr="0095088A">
                        <w:rPr>
                          <w:rFonts w:ascii="Times New Roman" w:hAnsi="Times New Roman"/>
                          <w:sz w:val="20"/>
                          <w:szCs w:val="20"/>
                          <w:lang w:val="en-US"/>
                        </w:rPr>
                        <w:t>panen</w:t>
                      </w:r>
                      <w:proofErr w:type="spellEnd"/>
                      <w:r w:rsidRPr="0095088A">
                        <w:rPr>
                          <w:rFonts w:ascii="Times New Roman" w:hAnsi="Times New Roman"/>
                          <w:sz w:val="20"/>
                          <w:szCs w:val="20"/>
                          <w:lang w:val="en-US"/>
                        </w:rPr>
                        <w:t xml:space="preserve"> yang </w:t>
                      </w:r>
                      <w:proofErr w:type="spellStart"/>
                      <w:r w:rsidRPr="0095088A">
                        <w:rPr>
                          <w:rFonts w:ascii="Times New Roman" w:hAnsi="Times New Roman"/>
                          <w:sz w:val="20"/>
                          <w:szCs w:val="20"/>
                          <w:lang w:val="en-US"/>
                        </w:rPr>
                        <w:t>berbeda</w:t>
                      </w:r>
                      <w:proofErr w:type="spellEnd"/>
                      <w:r>
                        <w:rPr>
                          <w:rFonts w:ascii="Times New Roman" w:hAnsi="Times New Roman"/>
                          <w:sz w:val="20"/>
                          <w:szCs w:val="20"/>
                          <w:lang w:val="en-US"/>
                        </w:rPr>
                        <w:t xml:space="preserve"> </w:t>
                      </w:r>
                    </w:p>
                    <w:tbl>
                      <w:tblPr>
                        <w:tblStyle w:val="TableGrid"/>
                        <w:tblW w:w="86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552"/>
                        <w:gridCol w:w="2410"/>
                        <w:gridCol w:w="2411"/>
                      </w:tblGrid>
                      <w:tr w:rsidR="00307244" w:rsidRPr="00E54956" w14:paraId="17E36A1A" w14:textId="77777777" w:rsidTr="00CB64A3">
                        <w:trPr>
                          <w:trHeight w:val="279"/>
                        </w:trPr>
                        <w:tc>
                          <w:tcPr>
                            <w:tcW w:w="1276" w:type="dxa"/>
                            <w:vMerge w:val="restart"/>
                            <w:tcBorders>
                              <w:top w:val="single" w:sz="4" w:space="0" w:color="auto"/>
                            </w:tcBorders>
                            <w:vAlign w:val="center"/>
                          </w:tcPr>
                          <w:p w14:paraId="78B36DA4" w14:textId="77777777" w:rsidR="00307244" w:rsidRPr="00E54956" w:rsidRDefault="00307244" w:rsidP="006576B2">
                            <w:pPr>
                              <w:spacing w:line="240" w:lineRule="auto"/>
                              <w:ind w:hanging="75"/>
                              <w:jc w:val="center"/>
                              <w:rPr>
                                <w:rFonts w:ascii="Times New Roman" w:hAnsi="Times New Roman"/>
                                <w:sz w:val="20"/>
                                <w:szCs w:val="20"/>
                              </w:rPr>
                            </w:pPr>
                            <w:r w:rsidRPr="00E54956">
                              <w:rPr>
                                <w:rFonts w:ascii="Times New Roman" w:hAnsi="Times New Roman"/>
                                <w:sz w:val="20"/>
                                <w:szCs w:val="20"/>
                              </w:rPr>
                              <w:t>Karakteristik</w:t>
                            </w:r>
                          </w:p>
                        </w:tc>
                        <w:tc>
                          <w:tcPr>
                            <w:tcW w:w="7373" w:type="dxa"/>
                            <w:gridSpan w:val="3"/>
                            <w:tcBorders>
                              <w:top w:val="single" w:sz="4" w:space="0" w:color="auto"/>
                              <w:bottom w:val="single" w:sz="4" w:space="0" w:color="auto"/>
                            </w:tcBorders>
                          </w:tcPr>
                          <w:p w14:paraId="1682181A" w14:textId="77777777" w:rsidR="00307244" w:rsidRPr="00E54956" w:rsidRDefault="00307244" w:rsidP="006576B2">
                            <w:pPr>
                              <w:spacing w:line="240" w:lineRule="auto"/>
                              <w:jc w:val="center"/>
                              <w:rPr>
                                <w:rFonts w:ascii="Times New Roman" w:hAnsi="Times New Roman"/>
                                <w:sz w:val="20"/>
                                <w:szCs w:val="20"/>
                              </w:rPr>
                            </w:pPr>
                            <w:r w:rsidRPr="00E54956">
                              <w:rPr>
                                <w:rFonts w:ascii="Times New Roman" w:hAnsi="Times New Roman"/>
                                <w:sz w:val="20"/>
                                <w:szCs w:val="20"/>
                              </w:rPr>
                              <w:t>Varietas</w:t>
                            </w:r>
                          </w:p>
                        </w:tc>
                      </w:tr>
                      <w:tr w:rsidR="00307244" w:rsidRPr="00E54956" w14:paraId="5CDB0020" w14:textId="77777777" w:rsidTr="00CB64A3">
                        <w:trPr>
                          <w:trHeight w:val="323"/>
                        </w:trPr>
                        <w:tc>
                          <w:tcPr>
                            <w:tcW w:w="1276" w:type="dxa"/>
                            <w:vMerge/>
                            <w:tcBorders>
                              <w:bottom w:val="single" w:sz="4" w:space="0" w:color="auto"/>
                            </w:tcBorders>
                          </w:tcPr>
                          <w:p w14:paraId="0A6A13F5" w14:textId="77777777" w:rsidR="00307244" w:rsidRPr="00E54956" w:rsidRDefault="00307244" w:rsidP="006576B2">
                            <w:pPr>
                              <w:spacing w:line="240" w:lineRule="auto"/>
                              <w:ind w:hanging="75"/>
                              <w:jc w:val="both"/>
                              <w:rPr>
                                <w:rFonts w:ascii="Times New Roman" w:hAnsi="Times New Roman"/>
                                <w:sz w:val="20"/>
                                <w:szCs w:val="20"/>
                              </w:rPr>
                            </w:pPr>
                          </w:p>
                        </w:tc>
                        <w:tc>
                          <w:tcPr>
                            <w:tcW w:w="2552" w:type="dxa"/>
                            <w:tcBorders>
                              <w:top w:val="single" w:sz="4" w:space="0" w:color="auto"/>
                              <w:bottom w:val="single" w:sz="4" w:space="0" w:color="auto"/>
                            </w:tcBorders>
                          </w:tcPr>
                          <w:p w14:paraId="228C4D70"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M</w:t>
                            </w:r>
                            <w:r>
                              <w:rPr>
                                <w:rFonts w:ascii="Times New Roman" w:hAnsi="Times New Roman"/>
                                <w:sz w:val="20"/>
                                <w:szCs w:val="20"/>
                                <w:lang w:val="en-US"/>
                              </w:rPr>
                              <w:t>a</w:t>
                            </w:r>
                            <w:r w:rsidRPr="00E54956">
                              <w:rPr>
                                <w:rFonts w:ascii="Times New Roman" w:hAnsi="Times New Roman"/>
                                <w:sz w:val="20"/>
                                <w:szCs w:val="20"/>
                              </w:rPr>
                              <w:t>nalagi</w:t>
                            </w:r>
                          </w:p>
                        </w:tc>
                        <w:tc>
                          <w:tcPr>
                            <w:tcW w:w="2410" w:type="dxa"/>
                            <w:tcBorders>
                              <w:top w:val="single" w:sz="4" w:space="0" w:color="auto"/>
                              <w:bottom w:val="single" w:sz="4" w:space="0" w:color="auto"/>
                            </w:tcBorders>
                          </w:tcPr>
                          <w:p w14:paraId="7B837456"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Mentega</w:t>
                            </w:r>
                          </w:p>
                        </w:tc>
                        <w:tc>
                          <w:tcPr>
                            <w:tcW w:w="2411" w:type="dxa"/>
                            <w:tcBorders>
                              <w:top w:val="single" w:sz="4" w:space="0" w:color="auto"/>
                              <w:bottom w:val="single" w:sz="4" w:space="0" w:color="auto"/>
                            </w:tcBorders>
                          </w:tcPr>
                          <w:p w14:paraId="7D12FF59"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Krembi</w:t>
                            </w:r>
                          </w:p>
                        </w:tc>
                      </w:tr>
                      <w:tr w:rsidR="00307244" w:rsidRPr="00E54956" w14:paraId="324E87FD" w14:textId="77777777" w:rsidTr="00CB64A3">
                        <w:tc>
                          <w:tcPr>
                            <w:tcW w:w="1276" w:type="dxa"/>
                            <w:tcBorders>
                              <w:top w:val="single" w:sz="4" w:space="0" w:color="auto"/>
                            </w:tcBorders>
                          </w:tcPr>
                          <w:p w14:paraId="58A0C322"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Pucuk daun</w:t>
                            </w:r>
                          </w:p>
                        </w:tc>
                        <w:tc>
                          <w:tcPr>
                            <w:tcW w:w="2552" w:type="dxa"/>
                            <w:tcBorders>
                              <w:top w:val="single" w:sz="4" w:space="0" w:color="auto"/>
                            </w:tcBorders>
                          </w:tcPr>
                          <w:p w14:paraId="2A6AE4B1"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0D217F37" wp14:editId="591A197A">
                                  <wp:extent cx="427383" cy="635377"/>
                                  <wp:effectExtent l="0" t="0" r="0" b="0"/>
                                  <wp:docPr id="75" name="Picture 75" descr="E:\BISMILLAH SEKRIPSI\jurnal\baru meneh\gambar manalag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SMILLAH SEKRIPSI\jurnal\baru meneh\gambar manalagi\4.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022" t="17765" r="22186" b="18338"/>
                                          <a:stretch/>
                                        </pic:blipFill>
                                        <pic:spPr bwMode="auto">
                                          <a:xfrm>
                                            <a:off x="0" y="0"/>
                                            <a:ext cx="428485" cy="637016"/>
                                          </a:xfrm>
                                          <a:prstGeom prst="rect">
                                            <a:avLst/>
                                          </a:prstGeom>
                                          <a:noFill/>
                                          <a:ln>
                                            <a:noFill/>
                                          </a:ln>
                                          <a:extLst>
                                            <a:ext uri="{53640926-AAD7-44D8-BBD7-CCE9431645EC}">
                                              <a14:shadowObscured xmlns:a14="http://schemas.microsoft.com/office/drawing/2010/main"/>
                                            </a:ext>
                                          </a:extLst>
                                        </pic:spPr>
                                      </pic:pic>
                                    </a:graphicData>
                                  </a:graphic>
                                </wp:inline>
                              </w:drawing>
                            </w:r>
                          </w:p>
                          <w:p w14:paraId="61D41F02"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muda</w:t>
                            </w:r>
                          </w:p>
                        </w:tc>
                        <w:tc>
                          <w:tcPr>
                            <w:tcW w:w="2410" w:type="dxa"/>
                            <w:tcBorders>
                              <w:top w:val="single" w:sz="4" w:space="0" w:color="auto"/>
                            </w:tcBorders>
                          </w:tcPr>
                          <w:p w14:paraId="21B67F39"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59503582" wp14:editId="7521B469">
                                  <wp:extent cx="603351" cy="407670"/>
                                  <wp:effectExtent l="2540" t="0" r="8890" b="8890"/>
                                  <wp:docPr id="76" name="Picture 76" descr="E:\20190331_13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190331_1352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01898" cy="406688"/>
                                          </a:xfrm>
                                          <a:prstGeom prst="rect">
                                            <a:avLst/>
                                          </a:prstGeom>
                                          <a:noFill/>
                                          <a:ln>
                                            <a:noFill/>
                                          </a:ln>
                                        </pic:spPr>
                                      </pic:pic>
                                    </a:graphicData>
                                  </a:graphic>
                                </wp:inline>
                              </w:drawing>
                            </w:r>
                          </w:p>
                          <w:p w14:paraId="713B6BF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tua</w:t>
                            </w:r>
                          </w:p>
                        </w:tc>
                        <w:tc>
                          <w:tcPr>
                            <w:tcW w:w="2411" w:type="dxa"/>
                            <w:tcBorders>
                              <w:top w:val="single" w:sz="4" w:space="0" w:color="auto"/>
                            </w:tcBorders>
                          </w:tcPr>
                          <w:p w14:paraId="0FAA0720" w14:textId="77777777" w:rsidR="00307244" w:rsidRPr="00E54956" w:rsidRDefault="00307244" w:rsidP="009160AA">
                            <w:pPr>
                              <w:spacing w:line="240" w:lineRule="auto"/>
                              <w:jc w:val="center"/>
                              <w:rPr>
                                <w:rFonts w:ascii="Times New Roman" w:hAnsi="Times New Roman"/>
                                <w:noProof/>
                                <w:sz w:val="20"/>
                                <w:szCs w:val="20"/>
                                <w:lang w:eastAsia="id-ID"/>
                              </w:rPr>
                            </w:pPr>
                            <w:r w:rsidRPr="00E54956">
                              <w:rPr>
                                <w:rFonts w:ascii="Times New Roman" w:hAnsi="Times New Roman"/>
                                <w:noProof/>
                                <w:sz w:val="20"/>
                                <w:szCs w:val="20"/>
                                <w:lang w:val="en-US" w:eastAsia="en-US"/>
                              </w:rPr>
                              <w:drawing>
                                <wp:inline distT="0" distB="0" distL="0" distR="0" wp14:anchorId="29130779" wp14:editId="5A127304">
                                  <wp:extent cx="516835" cy="584864"/>
                                  <wp:effectExtent l="0" t="0" r="0" b="5715"/>
                                  <wp:docPr id="13" name="Picture 13" descr="E:\20190331_14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190331_1413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526378" cy="595663"/>
                                          </a:xfrm>
                                          <a:prstGeom prst="rect">
                                            <a:avLst/>
                                          </a:prstGeom>
                                          <a:noFill/>
                                          <a:ln>
                                            <a:noFill/>
                                          </a:ln>
                                        </pic:spPr>
                                      </pic:pic>
                                    </a:graphicData>
                                  </a:graphic>
                                </wp:inline>
                              </w:drawing>
                            </w:r>
                          </w:p>
                          <w:p w14:paraId="08E01E2F" w14:textId="77777777" w:rsidR="00307244" w:rsidRDefault="00307244" w:rsidP="009160AA">
                            <w:pPr>
                              <w:spacing w:line="240" w:lineRule="auto"/>
                              <w:jc w:val="center"/>
                              <w:rPr>
                                <w:rFonts w:ascii="Times New Roman" w:hAnsi="Times New Roman"/>
                                <w:noProof/>
                                <w:sz w:val="20"/>
                                <w:szCs w:val="20"/>
                                <w:lang w:eastAsia="id-ID"/>
                              </w:rPr>
                            </w:pPr>
                            <w:r w:rsidRPr="00E54956">
                              <w:rPr>
                                <w:rFonts w:ascii="Times New Roman" w:hAnsi="Times New Roman"/>
                                <w:noProof/>
                                <w:sz w:val="20"/>
                                <w:szCs w:val="20"/>
                                <w:lang w:eastAsia="id-ID"/>
                              </w:rPr>
                              <w:t>Berwarna merah keunguan</w:t>
                            </w:r>
                          </w:p>
                          <w:p w14:paraId="18F2B676" w14:textId="77777777" w:rsidR="00307244" w:rsidRPr="00E54956" w:rsidRDefault="00307244" w:rsidP="009160AA">
                            <w:pPr>
                              <w:spacing w:line="240" w:lineRule="auto"/>
                              <w:jc w:val="center"/>
                              <w:rPr>
                                <w:rFonts w:ascii="Times New Roman" w:hAnsi="Times New Roman"/>
                                <w:sz w:val="20"/>
                                <w:szCs w:val="20"/>
                              </w:rPr>
                            </w:pPr>
                          </w:p>
                        </w:tc>
                      </w:tr>
                      <w:tr w:rsidR="00307244" w:rsidRPr="00E54956" w14:paraId="494F6226" w14:textId="77777777" w:rsidTr="00CB64A3">
                        <w:tc>
                          <w:tcPr>
                            <w:tcW w:w="1276" w:type="dxa"/>
                          </w:tcPr>
                          <w:p w14:paraId="09C3B474"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Daun dewasa</w:t>
                            </w:r>
                          </w:p>
                        </w:tc>
                        <w:tc>
                          <w:tcPr>
                            <w:tcW w:w="2552" w:type="dxa"/>
                          </w:tcPr>
                          <w:p w14:paraId="33EE7AD1"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10D333ED" wp14:editId="117BCBEA">
                                  <wp:extent cx="427383" cy="604499"/>
                                  <wp:effectExtent l="0" t="0" r="0" b="5715"/>
                                  <wp:docPr id="14" name="Picture 14" descr="E:\BISMILLAH SEKRIPSI\jurnal\baru meneh\gambar manalagi\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ISMILLAH SEKRIPSI\jurnal\baru meneh\gambar manalagi\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242" cy="605714"/>
                                          </a:xfrm>
                                          <a:prstGeom prst="rect">
                                            <a:avLst/>
                                          </a:prstGeom>
                                          <a:noFill/>
                                          <a:ln>
                                            <a:noFill/>
                                          </a:ln>
                                        </pic:spPr>
                                      </pic:pic>
                                    </a:graphicData>
                                  </a:graphic>
                                </wp:inline>
                              </w:drawing>
                            </w:r>
                          </w:p>
                          <w:p w14:paraId="5EEA7200"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terang dengan panjang lobus ± 22 cm dan lebar lobus ± 6,5 cm</w:t>
                            </w:r>
                          </w:p>
                        </w:tc>
                        <w:tc>
                          <w:tcPr>
                            <w:tcW w:w="2410" w:type="dxa"/>
                          </w:tcPr>
                          <w:p w14:paraId="63244E2D"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554A880E" wp14:editId="275255D5">
                                  <wp:extent cx="477079" cy="635982"/>
                                  <wp:effectExtent l="0" t="0" r="0" b="0"/>
                                  <wp:docPr id="15" name="Picture 15" descr="E:\20190331_13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0190331_1353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404" cy="643081"/>
                                          </a:xfrm>
                                          <a:prstGeom prst="rect">
                                            <a:avLst/>
                                          </a:prstGeom>
                                          <a:noFill/>
                                          <a:ln>
                                            <a:noFill/>
                                          </a:ln>
                                        </pic:spPr>
                                      </pic:pic>
                                    </a:graphicData>
                                  </a:graphic>
                                </wp:inline>
                              </w:drawing>
                            </w:r>
                          </w:p>
                          <w:p w14:paraId="02D80EEF"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terang dengan panjang lobus ± 25 cm dan lebar lobus ± 6 cm</w:t>
                            </w:r>
                          </w:p>
                        </w:tc>
                        <w:tc>
                          <w:tcPr>
                            <w:tcW w:w="2411" w:type="dxa"/>
                          </w:tcPr>
                          <w:p w14:paraId="35C1A09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1CB39091" wp14:editId="2FBDC964">
                                  <wp:extent cx="427382" cy="568799"/>
                                  <wp:effectExtent l="0" t="0" r="0" b="3175"/>
                                  <wp:docPr id="77" name="Picture 77" descr="E:\20190331_14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20190331_1414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694" cy="579861"/>
                                          </a:xfrm>
                                          <a:prstGeom prst="rect">
                                            <a:avLst/>
                                          </a:prstGeom>
                                          <a:noFill/>
                                          <a:ln>
                                            <a:noFill/>
                                          </a:ln>
                                        </pic:spPr>
                                      </pic:pic>
                                    </a:graphicData>
                                  </a:graphic>
                                </wp:inline>
                              </w:drawing>
                            </w:r>
                          </w:p>
                          <w:p w14:paraId="603AC2C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 xml:space="preserve">Berwarna hijau gelap dengan panjang lobus ± 23,5 </w:t>
                            </w:r>
                            <w:r>
                              <w:rPr>
                                <w:rFonts w:ascii="Times New Roman" w:hAnsi="Times New Roman"/>
                                <w:sz w:val="20"/>
                                <w:szCs w:val="20"/>
                              </w:rPr>
                              <w:t>cm dan lebar lobus ± 5,5 cm</w:t>
                            </w:r>
                          </w:p>
                        </w:tc>
                      </w:tr>
                      <w:tr w:rsidR="00307244" w:rsidRPr="00E54956" w14:paraId="4920065B" w14:textId="77777777" w:rsidTr="00CB64A3">
                        <w:tc>
                          <w:tcPr>
                            <w:tcW w:w="1276" w:type="dxa"/>
                          </w:tcPr>
                          <w:p w14:paraId="05753070"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Tangkai daun</w:t>
                            </w:r>
                          </w:p>
                        </w:tc>
                        <w:tc>
                          <w:tcPr>
                            <w:tcW w:w="2552" w:type="dxa"/>
                          </w:tcPr>
                          <w:p w14:paraId="7BCFE9FD" w14:textId="77777777" w:rsidR="00307244" w:rsidRPr="00E54956" w:rsidRDefault="00307244" w:rsidP="009160AA">
                            <w:pPr>
                              <w:spacing w:line="240" w:lineRule="auto"/>
                              <w:jc w:val="center"/>
                              <w:rPr>
                                <w:rFonts w:ascii="Times New Roman" w:hAnsi="Times New Roman"/>
                                <w:noProof/>
                                <w:sz w:val="20"/>
                                <w:szCs w:val="20"/>
                                <w:lang w:eastAsia="id-ID"/>
                              </w:rPr>
                            </w:pPr>
                            <w:r w:rsidRPr="00E54956">
                              <w:rPr>
                                <w:rFonts w:ascii="Times New Roman" w:hAnsi="Times New Roman"/>
                                <w:noProof/>
                                <w:sz w:val="20"/>
                                <w:szCs w:val="20"/>
                                <w:lang w:val="en-US" w:eastAsia="en-US"/>
                              </w:rPr>
                              <w:drawing>
                                <wp:inline distT="0" distB="0" distL="0" distR="0" wp14:anchorId="1EE3DC71" wp14:editId="268CB019">
                                  <wp:extent cx="571500" cy="471920"/>
                                  <wp:effectExtent l="0" t="0" r="0" b="4445"/>
                                  <wp:docPr id="16" name="Picture 16" descr="E:\BISMILLAH SEKRIPSI\jurnal\baru meneh\gambar manalag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ISMILLAH SEKRIPSI\jurnal\baru meneh\gambar manalagi\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016" t="11778" r="18750"/>
                                          <a:stretch/>
                                        </pic:blipFill>
                                        <pic:spPr bwMode="auto">
                                          <a:xfrm>
                                            <a:off x="0" y="0"/>
                                            <a:ext cx="578165" cy="477423"/>
                                          </a:xfrm>
                                          <a:prstGeom prst="rect">
                                            <a:avLst/>
                                          </a:prstGeom>
                                          <a:noFill/>
                                          <a:ln>
                                            <a:noFill/>
                                          </a:ln>
                                          <a:extLst>
                                            <a:ext uri="{53640926-AAD7-44D8-BBD7-CCE9431645EC}">
                                              <a14:shadowObscured xmlns:a14="http://schemas.microsoft.com/office/drawing/2010/main"/>
                                            </a:ext>
                                          </a:extLst>
                                        </pic:spPr>
                                      </pic:pic>
                                    </a:graphicData>
                                  </a:graphic>
                                </wp:inline>
                              </w:drawing>
                            </w:r>
                          </w:p>
                          <w:p w14:paraId="72507CAD"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hijau kekuningan</w:t>
                            </w:r>
                            <w:r w:rsidRPr="00E54956">
                              <w:rPr>
                                <w:rFonts w:ascii="Times New Roman" w:hAnsi="Times New Roman"/>
                                <w:noProof/>
                                <w:sz w:val="20"/>
                                <w:szCs w:val="20"/>
                                <w:lang w:eastAsia="id-ID"/>
                              </w:rPr>
                              <w:t xml:space="preserve"> dengan panjang </w:t>
                            </w:r>
                            <w:r w:rsidRPr="00E54956">
                              <w:rPr>
                                <w:rFonts w:ascii="Times New Roman" w:hAnsi="Times New Roman"/>
                                <w:sz w:val="20"/>
                                <w:szCs w:val="20"/>
                              </w:rPr>
                              <w:t>± 30 cm</w:t>
                            </w:r>
                          </w:p>
                        </w:tc>
                        <w:tc>
                          <w:tcPr>
                            <w:tcW w:w="2410" w:type="dxa"/>
                          </w:tcPr>
                          <w:p w14:paraId="14CBFD19" w14:textId="3228EB3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7E4C68C6" wp14:editId="545C6EE3">
                                  <wp:extent cx="432017" cy="493081"/>
                                  <wp:effectExtent l="7620" t="0" r="0" b="0"/>
                                  <wp:docPr id="78" name="Picture 78" descr="E:\20190331_14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20190331_14001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454360" cy="518582"/>
                                          </a:xfrm>
                                          <a:prstGeom prst="rect">
                                            <a:avLst/>
                                          </a:prstGeom>
                                          <a:noFill/>
                                          <a:ln>
                                            <a:noFill/>
                                          </a:ln>
                                        </pic:spPr>
                                      </pic:pic>
                                    </a:graphicData>
                                  </a:graphic>
                                </wp:inline>
                              </w:drawing>
                            </w:r>
                          </w:p>
                          <w:p w14:paraId="70B9727C"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 xml:space="preserve">Berwarna merah </w:t>
                            </w:r>
                            <w:r w:rsidRPr="00E54956">
                              <w:rPr>
                                <w:rFonts w:ascii="Times New Roman" w:hAnsi="Times New Roman"/>
                                <w:noProof/>
                                <w:sz w:val="20"/>
                                <w:szCs w:val="20"/>
                                <w:lang w:eastAsia="id-ID"/>
                              </w:rPr>
                              <w:t xml:space="preserve">dengan panjang </w:t>
                            </w:r>
                            <w:r w:rsidRPr="00E54956">
                              <w:rPr>
                                <w:rFonts w:ascii="Times New Roman" w:hAnsi="Times New Roman"/>
                                <w:sz w:val="20"/>
                                <w:szCs w:val="20"/>
                              </w:rPr>
                              <w:t>± 32 cm</w:t>
                            </w:r>
                          </w:p>
                          <w:p w14:paraId="1569E70D" w14:textId="77777777" w:rsidR="00307244" w:rsidRPr="00E54956" w:rsidRDefault="00307244" w:rsidP="009160AA">
                            <w:pPr>
                              <w:spacing w:line="240" w:lineRule="auto"/>
                              <w:jc w:val="center"/>
                              <w:rPr>
                                <w:rFonts w:ascii="Times New Roman" w:hAnsi="Times New Roman"/>
                                <w:sz w:val="20"/>
                                <w:szCs w:val="20"/>
                              </w:rPr>
                            </w:pPr>
                          </w:p>
                        </w:tc>
                        <w:tc>
                          <w:tcPr>
                            <w:tcW w:w="2411" w:type="dxa"/>
                          </w:tcPr>
                          <w:p w14:paraId="1AD195B2"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7916D726" wp14:editId="7C48C117">
                                  <wp:extent cx="516835" cy="364939"/>
                                  <wp:effectExtent l="0" t="0" r="0" b="0"/>
                                  <wp:docPr id="79" name="Picture 79" descr="E:\20190331_141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90331_14145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50" cy="368551"/>
                                          </a:xfrm>
                                          <a:prstGeom prst="rect">
                                            <a:avLst/>
                                          </a:prstGeom>
                                          <a:noFill/>
                                          <a:ln>
                                            <a:noFill/>
                                          </a:ln>
                                        </pic:spPr>
                                      </pic:pic>
                                    </a:graphicData>
                                  </a:graphic>
                                </wp:inline>
                              </w:drawing>
                            </w:r>
                          </w:p>
                          <w:p w14:paraId="75689B70"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 xml:space="preserve">Berwarna ungu </w:t>
                            </w:r>
                            <w:r w:rsidRPr="00E54956">
                              <w:rPr>
                                <w:rFonts w:ascii="Times New Roman" w:hAnsi="Times New Roman"/>
                                <w:noProof/>
                                <w:sz w:val="20"/>
                                <w:szCs w:val="20"/>
                                <w:lang w:eastAsia="id-ID"/>
                              </w:rPr>
                              <w:t xml:space="preserve">dengan panjang </w:t>
                            </w:r>
                            <w:r w:rsidRPr="00E54956">
                              <w:rPr>
                                <w:rFonts w:ascii="Times New Roman" w:hAnsi="Times New Roman"/>
                                <w:sz w:val="20"/>
                                <w:szCs w:val="20"/>
                              </w:rPr>
                              <w:t>± 33 cm</w:t>
                            </w:r>
                          </w:p>
                        </w:tc>
                      </w:tr>
                      <w:tr w:rsidR="00307244" w:rsidRPr="00E54956" w14:paraId="52F97632" w14:textId="77777777" w:rsidTr="00CB64A3">
                        <w:tc>
                          <w:tcPr>
                            <w:tcW w:w="1276" w:type="dxa"/>
                          </w:tcPr>
                          <w:p w14:paraId="6CA0B5D6"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Batang</w:t>
                            </w:r>
                          </w:p>
                        </w:tc>
                        <w:tc>
                          <w:tcPr>
                            <w:tcW w:w="2552" w:type="dxa"/>
                          </w:tcPr>
                          <w:p w14:paraId="6C6CB85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0E248BF7" wp14:editId="2B1A38E8">
                                  <wp:extent cx="482127" cy="424573"/>
                                  <wp:effectExtent l="0" t="9207" r="4127" b="4128"/>
                                  <wp:docPr id="80" name="Picture 80" descr="E:\BISMILLAH SEKRIPSI\jurnal\baru meneh\gambar manalag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ISMILLAH SEKRIPSI\jurnal\baru meneh\gambar manalagi\3.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580" r="10172"/>
                                          <a:stretch/>
                                        </pic:blipFill>
                                        <pic:spPr bwMode="auto">
                                          <a:xfrm rot="16200000">
                                            <a:off x="0" y="0"/>
                                            <a:ext cx="487389" cy="429207"/>
                                          </a:xfrm>
                                          <a:prstGeom prst="rect">
                                            <a:avLst/>
                                          </a:prstGeom>
                                          <a:noFill/>
                                          <a:ln>
                                            <a:noFill/>
                                          </a:ln>
                                          <a:extLst>
                                            <a:ext uri="{53640926-AAD7-44D8-BBD7-CCE9431645EC}">
                                              <a14:shadowObscured xmlns:a14="http://schemas.microsoft.com/office/drawing/2010/main"/>
                                            </a:ext>
                                          </a:extLst>
                                        </pic:spPr>
                                      </pic:pic>
                                    </a:graphicData>
                                  </a:graphic>
                                </wp:inline>
                              </w:drawing>
                            </w:r>
                          </w:p>
                          <w:p w14:paraId="21E8ED80" w14:textId="66D45F4A" w:rsidR="00307244" w:rsidRPr="00E54956" w:rsidRDefault="00307244" w:rsidP="009160AA">
                            <w:pPr>
                              <w:spacing w:after="240" w:line="240" w:lineRule="auto"/>
                              <w:jc w:val="center"/>
                              <w:rPr>
                                <w:rFonts w:ascii="Times New Roman" w:hAnsi="Times New Roman"/>
                                <w:sz w:val="20"/>
                                <w:szCs w:val="20"/>
                              </w:rPr>
                            </w:pPr>
                            <w:r w:rsidRPr="00E54956">
                              <w:rPr>
                                <w:rFonts w:ascii="Times New Roman" w:hAnsi="Times New Roman"/>
                                <w:sz w:val="20"/>
                                <w:szCs w:val="20"/>
                              </w:rPr>
                              <w:t>Berwarna  hijau tua dan dapat membentuk cabang dibagian atas</w:t>
                            </w:r>
                          </w:p>
                        </w:tc>
                        <w:tc>
                          <w:tcPr>
                            <w:tcW w:w="2410" w:type="dxa"/>
                          </w:tcPr>
                          <w:p w14:paraId="7FEBFFC4" w14:textId="7C589091"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2805DC46" wp14:editId="03E0218E">
                                  <wp:extent cx="434135" cy="312761"/>
                                  <wp:effectExtent l="3493" t="0" r="7937" b="7938"/>
                                  <wp:docPr id="81" name="Picture 81" descr="E:\20190331_14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190331_1402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445273" cy="320785"/>
                                          </a:xfrm>
                                          <a:prstGeom prst="rect">
                                            <a:avLst/>
                                          </a:prstGeom>
                                          <a:noFill/>
                                          <a:ln>
                                            <a:noFill/>
                                          </a:ln>
                                        </pic:spPr>
                                      </pic:pic>
                                    </a:graphicData>
                                  </a:graphic>
                                </wp:inline>
                              </w:drawing>
                            </w:r>
                          </w:p>
                          <w:p w14:paraId="1BC01238" w14:textId="6CAF0016"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abu-abu dan tidak dapat membentuk cabang dibagian atas</w:t>
                            </w:r>
                          </w:p>
                        </w:tc>
                        <w:tc>
                          <w:tcPr>
                            <w:tcW w:w="2411" w:type="dxa"/>
                          </w:tcPr>
                          <w:p w14:paraId="3287A651" w14:textId="10A33E1C"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4873F9EF" wp14:editId="24482C41">
                                  <wp:extent cx="272450" cy="372717"/>
                                  <wp:effectExtent l="0" t="0" r="0" b="8890"/>
                                  <wp:docPr id="82" name="Picture 82" descr="E:\20190331_14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20190331_14160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433" cy="372694"/>
                                          </a:xfrm>
                                          <a:prstGeom prst="rect">
                                            <a:avLst/>
                                          </a:prstGeom>
                                          <a:noFill/>
                                          <a:ln>
                                            <a:noFill/>
                                          </a:ln>
                                        </pic:spPr>
                                      </pic:pic>
                                    </a:graphicData>
                                  </a:graphic>
                                </wp:inline>
                              </w:drawing>
                            </w:r>
                          </w:p>
                          <w:p w14:paraId="19043F34" w14:textId="61928439"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sz w:val="20"/>
                                <w:szCs w:val="20"/>
                              </w:rPr>
                              <w:t>Berwarna  coklat gelap dan tidak dapat membentuk cabang dibagian atas</w:t>
                            </w:r>
                          </w:p>
                        </w:tc>
                      </w:tr>
                      <w:tr w:rsidR="00307244" w:rsidRPr="00E54956" w14:paraId="7CACC904" w14:textId="77777777" w:rsidTr="00CB64A3">
                        <w:tc>
                          <w:tcPr>
                            <w:tcW w:w="1276" w:type="dxa"/>
                          </w:tcPr>
                          <w:p w14:paraId="473840DE" w14:textId="77777777" w:rsidR="00307244" w:rsidRPr="00E54956" w:rsidRDefault="00307244" w:rsidP="006576B2">
                            <w:pPr>
                              <w:spacing w:line="240" w:lineRule="auto"/>
                              <w:jc w:val="both"/>
                              <w:rPr>
                                <w:rFonts w:ascii="Times New Roman" w:hAnsi="Times New Roman"/>
                                <w:sz w:val="20"/>
                                <w:szCs w:val="20"/>
                              </w:rPr>
                            </w:pPr>
                          </w:p>
                        </w:tc>
                        <w:tc>
                          <w:tcPr>
                            <w:tcW w:w="2552" w:type="dxa"/>
                          </w:tcPr>
                          <w:p w14:paraId="541D6348" w14:textId="77777777" w:rsidR="00307244" w:rsidRPr="00E54956" w:rsidRDefault="00307244" w:rsidP="009160AA">
                            <w:pPr>
                              <w:spacing w:line="240" w:lineRule="auto"/>
                              <w:jc w:val="center"/>
                              <w:rPr>
                                <w:rFonts w:ascii="Times New Roman" w:hAnsi="Times New Roman"/>
                                <w:noProof/>
                                <w:sz w:val="20"/>
                                <w:szCs w:val="20"/>
                                <w:lang w:eastAsia="id-ID"/>
                              </w:rPr>
                            </w:pPr>
                          </w:p>
                        </w:tc>
                        <w:tc>
                          <w:tcPr>
                            <w:tcW w:w="2410" w:type="dxa"/>
                          </w:tcPr>
                          <w:p w14:paraId="0676AACF" w14:textId="77777777" w:rsidR="00307244" w:rsidRPr="00E54956" w:rsidRDefault="00307244" w:rsidP="009160AA">
                            <w:pPr>
                              <w:spacing w:line="240" w:lineRule="auto"/>
                              <w:jc w:val="center"/>
                              <w:rPr>
                                <w:rFonts w:ascii="Times New Roman" w:hAnsi="Times New Roman"/>
                                <w:noProof/>
                                <w:sz w:val="20"/>
                                <w:szCs w:val="20"/>
                                <w:lang w:eastAsia="id-ID"/>
                              </w:rPr>
                            </w:pPr>
                          </w:p>
                        </w:tc>
                        <w:tc>
                          <w:tcPr>
                            <w:tcW w:w="2411" w:type="dxa"/>
                          </w:tcPr>
                          <w:p w14:paraId="11837F06" w14:textId="77777777" w:rsidR="00307244" w:rsidRPr="00E54956" w:rsidRDefault="00307244" w:rsidP="009160AA">
                            <w:pPr>
                              <w:spacing w:line="240" w:lineRule="auto"/>
                              <w:jc w:val="center"/>
                              <w:rPr>
                                <w:rFonts w:ascii="Times New Roman" w:hAnsi="Times New Roman"/>
                                <w:noProof/>
                                <w:sz w:val="20"/>
                                <w:szCs w:val="20"/>
                                <w:lang w:eastAsia="id-ID"/>
                              </w:rPr>
                            </w:pPr>
                          </w:p>
                        </w:tc>
                      </w:tr>
                      <w:tr w:rsidR="00307244" w:rsidRPr="00E54956" w14:paraId="33376C4D" w14:textId="77777777" w:rsidTr="00CB64A3">
                        <w:tc>
                          <w:tcPr>
                            <w:tcW w:w="1276" w:type="dxa"/>
                          </w:tcPr>
                          <w:p w14:paraId="0BA8955E" w14:textId="77777777" w:rsidR="00307244" w:rsidRPr="00E54956" w:rsidRDefault="00307244" w:rsidP="006576B2">
                            <w:pPr>
                              <w:spacing w:line="240" w:lineRule="auto"/>
                              <w:jc w:val="both"/>
                              <w:rPr>
                                <w:rFonts w:ascii="Times New Roman" w:hAnsi="Times New Roman"/>
                                <w:sz w:val="20"/>
                                <w:szCs w:val="20"/>
                              </w:rPr>
                            </w:pPr>
                          </w:p>
                        </w:tc>
                        <w:tc>
                          <w:tcPr>
                            <w:tcW w:w="2552" w:type="dxa"/>
                          </w:tcPr>
                          <w:p w14:paraId="5D76F4D0" w14:textId="77777777" w:rsidR="00307244" w:rsidRPr="00E54956" w:rsidRDefault="00307244" w:rsidP="009160AA">
                            <w:pPr>
                              <w:spacing w:line="240" w:lineRule="auto"/>
                              <w:jc w:val="center"/>
                              <w:rPr>
                                <w:rFonts w:ascii="Times New Roman" w:hAnsi="Times New Roman"/>
                                <w:sz w:val="20"/>
                                <w:szCs w:val="20"/>
                              </w:rPr>
                            </w:pPr>
                          </w:p>
                        </w:tc>
                        <w:tc>
                          <w:tcPr>
                            <w:tcW w:w="2410" w:type="dxa"/>
                          </w:tcPr>
                          <w:p w14:paraId="379ABC36" w14:textId="77777777" w:rsidR="00307244" w:rsidRPr="00E54956" w:rsidRDefault="00307244" w:rsidP="009160AA">
                            <w:pPr>
                              <w:spacing w:line="240" w:lineRule="auto"/>
                              <w:jc w:val="center"/>
                              <w:rPr>
                                <w:rFonts w:ascii="Times New Roman" w:hAnsi="Times New Roman"/>
                                <w:sz w:val="20"/>
                                <w:szCs w:val="20"/>
                              </w:rPr>
                            </w:pPr>
                          </w:p>
                        </w:tc>
                        <w:tc>
                          <w:tcPr>
                            <w:tcW w:w="2411" w:type="dxa"/>
                          </w:tcPr>
                          <w:p w14:paraId="463325A1" w14:textId="77777777" w:rsidR="00307244" w:rsidRPr="00E54956" w:rsidRDefault="00307244" w:rsidP="009160AA">
                            <w:pPr>
                              <w:spacing w:line="240" w:lineRule="auto"/>
                              <w:jc w:val="center"/>
                              <w:rPr>
                                <w:rFonts w:ascii="Times New Roman" w:hAnsi="Times New Roman"/>
                                <w:sz w:val="20"/>
                                <w:szCs w:val="20"/>
                              </w:rPr>
                            </w:pPr>
                          </w:p>
                        </w:tc>
                      </w:tr>
                      <w:tr w:rsidR="00307244" w:rsidRPr="00E54956" w14:paraId="302C5570" w14:textId="77777777" w:rsidTr="00CB64A3">
                        <w:tc>
                          <w:tcPr>
                            <w:tcW w:w="1276" w:type="dxa"/>
                            <w:tcBorders>
                              <w:bottom w:val="single" w:sz="4" w:space="0" w:color="auto"/>
                            </w:tcBorders>
                          </w:tcPr>
                          <w:p w14:paraId="7042A581" w14:textId="77777777" w:rsidR="00307244" w:rsidRPr="00E54956" w:rsidRDefault="00307244" w:rsidP="006576B2">
                            <w:pPr>
                              <w:spacing w:line="240" w:lineRule="auto"/>
                              <w:jc w:val="both"/>
                              <w:rPr>
                                <w:rFonts w:ascii="Times New Roman" w:hAnsi="Times New Roman"/>
                                <w:sz w:val="20"/>
                                <w:szCs w:val="20"/>
                              </w:rPr>
                            </w:pPr>
                            <w:r w:rsidRPr="00E54956">
                              <w:rPr>
                                <w:rFonts w:ascii="Times New Roman" w:hAnsi="Times New Roman"/>
                                <w:sz w:val="20"/>
                                <w:szCs w:val="20"/>
                              </w:rPr>
                              <w:t>Daging umbi</w:t>
                            </w:r>
                          </w:p>
                        </w:tc>
                        <w:tc>
                          <w:tcPr>
                            <w:tcW w:w="2552" w:type="dxa"/>
                            <w:tcBorders>
                              <w:bottom w:val="single" w:sz="4" w:space="0" w:color="auto"/>
                            </w:tcBorders>
                          </w:tcPr>
                          <w:p w14:paraId="47D43668" w14:textId="77777777" w:rsidR="00307244" w:rsidRPr="00E54956" w:rsidRDefault="00307244" w:rsidP="009160AA">
                            <w:pPr>
                              <w:spacing w:line="240" w:lineRule="auto"/>
                              <w:jc w:val="center"/>
                              <w:rPr>
                                <w:rFonts w:ascii="Times New Roman" w:hAnsi="Times New Roman"/>
                                <w:sz w:val="20"/>
                                <w:szCs w:val="20"/>
                              </w:rPr>
                            </w:pPr>
                            <w:r w:rsidRPr="00E54956">
                              <w:rPr>
                                <w:rFonts w:ascii="Times New Roman" w:hAnsi="Times New Roman"/>
                                <w:noProof/>
                                <w:sz w:val="20"/>
                                <w:szCs w:val="20"/>
                                <w:lang w:val="en-US" w:eastAsia="en-US"/>
                              </w:rPr>
                              <w:drawing>
                                <wp:inline distT="0" distB="0" distL="0" distR="0" wp14:anchorId="7FD678B3" wp14:editId="61E168FB">
                                  <wp:extent cx="748132" cy="635000"/>
                                  <wp:effectExtent l="0" t="0" r="0" b="0"/>
                                  <wp:docPr id="86" name="Picture 86" descr="E:\varietas manal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rietas manalagi.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1092" t="18151" b="22257"/>
                                          <a:stretch/>
                                        </pic:blipFill>
                                        <pic:spPr bwMode="auto">
                                          <a:xfrm>
                                            <a:off x="0" y="0"/>
                                            <a:ext cx="752567" cy="638764"/>
                                          </a:xfrm>
                                          <a:prstGeom prst="rect">
                                            <a:avLst/>
                                          </a:prstGeom>
                                          <a:noFill/>
                                          <a:ln>
                                            <a:noFill/>
                                          </a:ln>
                                          <a:extLst>
                                            <a:ext uri="{53640926-AAD7-44D8-BBD7-CCE9431645EC}">
                                              <a14:shadowObscured xmlns:a14="http://schemas.microsoft.com/office/drawing/2010/main"/>
                                            </a:ext>
                                          </a:extLst>
                                        </pic:spPr>
                                      </pic:pic>
                                    </a:graphicData>
                                  </a:graphic>
                                </wp:inline>
                              </w:drawing>
                            </w:r>
                          </w:p>
                          <w:p w14:paraId="33380707" w14:textId="172516C2" w:rsidR="00307244" w:rsidRPr="00E54956" w:rsidRDefault="009160AA" w:rsidP="009160AA">
                            <w:pPr>
                              <w:spacing w:line="240" w:lineRule="auto"/>
                              <w:jc w:val="center"/>
                              <w:rPr>
                                <w:rFonts w:ascii="Times New Roman" w:hAnsi="Times New Roman"/>
                                <w:sz w:val="20"/>
                                <w:szCs w:val="20"/>
                              </w:rPr>
                            </w:pPr>
                            <w:r w:rsidRPr="00E54956">
                              <w:rPr>
                                <w:rFonts w:ascii="Times New Roman" w:hAnsi="Times New Roman"/>
                                <w:sz w:val="20"/>
                                <w:szCs w:val="20"/>
                              </w:rPr>
                              <w:t>W</w:t>
                            </w:r>
                            <w:r w:rsidR="00307244" w:rsidRPr="00E54956">
                              <w:rPr>
                                <w:rFonts w:ascii="Times New Roman" w:hAnsi="Times New Roman"/>
                                <w:sz w:val="20"/>
                                <w:szCs w:val="20"/>
                              </w:rPr>
                              <w:t>arna daging umbi putih</w:t>
                            </w:r>
                          </w:p>
                        </w:tc>
                        <w:tc>
                          <w:tcPr>
                            <w:tcW w:w="2410" w:type="dxa"/>
                            <w:tcBorders>
                              <w:bottom w:val="single" w:sz="4" w:space="0" w:color="auto"/>
                            </w:tcBorders>
                          </w:tcPr>
                          <w:p w14:paraId="077269D1" w14:textId="4CE7668F" w:rsidR="00307244" w:rsidRPr="00E54956" w:rsidRDefault="00307244" w:rsidP="009160AA">
                            <w:pPr>
                              <w:spacing w:line="240" w:lineRule="auto"/>
                              <w:jc w:val="center"/>
                              <w:rPr>
                                <w:rFonts w:ascii="Times New Roman" w:hAnsi="Times New Roman"/>
                                <w:sz w:val="20"/>
                                <w:szCs w:val="20"/>
                              </w:rPr>
                            </w:pPr>
                            <w:r>
                              <w:rPr>
                                <w:noProof/>
                                <w:lang w:val="en-US" w:eastAsia="en-US"/>
                              </w:rPr>
                              <w:drawing>
                                <wp:inline distT="0" distB="0" distL="0" distR="0" wp14:anchorId="1F854C10" wp14:editId="57C3C459">
                                  <wp:extent cx="583565" cy="6235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565" cy="623570"/>
                                          </a:xfrm>
                                          <a:prstGeom prst="rect">
                                            <a:avLst/>
                                          </a:prstGeom>
                                          <a:noFill/>
                                          <a:ln>
                                            <a:noFill/>
                                          </a:ln>
                                        </pic:spPr>
                                      </pic:pic>
                                    </a:graphicData>
                                  </a:graphic>
                                </wp:inline>
                              </w:drawing>
                            </w:r>
                          </w:p>
                          <w:p w14:paraId="4B523B56" w14:textId="7EC475D8" w:rsidR="00307244" w:rsidRPr="00E54956" w:rsidRDefault="009160AA" w:rsidP="009160AA">
                            <w:pPr>
                              <w:spacing w:line="240" w:lineRule="auto"/>
                              <w:jc w:val="center"/>
                              <w:rPr>
                                <w:rFonts w:ascii="Times New Roman" w:hAnsi="Times New Roman"/>
                                <w:sz w:val="20"/>
                                <w:szCs w:val="20"/>
                              </w:rPr>
                            </w:pPr>
                            <w:r w:rsidRPr="00E54956">
                              <w:rPr>
                                <w:rFonts w:ascii="Times New Roman" w:hAnsi="Times New Roman"/>
                                <w:sz w:val="20"/>
                                <w:szCs w:val="20"/>
                              </w:rPr>
                              <w:t>W</w:t>
                            </w:r>
                            <w:r w:rsidR="00307244" w:rsidRPr="00E54956">
                              <w:rPr>
                                <w:rFonts w:ascii="Times New Roman" w:hAnsi="Times New Roman"/>
                                <w:sz w:val="20"/>
                                <w:szCs w:val="20"/>
                              </w:rPr>
                              <w:t>arna daging umbi kuning</w:t>
                            </w:r>
                          </w:p>
                        </w:tc>
                        <w:tc>
                          <w:tcPr>
                            <w:tcW w:w="2411" w:type="dxa"/>
                            <w:tcBorders>
                              <w:bottom w:val="single" w:sz="4" w:space="0" w:color="auto"/>
                            </w:tcBorders>
                          </w:tcPr>
                          <w:p w14:paraId="2CBB25DD" w14:textId="77777777" w:rsidR="00307244" w:rsidRPr="00E54956" w:rsidRDefault="00307244" w:rsidP="009160AA">
                            <w:pPr>
                              <w:spacing w:line="240" w:lineRule="auto"/>
                              <w:jc w:val="center"/>
                              <w:rPr>
                                <w:rFonts w:ascii="Times New Roman" w:hAnsi="Times New Roman"/>
                                <w:sz w:val="20"/>
                                <w:szCs w:val="20"/>
                              </w:rPr>
                            </w:pPr>
                            <w:r>
                              <w:rPr>
                                <w:noProof/>
                                <w:lang w:val="en-US" w:eastAsia="en-US"/>
                              </w:rPr>
                              <w:drawing>
                                <wp:inline distT="0" distB="0" distL="0" distR="0" wp14:anchorId="0C506F90" wp14:editId="04D4AA01">
                                  <wp:extent cx="569044" cy="60722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834" cy="610202"/>
                                          </a:xfrm>
                                          <a:prstGeom prst="rect">
                                            <a:avLst/>
                                          </a:prstGeom>
                                          <a:noFill/>
                                          <a:ln>
                                            <a:noFill/>
                                          </a:ln>
                                        </pic:spPr>
                                      </pic:pic>
                                    </a:graphicData>
                                  </a:graphic>
                                </wp:inline>
                              </w:drawing>
                            </w:r>
                          </w:p>
                          <w:p w14:paraId="22A85E09" w14:textId="4236A3A3" w:rsidR="00307244" w:rsidRPr="00E54956" w:rsidRDefault="009160AA" w:rsidP="009160AA">
                            <w:pPr>
                              <w:spacing w:line="240" w:lineRule="auto"/>
                              <w:jc w:val="center"/>
                              <w:rPr>
                                <w:rFonts w:ascii="Times New Roman" w:hAnsi="Times New Roman"/>
                                <w:sz w:val="20"/>
                                <w:szCs w:val="20"/>
                              </w:rPr>
                            </w:pPr>
                            <w:r w:rsidRPr="00E54956">
                              <w:rPr>
                                <w:rFonts w:ascii="Times New Roman" w:hAnsi="Times New Roman"/>
                                <w:sz w:val="20"/>
                                <w:szCs w:val="20"/>
                              </w:rPr>
                              <w:t>W</w:t>
                            </w:r>
                            <w:r w:rsidR="00307244" w:rsidRPr="00E54956">
                              <w:rPr>
                                <w:rFonts w:ascii="Times New Roman" w:hAnsi="Times New Roman"/>
                                <w:sz w:val="20"/>
                                <w:szCs w:val="20"/>
                              </w:rPr>
                              <w:t>arna daging umbi putih</w:t>
                            </w:r>
                          </w:p>
                        </w:tc>
                      </w:tr>
                    </w:tbl>
                    <w:p w14:paraId="2FD67F2F" w14:textId="77777777" w:rsidR="00307244" w:rsidRDefault="00307244" w:rsidP="00307244">
                      <w:pPr>
                        <w:spacing w:line="240" w:lineRule="auto"/>
                        <w:jc w:val="both"/>
                        <w:rPr>
                          <w:rFonts w:ascii="Times New Roman" w:hAnsi="Times New Roman"/>
                          <w:b/>
                          <w:sz w:val="20"/>
                          <w:szCs w:val="20"/>
                        </w:rPr>
                      </w:pPr>
                    </w:p>
                    <w:p w14:paraId="52D9EB37" w14:textId="77777777" w:rsidR="00307244" w:rsidRDefault="00307244" w:rsidP="00307244">
                      <w:pPr>
                        <w:spacing w:before="60" w:line="240" w:lineRule="auto"/>
                        <w:ind w:firstLine="284"/>
                        <w:rPr>
                          <w:rFonts w:ascii="Times New Roman" w:eastAsia="Calibri" w:hAnsi="Times New Roman"/>
                        </w:rPr>
                      </w:pPr>
                    </w:p>
                  </w:txbxContent>
                </v:textbox>
                <w10:wrap type="square" anchorx="margin" anchory="margin"/>
              </v:shape>
            </w:pict>
          </mc:Fallback>
        </mc:AlternateContent>
      </w:r>
      <w:proofErr w:type="spellStart"/>
      <w:r w:rsidR="004373DE">
        <w:rPr>
          <w:rFonts w:ascii="Times New Roman" w:hAnsi="Times New Roman"/>
          <w:b/>
          <w:sz w:val="24"/>
          <w:szCs w:val="24"/>
          <w:lang w:val="en-US"/>
        </w:rPr>
        <w:t>Karakteritik</w:t>
      </w:r>
      <w:proofErr w:type="spellEnd"/>
      <w:r w:rsidR="004373DE">
        <w:rPr>
          <w:rFonts w:ascii="Times New Roman" w:hAnsi="Times New Roman"/>
          <w:b/>
          <w:sz w:val="24"/>
          <w:szCs w:val="24"/>
          <w:lang w:val="en-US"/>
        </w:rPr>
        <w:t xml:space="preserve"> </w:t>
      </w:r>
      <w:proofErr w:type="spellStart"/>
      <w:r w:rsidR="004373DE">
        <w:rPr>
          <w:rFonts w:ascii="Times New Roman" w:hAnsi="Times New Roman"/>
          <w:b/>
          <w:sz w:val="24"/>
          <w:szCs w:val="24"/>
          <w:lang w:val="en-US"/>
        </w:rPr>
        <w:t>Kimiawi</w:t>
      </w:r>
      <w:proofErr w:type="spellEnd"/>
      <w:r w:rsidR="004373DE">
        <w:rPr>
          <w:rFonts w:ascii="Times New Roman" w:hAnsi="Times New Roman"/>
          <w:b/>
          <w:sz w:val="24"/>
          <w:szCs w:val="24"/>
          <w:lang w:val="en-US"/>
        </w:rPr>
        <w:t xml:space="preserve"> Ubi Kayu </w:t>
      </w:r>
    </w:p>
    <w:p w14:paraId="204C5868" w14:textId="211F0424" w:rsidR="00BF6577" w:rsidRPr="00744F51" w:rsidRDefault="00BF6577" w:rsidP="002410C5">
      <w:pPr>
        <w:pStyle w:val="NoSpacing"/>
        <w:spacing w:line="235" w:lineRule="auto"/>
        <w:rPr>
          <w:rFonts w:ascii="Times New Roman" w:hAnsi="Times New Roman"/>
          <w:i/>
          <w:sz w:val="24"/>
          <w:szCs w:val="24"/>
          <w:lang w:val="en-US"/>
        </w:rPr>
      </w:pPr>
      <w:r w:rsidRPr="004373DE">
        <w:rPr>
          <w:rFonts w:ascii="Times New Roman" w:hAnsi="Times New Roman"/>
          <w:i/>
          <w:sz w:val="24"/>
          <w:szCs w:val="24"/>
        </w:rPr>
        <w:t>Kadar Air</w:t>
      </w:r>
      <w:r w:rsidR="00744F51">
        <w:rPr>
          <w:rFonts w:ascii="Times New Roman" w:hAnsi="Times New Roman"/>
          <w:i/>
          <w:sz w:val="24"/>
          <w:szCs w:val="24"/>
          <w:lang w:val="en-US"/>
        </w:rPr>
        <w:t xml:space="preserve"> Ubi Kayu Manis</w:t>
      </w:r>
    </w:p>
    <w:p w14:paraId="67239AF1" w14:textId="37406B0A" w:rsidR="00307244" w:rsidRDefault="001B6F33" w:rsidP="00307244">
      <w:pPr>
        <w:pStyle w:val="NoSpacing"/>
        <w:ind w:firstLine="567"/>
        <w:jc w:val="both"/>
        <w:rPr>
          <w:rFonts w:ascii="Times New Roman" w:hAnsi="Times New Roman"/>
          <w:sz w:val="24"/>
          <w:szCs w:val="24"/>
          <w:lang w:val="en-US"/>
        </w:rPr>
      </w:pPr>
      <w:r w:rsidRPr="00840EAA">
        <w:rPr>
          <w:rFonts w:ascii="Times New Roman" w:eastAsia="Times New Roman" w:hAnsi="Times New Roman"/>
          <w:sz w:val="24"/>
          <w:szCs w:val="24"/>
        </w:rPr>
        <w:t xml:space="preserve">Umur panen dan varietas ubi kayu berpengaruh </w:t>
      </w:r>
      <w:r w:rsidR="00715B08">
        <w:rPr>
          <w:rFonts w:ascii="Times New Roman" w:eastAsia="Times New Roman" w:hAnsi="Times New Roman"/>
          <w:sz w:val="24"/>
          <w:szCs w:val="24"/>
        </w:rPr>
        <w:t xml:space="preserve">sangat nyata terhadap kadar air. </w:t>
      </w:r>
      <w:r w:rsidRPr="00840EAA">
        <w:rPr>
          <w:rFonts w:ascii="Times New Roman" w:eastAsia="Times New Roman" w:hAnsi="Times New Roman"/>
          <w:b/>
          <w:sz w:val="24"/>
          <w:szCs w:val="24"/>
        </w:rPr>
        <w:t>Gambar 1</w:t>
      </w:r>
      <w:r w:rsidRPr="001B6F33">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val="en-US"/>
        </w:rPr>
        <w:t>menunjukkan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kadar</w:t>
      </w:r>
      <w:proofErr w:type="spellEnd"/>
      <w:r>
        <w:rPr>
          <w:rFonts w:ascii="Times New Roman" w:eastAsia="Times New Roman" w:hAnsi="Times New Roman"/>
          <w:sz w:val="24"/>
          <w:szCs w:val="24"/>
          <w:lang w:val="en-US"/>
        </w:rPr>
        <w:t xml:space="preserve"> air pada </w:t>
      </w:r>
      <w:proofErr w:type="spellStart"/>
      <w:r>
        <w:rPr>
          <w:rFonts w:ascii="Times New Roman" w:eastAsia="Times New Roman" w:hAnsi="Times New Roman"/>
          <w:sz w:val="24"/>
          <w:szCs w:val="24"/>
          <w:lang w:val="en-US"/>
        </w:rPr>
        <w:t>tiga</w:t>
      </w:r>
      <w:proofErr w:type="spellEnd"/>
      <w:r>
        <w:rPr>
          <w:rFonts w:ascii="Times New Roman" w:eastAsia="Times New Roman" w:hAnsi="Times New Roman"/>
          <w:sz w:val="24"/>
          <w:szCs w:val="24"/>
          <w:lang w:val="en-US"/>
        </w:rPr>
        <w:t xml:space="preserve"> </w:t>
      </w:r>
      <w:proofErr w:type="spellStart"/>
      <w:r w:rsidR="004C4948" w:rsidRPr="00393B74">
        <w:rPr>
          <w:rFonts w:ascii="Times New Roman" w:eastAsia="Times New Roman" w:hAnsi="Times New Roman"/>
          <w:sz w:val="24"/>
          <w:szCs w:val="24"/>
          <w:lang w:val="en-US"/>
        </w:rPr>
        <w:t>jenis</w:t>
      </w:r>
      <w:proofErr w:type="spellEnd"/>
      <w:r w:rsidRPr="00393B74">
        <w:rPr>
          <w:rFonts w:ascii="Times New Roman" w:eastAsia="Times New Roman" w:hAnsi="Times New Roman"/>
          <w:sz w:val="24"/>
          <w:szCs w:val="24"/>
          <w:lang w:val="en-US"/>
        </w:rPr>
        <w:t xml:space="preserve"> ubi </w:t>
      </w:r>
      <w:proofErr w:type="spellStart"/>
      <w:r w:rsidRPr="00393B74">
        <w:rPr>
          <w:rFonts w:ascii="Times New Roman" w:eastAsia="Times New Roman" w:hAnsi="Times New Roman"/>
          <w:sz w:val="24"/>
          <w:szCs w:val="24"/>
          <w:lang w:val="en-US"/>
        </w:rPr>
        <w:t>kayu</w:t>
      </w:r>
      <w:proofErr w:type="spellEnd"/>
      <w:r w:rsidRPr="00393B74">
        <w:rPr>
          <w:rFonts w:ascii="Times New Roman" w:eastAsia="Times New Roman" w:hAnsi="Times New Roman"/>
          <w:sz w:val="24"/>
          <w:szCs w:val="24"/>
          <w:lang w:val="en-US"/>
        </w:rPr>
        <w:t xml:space="preserve"> </w:t>
      </w:r>
      <w:proofErr w:type="spellStart"/>
      <w:r w:rsidRPr="00393B74">
        <w:rPr>
          <w:rFonts w:ascii="Times New Roman" w:eastAsia="Times New Roman" w:hAnsi="Times New Roman"/>
          <w:sz w:val="24"/>
          <w:szCs w:val="24"/>
          <w:lang w:val="en-US"/>
        </w:rPr>
        <w:t>yaitu</w:t>
      </w:r>
      <w:proofErr w:type="spellEnd"/>
      <w:r w:rsidRPr="00393B74">
        <w:rPr>
          <w:rFonts w:ascii="Times New Roman" w:eastAsia="Times New Roman" w:hAnsi="Times New Roman"/>
          <w:sz w:val="24"/>
          <w:szCs w:val="24"/>
          <w:lang w:val="en-US"/>
        </w:rPr>
        <w:t xml:space="preserve"> </w:t>
      </w:r>
      <w:proofErr w:type="spellStart"/>
      <w:r w:rsidR="004C4948" w:rsidRPr="00393B74">
        <w:rPr>
          <w:rFonts w:ascii="Times New Roman" w:eastAsia="Times New Roman" w:hAnsi="Times New Roman"/>
          <w:sz w:val="24"/>
          <w:szCs w:val="24"/>
          <w:lang w:val="en-US"/>
        </w:rPr>
        <w:t>manalagi</w:t>
      </w:r>
      <w:proofErr w:type="spellEnd"/>
      <w:r w:rsidR="004C4948" w:rsidRPr="00393B74">
        <w:rPr>
          <w:rFonts w:ascii="Times New Roman" w:eastAsia="Times New Roman" w:hAnsi="Times New Roman"/>
          <w:sz w:val="24"/>
          <w:szCs w:val="24"/>
          <w:lang w:val="en-US"/>
        </w:rPr>
        <w:t xml:space="preserve">, </w:t>
      </w:r>
      <w:proofErr w:type="spellStart"/>
      <w:r w:rsidR="004C4948" w:rsidRPr="00393B74">
        <w:rPr>
          <w:rFonts w:ascii="Times New Roman" w:eastAsia="Times New Roman" w:hAnsi="Times New Roman"/>
          <w:sz w:val="24"/>
          <w:szCs w:val="24"/>
          <w:lang w:val="en-US"/>
        </w:rPr>
        <w:t>mentega</w:t>
      </w:r>
      <w:proofErr w:type="spellEnd"/>
      <w:r w:rsidR="004C4948" w:rsidRPr="00393B74">
        <w:rPr>
          <w:rFonts w:ascii="Times New Roman" w:eastAsia="Times New Roman" w:hAnsi="Times New Roman"/>
          <w:sz w:val="24"/>
          <w:szCs w:val="24"/>
          <w:lang w:val="en-US"/>
        </w:rPr>
        <w:t xml:space="preserve"> dan </w:t>
      </w:r>
      <w:proofErr w:type="spellStart"/>
      <w:r w:rsidR="004C4948" w:rsidRPr="00393B74">
        <w:rPr>
          <w:rFonts w:ascii="Times New Roman" w:eastAsia="Times New Roman" w:hAnsi="Times New Roman"/>
          <w:sz w:val="24"/>
          <w:szCs w:val="24"/>
          <w:lang w:val="en-US"/>
        </w:rPr>
        <w:t>krembi</w:t>
      </w:r>
      <w:proofErr w:type="spellEnd"/>
      <w:r w:rsidR="00393B74">
        <w:rPr>
          <w:rFonts w:ascii="Times New Roman" w:eastAsia="Times New Roman" w:hAnsi="Times New Roman"/>
          <w:sz w:val="24"/>
          <w:szCs w:val="24"/>
          <w:lang w:val="en-US"/>
        </w:rPr>
        <w:t>.</w:t>
      </w:r>
      <w:r w:rsidR="003512A3">
        <w:rPr>
          <w:rFonts w:ascii="Times New Roman" w:eastAsia="Times New Roman" w:hAnsi="Times New Roman"/>
          <w:sz w:val="24"/>
          <w:szCs w:val="24"/>
          <w:lang w:val="en-US"/>
        </w:rPr>
        <w:t xml:space="preserve"> </w:t>
      </w:r>
      <w:r w:rsidR="00307244">
        <w:rPr>
          <w:rFonts w:ascii="Times New Roman" w:eastAsia="Times New Roman" w:hAnsi="Times New Roman"/>
          <w:sz w:val="24"/>
          <w:szCs w:val="24"/>
          <w:lang w:val="en-US"/>
        </w:rPr>
        <w:t>U</w:t>
      </w:r>
      <w:r w:rsidR="00307244">
        <w:rPr>
          <w:rFonts w:ascii="Times New Roman" w:eastAsia="Times New Roman" w:hAnsi="Times New Roman"/>
          <w:sz w:val="24"/>
          <w:szCs w:val="24"/>
        </w:rPr>
        <w:t xml:space="preserve">bi </w:t>
      </w:r>
      <w:r w:rsidR="00307244" w:rsidRPr="00840EAA">
        <w:rPr>
          <w:rFonts w:ascii="Times New Roman" w:eastAsia="Times New Roman" w:hAnsi="Times New Roman"/>
          <w:sz w:val="24"/>
          <w:szCs w:val="24"/>
        </w:rPr>
        <w:t xml:space="preserve">kayu dengan umur panen yang berbeda akan </w:t>
      </w:r>
      <w:proofErr w:type="spellStart"/>
      <w:r w:rsidR="00307244">
        <w:rPr>
          <w:rFonts w:ascii="Times New Roman" w:eastAsia="Times New Roman" w:hAnsi="Times New Roman"/>
          <w:sz w:val="24"/>
          <w:szCs w:val="24"/>
          <w:lang w:val="en-US"/>
        </w:rPr>
        <w:t>memiliki</w:t>
      </w:r>
      <w:proofErr w:type="spellEnd"/>
      <w:r w:rsidR="00307244" w:rsidRPr="00840EAA">
        <w:rPr>
          <w:rFonts w:ascii="Times New Roman" w:eastAsia="Times New Roman" w:hAnsi="Times New Roman"/>
          <w:sz w:val="24"/>
          <w:szCs w:val="24"/>
        </w:rPr>
        <w:t xml:space="preserve"> kadar air yang berbeda. Perbedaan kadar air setiap </w:t>
      </w:r>
      <w:proofErr w:type="spellStart"/>
      <w:r w:rsidR="00307244">
        <w:rPr>
          <w:rFonts w:ascii="Times New Roman" w:eastAsia="Times New Roman" w:hAnsi="Times New Roman"/>
          <w:sz w:val="24"/>
          <w:szCs w:val="24"/>
          <w:lang w:val="en-US"/>
        </w:rPr>
        <w:t>jenis</w:t>
      </w:r>
      <w:proofErr w:type="spellEnd"/>
      <w:r w:rsidR="00307244" w:rsidRPr="00840EAA">
        <w:rPr>
          <w:rFonts w:ascii="Times New Roman" w:eastAsia="Times New Roman" w:hAnsi="Times New Roman"/>
          <w:sz w:val="24"/>
          <w:szCs w:val="24"/>
        </w:rPr>
        <w:t xml:space="preserve"> disebabkan oleh genetika setiap tanaman dalam penyerapan air pada ubi kayu tersebut (</w:t>
      </w:r>
      <w:r w:rsidR="00307244" w:rsidRPr="00840EAA">
        <w:rPr>
          <w:rFonts w:ascii="Times New Roman" w:hAnsi="Times New Roman"/>
          <w:sz w:val="24"/>
          <w:szCs w:val="24"/>
        </w:rPr>
        <w:t xml:space="preserve">Nugraha </w:t>
      </w:r>
      <w:r w:rsidR="00307244" w:rsidRPr="00840EAA">
        <w:rPr>
          <w:rFonts w:ascii="Times New Roman" w:hAnsi="Times New Roman"/>
          <w:i/>
          <w:sz w:val="24"/>
          <w:szCs w:val="24"/>
        </w:rPr>
        <w:t>et al</w:t>
      </w:r>
      <w:r w:rsidR="00307244" w:rsidRPr="00840EAA">
        <w:rPr>
          <w:rFonts w:ascii="Times New Roman" w:hAnsi="Times New Roman"/>
          <w:sz w:val="24"/>
          <w:szCs w:val="24"/>
        </w:rPr>
        <w:t>., 2015).</w:t>
      </w:r>
      <w:r w:rsidR="00307244">
        <w:rPr>
          <w:rFonts w:ascii="Times New Roman" w:hAnsi="Times New Roman"/>
          <w:sz w:val="24"/>
          <w:szCs w:val="24"/>
          <w:lang w:val="en-US"/>
        </w:rPr>
        <w:t xml:space="preserve"> </w:t>
      </w:r>
    </w:p>
    <w:p w14:paraId="6D8A8ECD" w14:textId="2CDE4C58" w:rsidR="00307244" w:rsidRDefault="00307244" w:rsidP="00307244">
      <w:pPr>
        <w:pStyle w:val="NoSpacing"/>
        <w:ind w:firstLine="567"/>
        <w:jc w:val="both"/>
        <w:rPr>
          <w:rFonts w:ascii="Times New Roman" w:eastAsia="Times New Roman" w:hAnsi="Times New Roman"/>
          <w:sz w:val="24"/>
          <w:szCs w:val="24"/>
          <w:lang w:val="en-US"/>
        </w:rPr>
      </w:pPr>
      <w:r w:rsidRPr="00840EAA">
        <w:rPr>
          <w:rFonts w:ascii="Times New Roman" w:eastAsia="Times New Roman" w:hAnsi="Times New Roman"/>
          <w:sz w:val="24"/>
          <w:szCs w:val="24"/>
        </w:rPr>
        <w:t xml:space="preserve">Ubi kayu yang memiliki kadar air tertinggi terdapat pada </w:t>
      </w:r>
      <w:r>
        <w:rPr>
          <w:rFonts w:ascii="Times New Roman" w:eastAsia="Times New Roman" w:hAnsi="Times New Roman"/>
          <w:sz w:val="24"/>
          <w:szCs w:val="24"/>
          <w:lang w:val="en-US"/>
        </w:rPr>
        <w:t xml:space="preserve">ubi </w:t>
      </w:r>
      <w:proofErr w:type="spellStart"/>
      <w:r>
        <w:rPr>
          <w:rFonts w:ascii="Times New Roman" w:eastAsia="Times New Roman" w:hAnsi="Times New Roman"/>
          <w:sz w:val="24"/>
          <w:szCs w:val="24"/>
          <w:lang w:val="en-US"/>
        </w:rPr>
        <w:t>kayu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manalagi</w:t>
      </w:r>
      <w:proofErr w:type="spellEnd"/>
      <w:r w:rsidRPr="00840EAA">
        <w:rPr>
          <w:rFonts w:ascii="Times New Roman" w:eastAsia="Times New Roman" w:hAnsi="Times New Roman"/>
          <w:sz w:val="24"/>
          <w:szCs w:val="24"/>
        </w:rPr>
        <w:t xml:space="preserve"> umur panen 7-8 bulan sebesar 67,27%. Ubi kayu yang memiliki kadar air terendah terdapat pada </w:t>
      </w:r>
      <w:r>
        <w:rPr>
          <w:rFonts w:ascii="Times New Roman" w:eastAsia="Times New Roman" w:hAnsi="Times New Roman"/>
          <w:sz w:val="24"/>
          <w:szCs w:val="24"/>
          <w:lang w:val="en-US"/>
        </w:rPr>
        <w:t xml:space="preserve">ubi </w:t>
      </w:r>
      <w:proofErr w:type="spellStart"/>
      <w:r>
        <w:rPr>
          <w:rFonts w:ascii="Times New Roman" w:eastAsia="Times New Roman" w:hAnsi="Times New Roman"/>
          <w:sz w:val="24"/>
          <w:szCs w:val="24"/>
          <w:lang w:val="en-US"/>
        </w:rPr>
        <w:t>kayu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krembi</w:t>
      </w:r>
      <w:proofErr w:type="spellEnd"/>
      <w:r w:rsidRPr="00840EAA">
        <w:rPr>
          <w:rFonts w:ascii="Times New Roman" w:eastAsia="Times New Roman" w:hAnsi="Times New Roman"/>
          <w:sz w:val="24"/>
          <w:szCs w:val="24"/>
        </w:rPr>
        <w:t xml:space="preserve"> umur panen 8-9 bulan sebesar 62,12%. Semua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jenis</w:t>
      </w:r>
      <w:proofErr w:type="spellEnd"/>
      <w:r>
        <w:rPr>
          <w:rFonts w:ascii="Times New Roman" w:eastAsia="Times New Roman" w:hAnsi="Times New Roman"/>
          <w:sz w:val="24"/>
          <w:szCs w:val="24"/>
          <w:lang w:val="en-US"/>
        </w:rPr>
        <w:t xml:space="preserve"> </w:t>
      </w:r>
      <w:r w:rsidRPr="00840EAA">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ubi </w:t>
      </w:r>
      <w:proofErr w:type="spellStart"/>
      <w:r>
        <w:rPr>
          <w:rFonts w:ascii="Times New Roman" w:eastAsia="Times New Roman" w:hAnsi="Times New Roman"/>
          <w:sz w:val="24"/>
          <w:szCs w:val="24"/>
          <w:lang w:val="en-US"/>
        </w:rPr>
        <w:t>kayu</w:t>
      </w:r>
      <w:proofErr w:type="spellEnd"/>
      <w:r w:rsidRPr="00840EAA">
        <w:rPr>
          <w:rFonts w:ascii="Times New Roman" w:eastAsia="Times New Roman" w:hAnsi="Times New Roman"/>
          <w:sz w:val="24"/>
          <w:szCs w:val="24"/>
        </w:rPr>
        <w:t xml:space="preserve"> (</w:t>
      </w:r>
      <w:r>
        <w:rPr>
          <w:rFonts w:ascii="Times New Roman" w:eastAsia="Times New Roman" w:hAnsi="Times New Roman"/>
          <w:sz w:val="24"/>
          <w:szCs w:val="24"/>
          <w:lang w:val="en-US"/>
        </w:rPr>
        <w:t>m</w:t>
      </w:r>
      <w:r w:rsidRPr="00840EAA">
        <w:rPr>
          <w:rFonts w:ascii="Times New Roman" w:eastAsia="Times New Roman" w:hAnsi="Times New Roman"/>
          <w:sz w:val="24"/>
          <w:szCs w:val="24"/>
        </w:rPr>
        <w:t xml:space="preserve">analagi, </w:t>
      </w:r>
      <w:r>
        <w:rPr>
          <w:rFonts w:ascii="Times New Roman" w:eastAsia="Times New Roman" w:hAnsi="Times New Roman"/>
          <w:sz w:val="24"/>
          <w:szCs w:val="24"/>
          <w:lang w:val="en-US"/>
        </w:rPr>
        <w:t>m</w:t>
      </w:r>
      <w:r w:rsidRPr="00840EAA">
        <w:rPr>
          <w:rFonts w:ascii="Times New Roman" w:eastAsia="Times New Roman" w:hAnsi="Times New Roman"/>
          <w:sz w:val="24"/>
          <w:szCs w:val="24"/>
        </w:rPr>
        <w:t xml:space="preserve">entega  dan </w:t>
      </w:r>
      <w:r>
        <w:rPr>
          <w:rFonts w:ascii="Times New Roman" w:eastAsia="Times New Roman" w:hAnsi="Times New Roman"/>
          <w:sz w:val="24"/>
          <w:szCs w:val="24"/>
          <w:lang w:val="en-US"/>
        </w:rPr>
        <w:t>k</w:t>
      </w:r>
      <w:r>
        <w:rPr>
          <w:rFonts w:ascii="Times New Roman" w:eastAsia="Times New Roman" w:hAnsi="Times New Roman"/>
          <w:sz w:val="24"/>
          <w:szCs w:val="24"/>
        </w:rPr>
        <w:t>rembi</w:t>
      </w:r>
      <w:r w:rsidRPr="00840EAA">
        <w:rPr>
          <w:rFonts w:ascii="Times New Roman" w:eastAsia="Times New Roman" w:hAnsi="Times New Roman"/>
          <w:sz w:val="24"/>
          <w:szCs w:val="24"/>
        </w:rPr>
        <w:t xml:space="preserve">) pada umur panen 7-8 bulan memiliki kadar air yang lebih tinggi dibandingkan dengan umur panen 8-9 bulan. Hal ini disebabkan oleh granula pati dan komponen-komponen non pati lain yang terdapat di umbi ubi kayu semakin bertambah, sehingga menyebabkan kadar air ubi kayu semakin menurun. Hal ini sesuai dengan penelitian Susilawati </w:t>
      </w:r>
      <w:r w:rsidRPr="00840EAA">
        <w:rPr>
          <w:rFonts w:ascii="Times New Roman" w:eastAsia="Times New Roman" w:hAnsi="Times New Roman"/>
          <w:i/>
          <w:sz w:val="24"/>
          <w:szCs w:val="24"/>
        </w:rPr>
        <w:t>et al</w:t>
      </w:r>
      <w:r w:rsidRPr="00840EAA">
        <w:rPr>
          <w:rFonts w:ascii="Times New Roman" w:eastAsia="Times New Roman" w:hAnsi="Times New Roman"/>
          <w:sz w:val="24"/>
          <w:szCs w:val="24"/>
        </w:rPr>
        <w:t xml:space="preserve">. (2008), yang menggunakan ubi kayu Kasetsart </w:t>
      </w:r>
      <w:proofErr w:type="spellStart"/>
      <w:r>
        <w:rPr>
          <w:rFonts w:ascii="Times New Roman" w:eastAsia="Times New Roman" w:hAnsi="Times New Roman"/>
          <w:sz w:val="24"/>
          <w:szCs w:val="24"/>
          <w:lang w:val="en-US"/>
        </w:rPr>
        <w:t>ditanam</w:t>
      </w:r>
      <w:proofErr w:type="spellEnd"/>
      <w:r>
        <w:rPr>
          <w:rFonts w:ascii="Times New Roman" w:eastAsia="Times New Roman" w:hAnsi="Times New Roman"/>
          <w:sz w:val="24"/>
          <w:szCs w:val="24"/>
          <w:lang w:val="en-US"/>
        </w:rPr>
        <w:t xml:space="preserve"> pada </w:t>
      </w:r>
      <w:proofErr w:type="spellStart"/>
      <w:r>
        <w:rPr>
          <w:rFonts w:ascii="Times New Roman" w:eastAsia="Times New Roman" w:hAnsi="Times New Roman"/>
          <w:sz w:val="24"/>
          <w:szCs w:val="24"/>
          <w:lang w:val="en-US"/>
        </w:rPr>
        <w:t>kondisi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tanah</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berbeda</w:t>
      </w:r>
      <w:proofErr w:type="spellEnd"/>
      <w:r>
        <w:rPr>
          <w:rFonts w:ascii="Times New Roman" w:eastAsia="Times New Roman" w:hAnsi="Times New Roman"/>
          <w:sz w:val="24"/>
          <w:szCs w:val="24"/>
          <w:lang w:val="en-US"/>
        </w:rPr>
        <w:t xml:space="preserve"> </w:t>
      </w:r>
      <w:r w:rsidRPr="00840EAA">
        <w:rPr>
          <w:rFonts w:ascii="Times New Roman" w:eastAsia="Times New Roman" w:hAnsi="Times New Roman"/>
          <w:sz w:val="24"/>
          <w:szCs w:val="24"/>
        </w:rPr>
        <w:t xml:space="preserve">dengan umur panen 7-10 bulan </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menunjukkan</w:t>
      </w:r>
      <w:proofErr w:type="spellEnd"/>
      <w:r>
        <w:rPr>
          <w:rFonts w:ascii="Times New Roman" w:eastAsia="Times New Roman" w:hAnsi="Times New Roman"/>
          <w:sz w:val="24"/>
          <w:szCs w:val="24"/>
          <w:lang w:val="en-US"/>
        </w:rPr>
        <w:t xml:space="preserve"> </w:t>
      </w:r>
      <w:r w:rsidRPr="00840EAA">
        <w:rPr>
          <w:rFonts w:ascii="Times New Roman" w:eastAsia="Times New Roman" w:hAnsi="Times New Roman"/>
          <w:sz w:val="24"/>
          <w:szCs w:val="24"/>
        </w:rPr>
        <w:t>bahwa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semakin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tua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umur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panen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maka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kandungan</w:t>
      </w:r>
      <w:proofErr w:type="spellEnd"/>
      <w:r>
        <w:rPr>
          <w:rFonts w:ascii="Times New Roman" w:eastAsia="Times New Roman" w:hAnsi="Times New Roman"/>
          <w:sz w:val="24"/>
          <w:szCs w:val="24"/>
          <w:lang w:val="en-US"/>
        </w:rPr>
        <w:t xml:space="preserve"> air </w:t>
      </w:r>
      <w:proofErr w:type="spellStart"/>
      <w:r>
        <w:rPr>
          <w:rFonts w:ascii="Times New Roman" w:eastAsia="Times New Roman" w:hAnsi="Times New Roman"/>
          <w:sz w:val="24"/>
          <w:szCs w:val="24"/>
          <w:lang w:val="en-US"/>
        </w:rPr>
        <w:t>semakin</w:t>
      </w:r>
      <w:proofErr w:type="spellEnd"/>
      <w:r>
        <w:rPr>
          <w:rFonts w:ascii="Times New Roman" w:eastAsia="Times New Roman" w:hAnsi="Times New Roman"/>
          <w:sz w:val="24"/>
          <w:szCs w:val="24"/>
          <w:lang w:val="en-US"/>
        </w:rPr>
        <w:t xml:space="preserve"> ubi </w:t>
      </w:r>
      <w:proofErr w:type="spellStart"/>
      <w:r>
        <w:rPr>
          <w:rFonts w:ascii="Times New Roman" w:eastAsia="Times New Roman" w:hAnsi="Times New Roman"/>
          <w:sz w:val="24"/>
          <w:szCs w:val="24"/>
          <w:lang w:val="en-US"/>
        </w:rPr>
        <w:t>kayu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semakin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menurun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baik</w:t>
      </w:r>
      <w:proofErr w:type="spellEnd"/>
      <w:r>
        <w:rPr>
          <w:rFonts w:ascii="Times New Roman" w:eastAsia="Times New Roman" w:hAnsi="Times New Roman"/>
          <w:sz w:val="24"/>
          <w:szCs w:val="24"/>
          <w:lang w:val="en-US"/>
        </w:rPr>
        <w:t xml:space="preserve"> untuk ubi </w:t>
      </w:r>
      <w:proofErr w:type="spellStart"/>
      <w:r>
        <w:rPr>
          <w:rFonts w:ascii="Times New Roman" w:eastAsia="Times New Roman" w:hAnsi="Times New Roman"/>
          <w:sz w:val="24"/>
          <w:szCs w:val="24"/>
          <w:lang w:val="en-US"/>
        </w:rPr>
        <w:t>kayu</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ditaman</w:t>
      </w:r>
      <w:proofErr w:type="spellEnd"/>
      <w:r>
        <w:rPr>
          <w:rFonts w:ascii="Times New Roman" w:eastAsia="Times New Roman" w:hAnsi="Times New Roman"/>
          <w:sz w:val="24"/>
          <w:szCs w:val="24"/>
          <w:lang w:val="en-US"/>
        </w:rPr>
        <w:t xml:space="preserve"> di </w:t>
      </w:r>
      <w:proofErr w:type="spellStart"/>
      <w:r>
        <w:rPr>
          <w:rFonts w:ascii="Times New Roman" w:eastAsia="Times New Roman" w:hAnsi="Times New Roman"/>
          <w:sz w:val="24"/>
          <w:szCs w:val="24"/>
          <w:lang w:val="en-US"/>
        </w:rPr>
        <w:t>lokasi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tanah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lempung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berpasir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halus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maupun</w:t>
      </w:r>
      <w:proofErr w:type="spellEnd"/>
      <w:r>
        <w:rPr>
          <w:rFonts w:ascii="Times New Roman" w:eastAsia="Times New Roman" w:hAnsi="Times New Roman"/>
          <w:sz w:val="24"/>
          <w:szCs w:val="24"/>
          <w:lang w:val="en-US"/>
        </w:rPr>
        <w:t xml:space="preserve"> ubi </w:t>
      </w:r>
      <w:proofErr w:type="spellStart"/>
      <w:r>
        <w:rPr>
          <w:rFonts w:ascii="Times New Roman" w:eastAsia="Times New Roman" w:hAnsi="Times New Roman"/>
          <w:sz w:val="24"/>
          <w:szCs w:val="24"/>
          <w:lang w:val="en-US"/>
        </w:rPr>
        <w:t>kayu</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ditanam</w:t>
      </w:r>
      <w:proofErr w:type="spellEnd"/>
      <w:r>
        <w:rPr>
          <w:rFonts w:ascii="Times New Roman" w:eastAsia="Times New Roman" w:hAnsi="Times New Roman"/>
          <w:sz w:val="24"/>
          <w:szCs w:val="24"/>
          <w:lang w:val="en-US"/>
        </w:rPr>
        <w:t xml:space="preserve"> di </w:t>
      </w:r>
      <w:proofErr w:type="spellStart"/>
      <w:r>
        <w:rPr>
          <w:rFonts w:ascii="Times New Roman" w:eastAsia="Times New Roman" w:hAnsi="Times New Roman"/>
          <w:sz w:val="24"/>
          <w:szCs w:val="24"/>
          <w:lang w:val="en-US"/>
        </w:rPr>
        <w:t>tanah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lempung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berpasir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sedang</w:t>
      </w:r>
      <w:proofErr w:type="spellEnd"/>
      <w:r>
        <w:rPr>
          <w:rFonts w:ascii="Times New Roman" w:eastAsia="Times New Roman" w:hAnsi="Times New Roman"/>
          <w:sz w:val="24"/>
          <w:szCs w:val="24"/>
          <w:lang w:val="en-US"/>
        </w:rPr>
        <w:t>.</w:t>
      </w:r>
    </w:p>
    <w:p w14:paraId="1E2060B5" w14:textId="0858C544" w:rsidR="002410C5" w:rsidRDefault="002410C5" w:rsidP="002410C5">
      <w:pPr>
        <w:pStyle w:val="NoSpacing"/>
        <w:spacing w:line="235" w:lineRule="auto"/>
        <w:ind w:firstLine="567"/>
        <w:jc w:val="both"/>
        <w:rPr>
          <w:rFonts w:ascii="Times New Roman" w:eastAsia="Times New Roman" w:hAnsi="Times New Roman"/>
          <w:sz w:val="24"/>
          <w:szCs w:val="24"/>
          <w:lang w:val="en-US"/>
        </w:rPr>
      </w:pPr>
    </w:p>
    <w:p w14:paraId="36FFC2E7" w14:textId="28E192B0" w:rsidR="002410C5" w:rsidRDefault="002410C5" w:rsidP="002410C5">
      <w:pPr>
        <w:pStyle w:val="NoSpacing"/>
        <w:jc w:val="both"/>
        <w:rPr>
          <w:rFonts w:ascii="Times New Roman" w:eastAsia="Times New Roman" w:hAnsi="Times New Roman"/>
          <w:sz w:val="24"/>
          <w:szCs w:val="24"/>
          <w:lang w:val="en-US"/>
        </w:rPr>
      </w:pPr>
      <w:r>
        <w:rPr>
          <w:noProof/>
          <w:lang w:val="en-US" w:eastAsia="en-US"/>
        </w:rPr>
        <w:drawing>
          <wp:inline distT="0" distB="0" distL="0" distR="0" wp14:anchorId="70C52CD9" wp14:editId="10AD0456">
            <wp:extent cx="2637155" cy="2184310"/>
            <wp:effectExtent l="0" t="0" r="10795" b="6985"/>
            <wp:docPr id="405" name="Chart 4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451001" w14:textId="77777777" w:rsidR="002410C5" w:rsidRPr="00416916" w:rsidRDefault="002410C5" w:rsidP="002410C5">
      <w:pPr>
        <w:pStyle w:val="NoSpacing"/>
        <w:ind w:left="993" w:hanging="993"/>
        <w:jc w:val="both"/>
        <w:rPr>
          <w:rFonts w:ascii="Times New Roman" w:eastAsia="Times New Roman" w:hAnsi="Times New Roman"/>
          <w:sz w:val="20"/>
          <w:szCs w:val="20"/>
        </w:rPr>
      </w:pPr>
      <w:r>
        <w:rPr>
          <w:rFonts w:ascii="Times New Roman" w:eastAsia="Times New Roman" w:hAnsi="Times New Roman"/>
          <w:b/>
          <w:sz w:val="20"/>
          <w:szCs w:val="20"/>
        </w:rPr>
        <w:t>Gambar 1</w:t>
      </w:r>
      <w:r w:rsidRPr="00416916">
        <w:rPr>
          <w:rFonts w:ascii="Times New Roman" w:eastAsia="Times New Roman" w:hAnsi="Times New Roman"/>
          <w:sz w:val="20"/>
          <w:szCs w:val="20"/>
        </w:rPr>
        <w:t xml:space="preserve">. </w:t>
      </w:r>
      <w:bookmarkStart w:id="1" w:name="_Hlk44262300"/>
      <w:r>
        <w:rPr>
          <w:rFonts w:ascii="Times New Roman" w:eastAsia="Times New Roman" w:hAnsi="Times New Roman"/>
          <w:sz w:val="20"/>
          <w:szCs w:val="20"/>
          <w:lang w:val="en-US"/>
        </w:rPr>
        <w:t xml:space="preserve">Kadar air ubi </w:t>
      </w:r>
      <w:proofErr w:type="spellStart"/>
      <w:r>
        <w:rPr>
          <w:rFonts w:ascii="Times New Roman" w:eastAsia="Times New Roman" w:hAnsi="Times New Roman"/>
          <w:sz w:val="20"/>
          <w:szCs w:val="20"/>
          <w:lang w:val="en-US"/>
        </w:rPr>
        <w:t>kayu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manalagi</w:t>
      </w:r>
      <w:proofErr w:type="spellEnd"/>
      <w:r>
        <w:rPr>
          <w:rFonts w:ascii="Times New Roman" w:eastAsia="Times New Roman" w:hAnsi="Times New Roman"/>
          <w:sz w:val="20"/>
          <w:szCs w:val="20"/>
          <w:lang w:val="en-US"/>
        </w:rPr>
        <w:t xml:space="preserve"> (V1), </w:t>
      </w:r>
      <w:proofErr w:type="spellStart"/>
      <w:r>
        <w:rPr>
          <w:rFonts w:ascii="Times New Roman" w:eastAsia="Times New Roman" w:hAnsi="Times New Roman"/>
          <w:sz w:val="20"/>
          <w:szCs w:val="20"/>
          <w:lang w:val="en-US"/>
        </w:rPr>
        <w:t>mentega</w:t>
      </w:r>
      <w:proofErr w:type="spellEnd"/>
      <w:r>
        <w:rPr>
          <w:rFonts w:ascii="Times New Roman" w:eastAsia="Times New Roman" w:hAnsi="Times New Roman"/>
          <w:sz w:val="20"/>
          <w:szCs w:val="20"/>
          <w:lang w:val="en-US"/>
        </w:rPr>
        <w:t xml:space="preserve"> (V2), </w:t>
      </w:r>
      <w:proofErr w:type="spellStart"/>
      <w:r>
        <w:rPr>
          <w:rFonts w:ascii="Times New Roman" w:eastAsia="Times New Roman" w:hAnsi="Times New Roman"/>
          <w:sz w:val="20"/>
          <w:szCs w:val="20"/>
          <w:lang w:val="en-US"/>
        </w:rPr>
        <w:t>krembi</w:t>
      </w:r>
      <w:proofErr w:type="spellEnd"/>
      <w:r>
        <w:rPr>
          <w:rFonts w:ascii="Times New Roman" w:eastAsia="Times New Roman" w:hAnsi="Times New Roman"/>
          <w:sz w:val="20"/>
          <w:szCs w:val="20"/>
          <w:lang w:val="en-US"/>
        </w:rPr>
        <w:t xml:space="preserve"> (V3) dan </w:t>
      </w:r>
      <w:proofErr w:type="spellStart"/>
      <w:r>
        <w:rPr>
          <w:rFonts w:ascii="Times New Roman" w:eastAsia="Times New Roman" w:hAnsi="Times New Roman"/>
          <w:sz w:val="20"/>
          <w:szCs w:val="20"/>
          <w:lang w:val="en-US"/>
        </w:rPr>
        <w:t>umur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panen</w:t>
      </w:r>
      <w:proofErr w:type="spellEnd"/>
      <w:r>
        <w:rPr>
          <w:rFonts w:ascii="Times New Roman" w:eastAsia="Times New Roman" w:hAnsi="Times New Roman"/>
          <w:sz w:val="20"/>
          <w:szCs w:val="20"/>
          <w:lang w:val="en-US"/>
        </w:rPr>
        <w:t xml:space="preserve"> 7-8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(U1), 8-9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(U2).</w:t>
      </w:r>
      <w:bookmarkEnd w:id="1"/>
    </w:p>
    <w:p w14:paraId="5083BCDF" w14:textId="77777777" w:rsidR="002410C5" w:rsidRPr="000C08F0" w:rsidRDefault="002410C5" w:rsidP="002410C5">
      <w:pPr>
        <w:spacing w:line="240" w:lineRule="auto"/>
        <w:ind w:left="1259" w:hanging="1259"/>
        <w:jc w:val="both"/>
        <w:rPr>
          <w:rFonts w:ascii="Times New Roman" w:hAnsi="Times New Roman"/>
          <w:sz w:val="20"/>
          <w:szCs w:val="20"/>
          <w:lang w:val="en-US"/>
        </w:rPr>
      </w:pPr>
      <w:r>
        <w:rPr>
          <w:rFonts w:ascii="Times New Roman" w:hAnsi="Times New Roman"/>
          <w:sz w:val="20"/>
          <w:szCs w:val="20"/>
        </w:rPr>
        <w:t>*</w:t>
      </w:r>
      <w:r w:rsidRPr="00715B08">
        <w:rPr>
          <w:rFonts w:ascii="Times New Roman" w:hAnsi="Times New Roman"/>
          <w:sz w:val="20"/>
          <w:szCs w:val="20"/>
          <w:vertAlign w:val="superscript"/>
        </w:rPr>
        <w:t>)</w:t>
      </w:r>
      <w:r w:rsidRPr="000C08F0">
        <w:rPr>
          <w:rFonts w:ascii="Times New Roman" w:hAnsi="Times New Roman"/>
          <w:sz w:val="20"/>
          <w:szCs w:val="20"/>
        </w:rPr>
        <w:t>Keterangan: notasi yang berbeda menunjukkan adanya beda nyata pada α = 5%</w:t>
      </w:r>
    </w:p>
    <w:p w14:paraId="543F12A2" w14:textId="1C777D21" w:rsidR="001B6F33" w:rsidRDefault="001B6F33" w:rsidP="00CB64A3">
      <w:pPr>
        <w:pStyle w:val="NoSpacing"/>
        <w:jc w:val="both"/>
        <w:rPr>
          <w:rFonts w:ascii="Times New Roman" w:eastAsia="Times New Roman" w:hAnsi="Times New Roman"/>
          <w:b/>
          <w:sz w:val="24"/>
          <w:szCs w:val="24"/>
        </w:rPr>
      </w:pPr>
    </w:p>
    <w:p w14:paraId="6D564BBD" w14:textId="63628804" w:rsidR="0027323F" w:rsidRPr="00744F51" w:rsidRDefault="0027323F" w:rsidP="0027323F">
      <w:pPr>
        <w:pStyle w:val="NoSpacing"/>
        <w:rPr>
          <w:rFonts w:ascii="Times New Roman" w:hAnsi="Times New Roman"/>
          <w:bCs/>
          <w:i/>
          <w:iCs/>
          <w:sz w:val="24"/>
          <w:szCs w:val="24"/>
          <w:lang w:val="en-US"/>
        </w:rPr>
      </w:pPr>
      <w:r w:rsidRPr="002410C5">
        <w:rPr>
          <w:rFonts w:ascii="Times New Roman" w:hAnsi="Times New Roman"/>
          <w:bCs/>
          <w:i/>
          <w:iCs/>
          <w:sz w:val="24"/>
          <w:szCs w:val="24"/>
        </w:rPr>
        <w:t>Kadar HCN</w:t>
      </w:r>
      <w:r w:rsidR="00744F51">
        <w:rPr>
          <w:rFonts w:ascii="Times New Roman" w:hAnsi="Times New Roman"/>
          <w:bCs/>
          <w:i/>
          <w:iCs/>
          <w:sz w:val="24"/>
          <w:szCs w:val="24"/>
          <w:lang w:val="en-US"/>
        </w:rPr>
        <w:t xml:space="preserve"> </w:t>
      </w:r>
      <w:r w:rsidR="00744F51">
        <w:rPr>
          <w:rFonts w:ascii="Times New Roman" w:hAnsi="Times New Roman"/>
          <w:i/>
          <w:sz w:val="24"/>
          <w:szCs w:val="24"/>
          <w:lang w:val="en-US"/>
        </w:rPr>
        <w:t>Ubi Kayu Manis</w:t>
      </w:r>
    </w:p>
    <w:p w14:paraId="1E809F71" w14:textId="30D66415" w:rsidR="00AD13A6" w:rsidRDefault="00562273" w:rsidP="004373DE">
      <w:pPr>
        <w:spacing w:line="240" w:lineRule="auto"/>
        <w:ind w:firstLine="567"/>
        <w:jc w:val="both"/>
        <w:rPr>
          <w:rFonts w:ascii="Times New Roman" w:hAnsi="Times New Roman"/>
          <w:sz w:val="24"/>
          <w:szCs w:val="24"/>
        </w:rPr>
      </w:pPr>
      <w:r>
        <w:rPr>
          <w:rFonts w:ascii="Times New Roman" w:hAnsi="Times New Roman"/>
          <w:sz w:val="24"/>
          <w:szCs w:val="24"/>
          <w:lang w:val="en-US"/>
        </w:rPr>
        <w:t xml:space="preserve">Ubi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m</w:t>
      </w:r>
      <w:r w:rsidR="0027323F" w:rsidRPr="007E2FAC">
        <w:rPr>
          <w:rFonts w:ascii="Times New Roman" w:hAnsi="Times New Roman"/>
          <w:sz w:val="24"/>
          <w:szCs w:val="24"/>
        </w:rPr>
        <w:t xml:space="preserve">analagi </w:t>
      </w:r>
      <w:r w:rsidR="004C4948">
        <w:rPr>
          <w:rFonts w:ascii="Times New Roman" w:hAnsi="Times New Roman"/>
          <w:sz w:val="24"/>
          <w:szCs w:val="24"/>
          <w:lang w:val="en-US"/>
        </w:rPr>
        <w:t xml:space="preserve">yang </w:t>
      </w:r>
      <w:proofErr w:type="spellStart"/>
      <w:r w:rsidR="004C4948">
        <w:rPr>
          <w:rFonts w:ascii="Times New Roman" w:hAnsi="Times New Roman"/>
          <w:sz w:val="24"/>
          <w:szCs w:val="24"/>
          <w:lang w:val="en-US"/>
        </w:rPr>
        <w:t>dipanen</w:t>
      </w:r>
      <w:proofErr w:type="spellEnd"/>
      <w:r w:rsidR="004C4948">
        <w:rPr>
          <w:rFonts w:ascii="Times New Roman" w:hAnsi="Times New Roman"/>
          <w:sz w:val="24"/>
          <w:szCs w:val="24"/>
          <w:lang w:val="en-US"/>
        </w:rPr>
        <w:t xml:space="preserve"> </w:t>
      </w:r>
      <w:proofErr w:type="spellStart"/>
      <w:r w:rsidR="004C4948">
        <w:rPr>
          <w:rFonts w:ascii="Times New Roman" w:hAnsi="Times New Roman"/>
          <w:sz w:val="24"/>
          <w:szCs w:val="24"/>
          <w:lang w:val="en-US"/>
        </w:rPr>
        <w:t>dari</w:t>
      </w:r>
      <w:proofErr w:type="spellEnd"/>
      <w:r w:rsidR="004C4948">
        <w:rPr>
          <w:rFonts w:ascii="Times New Roman" w:hAnsi="Times New Roman"/>
          <w:sz w:val="24"/>
          <w:szCs w:val="24"/>
          <w:lang w:val="en-US"/>
        </w:rPr>
        <w:t xml:space="preserve"> </w:t>
      </w:r>
      <w:r w:rsidR="0027323F" w:rsidRPr="007E2FAC">
        <w:rPr>
          <w:rFonts w:ascii="Times New Roman" w:hAnsi="Times New Roman"/>
          <w:sz w:val="24"/>
          <w:szCs w:val="24"/>
        </w:rPr>
        <w:t>Kecamatan Palas memiliki ka</w:t>
      </w:r>
      <w:r w:rsidR="004373DE">
        <w:rPr>
          <w:rFonts w:ascii="Times New Roman" w:hAnsi="Times New Roman"/>
          <w:sz w:val="24"/>
          <w:szCs w:val="24"/>
        </w:rPr>
        <w:t>dar HCN sebesar 21,2 - 23,6 ppm.</w:t>
      </w:r>
      <w:r w:rsidR="0027323F" w:rsidRPr="007E2FAC">
        <w:rPr>
          <w:rFonts w:ascii="Times New Roman" w:hAnsi="Times New Roman"/>
          <w:sz w:val="24"/>
          <w:szCs w:val="24"/>
        </w:rPr>
        <w:t xml:space="preserve"> </w:t>
      </w:r>
      <w:r w:rsidR="004373DE" w:rsidRPr="007E2FAC">
        <w:rPr>
          <w:rFonts w:ascii="Times New Roman" w:hAnsi="Times New Roman"/>
          <w:sz w:val="24"/>
          <w:szCs w:val="24"/>
        </w:rPr>
        <w:t>H</w:t>
      </w:r>
      <w:r w:rsidR="0027323F" w:rsidRPr="007E2FAC">
        <w:rPr>
          <w:rFonts w:ascii="Times New Roman" w:hAnsi="Times New Roman"/>
          <w:sz w:val="24"/>
          <w:szCs w:val="24"/>
        </w:rPr>
        <w:t>asil tersebut lebih tinggi dibandingkan dengan penelitian Roja (20</w:t>
      </w:r>
      <w:r w:rsidR="00A512BE">
        <w:rPr>
          <w:rFonts w:ascii="Times New Roman" w:hAnsi="Times New Roman"/>
          <w:sz w:val="24"/>
          <w:szCs w:val="24"/>
          <w:lang w:val="en-US"/>
        </w:rPr>
        <w:t>09</w:t>
      </w:r>
      <w:r w:rsidR="0027323F" w:rsidRPr="007E2FAC">
        <w:rPr>
          <w:rFonts w:ascii="Times New Roman" w:hAnsi="Times New Roman"/>
          <w:sz w:val="24"/>
          <w:szCs w:val="24"/>
        </w:rPr>
        <w:t>), yang me</w:t>
      </w:r>
      <w:proofErr w:type="spellStart"/>
      <w:r>
        <w:rPr>
          <w:rFonts w:ascii="Times New Roman" w:hAnsi="Times New Roman"/>
          <w:sz w:val="24"/>
          <w:szCs w:val="24"/>
          <w:lang w:val="en-US"/>
        </w:rPr>
        <w:t>laporkan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sidR="0027323F" w:rsidRPr="007E2FAC">
        <w:rPr>
          <w:rFonts w:ascii="Times New Roman" w:hAnsi="Times New Roman"/>
          <w:sz w:val="24"/>
          <w:szCs w:val="24"/>
        </w:rPr>
        <w:t xml:space="preserve"> </w:t>
      </w:r>
      <w:r>
        <w:rPr>
          <w:rFonts w:ascii="Times New Roman" w:hAnsi="Times New Roman"/>
          <w:sz w:val="24"/>
          <w:szCs w:val="24"/>
          <w:lang w:val="en-US"/>
        </w:rPr>
        <w:t xml:space="preserve">ubi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m</w:t>
      </w:r>
      <w:r w:rsidR="0027323F" w:rsidRPr="007E2FAC">
        <w:rPr>
          <w:rFonts w:ascii="Times New Roman" w:hAnsi="Times New Roman"/>
          <w:sz w:val="24"/>
          <w:szCs w:val="24"/>
        </w:rPr>
        <w:t xml:space="preserve">analagi dengan umur panen 7-10 bulan memiliki kadar HCN 19,5 ppm. </w:t>
      </w:r>
      <w:r>
        <w:rPr>
          <w:rFonts w:ascii="Times New Roman" w:hAnsi="Times New Roman"/>
          <w:sz w:val="24"/>
          <w:szCs w:val="24"/>
          <w:lang w:val="en-US"/>
        </w:rPr>
        <w:t xml:space="preserve">Ubi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m</w:t>
      </w:r>
      <w:r w:rsidR="0027323F" w:rsidRPr="007E2FAC">
        <w:rPr>
          <w:rFonts w:ascii="Times New Roman" w:hAnsi="Times New Roman"/>
          <w:sz w:val="24"/>
          <w:szCs w:val="24"/>
        </w:rPr>
        <w:t>entega</w:t>
      </w:r>
      <w:r w:rsidR="004373DE">
        <w:rPr>
          <w:rFonts w:ascii="Times New Roman" w:hAnsi="Times New Roman"/>
          <w:sz w:val="24"/>
          <w:szCs w:val="24"/>
        </w:rPr>
        <w:t xml:space="preserve"> yang berada di Kecamatan Palas</w:t>
      </w:r>
      <w:r w:rsidR="0027323F" w:rsidRPr="007E2FAC">
        <w:rPr>
          <w:rFonts w:ascii="Times New Roman" w:hAnsi="Times New Roman"/>
          <w:sz w:val="24"/>
          <w:szCs w:val="24"/>
        </w:rPr>
        <w:t xml:space="preserve"> dengan umur panen 7-9 bulan memiliki kadar HCN se</w:t>
      </w:r>
      <w:r w:rsidR="004373DE">
        <w:rPr>
          <w:rFonts w:ascii="Times New Roman" w:hAnsi="Times New Roman"/>
          <w:sz w:val="24"/>
          <w:szCs w:val="24"/>
        </w:rPr>
        <w:t>besar 27,7 ppm.</w:t>
      </w:r>
      <w:r w:rsidR="004373DE">
        <w:rPr>
          <w:rFonts w:ascii="Times New Roman" w:hAnsi="Times New Roman"/>
          <w:sz w:val="24"/>
          <w:szCs w:val="24"/>
          <w:lang w:val="en-US"/>
        </w:rPr>
        <w:t xml:space="preserve"> </w:t>
      </w:r>
      <w:r w:rsidR="004373DE">
        <w:rPr>
          <w:rFonts w:ascii="Times New Roman" w:hAnsi="Times New Roman"/>
          <w:sz w:val="24"/>
          <w:szCs w:val="24"/>
        </w:rPr>
        <w:t xml:space="preserve">Hasil tersebut lebih </w:t>
      </w:r>
      <w:r w:rsidR="0027323F" w:rsidRPr="007E2FAC">
        <w:rPr>
          <w:rFonts w:ascii="Times New Roman" w:hAnsi="Times New Roman"/>
          <w:sz w:val="24"/>
          <w:szCs w:val="24"/>
        </w:rPr>
        <w:t xml:space="preserve">rendah dibandingkan </w:t>
      </w:r>
      <w:r>
        <w:rPr>
          <w:rFonts w:ascii="Times New Roman" w:hAnsi="Times New Roman"/>
          <w:sz w:val="24"/>
          <w:szCs w:val="24"/>
          <w:lang w:val="en-US"/>
        </w:rPr>
        <w:t xml:space="preserve"> </w:t>
      </w:r>
      <w:proofErr w:type="spellStart"/>
      <w:r>
        <w:rPr>
          <w:rFonts w:ascii="Times New Roman" w:hAnsi="Times New Roman"/>
          <w:sz w:val="24"/>
          <w:szCs w:val="24"/>
          <w:lang w:val="en-US"/>
        </w:rPr>
        <w:t>kandungan</w:t>
      </w:r>
      <w:proofErr w:type="spellEnd"/>
      <w:r>
        <w:rPr>
          <w:rFonts w:ascii="Times New Roman" w:hAnsi="Times New Roman"/>
          <w:sz w:val="24"/>
          <w:szCs w:val="24"/>
          <w:lang w:val="en-US"/>
        </w:rPr>
        <w:t xml:space="preserve"> HCN ubi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mentega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dilaporkan</w:t>
      </w:r>
      <w:proofErr w:type="spellEnd"/>
      <w:r>
        <w:rPr>
          <w:rFonts w:ascii="Times New Roman" w:hAnsi="Times New Roman"/>
          <w:sz w:val="24"/>
          <w:szCs w:val="24"/>
          <w:lang w:val="en-US"/>
        </w:rPr>
        <w:t xml:space="preserve"> oleh</w:t>
      </w:r>
      <w:r w:rsidR="0027323F" w:rsidRPr="007E2FAC">
        <w:rPr>
          <w:rFonts w:ascii="Times New Roman" w:hAnsi="Times New Roman"/>
          <w:sz w:val="24"/>
          <w:szCs w:val="24"/>
        </w:rPr>
        <w:t xml:space="preserve"> Ginting (2002) dan Yuningsih (2009) yaitu sebesar 40 ppm. </w:t>
      </w:r>
      <w:r w:rsidR="008540AF">
        <w:rPr>
          <w:rFonts w:ascii="Times New Roman" w:hAnsi="Times New Roman"/>
          <w:sz w:val="24"/>
          <w:szCs w:val="24"/>
          <w:lang w:val="en-US"/>
        </w:rPr>
        <w:t xml:space="preserve">Ubi </w:t>
      </w:r>
      <w:proofErr w:type="spellStart"/>
      <w:r w:rsidR="008540AF">
        <w:rPr>
          <w:rFonts w:ascii="Times New Roman" w:hAnsi="Times New Roman"/>
          <w:sz w:val="24"/>
          <w:szCs w:val="24"/>
          <w:lang w:val="en-US"/>
        </w:rPr>
        <w:t>kayu</w:t>
      </w:r>
      <w:proofErr w:type="spellEnd"/>
      <w:r w:rsidR="008540AF">
        <w:rPr>
          <w:rFonts w:ascii="Times New Roman" w:hAnsi="Times New Roman"/>
          <w:sz w:val="24"/>
          <w:szCs w:val="24"/>
          <w:lang w:val="en-US"/>
        </w:rPr>
        <w:t xml:space="preserve"> k</w:t>
      </w:r>
      <w:r w:rsidR="0027323F" w:rsidRPr="007E2FAC">
        <w:rPr>
          <w:rFonts w:ascii="Times New Roman" w:hAnsi="Times New Roman"/>
          <w:sz w:val="24"/>
          <w:szCs w:val="24"/>
        </w:rPr>
        <w:t>rembi yang berada di Kecamatan Palas dengan umur panen 7-9 bulan memiliki kadar HCN sebesar 21 ppm</w:t>
      </w:r>
      <w:r w:rsidR="004373DE">
        <w:rPr>
          <w:rFonts w:ascii="Times New Roman" w:hAnsi="Times New Roman"/>
          <w:sz w:val="24"/>
          <w:szCs w:val="24"/>
          <w:lang w:val="en-US"/>
        </w:rPr>
        <w:t xml:space="preserve"> (</w:t>
      </w:r>
      <w:proofErr w:type="spellStart"/>
      <w:r w:rsidR="004373DE">
        <w:rPr>
          <w:rFonts w:ascii="Times New Roman" w:hAnsi="Times New Roman"/>
          <w:b/>
          <w:sz w:val="24"/>
          <w:szCs w:val="24"/>
          <w:lang w:val="en-US"/>
        </w:rPr>
        <w:t>Tabel</w:t>
      </w:r>
      <w:proofErr w:type="spellEnd"/>
      <w:r w:rsidR="004373DE">
        <w:rPr>
          <w:rFonts w:ascii="Times New Roman" w:hAnsi="Times New Roman"/>
          <w:b/>
          <w:sz w:val="24"/>
          <w:szCs w:val="24"/>
          <w:lang w:val="en-US"/>
        </w:rPr>
        <w:t xml:space="preserve"> 2</w:t>
      </w:r>
      <w:r w:rsidR="004373DE">
        <w:rPr>
          <w:rFonts w:ascii="Times New Roman" w:hAnsi="Times New Roman"/>
          <w:sz w:val="24"/>
          <w:szCs w:val="24"/>
          <w:lang w:val="en-US"/>
        </w:rPr>
        <w:t>)</w:t>
      </w:r>
      <w:r w:rsidR="0027323F" w:rsidRPr="007E2FAC">
        <w:rPr>
          <w:rFonts w:ascii="Times New Roman" w:hAnsi="Times New Roman"/>
          <w:sz w:val="24"/>
          <w:szCs w:val="24"/>
        </w:rPr>
        <w:t xml:space="preserve">. Hasil tersebut sesuai dengan </w:t>
      </w:r>
      <w:proofErr w:type="spellStart"/>
      <w:r w:rsidR="003E4D6B">
        <w:rPr>
          <w:rFonts w:ascii="Times New Roman" w:hAnsi="Times New Roman"/>
          <w:sz w:val="24"/>
          <w:szCs w:val="24"/>
          <w:lang w:val="en-US"/>
        </w:rPr>
        <w:t>hasil</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penelitian</w:t>
      </w:r>
      <w:proofErr w:type="spellEnd"/>
      <w:r w:rsidR="003E4D6B">
        <w:rPr>
          <w:rFonts w:ascii="Times New Roman" w:hAnsi="Times New Roman"/>
          <w:sz w:val="24"/>
          <w:szCs w:val="24"/>
          <w:lang w:val="en-US"/>
        </w:rPr>
        <w:t xml:space="preserve"> y</w:t>
      </w:r>
      <w:r w:rsidR="007E4EC2">
        <w:rPr>
          <w:rFonts w:ascii="Times New Roman" w:hAnsi="Times New Roman"/>
          <w:sz w:val="24"/>
          <w:szCs w:val="24"/>
          <w:lang w:val="en-US"/>
        </w:rPr>
        <w:t>ang</w:t>
      </w:r>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dilakukan</w:t>
      </w:r>
      <w:proofErr w:type="spellEnd"/>
      <w:r w:rsidR="003E4D6B">
        <w:rPr>
          <w:rFonts w:ascii="Times New Roman" w:hAnsi="Times New Roman"/>
          <w:sz w:val="24"/>
          <w:szCs w:val="24"/>
          <w:lang w:val="en-US"/>
        </w:rPr>
        <w:t xml:space="preserve"> </w:t>
      </w:r>
      <w:r w:rsidR="0027323F" w:rsidRPr="007E2FAC">
        <w:rPr>
          <w:rFonts w:ascii="Times New Roman" w:hAnsi="Times New Roman"/>
          <w:sz w:val="24"/>
          <w:szCs w:val="24"/>
        </w:rPr>
        <w:t xml:space="preserve"> Soetanto (2001), bahwa ubi kayu segar memiliki kadar HCN</w:t>
      </w:r>
      <w:r w:rsidR="002B1AB7">
        <w:rPr>
          <w:rFonts w:ascii="Times New Roman" w:hAnsi="Times New Roman"/>
          <w:sz w:val="24"/>
          <w:szCs w:val="24"/>
          <w:lang w:val="en-US"/>
        </w:rPr>
        <w:t xml:space="preserve"> </w:t>
      </w:r>
      <w:proofErr w:type="spellStart"/>
      <w:r w:rsidR="002B1AB7">
        <w:rPr>
          <w:rFonts w:ascii="Times New Roman" w:hAnsi="Times New Roman"/>
          <w:sz w:val="24"/>
          <w:szCs w:val="24"/>
          <w:lang w:val="en-US"/>
        </w:rPr>
        <w:t>terendah</w:t>
      </w:r>
      <w:proofErr w:type="spellEnd"/>
      <w:r w:rsidR="002B1AB7">
        <w:rPr>
          <w:rFonts w:ascii="Times New Roman" w:hAnsi="Times New Roman"/>
          <w:sz w:val="24"/>
          <w:szCs w:val="24"/>
          <w:lang w:val="en-US"/>
        </w:rPr>
        <w:t xml:space="preserve"> </w:t>
      </w:r>
      <w:proofErr w:type="spellStart"/>
      <w:r w:rsidR="002B1AB7">
        <w:rPr>
          <w:rFonts w:ascii="Times New Roman" w:hAnsi="Times New Roman"/>
          <w:sz w:val="24"/>
          <w:szCs w:val="24"/>
          <w:lang w:val="en-US"/>
        </w:rPr>
        <w:t>sebesar</w:t>
      </w:r>
      <w:proofErr w:type="spellEnd"/>
      <w:r w:rsidR="0027323F" w:rsidRPr="007E2FAC">
        <w:rPr>
          <w:rFonts w:ascii="Times New Roman" w:hAnsi="Times New Roman"/>
          <w:sz w:val="24"/>
          <w:szCs w:val="24"/>
        </w:rPr>
        <w:t xml:space="preserve"> 20 ppm. Semua varietas dengan umur panen 7-8 bulan dan 8-9 bulan di Kec</w:t>
      </w:r>
      <w:r w:rsidR="0060798B">
        <w:rPr>
          <w:rFonts w:ascii="Times New Roman" w:hAnsi="Times New Roman"/>
          <w:sz w:val="24"/>
          <w:szCs w:val="24"/>
          <w:lang w:val="en-US"/>
        </w:rPr>
        <w:t>a</w:t>
      </w:r>
      <w:r w:rsidR="0027323F" w:rsidRPr="007E2FAC">
        <w:rPr>
          <w:rFonts w:ascii="Times New Roman" w:hAnsi="Times New Roman"/>
          <w:sz w:val="24"/>
          <w:szCs w:val="24"/>
        </w:rPr>
        <w:t>matan Palas memiliki kadar HCN kurang dari 40 ppm. Prabawati (2011)</w:t>
      </w:r>
      <w:r w:rsidR="002B1AB7">
        <w:rPr>
          <w:rFonts w:ascii="Times New Roman" w:hAnsi="Times New Roman"/>
          <w:sz w:val="24"/>
          <w:szCs w:val="24"/>
          <w:lang w:val="en-US"/>
        </w:rPr>
        <w:t xml:space="preserve"> </w:t>
      </w:r>
      <w:proofErr w:type="spellStart"/>
      <w:r w:rsidR="002B1AB7">
        <w:rPr>
          <w:rFonts w:ascii="Times New Roman" w:hAnsi="Times New Roman"/>
          <w:sz w:val="24"/>
          <w:szCs w:val="24"/>
          <w:lang w:val="en-US"/>
        </w:rPr>
        <w:t>menyatakan</w:t>
      </w:r>
      <w:proofErr w:type="spellEnd"/>
      <w:r w:rsidR="002B1AB7">
        <w:rPr>
          <w:rFonts w:ascii="Times New Roman" w:hAnsi="Times New Roman"/>
          <w:sz w:val="24"/>
          <w:szCs w:val="24"/>
          <w:lang w:val="en-US"/>
        </w:rPr>
        <w:t xml:space="preserve"> </w:t>
      </w:r>
      <w:proofErr w:type="spellStart"/>
      <w:r w:rsidR="002B1AB7">
        <w:rPr>
          <w:rFonts w:ascii="Times New Roman" w:hAnsi="Times New Roman"/>
          <w:sz w:val="24"/>
          <w:szCs w:val="24"/>
          <w:lang w:val="en-US"/>
        </w:rPr>
        <w:t>bahwa</w:t>
      </w:r>
      <w:proofErr w:type="spellEnd"/>
      <w:r w:rsidR="0027323F" w:rsidRPr="007E2FAC">
        <w:rPr>
          <w:rFonts w:ascii="Times New Roman" w:hAnsi="Times New Roman"/>
          <w:sz w:val="24"/>
          <w:szCs w:val="24"/>
        </w:rPr>
        <w:t xml:space="preserve"> ubi kayu manis merupakan ubi kayu dengan kadar HCN kurang dari 40 ppm </w:t>
      </w:r>
      <w:r w:rsidR="00C74ADD" w:rsidRPr="007E2FAC">
        <w:rPr>
          <w:rFonts w:ascii="Times New Roman" w:hAnsi="Times New Roman"/>
          <w:sz w:val="24"/>
          <w:szCs w:val="24"/>
        </w:rPr>
        <w:t>sehingga aman untuk dikosumsi.</w:t>
      </w:r>
    </w:p>
    <w:p w14:paraId="69C30DD2" w14:textId="7BA66C1F" w:rsidR="004373DE" w:rsidRDefault="004373DE" w:rsidP="004373DE">
      <w:pPr>
        <w:spacing w:line="240" w:lineRule="auto"/>
        <w:jc w:val="both"/>
        <w:rPr>
          <w:rFonts w:ascii="Times New Roman" w:hAnsi="Times New Roman"/>
          <w:sz w:val="24"/>
          <w:szCs w:val="24"/>
        </w:rPr>
      </w:pPr>
    </w:p>
    <w:p w14:paraId="41BE071B" w14:textId="66B32297" w:rsidR="004373DE" w:rsidRPr="004373DE" w:rsidRDefault="004373DE" w:rsidP="0060798B">
      <w:pPr>
        <w:spacing w:after="120" w:line="240" w:lineRule="auto"/>
        <w:ind w:left="709" w:hanging="709"/>
        <w:jc w:val="both"/>
        <w:rPr>
          <w:rFonts w:ascii="Times New Roman" w:hAnsi="Times New Roman"/>
          <w:sz w:val="20"/>
          <w:szCs w:val="20"/>
          <w:lang w:val="en-US"/>
        </w:rPr>
      </w:pPr>
      <w:r w:rsidRPr="007E2FAC">
        <w:rPr>
          <w:rFonts w:ascii="Times New Roman" w:hAnsi="Times New Roman"/>
          <w:b/>
          <w:sz w:val="20"/>
          <w:szCs w:val="20"/>
        </w:rPr>
        <w:t>Tabel 2</w:t>
      </w:r>
      <w:r w:rsidRPr="00416916">
        <w:rPr>
          <w:rFonts w:ascii="Times New Roman" w:hAnsi="Times New Roman"/>
          <w:sz w:val="20"/>
          <w:szCs w:val="20"/>
        </w:rPr>
        <w:t>. Kadar HCN</w:t>
      </w:r>
      <w:r>
        <w:rPr>
          <w:rFonts w:ascii="Times New Roman" w:hAnsi="Times New Roman"/>
          <w:sz w:val="20"/>
          <w:szCs w:val="20"/>
          <w:lang w:val="en-US"/>
        </w:rPr>
        <w:t xml:space="preserve"> </w:t>
      </w:r>
      <w:r w:rsidR="00CC7775">
        <w:rPr>
          <w:rFonts w:ascii="Times New Roman" w:hAnsi="Times New Roman"/>
          <w:sz w:val="20"/>
          <w:szCs w:val="20"/>
          <w:lang w:val="en-US"/>
        </w:rPr>
        <w:t xml:space="preserve">ubi </w:t>
      </w:r>
      <w:proofErr w:type="spellStart"/>
      <w:r w:rsidR="00CC7775">
        <w:rPr>
          <w:rFonts w:ascii="Times New Roman" w:hAnsi="Times New Roman"/>
          <w:sz w:val="20"/>
          <w:szCs w:val="20"/>
          <w:lang w:val="en-US"/>
        </w:rPr>
        <w:t>kayu</w:t>
      </w:r>
      <w:proofErr w:type="spellEnd"/>
      <w:r w:rsidR="00CC7775">
        <w:rPr>
          <w:rFonts w:ascii="Times New Roman" w:hAnsi="Times New Roman"/>
          <w:sz w:val="20"/>
          <w:szCs w:val="20"/>
          <w:lang w:val="en-US"/>
        </w:rPr>
        <w:t xml:space="preserve"> </w:t>
      </w:r>
      <w:proofErr w:type="spellStart"/>
      <w:r w:rsidR="00C00722">
        <w:rPr>
          <w:rFonts w:ascii="Times New Roman" w:hAnsi="Times New Roman"/>
          <w:sz w:val="20"/>
          <w:szCs w:val="20"/>
          <w:lang w:val="en-US"/>
        </w:rPr>
        <w:t>manis</w:t>
      </w:r>
      <w:proofErr w:type="spellEnd"/>
      <w:r w:rsidR="00744F51">
        <w:rPr>
          <w:rFonts w:ascii="Times New Roman" w:hAnsi="Times New Roman"/>
          <w:sz w:val="20"/>
          <w:szCs w:val="20"/>
          <w:lang w:val="en-US"/>
        </w:rPr>
        <w:t xml:space="preserve"> </w:t>
      </w:r>
      <w:proofErr w:type="spellStart"/>
      <w:r w:rsidR="00CC7775">
        <w:rPr>
          <w:rFonts w:ascii="Times New Roman" w:hAnsi="Times New Roman"/>
          <w:sz w:val="20"/>
          <w:szCs w:val="20"/>
          <w:lang w:val="en-US"/>
        </w:rPr>
        <w:t>manalagi</w:t>
      </w:r>
      <w:proofErr w:type="spellEnd"/>
      <w:r w:rsidR="00CC7775">
        <w:rPr>
          <w:rFonts w:ascii="Times New Roman" w:hAnsi="Times New Roman"/>
          <w:sz w:val="20"/>
          <w:szCs w:val="20"/>
          <w:lang w:val="en-US"/>
        </w:rPr>
        <w:t xml:space="preserve">, </w:t>
      </w:r>
      <w:proofErr w:type="spellStart"/>
      <w:r w:rsidR="00CC7775">
        <w:rPr>
          <w:rFonts w:ascii="Times New Roman" w:hAnsi="Times New Roman"/>
          <w:sz w:val="20"/>
          <w:szCs w:val="20"/>
          <w:lang w:val="en-US"/>
        </w:rPr>
        <w:t>mentega</w:t>
      </w:r>
      <w:proofErr w:type="spellEnd"/>
      <w:r w:rsidR="00CC7775">
        <w:rPr>
          <w:rFonts w:ascii="Times New Roman" w:hAnsi="Times New Roman"/>
          <w:sz w:val="20"/>
          <w:szCs w:val="20"/>
          <w:lang w:val="en-US"/>
        </w:rPr>
        <w:t xml:space="preserve"> dan </w:t>
      </w:r>
      <w:proofErr w:type="spellStart"/>
      <w:r w:rsidR="00D86426">
        <w:rPr>
          <w:rFonts w:ascii="Times New Roman" w:hAnsi="Times New Roman"/>
          <w:sz w:val="20"/>
          <w:szCs w:val="20"/>
          <w:lang w:val="en-US"/>
        </w:rPr>
        <w:t>krembi</w:t>
      </w:r>
      <w:proofErr w:type="spellEnd"/>
    </w:p>
    <w:tbl>
      <w:tblPr>
        <w:tblStyle w:val="TableGrid"/>
        <w:tblW w:w="4199"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05"/>
      </w:tblGrid>
      <w:tr w:rsidR="0030773A" w14:paraId="6EB4A393" w14:textId="77777777" w:rsidTr="0030773A">
        <w:tc>
          <w:tcPr>
            <w:tcW w:w="2694" w:type="dxa"/>
            <w:tcBorders>
              <w:top w:val="single" w:sz="4" w:space="0" w:color="auto"/>
              <w:bottom w:val="single" w:sz="4" w:space="0" w:color="auto"/>
            </w:tcBorders>
            <w:vAlign w:val="center"/>
          </w:tcPr>
          <w:p w14:paraId="4858B80A" w14:textId="77777777" w:rsidR="0030773A" w:rsidRDefault="0030773A" w:rsidP="0030773A">
            <w:pPr>
              <w:spacing w:line="276" w:lineRule="auto"/>
              <w:rPr>
                <w:rFonts w:ascii="Times New Roman" w:hAnsi="Times New Roman"/>
                <w:sz w:val="20"/>
                <w:szCs w:val="20"/>
              </w:rPr>
            </w:pPr>
            <w:r w:rsidRPr="00416916">
              <w:rPr>
                <w:rFonts w:ascii="Times New Roman" w:hAnsi="Times New Roman"/>
                <w:sz w:val="20"/>
                <w:szCs w:val="20"/>
              </w:rPr>
              <w:t>Perlakuan</w:t>
            </w:r>
          </w:p>
          <w:p w14:paraId="5A75EE29" w14:textId="7522D171" w:rsidR="0060798B" w:rsidRPr="0060798B" w:rsidRDefault="0060798B" w:rsidP="0030773A">
            <w:pPr>
              <w:spacing w:line="276" w:lineRule="auto"/>
              <w:rPr>
                <w:rFonts w:ascii="Times New Roman" w:hAnsi="Times New Roman"/>
                <w:sz w:val="20"/>
                <w:szCs w:val="20"/>
                <w:lang w:val="en-US"/>
              </w:rPr>
            </w:pPr>
            <w:r>
              <w:rPr>
                <w:rFonts w:ascii="Times New Roman" w:hAnsi="Times New Roman"/>
                <w:sz w:val="20"/>
                <w:szCs w:val="20"/>
                <w:lang w:val="en-US"/>
              </w:rPr>
              <w:t>(</w:t>
            </w:r>
            <w:proofErr w:type="spellStart"/>
            <w:r>
              <w:rPr>
                <w:rFonts w:ascii="Times New Roman" w:hAnsi="Times New Roman"/>
                <w:sz w:val="20"/>
                <w:szCs w:val="20"/>
                <w:lang w:val="en-US"/>
              </w:rPr>
              <w:t>Jenis</w:t>
            </w:r>
            <w:proofErr w:type="spellEnd"/>
            <w:r>
              <w:rPr>
                <w:rFonts w:ascii="Times New Roman" w:hAnsi="Times New Roman"/>
                <w:sz w:val="20"/>
                <w:szCs w:val="20"/>
                <w:lang w:val="en-US"/>
              </w:rPr>
              <w:t xml:space="preserve"> ubi </w:t>
            </w:r>
            <w:proofErr w:type="spellStart"/>
            <w:r>
              <w:rPr>
                <w:rFonts w:ascii="Times New Roman" w:hAnsi="Times New Roman"/>
                <w:sz w:val="20"/>
                <w:szCs w:val="20"/>
                <w:lang w:val="en-US"/>
              </w:rPr>
              <w:t>kayu</w:t>
            </w:r>
            <w:proofErr w:type="spellEnd"/>
            <w:r>
              <w:rPr>
                <w:rFonts w:ascii="Times New Roman" w:hAnsi="Times New Roman"/>
                <w:sz w:val="20"/>
                <w:szCs w:val="20"/>
                <w:lang w:val="en-US"/>
              </w:rPr>
              <w:t>)</w:t>
            </w:r>
          </w:p>
        </w:tc>
        <w:tc>
          <w:tcPr>
            <w:tcW w:w="1505" w:type="dxa"/>
            <w:tcBorders>
              <w:top w:val="single" w:sz="4" w:space="0" w:color="auto"/>
              <w:bottom w:val="single" w:sz="4" w:space="0" w:color="auto"/>
            </w:tcBorders>
          </w:tcPr>
          <w:p w14:paraId="793E8657" w14:textId="5908CFE3" w:rsidR="0030773A" w:rsidRDefault="0030773A" w:rsidP="0030773A">
            <w:pPr>
              <w:spacing w:line="276" w:lineRule="auto"/>
              <w:jc w:val="center"/>
              <w:rPr>
                <w:rFonts w:ascii="Times New Roman" w:hAnsi="Times New Roman"/>
                <w:sz w:val="20"/>
                <w:szCs w:val="20"/>
                <w:lang w:val="en-US"/>
              </w:rPr>
            </w:pPr>
            <w:r w:rsidRPr="00416916">
              <w:rPr>
                <w:rFonts w:ascii="Times New Roman" w:hAnsi="Times New Roman"/>
                <w:sz w:val="20"/>
                <w:szCs w:val="20"/>
              </w:rPr>
              <w:t>Kadar HCN (ppm)</w:t>
            </w:r>
          </w:p>
        </w:tc>
      </w:tr>
      <w:tr w:rsidR="0030773A" w14:paraId="56B83DA8" w14:textId="77777777" w:rsidTr="0030773A">
        <w:tc>
          <w:tcPr>
            <w:tcW w:w="2694" w:type="dxa"/>
          </w:tcPr>
          <w:p w14:paraId="22F434DE" w14:textId="50735551" w:rsidR="0030773A" w:rsidRDefault="0030773A" w:rsidP="0030773A">
            <w:pPr>
              <w:spacing w:line="276" w:lineRule="auto"/>
              <w:jc w:val="both"/>
              <w:rPr>
                <w:rFonts w:ascii="Times New Roman" w:hAnsi="Times New Roman"/>
                <w:sz w:val="20"/>
                <w:szCs w:val="20"/>
                <w:lang w:val="en-US"/>
              </w:rPr>
            </w:pPr>
            <w:r w:rsidRPr="00416916">
              <w:rPr>
                <w:rFonts w:ascii="Times New Roman" w:eastAsia="Times New Roman" w:hAnsi="Times New Roman"/>
                <w:sz w:val="20"/>
                <w:szCs w:val="20"/>
              </w:rPr>
              <w:t>Manalagi (7-8 bulan)</w:t>
            </w:r>
            <w:r w:rsidRPr="00416916">
              <w:rPr>
                <w:rFonts w:ascii="Times New Roman" w:hAnsi="Times New Roman"/>
                <w:sz w:val="20"/>
                <w:szCs w:val="20"/>
              </w:rPr>
              <w:t xml:space="preserve"> </w:t>
            </w:r>
            <w:r>
              <w:rPr>
                <w:rFonts w:ascii="Times New Roman" w:hAnsi="Times New Roman"/>
                <w:sz w:val="20"/>
                <w:szCs w:val="20"/>
                <w:lang w:val="en-US"/>
              </w:rPr>
              <w:t>(</w:t>
            </w:r>
            <w:r w:rsidRPr="00416916">
              <w:rPr>
                <w:rFonts w:ascii="Times New Roman" w:hAnsi="Times New Roman"/>
                <w:sz w:val="20"/>
                <w:szCs w:val="20"/>
              </w:rPr>
              <w:t>V1U1</w:t>
            </w:r>
            <w:r>
              <w:rPr>
                <w:rFonts w:ascii="Times New Roman" w:hAnsi="Times New Roman"/>
                <w:sz w:val="20"/>
                <w:szCs w:val="20"/>
                <w:lang w:val="en-US"/>
              </w:rPr>
              <w:t>)</w:t>
            </w:r>
          </w:p>
        </w:tc>
        <w:tc>
          <w:tcPr>
            <w:tcW w:w="1505" w:type="dxa"/>
          </w:tcPr>
          <w:p w14:paraId="0D9CE2DF" w14:textId="3044CD46" w:rsidR="0030773A" w:rsidRDefault="0030773A" w:rsidP="0030773A">
            <w:pPr>
              <w:spacing w:line="276" w:lineRule="auto"/>
              <w:jc w:val="center"/>
              <w:rPr>
                <w:rFonts w:ascii="Times New Roman" w:hAnsi="Times New Roman"/>
                <w:sz w:val="20"/>
                <w:szCs w:val="20"/>
                <w:lang w:val="en-US"/>
              </w:rPr>
            </w:pPr>
            <w:r w:rsidRPr="00416916">
              <w:rPr>
                <w:rFonts w:ascii="Times New Roman" w:hAnsi="Times New Roman"/>
                <w:sz w:val="20"/>
                <w:szCs w:val="20"/>
              </w:rPr>
              <w:t>23,6</w:t>
            </w:r>
            <w:r>
              <w:rPr>
                <w:rFonts w:ascii="Times New Roman" w:hAnsi="Times New Roman"/>
                <w:sz w:val="20"/>
                <w:szCs w:val="20"/>
                <w:lang w:val="en-US"/>
              </w:rPr>
              <w:t>b</w:t>
            </w:r>
          </w:p>
        </w:tc>
      </w:tr>
      <w:tr w:rsidR="0030773A" w14:paraId="42809C2F" w14:textId="77777777" w:rsidTr="0030773A">
        <w:tc>
          <w:tcPr>
            <w:tcW w:w="2694" w:type="dxa"/>
          </w:tcPr>
          <w:p w14:paraId="75223C28" w14:textId="4704057F" w:rsidR="0030773A" w:rsidRDefault="0030773A" w:rsidP="0030773A">
            <w:pPr>
              <w:spacing w:line="276" w:lineRule="auto"/>
              <w:jc w:val="both"/>
              <w:rPr>
                <w:rFonts w:ascii="Times New Roman" w:hAnsi="Times New Roman"/>
                <w:sz w:val="20"/>
                <w:szCs w:val="20"/>
                <w:lang w:val="en-US"/>
              </w:rPr>
            </w:pPr>
            <w:r w:rsidRPr="00416916">
              <w:rPr>
                <w:rFonts w:ascii="Times New Roman" w:eastAsia="Times New Roman" w:hAnsi="Times New Roman"/>
                <w:sz w:val="20"/>
                <w:szCs w:val="20"/>
              </w:rPr>
              <w:t>Manalagi (8-9 bulan)</w:t>
            </w:r>
            <w:r>
              <w:rPr>
                <w:rFonts w:ascii="Times New Roman" w:eastAsia="Times New Roman" w:hAnsi="Times New Roman"/>
                <w:sz w:val="20"/>
                <w:szCs w:val="20"/>
                <w:lang w:val="en-US"/>
              </w:rPr>
              <w:t xml:space="preserve"> (V1U2)</w:t>
            </w:r>
          </w:p>
        </w:tc>
        <w:tc>
          <w:tcPr>
            <w:tcW w:w="1505" w:type="dxa"/>
          </w:tcPr>
          <w:p w14:paraId="3D6ABA7A" w14:textId="0B835D52" w:rsidR="0030773A" w:rsidRDefault="0030773A" w:rsidP="0030773A">
            <w:pPr>
              <w:spacing w:line="240" w:lineRule="auto"/>
              <w:jc w:val="center"/>
              <w:rPr>
                <w:rFonts w:ascii="Times New Roman" w:hAnsi="Times New Roman"/>
                <w:sz w:val="20"/>
                <w:szCs w:val="20"/>
                <w:lang w:val="en-US"/>
              </w:rPr>
            </w:pPr>
            <w:r w:rsidRPr="00416916">
              <w:rPr>
                <w:rFonts w:ascii="Times New Roman" w:hAnsi="Times New Roman"/>
                <w:sz w:val="20"/>
                <w:szCs w:val="20"/>
              </w:rPr>
              <w:t>21,3</w:t>
            </w:r>
            <w:r>
              <w:rPr>
                <w:rFonts w:ascii="Times New Roman" w:hAnsi="Times New Roman"/>
                <w:sz w:val="20"/>
                <w:szCs w:val="20"/>
                <w:lang w:val="en-US"/>
              </w:rPr>
              <w:t>c</w:t>
            </w:r>
          </w:p>
        </w:tc>
      </w:tr>
      <w:tr w:rsidR="0030773A" w14:paraId="79D78783" w14:textId="77777777" w:rsidTr="0030773A">
        <w:tc>
          <w:tcPr>
            <w:tcW w:w="2694" w:type="dxa"/>
          </w:tcPr>
          <w:p w14:paraId="5AF483F3" w14:textId="7A438958" w:rsidR="0030773A" w:rsidRPr="0030773A" w:rsidRDefault="0030773A" w:rsidP="0030773A">
            <w:pPr>
              <w:spacing w:line="240" w:lineRule="auto"/>
              <w:jc w:val="both"/>
              <w:rPr>
                <w:rFonts w:ascii="Times New Roman" w:eastAsia="Times New Roman" w:hAnsi="Times New Roman"/>
                <w:sz w:val="20"/>
                <w:szCs w:val="20"/>
                <w:lang w:val="en-US"/>
              </w:rPr>
            </w:pPr>
            <w:r w:rsidRPr="00416916">
              <w:rPr>
                <w:rFonts w:ascii="Times New Roman" w:eastAsia="Times New Roman" w:hAnsi="Times New Roman"/>
                <w:sz w:val="20"/>
                <w:szCs w:val="20"/>
              </w:rPr>
              <w:t>Mentega (7-8 bula)</w:t>
            </w:r>
            <w:r>
              <w:rPr>
                <w:rFonts w:ascii="Times New Roman" w:eastAsia="Times New Roman" w:hAnsi="Times New Roman"/>
                <w:sz w:val="20"/>
                <w:szCs w:val="20"/>
                <w:lang w:val="en-US"/>
              </w:rPr>
              <w:t xml:space="preserve"> (V2U1)</w:t>
            </w:r>
          </w:p>
        </w:tc>
        <w:tc>
          <w:tcPr>
            <w:tcW w:w="1505" w:type="dxa"/>
          </w:tcPr>
          <w:p w14:paraId="7176E90D" w14:textId="78A768CC" w:rsidR="0030773A" w:rsidRDefault="0030773A" w:rsidP="0030773A">
            <w:pPr>
              <w:spacing w:line="240" w:lineRule="auto"/>
              <w:jc w:val="center"/>
              <w:rPr>
                <w:rFonts w:ascii="Times New Roman" w:hAnsi="Times New Roman"/>
                <w:sz w:val="20"/>
                <w:szCs w:val="20"/>
                <w:lang w:val="en-US"/>
              </w:rPr>
            </w:pPr>
            <w:r w:rsidRPr="00416916">
              <w:rPr>
                <w:rFonts w:ascii="Times New Roman" w:hAnsi="Times New Roman"/>
                <w:sz w:val="20"/>
                <w:szCs w:val="20"/>
              </w:rPr>
              <w:t>27,7</w:t>
            </w:r>
            <w:r>
              <w:rPr>
                <w:rFonts w:ascii="Times New Roman" w:hAnsi="Times New Roman"/>
                <w:sz w:val="20"/>
                <w:szCs w:val="20"/>
                <w:lang w:val="en-US"/>
              </w:rPr>
              <w:t>a</w:t>
            </w:r>
          </w:p>
        </w:tc>
      </w:tr>
      <w:tr w:rsidR="0030773A" w14:paraId="28259EB2" w14:textId="77777777" w:rsidTr="0030773A">
        <w:tc>
          <w:tcPr>
            <w:tcW w:w="2694" w:type="dxa"/>
          </w:tcPr>
          <w:p w14:paraId="5C76AD17" w14:textId="7D775243" w:rsidR="0030773A" w:rsidRPr="0030773A" w:rsidRDefault="0030773A" w:rsidP="0030773A">
            <w:pPr>
              <w:spacing w:line="240" w:lineRule="auto"/>
              <w:jc w:val="both"/>
              <w:rPr>
                <w:rFonts w:ascii="Times New Roman" w:eastAsia="Times New Roman" w:hAnsi="Times New Roman"/>
                <w:sz w:val="20"/>
                <w:szCs w:val="20"/>
                <w:lang w:val="en-US"/>
              </w:rPr>
            </w:pPr>
            <w:r w:rsidRPr="00416916">
              <w:rPr>
                <w:rFonts w:ascii="Times New Roman" w:eastAsia="Times New Roman" w:hAnsi="Times New Roman"/>
                <w:sz w:val="20"/>
                <w:szCs w:val="20"/>
              </w:rPr>
              <w:t>Mentega (8-9 bulan)</w:t>
            </w:r>
            <w:r>
              <w:rPr>
                <w:rFonts w:ascii="Times New Roman" w:eastAsia="Times New Roman" w:hAnsi="Times New Roman"/>
                <w:sz w:val="20"/>
                <w:szCs w:val="20"/>
                <w:lang w:val="en-US"/>
              </w:rPr>
              <w:t xml:space="preserve"> (V2U2)</w:t>
            </w:r>
          </w:p>
        </w:tc>
        <w:tc>
          <w:tcPr>
            <w:tcW w:w="1505" w:type="dxa"/>
          </w:tcPr>
          <w:p w14:paraId="4FDB38FA" w14:textId="2B26653F" w:rsidR="0030773A" w:rsidRDefault="0030773A" w:rsidP="0030773A">
            <w:pPr>
              <w:spacing w:line="240" w:lineRule="auto"/>
              <w:jc w:val="center"/>
              <w:rPr>
                <w:rFonts w:ascii="Times New Roman" w:hAnsi="Times New Roman"/>
                <w:sz w:val="20"/>
                <w:szCs w:val="20"/>
                <w:lang w:val="en-US"/>
              </w:rPr>
            </w:pPr>
            <w:r w:rsidRPr="00416916">
              <w:rPr>
                <w:rFonts w:ascii="Times New Roman" w:hAnsi="Times New Roman"/>
                <w:sz w:val="20"/>
                <w:szCs w:val="20"/>
              </w:rPr>
              <w:t>27,7</w:t>
            </w:r>
            <w:r>
              <w:rPr>
                <w:rFonts w:ascii="Times New Roman" w:hAnsi="Times New Roman"/>
                <w:sz w:val="20"/>
                <w:szCs w:val="20"/>
                <w:lang w:val="en-US"/>
              </w:rPr>
              <w:t>a</w:t>
            </w:r>
          </w:p>
        </w:tc>
      </w:tr>
      <w:tr w:rsidR="0030773A" w14:paraId="4352E3EF" w14:textId="77777777" w:rsidTr="0030773A">
        <w:tc>
          <w:tcPr>
            <w:tcW w:w="2694" w:type="dxa"/>
          </w:tcPr>
          <w:p w14:paraId="4645DE44" w14:textId="76B431D6" w:rsidR="0030773A" w:rsidRPr="0030773A" w:rsidRDefault="0030773A" w:rsidP="0030773A">
            <w:pPr>
              <w:spacing w:line="240" w:lineRule="auto"/>
              <w:jc w:val="both"/>
              <w:rPr>
                <w:rFonts w:ascii="Times New Roman" w:eastAsia="Times New Roman" w:hAnsi="Times New Roman"/>
                <w:sz w:val="20"/>
                <w:szCs w:val="20"/>
                <w:lang w:val="en-US"/>
              </w:rPr>
            </w:pPr>
            <w:r w:rsidRPr="00416916">
              <w:rPr>
                <w:rFonts w:ascii="Times New Roman" w:eastAsia="Times New Roman" w:hAnsi="Times New Roman"/>
                <w:sz w:val="20"/>
                <w:szCs w:val="20"/>
              </w:rPr>
              <w:t>Krembi (7-8 bulan)</w:t>
            </w:r>
            <w:r>
              <w:rPr>
                <w:rFonts w:ascii="Times New Roman" w:eastAsia="Times New Roman" w:hAnsi="Times New Roman"/>
                <w:sz w:val="20"/>
                <w:szCs w:val="20"/>
                <w:lang w:val="en-US"/>
              </w:rPr>
              <w:t>(V3U1)</w:t>
            </w:r>
          </w:p>
        </w:tc>
        <w:tc>
          <w:tcPr>
            <w:tcW w:w="1505" w:type="dxa"/>
          </w:tcPr>
          <w:p w14:paraId="016CBB1C" w14:textId="22ED6028" w:rsidR="0030773A" w:rsidRDefault="0030773A" w:rsidP="0030773A">
            <w:pPr>
              <w:spacing w:line="240" w:lineRule="auto"/>
              <w:jc w:val="center"/>
              <w:rPr>
                <w:rFonts w:ascii="Times New Roman" w:hAnsi="Times New Roman"/>
                <w:sz w:val="20"/>
                <w:szCs w:val="20"/>
                <w:lang w:val="en-US"/>
              </w:rPr>
            </w:pPr>
            <w:r w:rsidRPr="00416916">
              <w:rPr>
                <w:rFonts w:ascii="Times New Roman" w:hAnsi="Times New Roman"/>
                <w:sz w:val="20"/>
                <w:szCs w:val="20"/>
              </w:rPr>
              <w:t>21,5</w:t>
            </w:r>
            <w:r>
              <w:rPr>
                <w:rFonts w:ascii="Times New Roman" w:hAnsi="Times New Roman"/>
                <w:sz w:val="20"/>
                <w:szCs w:val="20"/>
                <w:lang w:val="en-US"/>
              </w:rPr>
              <w:t>c</w:t>
            </w:r>
          </w:p>
        </w:tc>
      </w:tr>
      <w:tr w:rsidR="0030773A" w14:paraId="0C46C86C" w14:textId="77777777" w:rsidTr="0030773A">
        <w:tc>
          <w:tcPr>
            <w:tcW w:w="2694" w:type="dxa"/>
          </w:tcPr>
          <w:p w14:paraId="5DFF1B98" w14:textId="7920BA4B" w:rsidR="0030773A" w:rsidRDefault="0030773A" w:rsidP="0030773A">
            <w:pPr>
              <w:spacing w:line="276" w:lineRule="auto"/>
              <w:jc w:val="both"/>
              <w:rPr>
                <w:rFonts w:ascii="Times New Roman" w:hAnsi="Times New Roman"/>
                <w:sz w:val="20"/>
                <w:szCs w:val="20"/>
                <w:lang w:val="en-US"/>
              </w:rPr>
            </w:pPr>
            <w:r w:rsidRPr="00416916">
              <w:rPr>
                <w:rFonts w:ascii="Times New Roman" w:eastAsia="Times New Roman" w:hAnsi="Times New Roman"/>
                <w:sz w:val="20"/>
                <w:szCs w:val="20"/>
              </w:rPr>
              <w:t>Krembi (8-9 bulan)</w:t>
            </w:r>
            <w:r>
              <w:rPr>
                <w:rFonts w:ascii="Times New Roman" w:eastAsia="Times New Roman" w:hAnsi="Times New Roman"/>
                <w:sz w:val="20"/>
                <w:szCs w:val="20"/>
                <w:lang w:val="en-US"/>
              </w:rPr>
              <w:t>(V3U2)</w:t>
            </w:r>
          </w:p>
        </w:tc>
        <w:tc>
          <w:tcPr>
            <w:tcW w:w="1505" w:type="dxa"/>
          </w:tcPr>
          <w:p w14:paraId="1ED27E5F" w14:textId="7A36A837" w:rsidR="0030773A" w:rsidRDefault="0030773A" w:rsidP="0030773A">
            <w:pPr>
              <w:spacing w:line="276" w:lineRule="auto"/>
              <w:jc w:val="center"/>
              <w:rPr>
                <w:rFonts w:ascii="Times New Roman" w:hAnsi="Times New Roman"/>
                <w:sz w:val="20"/>
                <w:szCs w:val="20"/>
                <w:lang w:val="en-US"/>
              </w:rPr>
            </w:pPr>
            <w:r w:rsidRPr="00416916">
              <w:rPr>
                <w:rFonts w:ascii="Times New Roman" w:hAnsi="Times New Roman"/>
                <w:sz w:val="20"/>
                <w:szCs w:val="20"/>
              </w:rPr>
              <w:t>21,4</w:t>
            </w:r>
            <w:r>
              <w:rPr>
                <w:rFonts w:ascii="Times New Roman" w:hAnsi="Times New Roman"/>
                <w:sz w:val="20"/>
                <w:szCs w:val="20"/>
                <w:lang w:val="en-US"/>
              </w:rPr>
              <w:t>c</w:t>
            </w:r>
          </w:p>
        </w:tc>
      </w:tr>
    </w:tbl>
    <w:p w14:paraId="3A8EDE18" w14:textId="745CFB06" w:rsidR="004373DE" w:rsidRPr="007114AB" w:rsidRDefault="007114AB" w:rsidP="00E503D0">
      <w:pPr>
        <w:spacing w:before="120" w:line="240" w:lineRule="auto"/>
        <w:ind w:left="1134" w:hanging="1134"/>
        <w:jc w:val="both"/>
        <w:rPr>
          <w:rFonts w:ascii="Times New Roman" w:hAnsi="Times New Roman"/>
          <w:sz w:val="20"/>
          <w:szCs w:val="20"/>
          <w:lang w:val="en-US"/>
        </w:rPr>
      </w:pPr>
      <w:proofErr w:type="spellStart"/>
      <w:r>
        <w:rPr>
          <w:rFonts w:ascii="Times New Roman" w:hAnsi="Times New Roman"/>
          <w:sz w:val="20"/>
          <w:szCs w:val="20"/>
          <w:lang w:val="en-US"/>
        </w:rPr>
        <w:t>Keterangan</w:t>
      </w:r>
      <w:proofErr w:type="spellEnd"/>
      <w:r>
        <w:rPr>
          <w:rFonts w:ascii="Times New Roman" w:hAnsi="Times New Roman"/>
          <w:sz w:val="20"/>
          <w:szCs w:val="20"/>
          <w:lang w:val="en-US"/>
        </w:rPr>
        <w:t>:</w:t>
      </w:r>
      <w:r w:rsidR="004C2CA2" w:rsidRPr="004C2CA2">
        <w:rPr>
          <w:rFonts w:ascii="Times New Roman" w:hAnsi="Times New Roman"/>
          <w:sz w:val="20"/>
          <w:szCs w:val="20"/>
        </w:rPr>
        <w:t xml:space="preserve"> </w:t>
      </w:r>
      <w:r w:rsidR="004C2CA2" w:rsidRPr="000C08F0">
        <w:rPr>
          <w:rFonts w:ascii="Times New Roman" w:hAnsi="Times New Roman"/>
          <w:sz w:val="20"/>
          <w:szCs w:val="20"/>
        </w:rPr>
        <w:t>notasi yang berbeda</w:t>
      </w:r>
      <w:r w:rsidR="004C2CA2">
        <w:rPr>
          <w:rFonts w:ascii="Times New Roman" w:hAnsi="Times New Roman"/>
          <w:sz w:val="20"/>
          <w:szCs w:val="20"/>
          <w:lang w:val="en-US"/>
        </w:rPr>
        <w:t xml:space="preserve"> </w:t>
      </w:r>
      <w:r w:rsidR="004C2CA2" w:rsidRPr="000C08F0">
        <w:rPr>
          <w:rFonts w:ascii="Times New Roman" w:hAnsi="Times New Roman"/>
          <w:sz w:val="20"/>
          <w:szCs w:val="20"/>
        </w:rPr>
        <w:t>menunjukkan adanya beda nyata pada α = 5%</w:t>
      </w:r>
    </w:p>
    <w:p w14:paraId="17415BE4" w14:textId="73EA43CC" w:rsidR="007114AB" w:rsidRDefault="007114AB" w:rsidP="004373DE">
      <w:pPr>
        <w:spacing w:line="240" w:lineRule="auto"/>
        <w:jc w:val="both"/>
        <w:rPr>
          <w:rFonts w:ascii="Times New Roman" w:hAnsi="Times New Roman"/>
          <w:sz w:val="24"/>
          <w:szCs w:val="24"/>
        </w:rPr>
      </w:pPr>
    </w:p>
    <w:p w14:paraId="649B7A5A" w14:textId="0590AEE5" w:rsidR="00C74ADD" w:rsidRPr="00744F51" w:rsidRDefault="00C74ADD" w:rsidP="00C74ADD">
      <w:pPr>
        <w:pStyle w:val="NoSpacing"/>
        <w:rPr>
          <w:rFonts w:ascii="Times New Roman" w:hAnsi="Times New Roman"/>
          <w:bCs/>
          <w:i/>
          <w:iCs/>
          <w:sz w:val="24"/>
          <w:szCs w:val="24"/>
          <w:lang w:val="en-US"/>
        </w:rPr>
      </w:pPr>
      <w:r w:rsidRPr="00D86426">
        <w:rPr>
          <w:rFonts w:ascii="Times New Roman" w:hAnsi="Times New Roman"/>
          <w:bCs/>
          <w:i/>
          <w:iCs/>
          <w:sz w:val="24"/>
          <w:szCs w:val="24"/>
        </w:rPr>
        <w:t xml:space="preserve">Rendemen </w:t>
      </w:r>
      <w:r w:rsidR="00D86426">
        <w:rPr>
          <w:rFonts w:ascii="Times New Roman" w:hAnsi="Times New Roman"/>
          <w:bCs/>
          <w:i/>
          <w:iCs/>
          <w:sz w:val="24"/>
          <w:szCs w:val="24"/>
          <w:lang w:val="en-US"/>
        </w:rPr>
        <w:t>P</w:t>
      </w:r>
      <w:r w:rsidRPr="00D86426">
        <w:rPr>
          <w:rFonts w:ascii="Times New Roman" w:hAnsi="Times New Roman"/>
          <w:bCs/>
          <w:i/>
          <w:iCs/>
          <w:sz w:val="24"/>
          <w:szCs w:val="24"/>
        </w:rPr>
        <w:t>ati</w:t>
      </w:r>
      <w:r w:rsidR="00744F51">
        <w:rPr>
          <w:rFonts w:ascii="Times New Roman" w:hAnsi="Times New Roman"/>
          <w:bCs/>
          <w:i/>
          <w:iCs/>
          <w:sz w:val="24"/>
          <w:szCs w:val="24"/>
          <w:lang w:val="en-US"/>
        </w:rPr>
        <w:t xml:space="preserve"> </w:t>
      </w:r>
      <w:r w:rsidR="00744F51">
        <w:rPr>
          <w:rFonts w:ascii="Times New Roman" w:hAnsi="Times New Roman"/>
          <w:i/>
          <w:sz w:val="24"/>
          <w:szCs w:val="24"/>
          <w:lang w:val="en-US"/>
        </w:rPr>
        <w:t>Ubi Kayu Manis</w:t>
      </w:r>
    </w:p>
    <w:p w14:paraId="7E0EAE7A" w14:textId="3FB7F893" w:rsidR="00C74ADD" w:rsidRDefault="00C74ADD" w:rsidP="00B54287">
      <w:pPr>
        <w:spacing w:line="240" w:lineRule="auto"/>
        <w:ind w:firstLine="567"/>
        <w:jc w:val="both"/>
        <w:rPr>
          <w:rFonts w:ascii="Times New Roman" w:hAnsi="Times New Roman"/>
          <w:sz w:val="24"/>
          <w:szCs w:val="24"/>
        </w:rPr>
      </w:pPr>
      <w:r w:rsidRPr="007E2FAC">
        <w:rPr>
          <w:rFonts w:ascii="Times New Roman" w:eastAsia="Times New Roman" w:hAnsi="Times New Roman"/>
          <w:sz w:val="24"/>
          <w:szCs w:val="24"/>
        </w:rPr>
        <w:t>Hasil uji lanjut Duncan dengan taraf  5% (</w:t>
      </w:r>
      <w:r w:rsidRPr="007E2FAC">
        <w:rPr>
          <w:rFonts w:ascii="Times New Roman" w:eastAsia="Times New Roman" w:hAnsi="Times New Roman"/>
          <w:b/>
          <w:sz w:val="24"/>
          <w:szCs w:val="24"/>
        </w:rPr>
        <w:t xml:space="preserve">Gambar </w:t>
      </w:r>
      <w:r w:rsidR="007E2FAC" w:rsidRPr="007E2FAC">
        <w:rPr>
          <w:rFonts w:ascii="Times New Roman" w:eastAsia="Times New Roman" w:hAnsi="Times New Roman"/>
          <w:b/>
          <w:sz w:val="24"/>
          <w:szCs w:val="24"/>
        </w:rPr>
        <w:t>2</w:t>
      </w:r>
      <w:r w:rsidRPr="007E2FAC">
        <w:rPr>
          <w:rFonts w:ascii="Times New Roman" w:eastAsia="Times New Roman" w:hAnsi="Times New Roman"/>
          <w:sz w:val="24"/>
          <w:szCs w:val="24"/>
        </w:rPr>
        <w:t xml:space="preserve">) </w:t>
      </w:r>
      <w:proofErr w:type="spellStart"/>
      <w:r w:rsidR="00B5748C">
        <w:rPr>
          <w:rFonts w:ascii="Times New Roman" w:eastAsia="Times New Roman" w:hAnsi="Times New Roman"/>
          <w:sz w:val="24"/>
          <w:szCs w:val="24"/>
          <w:lang w:val="en-US"/>
        </w:rPr>
        <w:t>menunjukkan</w:t>
      </w:r>
      <w:proofErr w:type="spellEnd"/>
      <w:r w:rsidRPr="007E2FAC">
        <w:rPr>
          <w:rFonts w:ascii="Times New Roman" w:eastAsia="Times New Roman" w:hAnsi="Times New Roman"/>
          <w:sz w:val="24"/>
          <w:szCs w:val="24"/>
        </w:rPr>
        <w:t xml:space="preserve"> bahwa terdapat interaksi yang nyata antara  </w:t>
      </w:r>
      <w:proofErr w:type="spellStart"/>
      <w:r w:rsidR="008540AF">
        <w:rPr>
          <w:rFonts w:ascii="Times New Roman" w:eastAsia="Times New Roman" w:hAnsi="Times New Roman"/>
          <w:sz w:val="24"/>
          <w:szCs w:val="24"/>
          <w:lang w:val="en-US"/>
        </w:rPr>
        <w:t>jenis</w:t>
      </w:r>
      <w:proofErr w:type="spellEnd"/>
      <w:r w:rsidR="008540AF">
        <w:rPr>
          <w:rFonts w:ascii="Times New Roman" w:eastAsia="Times New Roman" w:hAnsi="Times New Roman"/>
          <w:sz w:val="24"/>
          <w:szCs w:val="24"/>
          <w:lang w:val="en-US"/>
        </w:rPr>
        <w:t xml:space="preserve"> ubi </w:t>
      </w:r>
      <w:proofErr w:type="spellStart"/>
      <w:r w:rsidR="008540AF">
        <w:rPr>
          <w:rFonts w:ascii="Times New Roman" w:eastAsia="Times New Roman" w:hAnsi="Times New Roman"/>
          <w:sz w:val="24"/>
          <w:szCs w:val="24"/>
          <w:lang w:val="en-US"/>
        </w:rPr>
        <w:t>kayu</w:t>
      </w:r>
      <w:proofErr w:type="spellEnd"/>
      <w:r w:rsidRPr="007E2FAC">
        <w:rPr>
          <w:rFonts w:ascii="Times New Roman" w:eastAsia="Times New Roman" w:hAnsi="Times New Roman"/>
          <w:sz w:val="24"/>
          <w:szCs w:val="24"/>
        </w:rPr>
        <w:t xml:space="preserve"> dan umur panen terhadap rendemen pati. Perbedaan banyaknya rendemen setiap varietas disebabkan oleh genetika setiap tanaman ubi kayu tersebut (</w:t>
      </w:r>
      <w:r w:rsidRPr="007E2FAC">
        <w:rPr>
          <w:rFonts w:ascii="Times New Roman" w:hAnsi="Times New Roman"/>
          <w:sz w:val="24"/>
          <w:szCs w:val="24"/>
        </w:rPr>
        <w:t xml:space="preserve">Nugraha </w:t>
      </w:r>
      <w:r w:rsidRPr="007E2FAC">
        <w:rPr>
          <w:rFonts w:ascii="Times New Roman" w:hAnsi="Times New Roman"/>
          <w:i/>
          <w:sz w:val="24"/>
          <w:szCs w:val="24"/>
        </w:rPr>
        <w:t>et al</w:t>
      </w:r>
      <w:r w:rsidRPr="007E2FAC">
        <w:rPr>
          <w:rFonts w:ascii="Times New Roman" w:hAnsi="Times New Roman"/>
          <w:sz w:val="24"/>
          <w:szCs w:val="24"/>
        </w:rPr>
        <w:t xml:space="preserve">., 2015). Ubi kayu dengan umur panen 8-9 bulan memiliki kadar rendemen pati  tertinggi terdapat pada </w:t>
      </w:r>
      <w:r w:rsidR="008540AF">
        <w:rPr>
          <w:rFonts w:ascii="Times New Roman" w:hAnsi="Times New Roman"/>
          <w:sz w:val="24"/>
          <w:szCs w:val="24"/>
          <w:lang w:val="en-US"/>
        </w:rPr>
        <w:t xml:space="preserve">ubi </w:t>
      </w:r>
      <w:proofErr w:type="spellStart"/>
      <w:r w:rsidR="008540AF">
        <w:rPr>
          <w:rFonts w:ascii="Times New Roman" w:hAnsi="Times New Roman"/>
          <w:sz w:val="24"/>
          <w:szCs w:val="24"/>
          <w:lang w:val="en-US"/>
        </w:rPr>
        <w:t>kayu</w:t>
      </w:r>
      <w:proofErr w:type="spellEnd"/>
      <w:r w:rsidR="008540AF">
        <w:rPr>
          <w:rFonts w:ascii="Times New Roman" w:hAnsi="Times New Roman"/>
          <w:sz w:val="24"/>
          <w:szCs w:val="24"/>
          <w:lang w:val="en-US"/>
        </w:rPr>
        <w:t xml:space="preserve"> </w:t>
      </w:r>
      <w:proofErr w:type="spellStart"/>
      <w:r w:rsidR="008540AF">
        <w:rPr>
          <w:rFonts w:ascii="Times New Roman" w:hAnsi="Times New Roman"/>
          <w:sz w:val="24"/>
          <w:szCs w:val="24"/>
          <w:lang w:val="en-US"/>
        </w:rPr>
        <w:t>manalagi</w:t>
      </w:r>
      <w:proofErr w:type="spellEnd"/>
      <w:r w:rsidRPr="007E2FAC">
        <w:rPr>
          <w:rFonts w:ascii="Times New Roman" w:hAnsi="Times New Roman"/>
          <w:sz w:val="24"/>
          <w:szCs w:val="24"/>
        </w:rPr>
        <w:t xml:space="preserve"> dan terendah pada </w:t>
      </w:r>
      <w:r w:rsidR="008540AF">
        <w:rPr>
          <w:rFonts w:ascii="Times New Roman" w:hAnsi="Times New Roman"/>
          <w:sz w:val="24"/>
          <w:szCs w:val="24"/>
          <w:lang w:val="en-US"/>
        </w:rPr>
        <w:t xml:space="preserve">ubi </w:t>
      </w:r>
      <w:proofErr w:type="spellStart"/>
      <w:r w:rsidR="008540AF">
        <w:rPr>
          <w:rFonts w:ascii="Times New Roman" w:hAnsi="Times New Roman"/>
          <w:sz w:val="24"/>
          <w:szCs w:val="24"/>
          <w:lang w:val="en-US"/>
        </w:rPr>
        <w:t>kayu</w:t>
      </w:r>
      <w:proofErr w:type="spellEnd"/>
      <w:r w:rsidR="008540AF">
        <w:rPr>
          <w:rFonts w:ascii="Times New Roman" w:hAnsi="Times New Roman"/>
          <w:sz w:val="24"/>
          <w:szCs w:val="24"/>
          <w:lang w:val="en-US"/>
        </w:rPr>
        <w:t xml:space="preserve"> </w:t>
      </w:r>
      <w:proofErr w:type="spellStart"/>
      <w:r w:rsidR="008540AF">
        <w:rPr>
          <w:rFonts w:ascii="Times New Roman" w:hAnsi="Times New Roman"/>
          <w:sz w:val="24"/>
          <w:szCs w:val="24"/>
          <w:lang w:val="en-US"/>
        </w:rPr>
        <w:t>krembi</w:t>
      </w:r>
      <w:proofErr w:type="spellEnd"/>
      <w:r w:rsidRPr="007E2FAC">
        <w:rPr>
          <w:rFonts w:ascii="Times New Roman" w:hAnsi="Times New Roman"/>
          <w:sz w:val="24"/>
          <w:szCs w:val="24"/>
        </w:rPr>
        <w:t xml:space="preserve">. Rendemen pati  yang dihasilkan pada </w:t>
      </w:r>
      <w:r w:rsidR="008540AF">
        <w:rPr>
          <w:rFonts w:ascii="Times New Roman" w:hAnsi="Times New Roman"/>
          <w:sz w:val="24"/>
          <w:szCs w:val="24"/>
          <w:lang w:val="en-US"/>
        </w:rPr>
        <w:t xml:space="preserve">ubi </w:t>
      </w:r>
      <w:proofErr w:type="spellStart"/>
      <w:r w:rsidR="008540AF">
        <w:rPr>
          <w:rFonts w:ascii="Times New Roman" w:hAnsi="Times New Roman"/>
          <w:sz w:val="24"/>
          <w:szCs w:val="24"/>
          <w:lang w:val="en-US"/>
        </w:rPr>
        <w:t>kayu</w:t>
      </w:r>
      <w:proofErr w:type="spellEnd"/>
      <w:r w:rsidR="008540AF">
        <w:rPr>
          <w:rFonts w:ascii="Times New Roman" w:hAnsi="Times New Roman"/>
          <w:sz w:val="24"/>
          <w:szCs w:val="24"/>
          <w:lang w:val="en-US"/>
        </w:rPr>
        <w:t xml:space="preserve"> </w:t>
      </w:r>
      <w:proofErr w:type="spellStart"/>
      <w:r w:rsidR="008540AF">
        <w:rPr>
          <w:rFonts w:ascii="Times New Roman" w:hAnsi="Times New Roman"/>
          <w:sz w:val="24"/>
          <w:szCs w:val="24"/>
          <w:lang w:val="en-US"/>
        </w:rPr>
        <w:t>mentega</w:t>
      </w:r>
      <w:proofErr w:type="spellEnd"/>
      <w:r w:rsidRPr="007E2FAC">
        <w:rPr>
          <w:rFonts w:ascii="Times New Roman" w:hAnsi="Times New Roman"/>
          <w:sz w:val="24"/>
          <w:szCs w:val="24"/>
        </w:rPr>
        <w:t xml:space="preserve"> Kecamatan Palas lebih kecil (14,75-15,85%) dengan umur panen 7-9 bulan dibandingka</w:t>
      </w:r>
      <w:r w:rsidR="009157B6">
        <w:rPr>
          <w:rFonts w:ascii="Times New Roman" w:hAnsi="Times New Roman"/>
          <w:sz w:val="24"/>
          <w:szCs w:val="24"/>
        </w:rPr>
        <w:t xml:space="preserve">n dengan  penelitian Nurhasan </w:t>
      </w:r>
      <w:r w:rsidR="009157B6">
        <w:rPr>
          <w:rFonts w:ascii="Times New Roman" w:hAnsi="Times New Roman"/>
          <w:sz w:val="24"/>
          <w:szCs w:val="24"/>
          <w:lang w:val="en-US"/>
        </w:rPr>
        <w:t>&amp;</w:t>
      </w:r>
      <w:r w:rsidRPr="007E2FAC">
        <w:rPr>
          <w:rFonts w:ascii="Times New Roman" w:hAnsi="Times New Roman"/>
          <w:sz w:val="24"/>
          <w:szCs w:val="24"/>
        </w:rPr>
        <w:t xml:space="preserve"> Pramudyanto (1996) yang memiliki rendemen pati sebesar 19 %</w:t>
      </w:r>
      <w:r w:rsidR="00C90789">
        <w:rPr>
          <w:rFonts w:ascii="Times New Roman" w:hAnsi="Times New Roman"/>
          <w:sz w:val="24"/>
          <w:szCs w:val="24"/>
          <w:lang w:val="en-US"/>
        </w:rPr>
        <w:t>.</w:t>
      </w:r>
      <w:r w:rsidRPr="007E2FAC">
        <w:rPr>
          <w:rFonts w:ascii="Times New Roman" w:hAnsi="Times New Roman"/>
          <w:sz w:val="24"/>
          <w:szCs w:val="24"/>
        </w:rPr>
        <w:t xml:space="preserve">  Rendemen pati ubi kayu </w:t>
      </w:r>
      <w:r w:rsidR="003A0C59">
        <w:rPr>
          <w:rFonts w:ascii="Times New Roman" w:hAnsi="Times New Roman"/>
          <w:sz w:val="24"/>
          <w:szCs w:val="24"/>
          <w:lang w:val="en-US"/>
        </w:rPr>
        <w:t>m</w:t>
      </w:r>
      <w:r w:rsidRPr="007E2FAC">
        <w:rPr>
          <w:rFonts w:ascii="Times New Roman" w:hAnsi="Times New Roman"/>
          <w:sz w:val="24"/>
          <w:szCs w:val="24"/>
        </w:rPr>
        <w:t>analagi memiliki kadar rendemen pati sebesar 12,39-16,34% de</w:t>
      </w:r>
      <w:r w:rsidR="004B67D7">
        <w:rPr>
          <w:rFonts w:ascii="Times New Roman" w:hAnsi="Times New Roman"/>
          <w:sz w:val="24"/>
          <w:szCs w:val="24"/>
        </w:rPr>
        <w:t>ngan umur panen 7-9 bulan</w:t>
      </w:r>
      <w:r w:rsidRPr="007E2FAC">
        <w:rPr>
          <w:rFonts w:ascii="Times New Roman" w:hAnsi="Times New Roman"/>
          <w:sz w:val="24"/>
          <w:szCs w:val="24"/>
        </w:rPr>
        <w:t xml:space="preserve">. Ubi kayu </w:t>
      </w:r>
      <w:proofErr w:type="spellStart"/>
      <w:r w:rsidR="008540AF">
        <w:rPr>
          <w:rFonts w:ascii="Times New Roman" w:hAnsi="Times New Roman"/>
          <w:sz w:val="24"/>
          <w:szCs w:val="24"/>
          <w:lang w:val="en-US"/>
        </w:rPr>
        <w:t>krembi</w:t>
      </w:r>
      <w:proofErr w:type="spellEnd"/>
      <w:r w:rsidR="008540AF">
        <w:rPr>
          <w:rFonts w:ascii="Times New Roman" w:hAnsi="Times New Roman"/>
          <w:sz w:val="24"/>
          <w:szCs w:val="24"/>
          <w:lang w:val="en-US"/>
        </w:rPr>
        <w:t xml:space="preserve"> </w:t>
      </w:r>
      <w:r w:rsidRPr="007E2FAC">
        <w:rPr>
          <w:rFonts w:ascii="Times New Roman" w:hAnsi="Times New Roman"/>
          <w:sz w:val="24"/>
          <w:szCs w:val="24"/>
        </w:rPr>
        <w:t>memiliki  ren</w:t>
      </w:r>
      <w:r w:rsidR="004B67D7">
        <w:rPr>
          <w:rFonts w:ascii="Times New Roman" w:hAnsi="Times New Roman"/>
          <w:sz w:val="24"/>
          <w:szCs w:val="24"/>
        </w:rPr>
        <w:t>demen pati sebesar (10,07-14,86</w:t>
      </w:r>
      <w:r w:rsidRPr="007E2FAC">
        <w:rPr>
          <w:rFonts w:ascii="Times New Roman" w:hAnsi="Times New Roman"/>
          <w:sz w:val="24"/>
          <w:szCs w:val="24"/>
        </w:rPr>
        <w:t>%) dengan umur pan</w:t>
      </w:r>
      <w:r w:rsidR="009157B6">
        <w:rPr>
          <w:rFonts w:ascii="Times New Roman" w:hAnsi="Times New Roman"/>
          <w:sz w:val="24"/>
          <w:szCs w:val="24"/>
        </w:rPr>
        <w:t xml:space="preserve">en 7-9 bulan. Menurut Chairu </w:t>
      </w:r>
      <w:r w:rsidR="009157B6">
        <w:rPr>
          <w:rFonts w:ascii="Times New Roman" w:hAnsi="Times New Roman"/>
          <w:sz w:val="24"/>
          <w:szCs w:val="24"/>
          <w:lang w:val="en-US"/>
        </w:rPr>
        <w:t>&amp;</w:t>
      </w:r>
      <w:r w:rsidRPr="007E2FAC">
        <w:rPr>
          <w:rFonts w:ascii="Times New Roman" w:hAnsi="Times New Roman"/>
          <w:sz w:val="24"/>
          <w:szCs w:val="24"/>
        </w:rPr>
        <w:t xml:space="preserve"> Sofnie (2006) turunnya rendemen pati tersebut disebabkan hilangnya pat</w:t>
      </w:r>
      <w:r w:rsidR="000C1633">
        <w:rPr>
          <w:rFonts w:ascii="Times New Roman" w:hAnsi="Times New Roman"/>
          <w:sz w:val="24"/>
          <w:szCs w:val="24"/>
        </w:rPr>
        <w:t xml:space="preserve">i saat pemisahan pati dari </w:t>
      </w:r>
      <w:r w:rsidR="000C1633" w:rsidRPr="000C1633">
        <w:rPr>
          <w:rFonts w:ascii="Times New Roman" w:hAnsi="Times New Roman"/>
          <w:i/>
          <w:sz w:val="24"/>
          <w:szCs w:val="24"/>
        </w:rPr>
        <w:t>slur</w:t>
      </w:r>
      <w:proofErr w:type="spellStart"/>
      <w:r w:rsidR="000C1633" w:rsidRPr="000C1633">
        <w:rPr>
          <w:rFonts w:ascii="Times New Roman" w:hAnsi="Times New Roman"/>
          <w:i/>
          <w:sz w:val="24"/>
          <w:szCs w:val="24"/>
          <w:lang w:val="en-US"/>
        </w:rPr>
        <w:t>ry</w:t>
      </w:r>
      <w:proofErr w:type="spellEnd"/>
      <w:r w:rsidRPr="007E2FAC">
        <w:rPr>
          <w:rFonts w:ascii="Times New Roman" w:hAnsi="Times New Roman"/>
          <w:sz w:val="24"/>
          <w:szCs w:val="24"/>
        </w:rPr>
        <w:t xml:space="preserve"> pada tahap ekstraks</w:t>
      </w:r>
      <w:r w:rsidR="009157B6">
        <w:rPr>
          <w:rFonts w:ascii="Times New Roman" w:hAnsi="Times New Roman"/>
          <w:sz w:val="24"/>
          <w:szCs w:val="24"/>
        </w:rPr>
        <w:t>i pati.</w:t>
      </w:r>
      <w:r w:rsidRPr="007E2FAC">
        <w:rPr>
          <w:rFonts w:ascii="Times New Roman" w:hAnsi="Times New Roman"/>
          <w:sz w:val="24"/>
          <w:szCs w:val="24"/>
        </w:rPr>
        <w:t xml:space="preserve"> </w:t>
      </w:r>
      <w:r w:rsidR="009157B6" w:rsidRPr="007E2FAC">
        <w:rPr>
          <w:rFonts w:ascii="Times New Roman" w:hAnsi="Times New Roman"/>
          <w:sz w:val="24"/>
          <w:szCs w:val="24"/>
        </w:rPr>
        <w:t>H</w:t>
      </w:r>
      <w:r w:rsidRPr="007E2FAC">
        <w:rPr>
          <w:rFonts w:ascii="Times New Roman" w:hAnsi="Times New Roman"/>
          <w:sz w:val="24"/>
          <w:szCs w:val="24"/>
        </w:rPr>
        <w:t xml:space="preserve">al ini disebabkan oleh masih terikatnya sebagian pati pada onggok. Besarnya persen randemen ini </w:t>
      </w:r>
      <w:r w:rsidR="003E4D6B">
        <w:rPr>
          <w:rFonts w:ascii="Times New Roman" w:hAnsi="Times New Roman"/>
          <w:sz w:val="24"/>
          <w:szCs w:val="24"/>
          <w:lang w:val="en-US"/>
        </w:rPr>
        <w:t xml:space="preserve">juga </w:t>
      </w:r>
      <w:proofErr w:type="spellStart"/>
      <w:r w:rsidR="003E4D6B">
        <w:rPr>
          <w:rFonts w:ascii="Times New Roman" w:hAnsi="Times New Roman"/>
          <w:sz w:val="24"/>
          <w:szCs w:val="24"/>
          <w:lang w:val="en-US"/>
        </w:rPr>
        <w:t>dapat</w:t>
      </w:r>
      <w:proofErr w:type="spellEnd"/>
      <w:r w:rsidR="003E4D6B">
        <w:rPr>
          <w:rFonts w:ascii="Times New Roman" w:hAnsi="Times New Roman"/>
          <w:sz w:val="24"/>
          <w:szCs w:val="24"/>
          <w:lang w:val="en-US"/>
        </w:rPr>
        <w:t xml:space="preserve"> </w:t>
      </w:r>
      <w:r w:rsidRPr="007E2FAC">
        <w:rPr>
          <w:rFonts w:ascii="Times New Roman" w:hAnsi="Times New Roman"/>
          <w:sz w:val="24"/>
          <w:szCs w:val="24"/>
        </w:rPr>
        <w:t>dipengaruhi oleh adanya proses pe</w:t>
      </w:r>
      <w:proofErr w:type="spellStart"/>
      <w:r w:rsidR="003E4D6B">
        <w:rPr>
          <w:rFonts w:ascii="Times New Roman" w:hAnsi="Times New Roman"/>
          <w:sz w:val="24"/>
          <w:szCs w:val="24"/>
          <w:lang w:val="en-US"/>
        </w:rPr>
        <w:t>nghancuran</w:t>
      </w:r>
      <w:proofErr w:type="spellEnd"/>
      <w:r w:rsidR="003E4D6B">
        <w:rPr>
          <w:rFonts w:ascii="Times New Roman" w:hAnsi="Times New Roman"/>
          <w:sz w:val="24"/>
          <w:szCs w:val="24"/>
          <w:lang w:val="en-US"/>
        </w:rPr>
        <w:t xml:space="preserve"> ubi </w:t>
      </w:r>
      <w:proofErr w:type="spellStart"/>
      <w:r w:rsidR="0060798B">
        <w:rPr>
          <w:rFonts w:ascii="Times New Roman" w:hAnsi="Times New Roman"/>
          <w:sz w:val="24"/>
          <w:szCs w:val="24"/>
          <w:lang w:val="en-US"/>
        </w:rPr>
        <w:t>kayu</w:t>
      </w:r>
      <w:proofErr w:type="spellEnd"/>
      <w:r w:rsidR="0060798B">
        <w:rPr>
          <w:rFonts w:ascii="Times New Roman" w:hAnsi="Times New Roman"/>
          <w:sz w:val="24"/>
          <w:szCs w:val="24"/>
          <w:lang w:val="en-US"/>
        </w:rPr>
        <w:t xml:space="preserve"> </w:t>
      </w:r>
      <w:proofErr w:type="spellStart"/>
      <w:r w:rsidR="003E4D6B">
        <w:rPr>
          <w:rFonts w:ascii="Times New Roman" w:hAnsi="Times New Roman"/>
          <w:sz w:val="24"/>
          <w:szCs w:val="24"/>
          <w:lang w:val="en-US"/>
        </w:rPr>
        <w:t>menjadi</w:t>
      </w:r>
      <w:proofErr w:type="spellEnd"/>
      <w:r w:rsidRPr="007E2FAC">
        <w:rPr>
          <w:rFonts w:ascii="Times New Roman" w:hAnsi="Times New Roman"/>
          <w:sz w:val="24"/>
          <w:szCs w:val="24"/>
        </w:rPr>
        <w:t xml:space="preserve"> bubur</w:t>
      </w:r>
      <w:r w:rsidR="000C1633">
        <w:rPr>
          <w:rFonts w:ascii="Times New Roman" w:hAnsi="Times New Roman"/>
          <w:sz w:val="24"/>
          <w:szCs w:val="24"/>
          <w:lang w:val="en-US"/>
        </w:rPr>
        <w:t>/</w:t>
      </w:r>
      <w:proofErr w:type="spellStart"/>
      <w:r w:rsidR="000C1633">
        <w:rPr>
          <w:rFonts w:ascii="Times New Roman" w:hAnsi="Times New Roman"/>
          <w:sz w:val="24"/>
          <w:szCs w:val="24"/>
          <w:lang w:val="en-US"/>
        </w:rPr>
        <w:t>suspensi</w:t>
      </w:r>
      <w:proofErr w:type="spellEnd"/>
      <w:r w:rsidR="000C1633">
        <w:rPr>
          <w:rFonts w:ascii="Times New Roman" w:hAnsi="Times New Roman"/>
          <w:sz w:val="24"/>
          <w:szCs w:val="24"/>
          <w:lang w:val="en-US"/>
        </w:rPr>
        <w:t xml:space="preserve"> </w:t>
      </w:r>
      <w:proofErr w:type="spellStart"/>
      <w:r w:rsidR="000C1633">
        <w:rPr>
          <w:rFonts w:ascii="Times New Roman" w:hAnsi="Times New Roman"/>
          <w:sz w:val="24"/>
          <w:szCs w:val="24"/>
          <w:lang w:val="en-US"/>
        </w:rPr>
        <w:t>berisi</w:t>
      </w:r>
      <w:proofErr w:type="spellEnd"/>
      <w:r w:rsidRPr="007E2FAC">
        <w:rPr>
          <w:rFonts w:ascii="Times New Roman" w:hAnsi="Times New Roman"/>
          <w:sz w:val="24"/>
          <w:szCs w:val="24"/>
        </w:rPr>
        <w:t xml:space="preserve"> pati</w:t>
      </w:r>
      <w:r w:rsidR="003E4D6B">
        <w:rPr>
          <w:rFonts w:ascii="Times New Roman" w:hAnsi="Times New Roman"/>
          <w:sz w:val="24"/>
          <w:szCs w:val="24"/>
          <w:lang w:val="en-US"/>
        </w:rPr>
        <w:t xml:space="preserve"> dan </w:t>
      </w:r>
      <w:proofErr w:type="spellStart"/>
      <w:r w:rsidR="003E4D6B">
        <w:rPr>
          <w:rFonts w:ascii="Times New Roman" w:hAnsi="Times New Roman"/>
          <w:sz w:val="24"/>
          <w:szCs w:val="24"/>
          <w:lang w:val="en-US"/>
        </w:rPr>
        <w:t>komponn</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dinding</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sel</w:t>
      </w:r>
      <w:proofErr w:type="spellEnd"/>
      <w:r w:rsidRPr="007E2FAC">
        <w:rPr>
          <w:rFonts w:ascii="Times New Roman" w:hAnsi="Times New Roman"/>
          <w:sz w:val="24"/>
          <w:szCs w:val="24"/>
        </w:rPr>
        <w:t xml:space="preserve">. </w:t>
      </w:r>
      <w:r w:rsidR="003E4D6B">
        <w:rPr>
          <w:rFonts w:ascii="Times New Roman" w:hAnsi="Times New Roman"/>
          <w:sz w:val="24"/>
          <w:szCs w:val="24"/>
          <w:lang w:val="en-US"/>
        </w:rPr>
        <w:t xml:space="preserve">Proses </w:t>
      </w:r>
      <w:proofErr w:type="spellStart"/>
      <w:r w:rsidR="003E4D6B">
        <w:rPr>
          <w:rFonts w:ascii="Times New Roman" w:hAnsi="Times New Roman"/>
          <w:sz w:val="24"/>
          <w:szCs w:val="24"/>
          <w:lang w:val="en-US"/>
        </w:rPr>
        <w:t>pengecilan</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ukuran</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atau</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penghancuran</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menyebabkan</w:t>
      </w:r>
      <w:proofErr w:type="spellEnd"/>
      <w:r w:rsidR="003E4D6B">
        <w:rPr>
          <w:rFonts w:ascii="Times New Roman" w:hAnsi="Times New Roman"/>
          <w:sz w:val="24"/>
          <w:szCs w:val="24"/>
          <w:lang w:val="en-US"/>
        </w:rPr>
        <w:t xml:space="preserve"> </w:t>
      </w:r>
      <w:r w:rsidRPr="007E2FAC">
        <w:rPr>
          <w:rFonts w:ascii="Times New Roman" w:hAnsi="Times New Roman"/>
          <w:sz w:val="24"/>
          <w:szCs w:val="24"/>
        </w:rPr>
        <w:t>partikel</w:t>
      </w:r>
      <w:r w:rsidR="000C1633">
        <w:rPr>
          <w:rFonts w:ascii="Times New Roman" w:hAnsi="Times New Roman"/>
          <w:sz w:val="24"/>
          <w:szCs w:val="24"/>
          <w:lang w:val="en-US"/>
        </w:rPr>
        <w:t>-</w:t>
      </w:r>
      <w:r w:rsidRPr="007E2FAC">
        <w:rPr>
          <w:rFonts w:ascii="Times New Roman" w:hAnsi="Times New Roman"/>
          <w:sz w:val="24"/>
          <w:szCs w:val="24"/>
        </w:rPr>
        <w:t xml:space="preserve">partikel yang terbentuk akan semakin kecil dan terjadi penambahan kecepatan perputaran (sentrifugal) dari </w:t>
      </w:r>
      <w:proofErr w:type="spellStart"/>
      <w:r w:rsidR="003E4D6B">
        <w:rPr>
          <w:rFonts w:ascii="Times New Roman" w:hAnsi="Times New Roman"/>
          <w:sz w:val="24"/>
          <w:szCs w:val="24"/>
          <w:lang w:val="en-US"/>
        </w:rPr>
        <w:t>alat</w:t>
      </w:r>
      <w:proofErr w:type="spellEnd"/>
      <w:r w:rsidR="003E4D6B">
        <w:rPr>
          <w:rFonts w:ascii="Times New Roman" w:hAnsi="Times New Roman"/>
          <w:sz w:val="24"/>
          <w:szCs w:val="24"/>
          <w:lang w:val="en-US"/>
        </w:rPr>
        <w:t xml:space="preserve"> </w:t>
      </w:r>
      <w:proofErr w:type="spellStart"/>
      <w:r w:rsidR="003E4D6B">
        <w:rPr>
          <w:rFonts w:ascii="Times New Roman" w:hAnsi="Times New Roman"/>
          <w:sz w:val="24"/>
          <w:szCs w:val="24"/>
          <w:lang w:val="en-US"/>
        </w:rPr>
        <w:t>penghancur</w:t>
      </w:r>
      <w:proofErr w:type="spellEnd"/>
      <w:r w:rsidRPr="007E2FAC">
        <w:rPr>
          <w:rFonts w:ascii="Times New Roman" w:hAnsi="Times New Roman"/>
          <w:sz w:val="24"/>
          <w:szCs w:val="24"/>
        </w:rPr>
        <w:t xml:space="preserve">, </w:t>
      </w:r>
      <w:r w:rsidR="003F3A47">
        <w:rPr>
          <w:rFonts w:ascii="Times New Roman" w:hAnsi="Times New Roman"/>
          <w:sz w:val="24"/>
          <w:szCs w:val="24"/>
        </w:rPr>
        <w:t xml:space="preserve">sehingga </w:t>
      </w:r>
      <w:r w:rsidRPr="007E2FAC">
        <w:rPr>
          <w:rFonts w:ascii="Times New Roman" w:hAnsi="Times New Roman"/>
          <w:sz w:val="24"/>
          <w:szCs w:val="24"/>
        </w:rPr>
        <w:t xml:space="preserve">pati akan lebih cepat mengendap. </w:t>
      </w:r>
    </w:p>
    <w:p w14:paraId="5361E0D5" w14:textId="77777777" w:rsidR="00934858" w:rsidRDefault="00934858" w:rsidP="00B54287">
      <w:pPr>
        <w:spacing w:line="240" w:lineRule="auto"/>
        <w:ind w:firstLine="567"/>
        <w:jc w:val="both"/>
        <w:rPr>
          <w:rFonts w:ascii="Times New Roman" w:hAnsi="Times New Roman"/>
          <w:sz w:val="24"/>
          <w:szCs w:val="24"/>
        </w:rPr>
      </w:pPr>
    </w:p>
    <w:p w14:paraId="61382D54" w14:textId="77777777" w:rsidR="002A46FE" w:rsidRPr="008C67E6" w:rsidRDefault="002A46FE" w:rsidP="002A46FE">
      <w:pPr>
        <w:spacing w:line="240" w:lineRule="auto"/>
        <w:jc w:val="both"/>
        <w:rPr>
          <w:rFonts w:ascii="Times New Roman" w:eastAsia="Times New Roman" w:hAnsi="Times New Roman"/>
          <w:color w:val="00B0F0"/>
          <w:sz w:val="24"/>
          <w:szCs w:val="24"/>
        </w:rPr>
      </w:pPr>
    </w:p>
    <w:p w14:paraId="432FE108" w14:textId="77777777" w:rsidR="002A46FE" w:rsidRPr="008C67E6" w:rsidRDefault="002A46FE" w:rsidP="002A46FE">
      <w:pPr>
        <w:pStyle w:val="NoSpacing"/>
        <w:jc w:val="both"/>
        <w:rPr>
          <w:rFonts w:ascii="Times New Roman" w:eastAsia="Times New Roman" w:hAnsi="Times New Roman"/>
          <w:color w:val="00B0F0"/>
          <w:sz w:val="24"/>
          <w:szCs w:val="24"/>
        </w:rPr>
      </w:pPr>
      <w:r w:rsidRPr="0005081A">
        <w:rPr>
          <w:rFonts w:ascii="Times New Roman" w:hAnsi="Times New Roman"/>
          <w:noProof/>
          <w:sz w:val="20"/>
          <w:szCs w:val="20"/>
          <w:shd w:val="clear" w:color="auto" w:fill="FFFFFF" w:themeFill="background1"/>
          <w:lang w:val="en-US" w:eastAsia="en-US"/>
        </w:rPr>
        <w:drawing>
          <wp:inline distT="0" distB="0" distL="0" distR="0" wp14:anchorId="479F4274" wp14:editId="6336B1D5">
            <wp:extent cx="2640458" cy="18288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ED8D0DE" w14:textId="77777777" w:rsidR="002A46FE" w:rsidRPr="007E2FAC" w:rsidRDefault="002A46FE" w:rsidP="002A46FE">
      <w:pPr>
        <w:pStyle w:val="NoSpacing"/>
        <w:ind w:left="993" w:hanging="993"/>
        <w:jc w:val="both"/>
        <w:rPr>
          <w:rFonts w:ascii="Times New Roman" w:eastAsia="Times New Roman" w:hAnsi="Times New Roman"/>
          <w:sz w:val="20"/>
          <w:szCs w:val="20"/>
        </w:rPr>
      </w:pPr>
      <w:r w:rsidRPr="007E2FAC">
        <w:rPr>
          <w:rFonts w:ascii="Times New Roman" w:eastAsia="Times New Roman" w:hAnsi="Times New Roman"/>
          <w:b/>
          <w:sz w:val="20"/>
          <w:szCs w:val="20"/>
        </w:rPr>
        <w:t>Gambar 2</w:t>
      </w:r>
      <w:r w:rsidRPr="007E2FAC">
        <w:rPr>
          <w:rFonts w:ascii="Times New Roman" w:eastAsia="Times New Roman" w:hAnsi="Times New Roman"/>
          <w:sz w:val="20"/>
          <w:szCs w:val="20"/>
        </w:rPr>
        <w:t xml:space="preserve">. </w:t>
      </w:r>
      <w:proofErr w:type="spellStart"/>
      <w:r>
        <w:rPr>
          <w:rFonts w:ascii="Times New Roman" w:eastAsia="Times New Roman" w:hAnsi="Times New Roman"/>
          <w:sz w:val="20"/>
          <w:szCs w:val="20"/>
          <w:lang w:val="en-US"/>
        </w:rPr>
        <w:t>Rendemen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pati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berdasarkan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jenis</w:t>
      </w:r>
      <w:proofErr w:type="spellEnd"/>
      <w:r>
        <w:rPr>
          <w:rFonts w:ascii="Times New Roman" w:eastAsia="Times New Roman" w:hAnsi="Times New Roman"/>
          <w:sz w:val="20"/>
          <w:szCs w:val="20"/>
          <w:lang w:val="en-US"/>
        </w:rPr>
        <w:t xml:space="preserve"> ubi </w:t>
      </w:r>
      <w:proofErr w:type="spellStart"/>
      <w:r>
        <w:rPr>
          <w:rFonts w:ascii="Times New Roman" w:eastAsia="Times New Roman" w:hAnsi="Times New Roman"/>
          <w:sz w:val="20"/>
          <w:szCs w:val="20"/>
          <w:lang w:val="en-US"/>
        </w:rPr>
        <w:t>kayu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yaitu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manalagi</w:t>
      </w:r>
      <w:proofErr w:type="spellEnd"/>
      <w:r>
        <w:rPr>
          <w:rFonts w:ascii="Times New Roman" w:eastAsia="Times New Roman" w:hAnsi="Times New Roman"/>
          <w:sz w:val="20"/>
          <w:szCs w:val="20"/>
          <w:lang w:val="en-US"/>
        </w:rPr>
        <w:t xml:space="preserve"> (V1), </w:t>
      </w:r>
      <w:proofErr w:type="spellStart"/>
      <w:r>
        <w:rPr>
          <w:rFonts w:ascii="Times New Roman" w:eastAsia="Times New Roman" w:hAnsi="Times New Roman"/>
          <w:sz w:val="20"/>
          <w:szCs w:val="20"/>
          <w:lang w:val="en-US"/>
        </w:rPr>
        <w:t>mentega</w:t>
      </w:r>
      <w:proofErr w:type="spellEnd"/>
      <w:r>
        <w:rPr>
          <w:rFonts w:ascii="Times New Roman" w:eastAsia="Times New Roman" w:hAnsi="Times New Roman"/>
          <w:sz w:val="20"/>
          <w:szCs w:val="20"/>
          <w:lang w:val="en-US"/>
        </w:rPr>
        <w:t xml:space="preserve"> (V2), </w:t>
      </w:r>
      <w:proofErr w:type="spellStart"/>
      <w:r>
        <w:rPr>
          <w:rFonts w:ascii="Times New Roman" w:eastAsia="Times New Roman" w:hAnsi="Times New Roman"/>
          <w:sz w:val="20"/>
          <w:szCs w:val="20"/>
          <w:lang w:val="en-US"/>
        </w:rPr>
        <w:t>krembi</w:t>
      </w:r>
      <w:proofErr w:type="spellEnd"/>
      <w:r>
        <w:rPr>
          <w:rFonts w:ascii="Times New Roman" w:eastAsia="Times New Roman" w:hAnsi="Times New Roman"/>
          <w:sz w:val="20"/>
          <w:szCs w:val="20"/>
          <w:lang w:val="en-US"/>
        </w:rPr>
        <w:t xml:space="preserve"> (V3) dan </w:t>
      </w:r>
      <w:proofErr w:type="spellStart"/>
      <w:r>
        <w:rPr>
          <w:rFonts w:ascii="Times New Roman" w:eastAsia="Times New Roman" w:hAnsi="Times New Roman"/>
          <w:sz w:val="20"/>
          <w:szCs w:val="20"/>
          <w:lang w:val="en-US"/>
        </w:rPr>
        <w:t>umur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panen</w:t>
      </w:r>
      <w:proofErr w:type="spellEnd"/>
      <w:r>
        <w:rPr>
          <w:rFonts w:ascii="Times New Roman" w:eastAsia="Times New Roman" w:hAnsi="Times New Roman"/>
          <w:sz w:val="20"/>
          <w:szCs w:val="20"/>
          <w:lang w:val="en-US"/>
        </w:rPr>
        <w:t xml:space="preserve"> 7-8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(U1), 8-9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(U2).</w:t>
      </w:r>
    </w:p>
    <w:p w14:paraId="7ED189C5" w14:textId="015DBC3B" w:rsidR="002A46FE" w:rsidRDefault="002A46FE" w:rsidP="002A46FE">
      <w:pPr>
        <w:spacing w:line="240" w:lineRule="auto"/>
        <w:ind w:left="1259" w:hanging="1259"/>
        <w:jc w:val="both"/>
        <w:rPr>
          <w:rFonts w:ascii="Times New Roman" w:hAnsi="Times New Roman"/>
          <w:sz w:val="20"/>
          <w:szCs w:val="20"/>
        </w:rPr>
      </w:pPr>
      <w:r w:rsidRPr="000C08F0">
        <w:rPr>
          <w:rFonts w:ascii="Times New Roman" w:hAnsi="Times New Roman"/>
          <w:sz w:val="20"/>
          <w:szCs w:val="20"/>
        </w:rPr>
        <w:t>*</w:t>
      </w:r>
      <w:r w:rsidRPr="00893209">
        <w:rPr>
          <w:rFonts w:ascii="Times New Roman" w:hAnsi="Times New Roman"/>
          <w:sz w:val="20"/>
          <w:szCs w:val="20"/>
          <w:vertAlign w:val="superscript"/>
        </w:rPr>
        <w:t>)</w:t>
      </w:r>
      <w:r w:rsidRPr="000C08F0">
        <w:rPr>
          <w:rFonts w:ascii="Times New Roman" w:hAnsi="Times New Roman"/>
          <w:sz w:val="20"/>
          <w:szCs w:val="20"/>
        </w:rPr>
        <w:t>Keterangan: notasi yang berbeda menunjukkan adanya beda nyata pada α = 5%</w:t>
      </w:r>
    </w:p>
    <w:p w14:paraId="31164C1A" w14:textId="77777777" w:rsidR="002A46FE" w:rsidRDefault="002A46FE" w:rsidP="002A46FE">
      <w:pPr>
        <w:spacing w:line="240" w:lineRule="auto"/>
        <w:jc w:val="both"/>
        <w:rPr>
          <w:rFonts w:ascii="Times New Roman" w:hAnsi="Times New Roman"/>
          <w:sz w:val="24"/>
          <w:szCs w:val="24"/>
        </w:rPr>
      </w:pPr>
    </w:p>
    <w:p w14:paraId="14487D8D" w14:textId="3E623F06" w:rsidR="00C74ADD" w:rsidRPr="00744F51" w:rsidRDefault="00D86426" w:rsidP="007E2FAC">
      <w:pPr>
        <w:pStyle w:val="NoSpacing"/>
        <w:jc w:val="both"/>
        <w:rPr>
          <w:rFonts w:ascii="Times New Roman" w:hAnsi="Times New Roman"/>
          <w:bCs/>
          <w:i/>
          <w:iCs/>
          <w:sz w:val="24"/>
          <w:szCs w:val="24"/>
          <w:lang w:val="en-US"/>
        </w:rPr>
      </w:pPr>
      <w:r w:rsidRPr="00D86426">
        <w:rPr>
          <w:rFonts w:ascii="Times New Roman" w:hAnsi="Times New Roman"/>
          <w:bCs/>
          <w:i/>
          <w:iCs/>
          <w:sz w:val="24"/>
          <w:szCs w:val="24"/>
        </w:rPr>
        <w:t>Kadar Pati</w:t>
      </w:r>
      <w:r w:rsidR="00744F51">
        <w:rPr>
          <w:rFonts w:ascii="Times New Roman" w:hAnsi="Times New Roman"/>
          <w:bCs/>
          <w:i/>
          <w:iCs/>
          <w:sz w:val="24"/>
          <w:szCs w:val="24"/>
          <w:lang w:val="en-US"/>
        </w:rPr>
        <w:t xml:space="preserve"> </w:t>
      </w:r>
      <w:r w:rsidR="00744F51">
        <w:rPr>
          <w:rFonts w:ascii="Times New Roman" w:hAnsi="Times New Roman"/>
          <w:i/>
          <w:sz w:val="24"/>
          <w:szCs w:val="24"/>
          <w:lang w:val="en-US"/>
        </w:rPr>
        <w:t>Ubi Kayu Manis</w:t>
      </w:r>
    </w:p>
    <w:p w14:paraId="29761586" w14:textId="7AEBEA1E" w:rsidR="00004D78" w:rsidRPr="00140C90" w:rsidRDefault="008540AF" w:rsidP="009157B6">
      <w:pPr>
        <w:pStyle w:val="NoSpacing"/>
        <w:ind w:firstLine="567"/>
        <w:jc w:val="both"/>
        <w:rPr>
          <w:rFonts w:ascii="Times New Roman" w:hAnsi="Times New Roman"/>
          <w:sz w:val="24"/>
          <w:szCs w:val="24"/>
        </w:rPr>
      </w:pPr>
      <w:r>
        <w:rPr>
          <w:rFonts w:ascii="Times New Roman" w:eastAsia="Times New Roman" w:hAnsi="Times New Roman"/>
          <w:sz w:val="24"/>
          <w:szCs w:val="24"/>
          <w:lang w:val="en-US"/>
        </w:rPr>
        <w:t xml:space="preserve">Kadar </w:t>
      </w:r>
      <w:proofErr w:type="spellStart"/>
      <w:r>
        <w:rPr>
          <w:rFonts w:ascii="Times New Roman" w:eastAsia="Times New Roman" w:hAnsi="Times New Roman"/>
          <w:sz w:val="24"/>
          <w:szCs w:val="24"/>
          <w:lang w:val="en-US"/>
        </w:rPr>
        <w:t>pati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dipengaruhi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secara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sangat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nyata</w:t>
      </w:r>
      <w:proofErr w:type="spellEnd"/>
      <w:r>
        <w:rPr>
          <w:rFonts w:ascii="Times New Roman" w:eastAsia="Times New Roman" w:hAnsi="Times New Roman"/>
          <w:sz w:val="24"/>
          <w:szCs w:val="24"/>
          <w:lang w:val="en-US"/>
        </w:rPr>
        <w:t xml:space="preserve"> oleh </w:t>
      </w:r>
      <w:r w:rsidR="00C74ADD" w:rsidRPr="007E2FAC">
        <w:rPr>
          <w:rFonts w:ascii="Times New Roman" w:eastAsia="Times New Roman" w:hAnsi="Times New Roman"/>
          <w:sz w:val="24"/>
          <w:szCs w:val="24"/>
        </w:rPr>
        <w:t>umur panen</w:t>
      </w:r>
      <w:r w:rsidR="0005081A">
        <w:rPr>
          <w:rFonts w:ascii="Times New Roman" w:eastAsia="Times New Roman" w:hAnsi="Times New Roman"/>
          <w:sz w:val="24"/>
          <w:szCs w:val="24"/>
          <w:lang w:val="en-US"/>
        </w:rPr>
        <w:t>,</w:t>
      </w:r>
      <w:r w:rsidR="00C74ADD" w:rsidRPr="007E2FAC">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val="en-US"/>
        </w:rPr>
        <w:t>jenis</w:t>
      </w:r>
      <w:proofErr w:type="spellEnd"/>
      <w:r w:rsidR="00C74ADD" w:rsidRPr="007E2FAC">
        <w:rPr>
          <w:rFonts w:ascii="Times New Roman" w:eastAsia="Times New Roman" w:hAnsi="Times New Roman"/>
          <w:sz w:val="24"/>
          <w:szCs w:val="24"/>
        </w:rPr>
        <w:t xml:space="preserve"> ubi kayu </w:t>
      </w:r>
      <w:r w:rsidR="0005081A">
        <w:rPr>
          <w:rFonts w:ascii="Times New Roman" w:eastAsia="Times New Roman" w:hAnsi="Times New Roman"/>
          <w:sz w:val="24"/>
          <w:szCs w:val="24"/>
          <w:lang w:val="en-US"/>
        </w:rPr>
        <w:t xml:space="preserve">dan </w:t>
      </w:r>
      <w:r w:rsidR="00C74ADD" w:rsidRPr="007E2FAC">
        <w:rPr>
          <w:rFonts w:ascii="Times New Roman" w:eastAsia="Times New Roman" w:hAnsi="Times New Roman"/>
          <w:sz w:val="24"/>
          <w:szCs w:val="24"/>
        </w:rPr>
        <w:t xml:space="preserve">interaksi antara kedua faktor. </w:t>
      </w:r>
      <w:r w:rsidR="00C74ADD" w:rsidRPr="00140C90">
        <w:rPr>
          <w:rFonts w:ascii="Times New Roman" w:eastAsia="Times New Roman" w:hAnsi="Times New Roman"/>
          <w:sz w:val="24"/>
          <w:szCs w:val="24"/>
        </w:rPr>
        <w:t>Hasil</w:t>
      </w:r>
      <w:r w:rsidR="00BE5CCF" w:rsidRPr="00140C90">
        <w:rPr>
          <w:rFonts w:ascii="Times New Roman" w:eastAsia="Times New Roman" w:hAnsi="Times New Roman"/>
          <w:sz w:val="24"/>
          <w:szCs w:val="24"/>
        </w:rPr>
        <w:t xml:space="preserve"> uji lanjut Duncan dengan taraf 5% </w:t>
      </w:r>
      <w:r w:rsidR="00C74ADD" w:rsidRPr="00140C90">
        <w:rPr>
          <w:rFonts w:ascii="Times New Roman" w:eastAsia="Times New Roman" w:hAnsi="Times New Roman"/>
          <w:sz w:val="24"/>
          <w:szCs w:val="24"/>
        </w:rPr>
        <w:t xml:space="preserve">bahwa </w:t>
      </w:r>
      <w:r w:rsidR="00C74ADD" w:rsidRPr="00140C90">
        <w:rPr>
          <w:rFonts w:ascii="Times New Roman" w:hAnsi="Times New Roman"/>
          <w:sz w:val="24"/>
          <w:szCs w:val="24"/>
        </w:rPr>
        <w:t xml:space="preserve">setiap </w:t>
      </w:r>
      <w:r w:rsidR="00E77D1C" w:rsidRPr="00140C90">
        <w:rPr>
          <w:rFonts w:ascii="Times New Roman" w:hAnsi="Times New Roman"/>
          <w:sz w:val="24"/>
          <w:szCs w:val="24"/>
        </w:rPr>
        <w:t>jenis ubi kayu</w:t>
      </w:r>
      <w:r w:rsidR="00C74ADD" w:rsidRPr="00140C90">
        <w:rPr>
          <w:rFonts w:ascii="Times New Roman" w:hAnsi="Times New Roman"/>
          <w:sz w:val="24"/>
          <w:szCs w:val="24"/>
        </w:rPr>
        <w:t xml:space="preserve"> (</w:t>
      </w:r>
      <w:r w:rsidR="0035477B" w:rsidRPr="00140C90">
        <w:rPr>
          <w:rFonts w:ascii="Times New Roman" w:hAnsi="Times New Roman"/>
          <w:sz w:val="24"/>
          <w:szCs w:val="24"/>
        </w:rPr>
        <w:t>m</w:t>
      </w:r>
      <w:r w:rsidR="00C74ADD" w:rsidRPr="00140C90">
        <w:rPr>
          <w:rFonts w:ascii="Times New Roman" w:hAnsi="Times New Roman"/>
          <w:sz w:val="24"/>
          <w:szCs w:val="24"/>
        </w:rPr>
        <w:t xml:space="preserve">analagi, </w:t>
      </w:r>
      <w:r w:rsidR="0035477B" w:rsidRPr="00140C90">
        <w:rPr>
          <w:rFonts w:ascii="Times New Roman" w:hAnsi="Times New Roman"/>
          <w:sz w:val="24"/>
          <w:szCs w:val="24"/>
        </w:rPr>
        <w:t>m</w:t>
      </w:r>
      <w:r w:rsidR="00C74ADD" w:rsidRPr="00140C90">
        <w:rPr>
          <w:rFonts w:ascii="Times New Roman" w:hAnsi="Times New Roman"/>
          <w:sz w:val="24"/>
          <w:szCs w:val="24"/>
        </w:rPr>
        <w:t xml:space="preserve">entega, dan </w:t>
      </w:r>
      <w:r w:rsidR="0035477B" w:rsidRPr="00140C90">
        <w:rPr>
          <w:rFonts w:ascii="Times New Roman" w:hAnsi="Times New Roman"/>
          <w:sz w:val="24"/>
          <w:szCs w:val="24"/>
        </w:rPr>
        <w:t>k</w:t>
      </w:r>
      <w:r w:rsidR="00C74ADD" w:rsidRPr="00140C90">
        <w:rPr>
          <w:rFonts w:ascii="Times New Roman" w:hAnsi="Times New Roman"/>
          <w:sz w:val="24"/>
          <w:szCs w:val="24"/>
        </w:rPr>
        <w:t>rembi) memiliki presentase kadar pati yang berbeda. Hal ini diduga bawa setiap varietas mem</w:t>
      </w:r>
      <w:r w:rsidR="00BE5CCF" w:rsidRPr="00140C90">
        <w:rPr>
          <w:rFonts w:ascii="Times New Roman" w:hAnsi="Times New Roman"/>
          <w:sz w:val="24"/>
          <w:szCs w:val="24"/>
        </w:rPr>
        <w:t xml:space="preserve">iliki genetik yang tidak sama, </w:t>
      </w:r>
      <w:r w:rsidR="00C74ADD" w:rsidRPr="00140C90">
        <w:rPr>
          <w:rFonts w:ascii="Times New Roman" w:hAnsi="Times New Roman"/>
          <w:sz w:val="24"/>
          <w:szCs w:val="24"/>
        </w:rPr>
        <w:t xml:space="preserve">sehingga akan mempengaruhi sisntesis pati. Proses sintesis pati pada ubi kayu terjadi di kloroplas atau amiloplas. </w:t>
      </w:r>
      <w:r w:rsidR="000C2F04" w:rsidRPr="00140C90">
        <w:rPr>
          <w:rFonts w:ascii="Times New Roman" w:hAnsi="Times New Roman"/>
          <w:sz w:val="24"/>
          <w:szCs w:val="24"/>
        </w:rPr>
        <w:t>Komponen dasar granula pati terdiri dari  dua poliglukan, yaitu amilosa dan amilopektin. Struktur mo</w:t>
      </w:r>
      <w:r w:rsidR="005D10AD" w:rsidRPr="00140C90">
        <w:rPr>
          <w:rFonts w:ascii="Times New Roman" w:hAnsi="Times New Roman"/>
          <w:sz w:val="24"/>
          <w:szCs w:val="24"/>
        </w:rPr>
        <w:t>lekul amilosa relatif sederhana</w:t>
      </w:r>
      <w:r w:rsidR="000C2F04" w:rsidRPr="00140C90">
        <w:rPr>
          <w:rFonts w:ascii="Times New Roman" w:hAnsi="Times New Roman"/>
          <w:sz w:val="24"/>
          <w:szCs w:val="24"/>
        </w:rPr>
        <w:t>, terdiri dari glukosa resid</w:t>
      </w:r>
      <w:r w:rsidR="005D10AD" w:rsidRPr="00140C90">
        <w:rPr>
          <w:rFonts w:ascii="Times New Roman" w:hAnsi="Times New Roman"/>
          <w:sz w:val="24"/>
          <w:szCs w:val="24"/>
        </w:rPr>
        <w:t>u dihubungkan melalui ikatan α-</w:t>
      </w:r>
      <w:r w:rsidR="000C2F04" w:rsidRPr="00140C90">
        <w:rPr>
          <w:rFonts w:ascii="Times New Roman" w:hAnsi="Times New Roman"/>
          <w:sz w:val="24"/>
          <w:szCs w:val="24"/>
        </w:rPr>
        <w:t xml:space="preserve">(1,4) ke rantai panjang dengan beberapa cabang α-(1,6).  </w:t>
      </w:r>
      <w:r w:rsidR="004C2CA2" w:rsidRPr="00140C90">
        <w:rPr>
          <w:rFonts w:ascii="Times New Roman" w:hAnsi="Times New Roman"/>
          <w:sz w:val="24"/>
          <w:szCs w:val="24"/>
        </w:rPr>
        <w:t>A</w:t>
      </w:r>
      <w:r w:rsidR="000C2F04" w:rsidRPr="00140C90">
        <w:rPr>
          <w:rFonts w:ascii="Times New Roman" w:hAnsi="Times New Roman"/>
          <w:sz w:val="24"/>
          <w:szCs w:val="24"/>
        </w:rPr>
        <w:t>milopektin adalah komponen utama, memiliki struktur dasar yang sama, tetapi memiliki rantai yang jauh lebih pendek dan banyak memiliki rantai bercaban</w:t>
      </w:r>
      <w:r w:rsidR="005D10AD" w:rsidRPr="00140C90">
        <w:rPr>
          <w:rFonts w:ascii="Times New Roman" w:hAnsi="Times New Roman"/>
          <w:sz w:val="24"/>
          <w:szCs w:val="24"/>
        </w:rPr>
        <w:t>g α-</w:t>
      </w:r>
      <w:r w:rsidR="000C2F04" w:rsidRPr="00140C90">
        <w:rPr>
          <w:rFonts w:ascii="Times New Roman" w:hAnsi="Times New Roman"/>
          <w:sz w:val="24"/>
          <w:szCs w:val="24"/>
        </w:rPr>
        <w:t xml:space="preserve">(1,6) (Bertoft, 2017). </w:t>
      </w:r>
      <w:r w:rsidR="00C74ADD" w:rsidRPr="00140C90">
        <w:rPr>
          <w:rFonts w:ascii="Times New Roman" w:hAnsi="Times New Roman"/>
          <w:sz w:val="24"/>
          <w:szCs w:val="24"/>
        </w:rPr>
        <w:t xml:space="preserve">Pembentukan pati terjadi melalui glukosa-1-fosfat di kloroplas dan plastid  dengan ATP melalui bantuan enzim AGPase (EC:2.7.7.27) akan tebentuk ADP-Glukosa dengan </w:t>
      </w:r>
      <w:proofErr w:type="spellStart"/>
      <w:r w:rsidR="002B1AB7" w:rsidRPr="002B1AB7">
        <w:rPr>
          <w:rFonts w:ascii="Times New Roman" w:hAnsi="Times New Roman"/>
          <w:iCs/>
          <w:sz w:val="24"/>
          <w:szCs w:val="24"/>
          <w:lang w:val="en-US"/>
        </w:rPr>
        <w:t>pyrofosfat</w:t>
      </w:r>
      <w:proofErr w:type="spellEnd"/>
      <w:r w:rsidR="00C74ADD" w:rsidRPr="002B1AB7">
        <w:rPr>
          <w:rFonts w:ascii="Times New Roman" w:hAnsi="Times New Roman"/>
          <w:iCs/>
          <w:sz w:val="24"/>
          <w:szCs w:val="24"/>
        </w:rPr>
        <w:t>.</w:t>
      </w:r>
      <w:r w:rsidR="00C74ADD" w:rsidRPr="00140C90">
        <w:rPr>
          <w:rFonts w:ascii="Times New Roman" w:hAnsi="Times New Roman"/>
          <w:sz w:val="24"/>
          <w:szCs w:val="24"/>
        </w:rPr>
        <w:t xml:space="preserve"> Kemudian ADP-Glukosa disintesis menjadi ADP dengan bantuan enzim </w:t>
      </w:r>
      <w:r w:rsidR="00C74ADD" w:rsidRPr="00140C90">
        <w:rPr>
          <w:rFonts w:ascii="Times New Roman" w:hAnsi="Times New Roman"/>
          <w:i/>
          <w:sz w:val="24"/>
          <w:szCs w:val="24"/>
        </w:rPr>
        <w:t xml:space="preserve">starch syntases </w:t>
      </w:r>
      <w:r w:rsidR="00C74ADD" w:rsidRPr="00140C90">
        <w:rPr>
          <w:rFonts w:ascii="Times New Roman" w:hAnsi="Times New Roman"/>
          <w:sz w:val="24"/>
          <w:szCs w:val="24"/>
        </w:rPr>
        <w:t xml:space="preserve">(EC: 2.4.1.21 dan EC:2.4.1.242).  Pada awal pertumbuhan sintesis amilopektin akan lebih tinggi dibandingkan dengan amilosa, namun selama penuaan ubi kayu  kedua polimer baik amilosa dan amilopektin disintesis secara simultan. Molekul amilopektin disintesis dari ADP dengan menggunakan enzim kompleks berupa enzim </w:t>
      </w:r>
      <w:r w:rsidR="00C74ADD" w:rsidRPr="00140C90">
        <w:rPr>
          <w:rFonts w:ascii="Times New Roman" w:hAnsi="Times New Roman"/>
          <w:i/>
          <w:sz w:val="24"/>
          <w:szCs w:val="24"/>
        </w:rPr>
        <w:t>starch-branching enzyme</w:t>
      </w:r>
      <w:r w:rsidR="00C74ADD" w:rsidRPr="00140C90">
        <w:rPr>
          <w:rFonts w:ascii="Times New Roman" w:hAnsi="Times New Roman"/>
          <w:sz w:val="24"/>
          <w:szCs w:val="24"/>
        </w:rPr>
        <w:t xml:space="preserve"> (EC: 2.4.1.18), sedangkan  molekul amilosa disintesis oleh GBSS (</w:t>
      </w:r>
      <w:r w:rsidR="00C74ADD" w:rsidRPr="00140C90">
        <w:rPr>
          <w:rFonts w:ascii="Times New Roman" w:hAnsi="Times New Roman"/>
          <w:i/>
          <w:sz w:val="24"/>
          <w:szCs w:val="24"/>
        </w:rPr>
        <w:t>Granule-Bound Starch Synthase</w:t>
      </w:r>
      <w:r w:rsidR="00C74ADD" w:rsidRPr="00140C90">
        <w:rPr>
          <w:rFonts w:ascii="Times New Roman" w:hAnsi="Times New Roman"/>
          <w:sz w:val="24"/>
          <w:szCs w:val="24"/>
        </w:rPr>
        <w:t xml:space="preserve">) yang terdapat pada molekul amilopektin dengan bantuan enzim </w:t>
      </w:r>
      <w:r w:rsidR="00C74ADD" w:rsidRPr="00140C90">
        <w:rPr>
          <w:rFonts w:ascii="Times New Roman" w:hAnsi="Times New Roman"/>
          <w:i/>
          <w:sz w:val="24"/>
          <w:szCs w:val="24"/>
        </w:rPr>
        <w:t xml:space="preserve">de-branching enzymes </w:t>
      </w:r>
      <w:r w:rsidR="00FE7BF9" w:rsidRPr="00140C90">
        <w:rPr>
          <w:rFonts w:ascii="Times New Roman" w:hAnsi="Times New Roman"/>
          <w:sz w:val="24"/>
          <w:szCs w:val="24"/>
        </w:rPr>
        <w:t>(EC: 3.2.1.68</w:t>
      </w:r>
      <w:r w:rsidR="00C74ADD" w:rsidRPr="00140C90">
        <w:rPr>
          <w:rFonts w:ascii="Times New Roman" w:hAnsi="Times New Roman"/>
          <w:sz w:val="24"/>
          <w:szCs w:val="24"/>
        </w:rPr>
        <w:t xml:space="preserve">) </w:t>
      </w:r>
      <w:bookmarkStart w:id="2" w:name="_Hlk51678547"/>
      <w:r w:rsidR="00C74ADD" w:rsidRPr="00140C90">
        <w:rPr>
          <w:rFonts w:ascii="Times New Roman" w:hAnsi="Times New Roman"/>
          <w:sz w:val="24"/>
          <w:szCs w:val="24"/>
        </w:rPr>
        <w:t xml:space="preserve">(Mitsui </w:t>
      </w:r>
      <w:r w:rsidR="00C74ADD" w:rsidRPr="00140C90">
        <w:rPr>
          <w:rFonts w:ascii="Times New Roman" w:hAnsi="Times New Roman"/>
          <w:i/>
          <w:sz w:val="24"/>
          <w:szCs w:val="24"/>
        </w:rPr>
        <w:t>et al</w:t>
      </w:r>
      <w:r w:rsidR="00C74ADD" w:rsidRPr="00140C90">
        <w:rPr>
          <w:rFonts w:ascii="Times New Roman" w:hAnsi="Times New Roman"/>
          <w:sz w:val="24"/>
          <w:szCs w:val="24"/>
        </w:rPr>
        <w:t>., 2010</w:t>
      </w:r>
      <w:r w:rsidR="00FE7BF9" w:rsidRPr="00140C90">
        <w:rPr>
          <w:rFonts w:ascii="Times New Roman" w:hAnsi="Times New Roman"/>
          <w:sz w:val="24"/>
          <w:szCs w:val="24"/>
        </w:rPr>
        <w:t>;</w:t>
      </w:r>
      <w:r w:rsidR="001F2F43" w:rsidRPr="00140C90">
        <w:rPr>
          <w:rFonts w:ascii="Times New Roman" w:hAnsi="Times New Roman"/>
          <w:sz w:val="24"/>
          <w:szCs w:val="24"/>
        </w:rPr>
        <w:t xml:space="preserve"> Bull </w:t>
      </w:r>
      <w:r w:rsidR="001F2F43" w:rsidRPr="00140C90">
        <w:rPr>
          <w:rFonts w:ascii="Times New Roman" w:hAnsi="Times New Roman"/>
          <w:i/>
          <w:iCs/>
          <w:sz w:val="24"/>
          <w:szCs w:val="24"/>
        </w:rPr>
        <w:t>et al</w:t>
      </w:r>
      <w:r w:rsidR="001F2F43" w:rsidRPr="00140C90">
        <w:rPr>
          <w:rFonts w:ascii="Times New Roman" w:hAnsi="Times New Roman"/>
          <w:sz w:val="24"/>
          <w:szCs w:val="24"/>
        </w:rPr>
        <w:t>., 2018</w:t>
      </w:r>
      <w:r w:rsidR="00C74ADD" w:rsidRPr="00140C90">
        <w:rPr>
          <w:rFonts w:ascii="Times New Roman" w:hAnsi="Times New Roman"/>
          <w:sz w:val="24"/>
          <w:szCs w:val="24"/>
        </w:rPr>
        <w:t>).</w:t>
      </w:r>
      <w:bookmarkEnd w:id="2"/>
    </w:p>
    <w:p w14:paraId="322475AB" w14:textId="6C5D40A1" w:rsidR="00C74ADD" w:rsidRDefault="004C2CA2" w:rsidP="005D10AD">
      <w:pPr>
        <w:pStyle w:val="WW-Default"/>
        <w:ind w:firstLine="567"/>
        <w:jc w:val="both"/>
        <w:rPr>
          <w:rFonts w:ascii="Times New Roman" w:eastAsia="Times New Roman" w:hAnsi="Times New Roman"/>
          <w:color w:val="auto"/>
        </w:rPr>
      </w:pPr>
      <w:r>
        <w:rPr>
          <w:rFonts w:ascii="Times New Roman" w:hAnsi="Times New Roman"/>
          <w:color w:val="auto"/>
        </w:rPr>
        <w:t>U</w:t>
      </w:r>
      <w:r w:rsidR="00C74ADD" w:rsidRPr="00004D78">
        <w:rPr>
          <w:rFonts w:ascii="Times New Roman" w:hAnsi="Times New Roman"/>
          <w:color w:val="auto"/>
        </w:rPr>
        <w:t xml:space="preserve">bi </w:t>
      </w:r>
      <w:proofErr w:type="spellStart"/>
      <w:r w:rsidR="00C74ADD" w:rsidRPr="00004D78">
        <w:rPr>
          <w:rFonts w:ascii="Times New Roman" w:hAnsi="Times New Roman"/>
          <w:color w:val="auto"/>
        </w:rPr>
        <w:t>kayu</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umur</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panen</w:t>
      </w:r>
      <w:proofErr w:type="spellEnd"/>
      <w:r w:rsidR="00C74ADD" w:rsidRPr="00004D78">
        <w:rPr>
          <w:rFonts w:ascii="Times New Roman" w:hAnsi="Times New Roman"/>
          <w:color w:val="auto"/>
        </w:rPr>
        <w:t xml:space="preserve"> 7-8 </w:t>
      </w:r>
      <w:proofErr w:type="spellStart"/>
      <w:r w:rsidR="00C74ADD" w:rsidRPr="00004D78">
        <w:rPr>
          <w:rFonts w:ascii="Times New Roman" w:hAnsi="Times New Roman"/>
          <w:color w:val="auto"/>
        </w:rPr>
        <w:t>bulan</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memiliki</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kadar</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pati</w:t>
      </w:r>
      <w:proofErr w:type="spellEnd"/>
      <w:r w:rsidR="00C74ADD" w:rsidRPr="00004D78">
        <w:rPr>
          <w:rFonts w:ascii="Times New Roman" w:hAnsi="Times New Roman"/>
          <w:color w:val="auto"/>
        </w:rPr>
        <w:t xml:space="preserve"> yang </w:t>
      </w:r>
      <w:proofErr w:type="spellStart"/>
      <w:r w:rsidR="00C74ADD" w:rsidRPr="00004D78">
        <w:rPr>
          <w:rFonts w:ascii="Times New Roman" w:hAnsi="Times New Roman"/>
          <w:color w:val="auto"/>
        </w:rPr>
        <w:t>lebih</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rendah</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dibandingkan</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umur</w:t>
      </w:r>
      <w:proofErr w:type="spellEnd"/>
      <w:r w:rsidR="00C74ADD" w:rsidRPr="00004D78">
        <w:rPr>
          <w:rFonts w:ascii="Times New Roman" w:hAnsi="Times New Roman"/>
          <w:color w:val="auto"/>
        </w:rPr>
        <w:t xml:space="preserve"> </w:t>
      </w:r>
      <w:proofErr w:type="spellStart"/>
      <w:r w:rsidR="00C74ADD" w:rsidRPr="00004D78">
        <w:rPr>
          <w:rFonts w:ascii="Times New Roman" w:hAnsi="Times New Roman"/>
          <w:color w:val="auto"/>
        </w:rPr>
        <w:t>panen</w:t>
      </w:r>
      <w:proofErr w:type="spellEnd"/>
      <w:r w:rsidR="00C74ADD" w:rsidRPr="00004D78">
        <w:rPr>
          <w:rFonts w:ascii="Times New Roman" w:hAnsi="Times New Roman"/>
          <w:color w:val="auto"/>
        </w:rPr>
        <w:t xml:space="preserve"> 8-9 </w:t>
      </w:r>
      <w:proofErr w:type="spellStart"/>
      <w:r w:rsidR="00C74ADD" w:rsidRPr="00004D78">
        <w:rPr>
          <w:rFonts w:ascii="Times New Roman" w:hAnsi="Times New Roman"/>
          <w:color w:val="auto"/>
        </w:rPr>
        <w:t>bulan</w:t>
      </w:r>
      <w:proofErr w:type="spellEnd"/>
      <w:r>
        <w:rPr>
          <w:rFonts w:ascii="Times New Roman" w:hAnsi="Times New Roman"/>
          <w:color w:val="auto"/>
        </w:rPr>
        <w:t xml:space="preserve"> (</w:t>
      </w:r>
      <w:r w:rsidRPr="004C2CA2">
        <w:rPr>
          <w:rFonts w:ascii="Times New Roman" w:hAnsi="Times New Roman"/>
          <w:b/>
          <w:bCs/>
          <w:color w:val="auto"/>
        </w:rPr>
        <w:t>Gambar 3)</w:t>
      </w:r>
      <w:r w:rsidR="00C74ADD" w:rsidRPr="00004D78">
        <w:rPr>
          <w:rFonts w:ascii="Times New Roman" w:hAnsi="Times New Roman"/>
          <w:color w:val="auto"/>
        </w:rPr>
        <w:t xml:space="preserve">. </w:t>
      </w:r>
      <w:r w:rsidR="002B1AB7">
        <w:rPr>
          <w:rFonts w:ascii="Times New Roman" w:hAnsi="Times New Roman"/>
          <w:color w:val="auto"/>
        </w:rPr>
        <w:t>T</w:t>
      </w:r>
      <w:r w:rsidR="00572537" w:rsidRPr="00004D78">
        <w:rPr>
          <w:rFonts w:ascii="Times New Roman" w:eastAsia="Times New Roman" w:hAnsi="Times New Roman"/>
          <w:color w:val="auto"/>
        </w:rPr>
        <w:t>inggi</w:t>
      </w:r>
      <w:r w:rsidR="009157B6">
        <w:rPr>
          <w:rFonts w:ascii="Times New Roman" w:eastAsia="Times New Roman" w:hAnsi="Times New Roman"/>
          <w:color w:val="auto"/>
        </w:rPr>
        <w:t xml:space="preserve"> dan</w:t>
      </w:r>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rendahnya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kadar</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pati</w:t>
      </w:r>
      <w:proofErr w:type="spellEnd"/>
      <w:r w:rsidR="002B1AB7">
        <w:rPr>
          <w:rFonts w:ascii="Times New Roman" w:eastAsia="Times New Roman" w:hAnsi="Times New Roman"/>
          <w:color w:val="auto"/>
        </w:rPr>
        <w:t xml:space="preserve"> </w:t>
      </w:r>
      <w:proofErr w:type="spellStart"/>
      <w:proofErr w:type="gramStart"/>
      <w:r w:rsidR="002B1AB7">
        <w:rPr>
          <w:rFonts w:ascii="Times New Roman" w:eastAsia="Times New Roman" w:hAnsi="Times New Roman"/>
          <w:color w:val="auto"/>
        </w:rPr>
        <w:t>diduga</w:t>
      </w:r>
      <w:proofErr w:type="spellEnd"/>
      <w:r w:rsidR="002B1AB7">
        <w:rPr>
          <w:rFonts w:ascii="Times New Roman" w:eastAsia="Times New Roman" w:hAnsi="Times New Roman"/>
          <w:color w:val="auto"/>
        </w:rPr>
        <w:t xml:space="preserve"> </w:t>
      </w:r>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disebabkan</w:t>
      </w:r>
      <w:proofErr w:type="spellEnd"/>
      <w:proofErr w:type="gramEnd"/>
      <w:r w:rsidR="00572537" w:rsidRPr="00004D78">
        <w:rPr>
          <w:rFonts w:ascii="Times New Roman" w:eastAsia="Times New Roman" w:hAnsi="Times New Roman"/>
          <w:color w:val="auto"/>
        </w:rPr>
        <w:t xml:space="preserve"> </w:t>
      </w:r>
      <w:r>
        <w:rPr>
          <w:rFonts w:ascii="Times New Roman" w:eastAsia="Times New Roman" w:hAnsi="Times New Roman"/>
          <w:color w:val="auto"/>
        </w:rPr>
        <w:t>oleh</w:t>
      </w:r>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kecepatan</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sintesa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pati</w:t>
      </w:r>
      <w:proofErr w:type="spellEnd"/>
      <w:r w:rsidR="00572537" w:rsidRPr="00004D78">
        <w:rPr>
          <w:rFonts w:ascii="Times New Roman" w:eastAsia="Times New Roman" w:hAnsi="Times New Roman"/>
          <w:color w:val="auto"/>
        </w:rPr>
        <w:t xml:space="preserve"> pada ubi </w:t>
      </w:r>
      <w:proofErr w:type="spellStart"/>
      <w:r w:rsidR="00572537" w:rsidRPr="00004D78">
        <w:rPr>
          <w:rFonts w:ascii="Times New Roman" w:eastAsia="Times New Roman" w:hAnsi="Times New Roman"/>
          <w:color w:val="auto"/>
        </w:rPr>
        <w:t>kayu</w:t>
      </w:r>
      <w:proofErr w:type="spellEnd"/>
      <w:r w:rsidR="00572537" w:rsidRPr="00004D78">
        <w:rPr>
          <w:rFonts w:ascii="Times New Roman" w:eastAsia="Times New Roman" w:hAnsi="Times New Roman"/>
          <w:color w:val="auto"/>
        </w:rPr>
        <w:t xml:space="preserve"> yang </w:t>
      </w:r>
      <w:proofErr w:type="spellStart"/>
      <w:r w:rsidR="00572537" w:rsidRPr="00004D78">
        <w:rPr>
          <w:rFonts w:ascii="Times New Roman" w:eastAsia="Times New Roman" w:hAnsi="Times New Roman"/>
          <w:color w:val="auto"/>
        </w:rPr>
        <w:t>berbeda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setiap</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varietasnya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dengan</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umur</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panen</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tertentu</w:t>
      </w:r>
      <w:proofErr w:type="spellEnd"/>
      <w:r w:rsidR="00572537" w:rsidRPr="00004D78">
        <w:rPr>
          <w:rFonts w:ascii="Times New Roman" w:eastAsia="Times New Roman" w:hAnsi="Times New Roman"/>
          <w:color w:val="auto"/>
        </w:rPr>
        <w:t xml:space="preserve">. Hal </w:t>
      </w:r>
      <w:proofErr w:type="spellStart"/>
      <w:r w:rsidR="00572537" w:rsidRPr="00004D78">
        <w:rPr>
          <w:rFonts w:ascii="Times New Roman" w:eastAsia="Times New Roman" w:hAnsi="Times New Roman"/>
          <w:color w:val="auto"/>
        </w:rPr>
        <w:t>ini</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sesuai</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dengan</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penelitian</w:t>
      </w:r>
      <w:proofErr w:type="spellEnd"/>
      <w:r w:rsidR="00572537" w:rsidRPr="00004D78">
        <w:rPr>
          <w:rFonts w:ascii="Times New Roman" w:eastAsia="Times New Roman" w:hAnsi="Times New Roman"/>
          <w:color w:val="auto"/>
        </w:rPr>
        <w:t xml:space="preserve"> Li </w:t>
      </w:r>
      <w:r w:rsidR="00572537" w:rsidRPr="00004D78">
        <w:rPr>
          <w:rFonts w:ascii="Times New Roman" w:eastAsia="Times New Roman" w:hAnsi="Times New Roman"/>
          <w:i/>
          <w:color w:val="auto"/>
        </w:rPr>
        <w:t>et al</w:t>
      </w:r>
      <w:r w:rsidR="00572537" w:rsidRPr="00004D78">
        <w:rPr>
          <w:rFonts w:ascii="Times New Roman" w:eastAsia="Times New Roman" w:hAnsi="Times New Roman"/>
          <w:color w:val="auto"/>
        </w:rPr>
        <w:t>.</w:t>
      </w:r>
      <w:r w:rsidR="009732ED">
        <w:rPr>
          <w:rFonts w:ascii="Times New Roman" w:eastAsia="Times New Roman" w:hAnsi="Times New Roman"/>
          <w:color w:val="auto"/>
        </w:rPr>
        <w:t xml:space="preserve"> </w:t>
      </w:r>
      <w:r w:rsidR="00572537" w:rsidRPr="00004D78">
        <w:rPr>
          <w:rFonts w:ascii="Times New Roman" w:eastAsia="Times New Roman" w:hAnsi="Times New Roman"/>
          <w:color w:val="auto"/>
        </w:rPr>
        <w:t>(201</w:t>
      </w:r>
      <w:r w:rsidR="003907B0">
        <w:rPr>
          <w:rFonts w:ascii="Times New Roman" w:eastAsia="Times New Roman" w:hAnsi="Times New Roman"/>
          <w:color w:val="auto"/>
        </w:rPr>
        <w:t>6</w:t>
      </w:r>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bahwa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varietas</w:t>
      </w:r>
      <w:proofErr w:type="spellEnd"/>
      <w:r w:rsidR="00572537" w:rsidRPr="00004D78">
        <w:rPr>
          <w:rFonts w:ascii="Times New Roman" w:eastAsia="Times New Roman" w:hAnsi="Times New Roman"/>
          <w:color w:val="auto"/>
        </w:rPr>
        <w:t xml:space="preserve"> F01 p</w:t>
      </w:r>
      <w:r w:rsidR="009157B6">
        <w:rPr>
          <w:rFonts w:ascii="Times New Roman" w:eastAsia="Times New Roman" w:hAnsi="Times New Roman"/>
          <w:color w:val="auto"/>
        </w:rPr>
        <w:t xml:space="preserve">ada masa </w:t>
      </w:r>
      <w:proofErr w:type="spellStart"/>
      <w:r w:rsidR="009157B6">
        <w:rPr>
          <w:rFonts w:ascii="Times New Roman" w:eastAsia="Times New Roman" w:hAnsi="Times New Roman"/>
          <w:color w:val="auto"/>
        </w:rPr>
        <w:t>pembesaran</w:t>
      </w:r>
      <w:proofErr w:type="spellEnd"/>
      <w:r w:rsidR="009157B6">
        <w:rPr>
          <w:rFonts w:ascii="Times New Roman" w:eastAsia="Times New Roman" w:hAnsi="Times New Roman"/>
          <w:color w:val="auto"/>
        </w:rPr>
        <w:t xml:space="preserve"> </w:t>
      </w:r>
      <w:proofErr w:type="spellStart"/>
      <w:r w:rsidR="009157B6">
        <w:rPr>
          <w:rFonts w:ascii="Times New Roman" w:eastAsia="Times New Roman" w:hAnsi="Times New Roman"/>
          <w:color w:val="auto"/>
        </w:rPr>
        <w:t>pati</w:t>
      </w:r>
      <w:proofErr w:type="spellEnd"/>
      <w:r w:rsidR="009157B6">
        <w:rPr>
          <w:rFonts w:ascii="Times New Roman" w:eastAsia="Times New Roman" w:hAnsi="Times New Roman"/>
          <w:color w:val="auto"/>
        </w:rPr>
        <w:t xml:space="preserve"> (180±5</w:t>
      </w:r>
      <w:r>
        <w:rPr>
          <w:rFonts w:ascii="Times New Roman" w:eastAsia="Times New Roman" w:hAnsi="Times New Roman"/>
          <w:color w:val="auto"/>
        </w:rPr>
        <w:t xml:space="preserve"> </w:t>
      </w:r>
      <w:proofErr w:type="spellStart"/>
      <w:r>
        <w:rPr>
          <w:rFonts w:ascii="Times New Roman" w:eastAsia="Times New Roman" w:hAnsi="Times New Roman"/>
          <w:color w:val="auto"/>
        </w:rPr>
        <w:t>hari</w:t>
      </w:r>
      <w:proofErr w:type="spellEnd"/>
      <w:r>
        <w:rPr>
          <w:rFonts w:ascii="Times New Roman" w:eastAsia="Times New Roman" w:hAnsi="Times New Roman"/>
          <w:color w:val="auto"/>
        </w:rPr>
        <w:t xml:space="preserve"> </w:t>
      </w:r>
      <w:proofErr w:type="spellStart"/>
      <w:r>
        <w:rPr>
          <w:rFonts w:ascii="Times New Roman" w:eastAsia="Times New Roman" w:hAnsi="Times New Roman"/>
          <w:color w:val="auto"/>
        </w:rPr>
        <w:t>setelah</w:t>
      </w:r>
      <w:proofErr w:type="spellEnd"/>
      <w:r>
        <w:rPr>
          <w:rFonts w:ascii="Times New Roman" w:eastAsia="Times New Roman" w:hAnsi="Times New Roman"/>
          <w:color w:val="auto"/>
        </w:rPr>
        <w:t xml:space="preserve"> </w:t>
      </w:r>
      <w:proofErr w:type="spellStart"/>
      <w:r>
        <w:rPr>
          <w:rFonts w:ascii="Times New Roman" w:eastAsia="Times New Roman" w:hAnsi="Times New Roman"/>
          <w:color w:val="auto"/>
        </w:rPr>
        <w:t>tanam</w:t>
      </w:r>
      <w:proofErr w:type="spellEnd"/>
      <w:r>
        <w:rPr>
          <w:rFonts w:ascii="Times New Roman" w:eastAsia="Times New Roman" w:hAnsi="Times New Roman"/>
          <w:color w:val="auto"/>
        </w:rPr>
        <w:t>/</w:t>
      </w:r>
      <w:r w:rsidR="00572537" w:rsidRPr="00004D78">
        <w:rPr>
          <w:rFonts w:ascii="Times New Roman" w:eastAsia="Times New Roman" w:hAnsi="Times New Roman"/>
          <w:color w:val="auto"/>
        </w:rPr>
        <w:t xml:space="preserve">HST) </w:t>
      </w:r>
      <w:proofErr w:type="spellStart"/>
      <w:r w:rsidR="00572537" w:rsidRPr="00004D78">
        <w:rPr>
          <w:rFonts w:ascii="Times New Roman" w:eastAsia="Times New Roman" w:hAnsi="Times New Roman"/>
          <w:color w:val="auto"/>
        </w:rPr>
        <w:t>memiliki</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aktivitas</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AGPase</w:t>
      </w:r>
      <w:proofErr w:type="spellEnd"/>
      <w:r w:rsidR="00572537" w:rsidRPr="00004D78">
        <w:rPr>
          <w:rFonts w:ascii="Times New Roman" w:eastAsia="Times New Roman" w:hAnsi="Times New Roman"/>
          <w:color w:val="auto"/>
        </w:rPr>
        <w:t xml:space="preserve"> yang </w:t>
      </w:r>
      <w:proofErr w:type="spellStart"/>
      <w:r w:rsidR="00572537" w:rsidRPr="00004D78">
        <w:rPr>
          <w:rFonts w:ascii="Times New Roman" w:eastAsia="Times New Roman" w:hAnsi="Times New Roman"/>
          <w:color w:val="auto"/>
        </w:rPr>
        <w:t>lebih</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reaktif</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dalam</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mendegradasi</w:t>
      </w:r>
      <w:proofErr w:type="spellEnd"/>
      <w:r w:rsidR="00572537" w:rsidRPr="00004D78">
        <w:rPr>
          <w:rFonts w:ascii="Times New Roman" w:eastAsia="Times New Roman" w:hAnsi="Times New Roman"/>
          <w:color w:val="auto"/>
        </w:rPr>
        <w:t xml:space="preserve"> glukosa1-fosfat </w:t>
      </w:r>
      <w:proofErr w:type="spellStart"/>
      <w:r w:rsidR="00572537" w:rsidRPr="00004D78">
        <w:rPr>
          <w:rFonts w:ascii="Times New Roman" w:eastAsia="Times New Roman" w:hAnsi="Times New Roman"/>
          <w:color w:val="auto"/>
        </w:rPr>
        <w:t>menjadi</w:t>
      </w:r>
      <w:proofErr w:type="spellEnd"/>
      <w:r w:rsidR="00572537" w:rsidRPr="00004D78">
        <w:rPr>
          <w:rFonts w:ascii="Times New Roman" w:eastAsia="Times New Roman" w:hAnsi="Times New Roman"/>
          <w:color w:val="auto"/>
        </w:rPr>
        <w:t xml:space="preserve"> ADP-</w:t>
      </w:r>
      <w:proofErr w:type="spellStart"/>
      <w:r w:rsidR="00572537" w:rsidRPr="00004D78">
        <w:rPr>
          <w:rFonts w:ascii="Times New Roman" w:eastAsia="Times New Roman" w:hAnsi="Times New Roman"/>
          <w:color w:val="auto"/>
        </w:rPr>
        <w:t>Glukosa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dibandingkan</w:t>
      </w:r>
      <w:proofErr w:type="spellEnd"/>
      <w:r w:rsidR="00572537" w:rsidRPr="00004D78">
        <w:rPr>
          <w:rFonts w:ascii="Times New Roman" w:eastAsia="Times New Roman" w:hAnsi="Times New Roman"/>
          <w:color w:val="auto"/>
        </w:rPr>
        <w:t xml:space="preserve"> pada </w:t>
      </w:r>
      <w:proofErr w:type="spellStart"/>
      <w:r w:rsidR="00572537" w:rsidRPr="00004D78">
        <w:rPr>
          <w:rFonts w:ascii="Times New Roman" w:eastAsia="Times New Roman" w:hAnsi="Times New Roman"/>
          <w:color w:val="auto"/>
        </w:rPr>
        <w:t>varietas</w:t>
      </w:r>
      <w:proofErr w:type="spellEnd"/>
      <w:r w:rsidR="00572537" w:rsidRPr="00004D78">
        <w:rPr>
          <w:rFonts w:ascii="Times New Roman" w:eastAsia="Times New Roman" w:hAnsi="Times New Roman"/>
          <w:color w:val="auto"/>
        </w:rPr>
        <w:t xml:space="preserve"> H124, </w:t>
      </w:r>
      <w:proofErr w:type="spellStart"/>
      <w:r w:rsidR="00572537" w:rsidRPr="00004D78">
        <w:rPr>
          <w:rFonts w:ascii="Times New Roman" w:eastAsia="Times New Roman" w:hAnsi="Times New Roman"/>
          <w:color w:val="auto"/>
        </w:rPr>
        <w:t>namun</w:t>
      </w:r>
      <w:proofErr w:type="spellEnd"/>
      <w:r w:rsidR="00572537" w:rsidRPr="00004D78">
        <w:rPr>
          <w:rFonts w:ascii="Times New Roman" w:eastAsia="Times New Roman" w:hAnsi="Times New Roman"/>
          <w:color w:val="auto"/>
        </w:rPr>
        <w:t xml:space="preserve"> pada </w:t>
      </w:r>
      <w:proofErr w:type="spellStart"/>
      <w:r w:rsidR="00572537" w:rsidRPr="00004D78">
        <w:rPr>
          <w:rFonts w:ascii="Times New Roman" w:eastAsia="Times New Roman" w:hAnsi="Times New Roman"/>
          <w:color w:val="auto"/>
        </w:rPr>
        <w:t>umur</w:t>
      </w:r>
      <w:proofErr w:type="spellEnd"/>
      <w:r w:rsidR="00572537" w:rsidRPr="00004D78">
        <w:rPr>
          <w:rFonts w:ascii="Times New Roman" w:eastAsia="Times New Roman" w:hAnsi="Times New Roman"/>
          <w:color w:val="auto"/>
        </w:rPr>
        <w:t xml:space="preserve"> (240 ±5 HST) </w:t>
      </w:r>
      <w:proofErr w:type="spellStart"/>
      <w:r w:rsidR="00572537" w:rsidRPr="00004D78">
        <w:rPr>
          <w:rFonts w:ascii="Times New Roman" w:eastAsia="Times New Roman" w:hAnsi="Times New Roman"/>
          <w:color w:val="auto"/>
        </w:rPr>
        <w:t>aktivitas</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AGPase</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menurun</w:t>
      </w:r>
      <w:proofErr w:type="spellEnd"/>
      <w:r w:rsidR="00572537" w:rsidRPr="00004D78">
        <w:rPr>
          <w:rFonts w:ascii="Times New Roman" w:eastAsia="Times New Roman" w:hAnsi="Times New Roman"/>
          <w:color w:val="auto"/>
        </w:rPr>
        <w:t xml:space="preserve"> pada </w:t>
      </w:r>
      <w:proofErr w:type="spellStart"/>
      <w:r w:rsidR="00572537" w:rsidRPr="00004D78">
        <w:rPr>
          <w:rFonts w:ascii="Times New Roman" w:eastAsia="Times New Roman" w:hAnsi="Times New Roman"/>
          <w:color w:val="auto"/>
        </w:rPr>
        <w:t>varietas</w:t>
      </w:r>
      <w:proofErr w:type="spellEnd"/>
      <w:r w:rsidR="00572537" w:rsidRPr="00004D78">
        <w:rPr>
          <w:rFonts w:ascii="Times New Roman" w:eastAsia="Times New Roman" w:hAnsi="Times New Roman"/>
          <w:color w:val="auto"/>
        </w:rPr>
        <w:t xml:space="preserve"> F01 dan </w:t>
      </w:r>
      <w:proofErr w:type="spellStart"/>
      <w:r w:rsidR="00572537" w:rsidRPr="00004D78">
        <w:rPr>
          <w:rFonts w:ascii="Times New Roman" w:eastAsia="Times New Roman" w:hAnsi="Times New Roman"/>
          <w:color w:val="auto"/>
        </w:rPr>
        <w:t>varietas</w:t>
      </w:r>
      <w:proofErr w:type="spellEnd"/>
      <w:r w:rsidR="00572537" w:rsidRPr="00004D78">
        <w:rPr>
          <w:rFonts w:ascii="Times New Roman" w:eastAsia="Times New Roman" w:hAnsi="Times New Roman"/>
          <w:color w:val="auto"/>
        </w:rPr>
        <w:t xml:space="preserve"> H124 </w:t>
      </w:r>
      <w:proofErr w:type="spellStart"/>
      <w:r w:rsidR="00572537" w:rsidRPr="00004D78">
        <w:rPr>
          <w:rFonts w:ascii="Times New Roman" w:eastAsia="Times New Roman" w:hAnsi="Times New Roman"/>
          <w:color w:val="auto"/>
        </w:rPr>
        <w:t>meningkat</w:t>
      </w:r>
      <w:proofErr w:type="spellEnd"/>
      <w:r w:rsidR="00572537" w:rsidRPr="00004D78">
        <w:rPr>
          <w:rFonts w:ascii="Times New Roman" w:eastAsia="Times New Roman" w:hAnsi="Times New Roman"/>
          <w:color w:val="auto"/>
        </w:rPr>
        <w:t xml:space="preserve">. Hal </w:t>
      </w:r>
      <w:proofErr w:type="spellStart"/>
      <w:r w:rsidR="00572537" w:rsidRPr="00004D78">
        <w:rPr>
          <w:rFonts w:ascii="Times New Roman" w:eastAsia="Times New Roman" w:hAnsi="Times New Roman"/>
          <w:color w:val="auto"/>
        </w:rPr>
        <w:t>ini</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membuktikan</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bahwa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setiap</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varietas</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memiliki</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waktu</w:t>
      </w:r>
      <w:proofErr w:type="spellEnd"/>
      <w:r>
        <w:rPr>
          <w:rFonts w:ascii="Times New Roman" w:eastAsia="Times New Roman" w:hAnsi="Times New Roman"/>
          <w:color w:val="auto"/>
        </w:rPr>
        <w:t xml:space="preserve"> </w:t>
      </w:r>
      <w:proofErr w:type="spellStart"/>
      <w:r>
        <w:rPr>
          <w:rFonts w:ascii="Times New Roman" w:eastAsia="Times New Roman" w:hAnsi="Times New Roman"/>
          <w:color w:val="auto"/>
        </w:rPr>
        <w:t>atau</w:t>
      </w:r>
      <w:proofErr w:type="spellEnd"/>
      <w:r>
        <w:rPr>
          <w:rFonts w:ascii="Times New Roman" w:eastAsia="Times New Roman" w:hAnsi="Times New Roman"/>
          <w:color w:val="auto"/>
        </w:rPr>
        <w:t xml:space="preserve"> </w:t>
      </w:r>
      <w:proofErr w:type="spellStart"/>
      <w:r>
        <w:rPr>
          <w:rFonts w:ascii="Times New Roman" w:eastAsia="Times New Roman" w:hAnsi="Times New Roman"/>
          <w:color w:val="auto"/>
        </w:rPr>
        <w:t>umur</w:t>
      </w:r>
      <w:proofErr w:type="spellEnd"/>
      <w:r>
        <w:rPr>
          <w:rFonts w:ascii="Times New Roman" w:eastAsia="Times New Roman" w:hAnsi="Times New Roman"/>
          <w:color w:val="auto"/>
        </w:rPr>
        <w:t xml:space="preserve"> </w:t>
      </w:r>
      <w:proofErr w:type="spellStart"/>
      <w:r>
        <w:rPr>
          <w:rFonts w:ascii="Times New Roman" w:eastAsia="Times New Roman" w:hAnsi="Times New Roman"/>
          <w:color w:val="auto"/>
        </w:rPr>
        <w:t>tanam</w:t>
      </w:r>
      <w:proofErr w:type="spellEnd"/>
      <w:r w:rsidR="00572537" w:rsidRPr="00004D78">
        <w:rPr>
          <w:rFonts w:ascii="Times New Roman" w:eastAsia="Times New Roman" w:hAnsi="Times New Roman"/>
          <w:color w:val="auto"/>
        </w:rPr>
        <w:t xml:space="preserve"> yang </w:t>
      </w:r>
      <w:proofErr w:type="spellStart"/>
      <w:r w:rsidR="00572537" w:rsidRPr="00004D78">
        <w:rPr>
          <w:rFonts w:ascii="Times New Roman" w:eastAsia="Times New Roman" w:hAnsi="Times New Roman"/>
          <w:color w:val="auto"/>
        </w:rPr>
        <w:t>berbeda</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dalam</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pembentukan</w:t>
      </w:r>
      <w:proofErr w:type="spellEnd"/>
      <w:r w:rsidR="00572537" w:rsidRPr="00004D78">
        <w:rPr>
          <w:rFonts w:ascii="Times New Roman" w:eastAsia="Times New Roman" w:hAnsi="Times New Roman"/>
          <w:color w:val="auto"/>
        </w:rPr>
        <w:t xml:space="preserve"> </w:t>
      </w:r>
      <w:proofErr w:type="spellStart"/>
      <w:r w:rsidR="00572537" w:rsidRPr="00004D78">
        <w:rPr>
          <w:rFonts w:ascii="Times New Roman" w:eastAsia="Times New Roman" w:hAnsi="Times New Roman"/>
          <w:color w:val="auto"/>
        </w:rPr>
        <w:t>pati</w:t>
      </w:r>
      <w:proofErr w:type="spellEnd"/>
      <w:r w:rsidR="00572537" w:rsidRPr="00004D78">
        <w:rPr>
          <w:rFonts w:ascii="Times New Roman" w:eastAsia="Times New Roman" w:hAnsi="Times New Roman"/>
          <w:color w:val="auto"/>
        </w:rPr>
        <w:t>.</w:t>
      </w:r>
    </w:p>
    <w:p w14:paraId="6E25E092" w14:textId="77777777" w:rsidR="00140C90" w:rsidRPr="007E2FAC" w:rsidRDefault="00140C90" w:rsidP="00140C90">
      <w:pPr>
        <w:pStyle w:val="NoSpacing"/>
        <w:ind w:firstLine="567"/>
        <w:jc w:val="both"/>
        <w:rPr>
          <w:rFonts w:ascii="Times New Roman" w:eastAsia="Times New Roman" w:hAnsi="Times New Roman"/>
          <w:sz w:val="24"/>
          <w:szCs w:val="24"/>
        </w:rPr>
      </w:pPr>
    </w:p>
    <w:p w14:paraId="3E252538" w14:textId="77777777" w:rsidR="00140C90" w:rsidRPr="00BD2A83" w:rsidRDefault="00140C90" w:rsidP="00140C90">
      <w:pPr>
        <w:pStyle w:val="NoSpacing"/>
        <w:jc w:val="both"/>
        <w:rPr>
          <w:rFonts w:ascii="Times New Roman" w:eastAsia="Times New Roman" w:hAnsi="Times New Roman"/>
          <w:color w:val="00B0F0"/>
          <w:sz w:val="24"/>
          <w:szCs w:val="24"/>
        </w:rPr>
      </w:pPr>
      <w:r w:rsidRPr="007E2FAC">
        <w:rPr>
          <w:rFonts w:ascii="Times New Roman" w:hAnsi="Times New Roman"/>
          <w:noProof/>
          <w:color w:val="00B0F0"/>
          <w:sz w:val="20"/>
          <w:szCs w:val="20"/>
          <w:lang w:val="en-US" w:eastAsia="en-US"/>
        </w:rPr>
        <w:drawing>
          <wp:inline distT="0" distB="0" distL="0" distR="0" wp14:anchorId="72C32FDD" wp14:editId="5EAB88E9">
            <wp:extent cx="2650490" cy="1933575"/>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11A9A4" w14:textId="77777777" w:rsidR="00140C90" w:rsidRPr="00004D78" w:rsidRDefault="00140C90" w:rsidP="00140C90">
      <w:pPr>
        <w:spacing w:line="240" w:lineRule="auto"/>
        <w:ind w:left="993" w:hanging="993"/>
        <w:jc w:val="both"/>
        <w:rPr>
          <w:rFonts w:ascii="Times New Roman" w:eastAsia="Times New Roman" w:hAnsi="Times New Roman"/>
          <w:sz w:val="20"/>
          <w:szCs w:val="20"/>
        </w:rPr>
      </w:pPr>
      <w:r w:rsidRPr="00004D78">
        <w:rPr>
          <w:rFonts w:ascii="Times New Roman" w:eastAsia="Times New Roman" w:hAnsi="Times New Roman"/>
          <w:b/>
          <w:sz w:val="20"/>
          <w:szCs w:val="20"/>
        </w:rPr>
        <w:t>Gambar 3</w:t>
      </w:r>
      <w:r w:rsidRPr="00004D78">
        <w:rPr>
          <w:rFonts w:ascii="Times New Roman" w:eastAsia="Times New Roman" w:hAnsi="Times New Roman"/>
          <w:sz w:val="20"/>
          <w:szCs w:val="20"/>
        </w:rPr>
        <w:t xml:space="preserve">. </w:t>
      </w:r>
      <w:r>
        <w:rPr>
          <w:rFonts w:ascii="Times New Roman" w:eastAsia="Times New Roman" w:hAnsi="Times New Roman"/>
          <w:sz w:val="20"/>
          <w:szCs w:val="20"/>
          <w:lang w:val="en-US"/>
        </w:rPr>
        <w:t xml:space="preserve">Kadar </w:t>
      </w:r>
      <w:proofErr w:type="spellStart"/>
      <w:r>
        <w:rPr>
          <w:rFonts w:ascii="Times New Roman" w:eastAsia="Times New Roman" w:hAnsi="Times New Roman"/>
          <w:sz w:val="20"/>
          <w:szCs w:val="20"/>
          <w:lang w:val="en-US"/>
        </w:rPr>
        <w:t>pati</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berdasarkan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jenis</w:t>
      </w:r>
      <w:proofErr w:type="spellEnd"/>
      <w:r>
        <w:rPr>
          <w:rFonts w:ascii="Times New Roman" w:eastAsia="Times New Roman" w:hAnsi="Times New Roman"/>
          <w:sz w:val="20"/>
          <w:szCs w:val="20"/>
          <w:lang w:val="en-US"/>
        </w:rPr>
        <w:t xml:space="preserve"> ubi </w:t>
      </w:r>
      <w:proofErr w:type="spellStart"/>
      <w:r>
        <w:rPr>
          <w:rFonts w:ascii="Times New Roman" w:eastAsia="Times New Roman" w:hAnsi="Times New Roman"/>
          <w:sz w:val="20"/>
          <w:szCs w:val="20"/>
          <w:lang w:val="en-US"/>
        </w:rPr>
        <w:t>kayu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yaitu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manalagi</w:t>
      </w:r>
      <w:proofErr w:type="spellEnd"/>
      <w:r>
        <w:rPr>
          <w:rFonts w:ascii="Times New Roman" w:eastAsia="Times New Roman" w:hAnsi="Times New Roman"/>
          <w:sz w:val="20"/>
          <w:szCs w:val="20"/>
          <w:lang w:val="en-US"/>
        </w:rPr>
        <w:t xml:space="preserve"> (V1), </w:t>
      </w:r>
      <w:proofErr w:type="spellStart"/>
      <w:r>
        <w:rPr>
          <w:rFonts w:ascii="Times New Roman" w:eastAsia="Times New Roman" w:hAnsi="Times New Roman"/>
          <w:sz w:val="20"/>
          <w:szCs w:val="20"/>
          <w:lang w:val="en-US"/>
        </w:rPr>
        <w:t>mentega</w:t>
      </w:r>
      <w:proofErr w:type="spellEnd"/>
      <w:r>
        <w:rPr>
          <w:rFonts w:ascii="Times New Roman" w:eastAsia="Times New Roman" w:hAnsi="Times New Roman"/>
          <w:sz w:val="20"/>
          <w:szCs w:val="20"/>
          <w:lang w:val="en-US"/>
        </w:rPr>
        <w:t xml:space="preserve"> (V2), </w:t>
      </w:r>
      <w:proofErr w:type="spellStart"/>
      <w:r>
        <w:rPr>
          <w:rFonts w:ascii="Times New Roman" w:eastAsia="Times New Roman" w:hAnsi="Times New Roman"/>
          <w:sz w:val="20"/>
          <w:szCs w:val="20"/>
          <w:lang w:val="en-US"/>
        </w:rPr>
        <w:t>krembi</w:t>
      </w:r>
      <w:proofErr w:type="spellEnd"/>
      <w:r>
        <w:rPr>
          <w:rFonts w:ascii="Times New Roman" w:eastAsia="Times New Roman" w:hAnsi="Times New Roman"/>
          <w:sz w:val="20"/>
          <w:szCs w:val="20"/>
          <w:lang w:val="en-US"/>
        </w:rPr>
        <w:t xml:space="preserve"> (V3) dan </w:t>
      </w:r>
      <w:proofErr w:type="spellStart"/>
      <w:r>
        <w:rPr>
          <w:rFonts w:ascii="Times New Roman" w:eastAsia="Times New Roman" w:hAnsi="Times New Roman"/>
          <w:sz w:val="20"/>
          <w:szCs w:val="20"/>
          <w:lang w:val="en-US"/>
        </w:rPr>
        <w:t>umur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panen</w:t>
      </w:r>
      <w:proofErr w:type="spellEnd"/>
      <w:r>
        <w:rPr>
          <w:rFonts w:ascii="Times New Roman" w:eastAsia="Times New Roman" w:hAnsi="Times New Roman"/>
          <w:sz w:val="20"/>
          <w:szCs w:val="20"/>
          <w:lang w:val="en-US"/>
        </w:rPr>
        <w:t xml:space="preserve"> 7-8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(U1), 8-9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(U2).</w:t>
      </w:r>
    </w:p>
    <w:p w14:paraId="6AA5B950" w14:textId="7AE77A99" w:rsidR="00140C90" w:rsidRDefault="008C49CB" w:rsidP="00140C90">
      <w:pPr>
        <w:spacing w:line="240" w:lineRule="auto"/>
        <w:ind w:left="1259" w:hanging="1259"/>
        <w:jc w:val="both"/>
        <w:rPr>
          <w:rFonts w:ascii="Times New Roman" w:hAnsi="Times New Roman"/>
          <w:sz w:val="20"/>
          <w:szCs w:val="20"/>
        </w:rPr>
      </w:pPr>
      <w:r>
        <w:rPr>
          <w:rFonts w:ascii="Times New Roman" w:hAnsi="Times New Roman"/>
          <w:sz w:val="20"/>
          <w:szCs w:val="20"/>
        </w:rPr>
        <w:t>*</w:t>
      </w:r>
      <w:r w:rsidRPr="008C49CB">
        <w:rPr>
          <w:rFonts w:ascii="Times New Roman" w:hAnsi="Times New Roman"/>
          <w:sz w:val="20"/>
          <w:szCs w:val="20"/>
          <w:vertAlign w:val="superscript"/>
        </w:rPr>
        <w:t>)</w:t>
      </w:r>
      <w:r w:rsidR="00140C90" w:rsidRPr="000C08F0">
        <w:rPr>
          <w:rFonts w:ascii="Times New Roman" w:hAnsi="Times New Roman"/>
          <w:sz w:val="20"/>
          <w:szCs w:val="20"/>
        </w:rPr>
        <w:t>Keterangan: notasi yang berbeda menunjukkan adanya beda nyata pada α = 5%</w:t>
      </w:r>
    </w:p>
    <w:p w14:paraId="3536E16D" w14:textId="77777777" w:rsidR="002159BF" w:rsidRDefault="002159BF" w:rsidP="00C74ADD">
      <w:pPr>
        <w:spacing w:line="240" w:lineRule="auto"/>
        <w:jc w:val="both"/>
        <w:rPr>
          <w:rFonts w:ascii="Times New Roman" w:hAnsi="Times New Roman"/>
          <w:bCs/>
          <w:i/>
          <w:iCs/>
          <w:sz w:val="24"/>
          <w:szCs w:val="24"/>
          <w:lang w:val="en-US"/>
        </w:rPr>
      </w:pPr>
    </w:p>
    <w:p w14:paraId="42D4B905" w14:textId="2507BEFE" w:rsidR="00C74ADD" w:rsidRPr="00D86426" w:rsidRDefault="00B54287" w:rsidP="00C74ADD">
      <w:pPr>
        <w:spacing w:line="240" w:lineRule="auto"/>
        <w:jc w:val="both"/>
        <w:rPr>
          <w:rFonts w:ascii="Times New Roman" w:hAnsi="Times New Roman"/>
          <w:bCs/>
          <w:i/>
          <w:iCs/>
          <w:sz w:val="24"/>
          <w:szCs w:val="24"/>
        </w:rPr>
      </w:pPr>
      <w:r>
        <w:rPr>
          <w:rFonts w:ascii="Times New Roman" w:hAnsi="Times New Roman"/>
          <w:bCs/>
          <w:i/>
          <w:iCs/>
          <w:sz w:val="24"/>
          <w:szCs w:val="24"/>
          <w:lang w:val="en-US"/>
        </w:rPr>
        <w:t xml:space="preserve">Kadar </w:t>
      </w:r>
      <w:r w:rsidR="00C74ADD" w:rsidRPr="00D86426">
        <w:rPr>
          <w:rFonts w:ascii="Times New Roman" w:hAnsi="Times New Roman"/>
          <w:bCs/>
          <w:i/>
          <w:iCs/>
          <w:sz w:val="24"/>
          <w:szCs w:val="24"/>
        </w:rPr>
        <w:t>Amilosa</w:t>
      </w:r>
      <w:r w:rsidR="001A5B4D">
        <w:rPr>
          <w:rFonts w:ascii="Times New Roman" w:hAnsi="Times New Roman"/>
          <w:bCs/>
          <w:i/>
          <w:iCs/>
          <w:sz w:val="24"/>
          <w:szCs w:val="24"/>
          <w:lang w:val="en-US"/>
        </w:rPr>
        <w:t xml:space="preserve"> dan </w:t>
      </w:r>
      <w:proofErr w:type="spellStart"/>
      <w:r w:rsidR="001A5B4D">
        <w:rPr>
          <w:rFonts w:ascii="Times New Roman" w:hAnsi="Times New Roman"/>
          <w:bCs/>
          <w:i/>
          <w:iCs/>
          <w:sz w:val="24"/>
          <w:szCs w:val="24"/>
          <w:lang w:val="en-US"/>
        </w:rPr>
        <w:t>Amilopektin</w:t>
      </w:r>
      <w:proofErr w:type="spellEnd"/>
      <w:r w:rsidR="00C74ADD" w:rsidRPr="00D86426">
        <w:rPr>
          <w:rFonts w:ascii="Times New Roman" w:hAnsi="Times New Roman"/>
          <w:bCs/>
          <w:i/>
          <w:iCs/>
          <w:sz w:val="24"/>
          <w:szCs w:val="24"/>
        </w:rPr>
        <w:t xml:space="preserve"> </w:t>
      </w:r>
      <w:r w:rsidR="00744F51">
        <w:rPr>
          <w:rFonts w:ascii="Times New Roman" w:hAnsi="Times New Roman"/>
          <w:i/>
          <w:sz w:val="24"/>
          <w:szCs w:val="24"/>
          <w:lang w:val="en-US"/>
        </w:rPr>
        <w:t>Ubi Kayu Manis</w:t>
      </w:r>
    </w:p>
    <w:p w14:paraId="4DE7D378" w14:textId="243B4250" w:rsidR="00934858" w:rsidRDefault="00C74ADD" w:rsidP="00B54287">
      <w:pPr>
        <w:spacing w:line="240" w:lineRule="auto"/>
        <w:ind w:firstLine="720"/>
        <w:jc w:val="both"/>
        <w:rPr>
          <w:rFonts w:ascii="Times New Roman" w:hAnsi="Times New Roman"/>
          <w:sz w:val="24"/>
          <w:szCs w:val="24"/>
        </w:rPr>
      </w:pPr>
      <w:r w:rsidRPr="00FE3B33">
        <w:rPr>
          <w:rFonts w:ascii="Times New Roman" w:eastAsia="Times New Roman" w:hAnsi="Times New Roman"/>
          <w:sz w:val="24"/>
          <w:szCs w:val="24"/>
        </w:rPr>
        <w:t xml:space="preserve">Hasil uji lanjut Duncan dengan taraf 5%  </w:t>
      </w:r>
      <w:proofErr w:type="spellStart"/>
      <w:r w:rsidR="0035477B">
        <w:rPr>
          <w:rFonts w:ascii="Times New Roman" w:eastAsia="Times New Roman" w:hAnsi="Times New Roman"/>
          <w:sz w:val="24"/>
          <w:szCs w:val="24"/>
          <w:lang w:val="en-US"/>
        </w:rPr>
        <w:t>menunjukkan</w:t>
      </w:r>
      <w:proofErr w:type="spellEnd"/>
      <w:r w:rsidR="0035477B">
        <w:rPr>
          <w:rFonts w:ascii="Times New Roman" w:eastAsia="Times New Roman" w:hAnsi="Times New Roman"/>
          <w:sz w:val="24"/>
          <w:szCs w:val="24"/>
          <w:lang w:val="en-US"/>
        </w:rPr>
        <w:t xml:space="preserve"> </w:t>
      </w:r>
      <w:r w:rsidRPr="00FE3B33">
        <w:rPr>
          <w:rFonts w:ascii="Times New Roman" w:eastAsia="Times New Roman" w:hAnsi="Times New Roman"/>
          <w:sz w:val="24"/>
          <w:szCs w:val="24"/>
        </w:rPr>
        <w:t xml:space="preserve"> interaksi antara  </w:t>
      </w:r>
      <w:proofErr w:type="spellStart"/>
      <w:r w:rsidR="0035477B">
        <w:rPr>
          <w:rFonts w:ascii="Times New Roman" w:eastAsia="Times New Roman" w:hAnsi="Times New Roman"/>
          <w:sz w:val="24"/>
          <w:szCs w:val="24"/>
          <w:lang w:val="en-US"/>
        </w:rPr>
        <w:t>jenis</w:t>
      </w:r>
      <w:proofErr w:type="spellEnd"/>
      <w:r w:rsidR="0035477B">
        <w:rPr>
          <w:rFonts w:ascii="Times New Roman" w:eastAsia="Times New Roman" w:hAnsi="Times New Roman"/>
          <w:sz w:val="24"/>
          <w:szCs w:val="24"/>
          <w:lang w:val="en-US"/>
        </w:rPr>
        <w:t xml:space="preserve"> ubi </w:t>
      </w:r>
      <w:proofErr w:type="spellStart"/>
      <w:r w:rsidR="0035477B">
        <w:rPr>
          <w:rFonts w:ascii="Times New Roman" w:eastAsia="Times New Roman" w:hAnsi="Times New Roman"/>
          <w:sz w:val="24"/>
          <w:szCs w:val="24"/>
          <w:lang w:val="en-US"/>
        </w:rPr>
        <w:t>kayu</w:t>
      </w:r>
      <w:proofErr w:type="spellEnd"/>
      <w:r w:rsidR="0035477B">
        <w:rPr>
          <w:rFonts w:ascii="Times New Roman" w:eastAsia="Times New Roman" w:hAnsi="Times New Roman"/>
          <w:sz w:val="24"/>
          <w:szCs w:val="24"/>
          <w:lang w:val="en-US"/>
        </w:rPr>
        <w:t xml:space="preserve"> </w:t>
      </w:r>
      <w:r w:rsidRPr="00FE3B33">
        <w:rPr>
          <w:rFonts w:ascii="Times New Roman" w:eastAsia="Times New Roman" w:hAnsi="Times New Roman"/>
          <w:sz w:val="24"/>
          <w:szCs w:val="24"/>
        </w:rPr>
        <w:t xml:space="preserve">dan umur panen terhadap kadar amilosa </w:t>
      </w:r>
      <w:r w:rsidR="0012404E">
        <w:rPr>
          <w:rFonts w:ascii="Times New Roman" w:eastAsia="Times New Roman" w:hAnsi="Times New Roman"/>
          <w:sz w:val="24"/>
          <w:szCs w:val="24"/>
          <w:lang w:val="en-US"/>
        </w:rPr>
        <w:t xml:space="preserve">dan </w:t>
      </w:r>
      <w:proofErr w:type="spellStart"/>
      <w:r w:rsidR="0012404E">
        <w:rPr>
          <w:rFonts w:ascii="Times New Roman" w:eastAsia="Times New Roman" w:hAnsi="Times New Roman"/>
          <w:sz w:val="24"/>
          <w:szCs w:val="24"/>
          <w:lang w:val="en-US"/>
        </w:rPr>
        <w:t>amilopektin</w:t>
      </w:r>
      <w:proofErr w:type="spellEnd"/>
      <w:r w:rsidR="0012404E">
        <w:rPr>
          <w:rFonts w:ascii="Times New Roman" w:eastAsia="Times New Roman" w:hAnsi="Times New Roman"/>
          <w:sz w:val="24"/>
          <w:szCs w:val="24"/>
          <w:lang w:val="en-US"/>
        </w:rPr>
        <w:t xml:space="preserve"> </w:t>
      </w:r>
      <w:r w:rsidRPr="00FE3B33">
        <w:rPr>
          <w:rFonts w:ascii="Times New Roman" w:eastAsia="Times New Roman" w:hAnsi="Times New Roman"/>
          <w:sz w:val="24"/>
          <w:szCs w:val="24"/>
        </w:rPr>
        <w:t>berbeda nyata</w:t>
      </w:r>
      <w:r w:rsidR="00B54287">
        <w:rPr>
          <w:rFonts w:ascii="Times New Roman" w:eastAsia="Times New Roman" w:hAnsi="Times New Roman"/>
          <w:sz w:val="24"/>
          <w:szCs w:val="24"/>
          <w:lang w:val="en-US"/>
        </w:rPr>
        <w:t xml:space="preserve"> (</w:t>
      </w:r>
      <w:r w:rsidR="00B54287" w:rsidRPr="00004D78">
        <w:rPr>
          <w:rFonts w:ascii="Times New Roman" w:eastAsia="Times New Roman" w:hAnsi="Times New Roman"/>
          <w:b/>
          <w:sz w:val="24"/>
          <w:szCs w:val="24"/>
        </w:rPr>
        <w:t>Gambar 4</w:t>
      </w:r>
      <w:r w:rsidR="0012404E">
        <w:rPr>
          <w:rFonts w:ascii="Times New Roman" w:eastAsia="Times New Roman" w:hAnsi="Times New Roman"/>
          <w:b/>
          <w:sz w:val="24"/>
          <w:szCs w:val="24"/>
          <w:lang w:val="en-US"/>
        </w:rPr>
        <w:t xml:space="preserve"> </w:t>
      </w:r>
      <w:r w:rsidR="0012404E" w:rsidRPr="00893209">
        <w:rPr>
          <w:rFonts w:ascii="Times New Roman" w:eastAsia="Times New Roman" w:hAnsi="Times New Roman"/>
          <w:sz w:val="24"/>
          <w:szCs w:val="24"/>
          <w:lang w:val="en-US"/>
        </w:rPr>
        <w:t xml:space="preserve">dan </w:t>
      </w:r>
      <w:r w:rsidR="0012404E">
        <w:rPr>
          <w:rFonts w:ascii="Times New Roman" w:eastAsia="Times New Roman" w:hAnsi="Times New Roman"/>
          <w:b/>
          <w:sz w:val="24"/>
          <w:szCs w:val="24"/>
          <w:lang w:val="en-US"/>
        </w:rPr>
        <w:t>5</w:t>
      </w:r>
      <w:r w:rsidR="00B54287">
        <w:rPr>
          <w:rFonts w:ascii="Times New Roman" w:eastAsia="Times New Roman" w:hAnsi="Times New Roman"/>
          <w:sz w:val="24"/>
          <w:szCs w:val="24"/>
          <w:lang w:val="en-US"/>
        </w:rPr>
        <w:t>)</w:t>
      </w:r>
      <w:r w:rsidRPr="00FE3B33">
        <w:rPr>
          <w:rFonts w:ascii="Times New Roman" w:eastAsia="Times New Roman" w:hAnsi="Times New Roman"/>
          <w:sz w:val="24"/>
          <w:szCs w:val="24"/>
        </w:rPr>
        <w:t xml:space="preserve">. </w:t>
      </w:r>
      <w:r w:rsidR="0035477B">
        <w:rPr>
          <w:rFonts w:ascii="Times New Roman" w:hAnsi="Times New Roman"/>
          <w:sz w:val="24"/>
          <w:szCs w:val="24"/>
          <w:lang w:val="en-US"/>
        </w:rPr>
        <w:t xml:space="preserve">Ubi </w:t>
      </w:r>
      <w:proofErr w:type="spellStart"/>
      <w:r w:rsidR="0035477B">
        <w:rPr>
          <w:rFonts w:ascii="Times New Roman" w:hAnsi="Times New Roman"/>
          <w:sz w:val="24"/>
          <w:szCs w:val="24"/>
          <w:lang w:val="en-US"/>
        </w:rPr>
        <w:t>kayu</w:t>
      </w:r>
      <w:proofErr w:type="spellEnd"/>
      <w:r w:rsidR="0035477B">
        <w:rPr>
          <w:rFonts w:ascii="Times New Roman" w:hAnsi="Times New Roman"/>
          <w:sz w:val="24"/>
          <w:szCs w:val="24"/>
          <w:lang w:val="en-US"/>
        </w:rPr>
        <w:t xml:space="preserve"> m</w:t>
      </w:r>
      <w:r w:rsidRPr="00FE3B33">
        <w:rPr>
          <w:rFonts w:ascii="Times New Roman" w:hAnsi="Times New Roman"/>
          <w:sz w:val="24"/>
          <w:szCs w:val="24"/>
        </w:rPr>
        <w:t xml:space="preserve">entega memiliki kadar amilosa yang lebih tinggi dibandingkan dengan </w:t>
      </w:r>
      <w:r w:rsidR="0035477B">
        <w:rPr>
          <w:rFonts w:ascii="Times New Roman" w:hAnsi="Times New Roman"/>
          <w:sz w:val="24"/>
          <w:szCs w:val="24"/>
          <w:lang w:val="en-US"/>
        </w:rPr>
        <w:t xml:space="preserve">ubi </w:t>
      </w:r>
      <w:proofErr w:type="spellStart"/>
      <w:r w:rsidR="0035477B">
        <w:rPr>
          <w:rFonts w:ascii="Times New Roman" w:hAnsi="Times New Roman"/>
          <w:sz w:val="24"/>
          <w:szCs w:val="24"/>
          <w:lang w:val="en-US"/>
        </w:rPr>
        <w:t>kayu</w:t>
      </w:r>
      <w:proofErr w:type="spellEnd"/>
      <w:r w:rsidR="0035477B">
        <w:rPr>
          <w:rFonts w:ascii="Times New Roman" w:hAnsi="Times New Roman"/>
          <w:sz w:val="24"/>
          <w:szCs w:val="24"/>
          <w:lang w:val="en-US"/>
        </w:rPr>
        <w:t xml:space="preserve"> m</w:t>
      </w:r>
      <w:r w:rsidRPr="00FE3B33">
        <w:rPr>
          <w:rFonts w:ascii="Times New Roman" w:hAnsi="Times New Roman"/>
          <w:sz w:val="24"/>
          <w:szCs w:val="24"/>
        </w:rPr>
        <w:t xml:space="preserve">analagi dan </w:t>
      </w:r>
      <w:r w:rsidR="0035477B">
        <w:rPr>
          <w:rFonts w:ascii="Times New Roman" w:hAnsi="Times New Roman"/>
          <w:sz w:val="24"/>
          <w:szCs w:val="24"/>
          <w:lang w:val="en-US"/>
        </w:rPr>
        <w:t>k</w:t>
      </w:r>
      <w:r w:rsidRPr="00FE3B33">
        <w:rPr>
          <w:rFonts w:ascii="Times New Roman" w:hAnsi="Times New Roman"/>
          <w:sz w:val="24"/>
          <w:szCs w:val="24"/>
        </w:rPr>
        <w:t xml:space="preserve">rembi. Hal ini diduga genetik pada ubi kayu </w:t>
      </w:r>
      <w:r w:rsidR="0035477B">
        <w:rPr>
          <w:rFonts w:ascii="Times New Roman" w:hAnsi="Times New Roman"/>
          <w:sz w:val="24"/>
          <w:szCs w:val="24"/>
          <w:lang w:val="en-US"/>
        </w:rPr>
        <w:t>m</w:t>
      </w:r>
      <w:r w:rsidRPr="00FE3B33">
        <w:rPr>
          <w:rFonts w:ascii="Times New Roman" w:hAnsi="Times New Roman"/>
          <w:sz w:val="24"/>
          <w:szCs w:val="24"/>
        </w:rPr>
        <w:t xml:space="preserve">entega dalam pembentukan molekul amilosa lebih cepat dibandingkan </w:t>
      </w:r>
      <w:r w:rsidR="0035477B">
        <w:rPr>
          <w:rFonts w:ascii="Times New Roman" w:hAnsi="Times New Roman"/>
          <w:sz w:val="24"/>
          <w:szCs w:val="24"/>
          <w:lang w:val="en-US"/>
        </w:rPr>
        <w:t>m</w:t>
      </w:r>
      <w:r w:rsidRPr="00FE3B33">
        <w:rPr>
          <w:rFonts w:ascii="Times New Roman" w:hAnsi="Times New Roman"/>
          <w:sz w:val="24"/>
          <w:szCs w:val="24"/>
        </w:rPr>
        <w:t xml:space="preserve">analagi dan </w:t>
      </w:r>
      <w:r w:rsidR="0035477B">
        <w:rPr>
          <w:rFonts w:ascii="Times New Roman" w:hAnsi="Times New Roman"/>
          <w:sz w:val="24"/>
          <w:szCs w:val="24"/>
          <w:lang w:val="en-US"/>
        </w:rPr>
        <w:t>k</w:t>
      </w:r>
      <w:r w:rsidRPr="00FE3B33">
        <w:rPr>
          <w:rFonts w:ascii="Times New Roman" w:hAnsi="Times New Roman"/>
          <w:sz w:val="24"/>
          <w:szCs w:val="24"/>
        </w:rPr>
        <w:t xml:space="preserve">rembi. </w:t>
      </w:r>
      <w:r w:rsidR="0035477B">
        <w:rPr>
          <w:rFonts w:ascii="Times New Roman" w:hAnsi="Times New Roman"/>
          <w:sz w:val="24"/>
          <w:szCs w:val="24"/>
          <w:lang w:val="en-US"/>
        </w:rPr>
        <w:t xml:space="preserve">Ubi </w:t>
      </w:r>
      <w:proofErr w:type="spellStart"/>
      <w:r w:rsidR="0035477B">
        <w:rPr>
          <w:rFonts w:ascii="Times New Roman" w:hAnsi="Times New Roman"/>
          <w:sz w:val="24"/>
          <w:szCs w:val="24"/>
          <w:lang w:val="en-US"/>
        </w:rPr>
        <w:t>kayu</w:t>
      </w:r>
      <w:proofErr w:type="spellEnd"/>
      <w:r w:rsidR="0035477B">
        <w:rPr>
          <w:rFonts w:ascii="Times New Roman" w:hAnsi="Times New Roman"/>
          <w:sz w:val="24"/>
          <w:szCs w:val="24"/>
          <w:lang w:val="en-US"/>
        </w:rPr>
        <w:t xml:space="preserve"> yang </w:t>
      </w:r>
      <w:proofErr w:type="spellStart"/>
      <w:r w:rsidR="0035477B">
        <w:rPr>
          <w:rFonts w:ascii="Times New Roman" w:hAnsi="Times New Roman"/>
          <w:sz w:val="24"/>
          <w:szCs w:val="24"/>
          <w:lang w:val="en-US"/>
        </w:rPr>
        <w:t>dipanen</w:t>
      </w:r>
      <w:proofErr w:type="spellEnd"/>
      <w:r w:rsidR="0035477B">
        <w:rPr>
          <w:rFonts w:ascii="Times New Roman" w:hAnsi="Times New Roman"/>
          <w:sz w:val="24"/>
          <w:szCs w:val="24"/>
          <w:lang w:val="en-US"/>
        </w:rPr>
        <w:t xml:space="preserve"> </w:t>
      </w:r>
      <w:r w:rsidR="00752DD4">
        <w:rPr>
          <w:rFonts w:ascii="Times New Roman" w:hAnsi="Times New Roman"/>
          <w:sz w:val="24"/>
          <w:szCs w:val="24"/>
          <w:lang w:val="en-US"/>
        </w:rPr>
        <w:t>u</w:t>
      </w:r>
      <w:r w:rsidRPr="00FE3B33">
        <w:rPr>
          <w:rFonts w:ascii="Times New Roman" w:hAnsi="Times New Roman"/>
          <w:sz w:val="24"/>
          <w:szCs w:val="24"/>
        </w:rPr>
        <w:t>mur 8-9 bulan memiliki kadar amilosa yang lebih tinggi yaitu 9,25% b</w:t>
      </w:r>
      <w:proofErr w:type="spellStart"/>
      <w:r w:rsidR="00046BFF">
        <w:rPr>
          <w:rFonts w:ascii="Times New Roman" w:hAnsi="Times New Roman"/>
          <w:sz w:val="24"/>
          <w:szCs w:val="24"/>
          <w:lang w:val="en-US"/>
        </w:rPr>
        <w:t>asis</w:t>
      </w:r>
      <w:proofErr w:type="spellEnd"/>
      <w:r w:rsidR="00046BFF">
        <w:rPr>
          <w:rFonts w:ascii="Times New Roman" w:hAnsi="Times New Roman"/>
          <w:sz w:val="24"/>
          <w:szCs w:val="24"/>
          <w:lang w:val="en-US"/>
        </w:rPr>
        <w:t xml:space="preserve"> </w:t>
      </w:r>
      <w:proofErr w:type="spellStart"/>
      <w:r w:rsidR="00046BFF">
        <w:rPr>
          <w:rFonts w:ascii="Times New Roman" w:hAnsi="Times New Roman"/>
          <w:sz w:val="24"/>
          <w:szCs w:val="24"/>
          <w:lang w:val="en-US"/>
        </w:rPr>
        <w:t>kering</w:t>
      </w:r>
      <w:proofErr w:type="spellEnd"/>
      <w:r w:rsidR="00046BFF">
        <w:rPr>
          <w:rFonts w:ascii="Times New Roman" w:hAnsi="Times New Roman"/>
          <w:sz w:val="24"/>
          <w:szCs w:val="24"/>
          <w:lang w:val="en-US"/>
        </w:rPr>
        <w:t xml:space="preserve"> (</w:t>
      </w:r>
      <w:proofErr w:type="spellStart"/>
      <w:r w:rsidR="00DE0196">
        <w:rPr>
          <w:rFonts w:ascii="Times New Roman" w:hAnsi="Times New Roman"/>
          <w:sz w:val="24"/>
          <w:szCs w:val="24"/>
          <w:lang w:val="en-US"/>
        </w:rPr>
        <w:t>nilai</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ini</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adalah</w:t>
      </w:r>
      <w:proofErr w:type="spellEnd"/>
      <w:r w:rsidR="00DE0196">
        <w:rPr>
          <w:rFonts w:ascii="Times New Roman" w:hAnsi="Times New Roman"/>
          <w:sz w:val="24"/>
          <w:szCs w:val="24"/>
          <w:lang w:val="en-US"/>
        </w:rPr>
        <w:t xml:space="preserve"> rata </w:t>
      </w:r>
      <w:proofErr w:type="spellStart"/>
      <w:r w:rsidR="00DE0196">
        <w:rPr>
          <w:rFonts w:ascii="Times New Roman" w:hAnsi="Times New Roman"/>
          <w:sz w:val="24"/>
          <w:szCs w:val="24"/>
          <w:lang w:val="en-US"/>
        </w:rPr>
        <w:t>rata</w:t>
      </w:r>
      <w:proofErr w:type="spellEnd"/>
      <w:r w:rsidR="00DE0196">
        <w:rPr>
          <w:rFonts w:ascii="Times New Roman" w:hAnsi="Times New Roman"/>
          <w:sz w:val="24"/>
          <w:szCs w:val="24"/>
          <w:lang w:val="en-US"/>
        </w:rPr>
        <w:t xml:space="preserve"> 4 kali </w:t>
      </w:r>
      <w:proofErr w:type="spellStart"/>
      <w:r w:rsidR="00DE0196">
        <w:rPr>
          <w:rFonts w:ascii="Times New Roman" w:hAnsi="Times New Roman"/>
          <w:sz w:val="24"/>
          <w:szCs w:val="24"/>
          <w:lang w:val="en-US"/>
        </w:rPr>
        <w:t>pengukuran</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d</w:t>
      </w:r>
      <w:r w:rsidR="00046BFF">
        <w:rPr>
          <w:rFonts w:ascii="Times New Roman" w:hAnsi="Times New Roman"/>
          <w:sz w:val="24"/>
          <w:szCs w:val="24"/>
          <w:lang w:val="en-US"/>
        </w:rPr>
        <w:t>ari</w:t>
      </w:r>
      <w:proofErr w:type="spellEnd"/>
      <w:r w:rsidR="00046BFF">
        <w:rPr>
          <w:rFonts w:ascii="Times New Roman" w:hAnsi="Times New Roman"/>
          <w:sz w:val="24"/>
          <w:szCs w:val="24"/>
          <w:lang w:val="en-US"/>
        </w:rPr>
        <w:t xml:space="preserve"> </w:t>
      </w:r>
      <w:proofErr w:type="spellStart"/>
      <w:r w:rsidR="00046BFF">
        <w:rPr>
          <w:rFonts w:ascii="Times New Roman" w:hAnsi="Times New Roman"/>
          <w:sz w:val="24"/>
          <w:szCs w:val="24"/>
          <w:lang w:val="en-US"/>
        </w:rPr>
        <w:t>ketiga</w:t>
      </w:r>
      <w:proofErr w:type="spellEnd"/>
      <w:r w:rsidR="00046BFF">
        <w:rPr>
          <w:rFonts w:ascii="Times New Roman" w:hAnsi="Times New Roman"/>
          <w:sz w:val="24"/>
          <w:szCs w:val="24"/>
          <w:lang w:val="en-US"/>
        </w:rPr>
        <w:t xml:space="preserve"> </w:t>
      </w:r>
      <w:proofErr w:type="spellStart"/>
      <w:r w:rsidR="00046BFF">
        <w:rPr>
          <w:rFonts w:ascii="Times New Roman" w:hAnsi="Times New Roman"/>
          <w:sz w:val="24"/>
          <w:szCs w:val="24"/>
          <w:lang w:val="en-US"/>
        </w:rPr>
        <w:t>jenis</w:t>
      </w:r>
      <w:proofErr w:type="spellEnd"/>
      <w:r w:rsidR="00046BFF">
        <w:rPr>
          <w:rFonts w:ascii="Times New Roman" w:hAnsi="Times New Roman"/>
          <w:sz w:val="24"/>
          <w:szCs w:val="24"/>
          <w:lang w:val="en-US"/>
        </w:rPr>
        <w:t xml:space="preserve"> ubi </w:t>
      </w:r>
      <w:proofErr w:type="spellStart"/>
      <w:r w:rsidR="00046BFF">
        <w:rPr>
          <w:rFonts w:ascii="Times New Roman" w:hAnsi="Times New Roman"/>
          <w:sz w:val="24"/>
          <w:szCs w:val="24"/>
          <w:lang w:val="en-US"/>
        </w:rPr>
        <w:t>kayu</w:t>
      </w:r>
      <w:proofErr w:type="spellEnd"/>
      <w:r w:rsidR="00046BFF">
        <w:rPr>
          <w:rFonts w:ascii="Times New Roman" w:hAnsi="Times New Roman"/>
          <w:sz w:val="24"/>
          <w:szCs w:val="24"/>
          <w:lang w:val="en-US"/>
        </w:rPr>
        <w:t xml:space="preserve"> </w:t>
      </w:r>
      <w:proofErr w:type="spellStart"/>
      <w:r w:rsidR="00046BFF">
        <w:rPr>
          <w:rFonts w:ascii="Times New Roman" w:hAnsi="Times New Roman"/>
          <w:sz w:val="24"/>
          <w:szCs w:val="24"/>
          <w:lang w:val="en-US"/>
        </w:rPr>
        <w:t>umur</w:t>
      </w:r>
      <w:proofErr w:type="spellEnd"/>
      <w:r w:rsidR="00046BFF">
        <w:rPr>
          <w:rFonts w:ascii="Times New Roman" w:hAnsi="Times New Roman"/>
          <w:sz w:val="24"/>
          <w:szCs w:val="24"/>
          <w:lang w:val="en-US"/>
        </w:rPr>
        <w:t xml:space="preserve"> </w:t>
      </w:r>
      <w:proofErr w:type="spellStart"/>
      <w:r w:rsidR="00DE0196">
        <w:rPr>
          <w:rFonts w:ascii="Times New Roman" w:hAnsi="Times New Roman"/>
          <w:sz w:val="24"/>
          <w:szCs w:val="24"/>
          <w:lang w:val="en-US"/>
        </w:rPr>
        <w:t>panen</w:t>
      </w:r>
      <w:proofErr w:type="spellEnd"/>
      <w:r w:rsidR="00046BFF">
        <w:rPr>
          <w:rFonts w:ascii="Times New Roman" w:hAnsi="Times New Roman"/>
          <w:sz w:val="24"/>
          <w:szCs w:val="24"/>
          <w:lang w:val="en-US"/>
        </w:rPr>
        <w:t xml:space="preserve"> 8-9 </w:t>
      </w:r>
      <w:proofErr w:type="spellStart"/>
      <w:r w:rsidR="00046BFF">
        <w:rPr>
          <w:rFonts w:ascii="Times New Roman" w:hAnsi="Times New Roman"/>
          <w:sz w:val="24"/>
          <w:szCs w:val="24"/>
          <w:lang w:val="en-US"/>
        </w:rPr>
        <w:t>bulan</w:t>
      </w:r>
      <w:proofErr w:type="spellEnd"/>
      <w:r w:rsidR="00046BFF">
        <w:rPr>
          <w:rFonts w:ascii="Times New Roman" w:hAnsi="Times New Roman"/>
          <w:sz w:val="24"/>
          <w:szCs w:val="24"/>
          <w:lang w:val="en-US"/>
        </w:rPr>
        <w:t>)</w:t>
      </w:r>
      <w:r w:rsidR="002B1AB7">
        <w:rPr>
          <w:rFonts w:ascii="Times New Roman" w:hAnsi="Times New Roman"/>
          <w:sz w:val="24"/>
          <w:szCs w:val="24"/>
          <w:lang w:val="en-US"/>
        </w:rPr>
        <w:t>. U</w:t>
      </w:r>
      <w:r w:rsidRPr="00FE3B33">
        <w:rPr>
          <w:rFonts w:ascii="Times New Roman" w:hAnsi="Times New Roman"/>
          <w:sz w:val="24"/>
          <w:szCs w:val="24"/>
        </w:rPr>
        <w:t>mur panen 7-8 bulan memi</w:t>
      </w:r>
      <w:r w:rsidR="008C49CB">
        <w:rPr>
          <w:rFonts w:ascii="Times New Roman" w:hAnsi="Times New Roman"/>
          <w:sz w:val="24"/>
          <w:szCs w:val="24"/>
        </w:rPr>
        <w:t>liki kadar amilosa sebesar 7,79</w:t>
      </w:r>
      <w:r w:rsidRPr="00FE3B33">
        <w:rPr>
          <w:rFonts w:ascii="Times New Roman" w:hAnsi="Times New Roman"/>
          <w:sz w:val="24"/>
          <w:szCs w:val="24"/>
        </w:rPr>
        <w:t>% b</w:t>
      </w:r>
      <w:proofErr w:type="spellStart"/>
      <w:r w:rsidR="00DE0196">
        <w:rPr>
          <w:rFonts w:ascii="Times New Roman" w:hAnsi="Times New Roman"/>
          <w:sz w:val="24"/>
          <w:szCs w:val="24"/>
          <w:lang w:val="en-US"/>
        </w:rPr>
        <w:t>asis</w:t>
      </w:r>
      <w:proofErr w:type="spellEnd"/>
      <w:r w:rsidR="00DE0196">
        <w:rPr>
          <w:rFonts w:ascii="Times New Roman" w:hAnsi="Times New Roman"/>
          <w:sz w:val="24"/>
          <w:szCs w:val="24"/>
          <w:lang w:val="en-US"/>
        </w:rPr>
        <w:t xml:space="preserve"> </w:t>
      </w:r>
      <w:r w:rsidRPr="00FE3B33">
        <w:rPr>
          <w:rFonts w:ascii="Times New Roman" w:hAnsi="Times New Roman"/>
          <w:sz w:val="24"/>
          <w:szCs w:val="24"/>
        </w:rPr>
        <w:t>k</w:t>
      </w:r>
      <w:proofErr w:type="spellStart"/>
      <w:r w:rsidR="00DE0196">
        <w:rPr>
          <w:rFonts w:ascii="Times New Roman" w:hAnsi="Times New Roman"/>
          <w:sz w:val="24"/>
          <w:szCs w:val="24"/>
          <w:lang w:val="en-US"/>
        </w:rPr>
        <w:t>ering</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nilai</w:t>
      </w:r>
      <w:proofErr w:type="spellEnd"/>
      <w:r w:rsidR="00DE0196">
        <w:rPr>
          <w:rFonts w:ascii="Times New Roman" w:hAnsi="Times New Roman"/>
          <w:sz w:val="24"/>
          <w:szCs w:val="24"/>
          <w:lang w:val="en-US"/>
        </w:rPr>
        <w:t xml:space="preserve"> rata </w:t>
      </w:r>
      <w:proofErr w:type="spellStart"/>
      <w:r w:rsidR="00DE0196">
        <w:rPr>
          <w:rFonts w:ascii="Times New Roman" w:hAnsi="Times New Roman"/>
          <w:sz w:val="24"/>
          <w:szCs w:val="24"/>
          <w:lang w:val="en-US"/>
        </w:rPr>
        <w:t>rata</w:t>
      </w:r>
      <w:proofErr w:type="spellEnd"/>
      <w:r w:rsidR="00DE0196">
        <w:rPr>
          <w:rFonts w:ascii="Times New Roman" w:hAnsi="Times New Roman"/>
          <w:sz w:val="24"/>
          <w:szCs w:val="24"/>
          <w:lang w:val="en-US"/>
        </w:rPr>
        <w:t xml:space="preserve"> 4 kali </w:t>
      </w:r>
      <w:proofErr w:type="spellStart"/>
      <w:r w:rsidR="00DE0196">
        <w:rPr>
          <w:rFonts w:ascii="Times New Roman" w:hAnsi="Times New Roman"/>
          <w:sz w:val="24"/>
          <w:szCs w:val="24"/>
          <w:lang w:val="en-US"/>
        </w:rPr>
        <w:t>pengukuran</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amilosa</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ketiga</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jenis</w:t>
      </w:r>
      <w:proofErr w:type="spellEnd"/>
      <w:r w:rsidR="00DE0196">
        <w:rPr>
          <w:rFonts w:ascii="Times New Roman" w:hAnsi="Times New Roman"/>
          <w:sz w:val="24"/>
          <w:szCs w:val="24"/>
          <w:lang w:val="en-US"/>
        </w:rPr>
        <w:t xml:space="preserve"> ub</w:t>
      </w:r>
      <w:r w:rsidR="00135A49">
        <w:rPr>
          <w:rFonts w:ascii="Times New Roman" w:hAnsi="Times New Roman"/>
          <w:sz w:val="24"/>
          <w:szCs w:val="24"/>
          <w:lang w:val="en-US"/>
        </w:rPr>
        <w:t xml:space="preserve">i </w:t>
      </w:r>
      <w:proofErr w:type="spellStart"/>
      <w:r w:rsidR="00135A49">
        <w:rPr>
          <w:rFonts w:ascii="Times New Roman" w:hAnsi="Times New Roman"/>
          <w:sz w:val="24"/>
          <w:szCs w:val="24"/>
          <w:lang w:val="en-US"/>
        </w:rPr>
        <w:t>kay</w:t>
      </w:r>
      <w:r w:rsidR="00DE0196">
        <w:rPr>
          <w:rFonts w:ascii="Times New Roman" w:hAnsi="Times New Roman"/>
          <w:sz w:val="24"/>
          <w:szCs w:val="24"/>
          <w:lang w:val="en-US"/>
        </w:rPr>
        <w:t>u</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umur</w:t>
      </w:r>
      <w:proofErr w:type="spellEnd"/>
      <w:r w:rsidR="00DE0196">
        <w:rPr>
          <w:rFonts w:ascii="Times New Roman" w:hAnsi="Times New Roman"/>
          <w:sz w:val="24"/>
          <w:szCs w:val="24"/>
          <w:lang w:val="en-US"/>
        </w:rPr>
        <w:t xml:space="preserve"> </w:t>
      </w:r>
      <w:proofErr w:type="spellStart"/>
      <w:r w:rsidR="00DE0196">
        <w:rPr>
          <w:rFonts w:ascii="Times New Roman" w:hAnsi="Times New Roman"/>
          <w:sz w:val="24"/>
          <w:szCs w:val="24"/>
          <w:lang w:val="en-US"/>
        </w:rPr>
        <w:t>panen</w:t>
      </w:r>
      <w:proofErr w:type="spellEnd"/>
      <w:r w:rsidR="00DE0196">
        <w:rPr>
          <w:rFonts w:ascii="Times New Roman" w:hAnsi="Times New Roman"/>
          <w:sz w:val="24"/>
          <w:szCs w:val="24"/>
          <w:lang w:val="en-US"/>
        </w:rPr>
        <w:t xml:space="preserve"> 7-8 </w:t>
      </w:r>
      <w:proofErr w:type="spellStart"/>
      <w:r w:rsidR="00DE0196">
        <w:rPr>
          <w:rFonts w:ascii="Times New Roman" w:hAnsi="Times New Roman"/>
          <w:sz w:val="24"/>
          <w:szCs w:val="24"/>
          <w:lang w:val="en-US"/>
        </w:rPr>
        <w:t>bulan</w:t>
      </w:r>
      <w:proofErr w:type="spellEnd"/>
      <w:r w:rsidR="00DE0196">
        <w:rPr>
          <w:rFonts w:ascii="Times New Roman" w:hAnsi="Times New Roman"/>
          <w:sz w:val="24"/>
          <w:szCs w:val="24"/>
          <w:lang w:val="en-US"/>
        </w:rPr>
        <w:t>)</w:t>
      </w:r>
      <w:r w:rsidRPr="00FE3B33">
        <w:rPr>
          <w:rFonts w:ascii="Times New Roman" w:hAnsi="Times New Roman"/>
          <w:sz w:val="24"/>
          <w:szCs w:val="24"/>
        </w:rPr>
        <w:t xml:space="preserve">. Hal ini diduga dengan bertambahnya umur panen maka pembentukan granula pati dengan rantai α-1,4 D glikosida dengan rantai linier yang panjang lebih dominan dibandingkan dengan rantai α-1,4 D glikosida dengan cabang α-1,6 D glikosida. Hal ini juga diduga pada usia panen 8-9 bulan ativitas enzim </w:t>
      </w:r>
      <w:bookmarkStart w:id="3" w:name="_Hlk44264774"/>
      <w:r w:rsidRPr="00FE3B33">
        <w:rPr>
          <w:rFonts w:ascii="Times New Roman" w:hAnsi="Times New Roman"/>
          <w:i/>
          <w:sz w:val="24"/>
          <w:szCs w:val="24"/>
        </w:rPr>
        <w:t>starch-branching enzyme</w:t>
      </w:r>
      <w:r w:rsidRPr="00FE3B33">
        <w:rPr>
          <w:rFonts w:ascii="Times New Roman" w:hAnsi="Times New Roman"/>
          <w:sz w:val="24"/>
          <w:szCs w:val="24"/>
        </w:rPr>
        <w:t xml:space="preserve"> </w:t>
      </w:r>
      <w:bookmarkEnd w:id="3"/>
      <w:r w:rsidRPr="00FE3B33">
        <w:rPr>
          <w:rFonts w:ascii="Times New Roman" w:hAnsi="Times New Roman"/>
          <w:sz w:val="24"/>
          <w:szCs w:val="24"/>
        </w:rPr>
        <w:t xml:space="preserve">(EC: 2.4.1.18) lebih tinggi dibandingkan usia 7-8 bulan. </w:t>
      </w:r>
      <w:r w:rsidR="00C42A75">
        <w:rPr>
          <w:rFonts w:ascii="Times New Roman" w:hAnsi="Times New Roman"/>
          <w:sz w:val="24"/>
          <w:szCs w:val="24"/>
          <w:lang w:val="en-US"/>
        </w:rPr>
        <w:t xml:space="preserve"> Hal </w:t>
      </w:r>
      <w:proofErr w:type="spellStart"/>
      <w:r w:rsidR="00C42A75">
        <w:rPr>
          <w:rFonts w:ascii="Times New Roman" w:hAnsi="Times New Roman"/>
          <w:sz w:val="24"/>
          <w:szCs w:val="24"/>
          <w:lang w:val="en-US"/>
        </w:rPr>
        <w:t>ini</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sesuai</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dengan</w:t>
      </w:r>
      <w:proofErr w:type="spellEnd"/>
      <w:r w:rsidR="00C42A75">
        <w:rPr>
          <w:rFonts w:ascii="Times New Roman" w:hAnsi="Times New Roman"/>
          <w:sz w:val="24"/>
          <w:szCs w:val="24"/>
          <w:lang w:val="en-US"/>
        </w:rPr>
        <w:t xml:space="preserve"> </w:t>
      </w:r>
      <w:r w:rsidR="00C42A75" w:rsidRPr="00FE3B33">
        <w:rPr>
          <w:rFonts w:ascii="Times New Roman" w:hAnsi="Times New Roman"/>
          <w:sz w:val="24"/>
          <w:szCs w:val="24"/>
        </w:rPr>
        <w:t>Vandeputte</w:t>
      </w:r>
      <w:r w:rsidR="00C42A75">
        <w:rPr>
          <w:rFonts w:ascii="Times New Roman" w:hAnsi="Times New Roman"/>
          <w:sz w:val="24"/>
          <w:szCs w:val="24"/>
          <w:lang w:val="en-US"/>
        </w:rPr>
        <w:t xml:space="preserve"> </w:t>
      </w:r>
      <w:r w:rsidR="00C42A75" w:rsidRPr="0043494F">
        <w:rPr>
          <w:rFonts w:ascii="Times New Roman" w:hAnsi="Times New Roman"/>
          <w:i/>
          <w:sz w:val="24"/>
          <w:szCs w:val="24"/>
          <w:lang w:val="en-US"/>
        </w:rPr>
        <w:t>et al.</w:t>
      </w:r>
      <w:r w:rsidR="00C42A75">
        <w:rPr>
          <w:rFonts w:ascii="Times New Roman" w:hAnsi="Times New Roman"/>
          <w:sz w:val="24"/>
          <w:szCs w:val="24"/>
          <w:lang w:val="en-US"/>
        </w:rPr>
        <w:t xml:space="preserve"> (2003); </w:t>
      </w:r>
      <w:r w:rsidR="00C42A75" w:rsidRPr="00140C90">
        <w:rPr>
          <w:rFonts w:ascii="Times New Roman" w:hAnsi="Times New Roman"/>
          <w:sz w:val="24"/>
          <w:szCs w:val="24"/>
        </w:rPr>
        <w:t xml:space="preserve">Mitsui </w:t>
      </w:r>
      <w:r w:rsidR="00C42A75" w:rsidRPr="00140C90">
        <w:rPr>
          <w:rFonts w:ascii="Times New Roman" w:hAnsi="Times New Roman"/>
          <w:i/>
          <w:sz w:val="24"/>
          <w:szCs w:val="24"/>
        </w:rPr>
        <w:t>et al</w:t>
      </w:r>
      <w:r w:rsidR="00C42A75" w:rsidRPr="00140C90">
        <w:rPr>
          <w:rFonts w:ascii="Times New Roman" w:hAnsi="Times New Roman"/>
          <w:sz w:val="24"/>
          <w:szCs w:val="24"/>
        </w:rPr>
        <w:t>.</w:t>
      </w:r>
      <w:r w:rsidR="00C42A75">
        <w:rPr>
          <w:rFonts w:ascii="Times New Roman" w:hAnsi="Times New Roman"/>
          <w:sz w:val="24"/>
          <w:szCs w:val="24"/>
          <w:lang w:val="en-US"/>
        </w:rPr>
        <w:t xml:space="preserve"> (</w:t>
      </w:r>
      <w:r w:rsidR="00C42A75" w:rsidRPr="00140C90">
        <w:rPr>
          <w:rFonts w:ascii="Times New Roman" w:hAnsi="Times New Roman"/>
          <w:sz w:val="24"/>
          <w:szCs w:val="24"/>
        </w:rPr>
        <w:t>2010</w:t>
      </w:r>
      <w:r w:rsidR="00C42A75">
        <w:rPr>
          <w:rFonts w:ascii="Times New Roman" w:hAnsi="Times New Roman"/>
          <w:sz w:val="24"/>
          <w:szCs w:val="24"/>
          <w:lang w:val="en-US"/>
        </w:rPr>
        <w:t>) dan</w:t>
      </w:r>
      <w:r w:rsidR="00C42A75" w:rsidRPr="00140C90">
        <w:rPr>
          <w:rFonts w:ascii="Times New Roman" w:hAnsi="Times New Roman"/>
          <w:sz w:val="24"/>
          <w:szCs w:val="24"/>
        </w:rPr>
        <w:t xml:space="preserve"> Bull </w:t>
      </w:r>
      <w:r w:rsidR="00C42A75" w:rsidRPr="00140C90">
        <w:rPr>
          <w:rFonts w:ascii="Times New Roman" w:hAnsi="Times New Roman"/>
          <w:i/>
          <w:iCs/>
          <w:sz w:val="24"/>
          <w:szCs w:val="24"/>
        </w:rPr>
        <w:t>et al</w:t>
      </w:r>
      <w:r w:rsidR="00C42A75" w:rsidRPr="00140C90">
        <w:rPr>
          <w:rFonts w:ascii="Times New Roman" w:hAnsi="Times New Roman"/>
          <w:sz w:val="24"/>
          <w:szCs w:val="24"/>
        </w:rPr>
        <w:t>.</w:t>
      </w:r>
      <w:r w:rsidR="00C42A75">
        <w:rPr>
          <w:rFonts w:ascii="Times New Roman" w:hAnsi="Times New Roman"/>
          <w:sz w:val="24"/>
          <w:szCs w:val="24"/>
          <w:lang w:val="en-US"/>
        </w:rPr>
        <w:t xml:space="preserve"> (</w:t>
      </w:r>
      <w:r w:rsidR="00C42A75" w:rsidRPr="00140C90">
        <w:rPr>
          <w:rFonts w:ascii="Times New Roman" w:hAnsi="Times New Roman"/>
          <w:sz w:val="24"/>
          <w:szCs w:val="24"/>
        </w:rPr>
        <w:t>2018</w:t>
      </w:r>
      <w:r w:rsidR="00C42A75">
        <w:rPr>
          <w:rFonts w:ascii="Times New Roman" w:hAnsi="Times New Roman"/>
          <w:sz w:val="24"/>
          <w:szCs w:val="24"/>
          <w:lang w:val="en-US"/>
        </w:rPr>
        <w:t xml:space="preserve">) yang </w:t>
      </w:r>
      <w:proofErr w:type="spellStart"/>
      <w:r w:rsidR="00C42A75">
        <w:rPr>
          <w:rFonts w:ascii="Times New Roman" w:hAnsi="Times New Roman"/>
          <w:sz w:val="24"/>
          <w:szCs w:val="24"/>
          <w:lang w:val="en-US"/>
        </w:rPr>
        <w:t>menyatakan</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bahwa</w:t>
      </w:r>
      <w:proofErr w:type="spellEnd"/>
      <w:r w:rsidR="00C42A75">
        <w:rPr>
          <w:rFonts w:ascii="Times New Roman" w:hAnsi="Times New Roman"/>
          <w:sz w:val="24"/>
          <w:szCs w:val="24"/>
          <w:lang w:val="en-US"/>
        </w:rPr>
        <w:t xml:space="preserve"> pada </w:t>
      </w:r>
      <w:proofErr w:type="spellStart"/>
      <w:r w:rsidR="00C42A75">
        <w:rPr>
          <w:rFonts w:ascii="Times New Roman" w:hAnsi="Times New Roman"/>
          <w:sz w:val="24"/>
          <w:szCs w:val="24"/>
          <w:lang w:val="en-US"/>
        </w:rPr>
        <w:t>awal</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pembentukan</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pati</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amilopektin</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lebih</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dominan</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sedangkan</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ke</w:t>
      </w:r>
      <w:proofErr w:type="spellEnd"/>
      <w:r w:rsidR="0043494F">
        <w:rPr>
          <w:rFonts w:ascii="Times New Roman" w:hAnsi="Times New Roman"/>
          <w:sz w:val="24"/>
          <w:szCs w:val="24"/>
          <w:lang w:val="en-US"/>
        </w:rPr>
        <w:t xml:space="preserve"> </w:t>
      </w:r>
      <w:proofErr w:type="spellStart"/>
      <w:r w:rsidR="00C42A75">
        <w:rPr>
          <w:rFonts w:ascii="Times New Roman" w:hAnsi="Times New Roman"/>
          <w:sz w:val="24"/>
          <w:szCs w:val="24"/>
          <w:lang w:val="en-US"/>
        </w:rPr>
        <w:t>arah</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penuaan</w:t>
      </w:r>
      <w:proofErr w:type="spellEnd"/>
      <w:r w:rsidR="00C42A75">
        <w:rPr>
          <w:rFonts w:ascii="Times New Roman" w:hAnsi="Times New Roman"/>
          <w:sz w:val="24"/>
          <w:szCs w:val="24"/>
          <w:lang w:val="en-US"/>
        </w:rPr>
        <w:t xml:space="preserve"> </w:t>
      </w:r>
      <w:proofErr w:type="spellStart"/>
      <w:r w:rsidR="0043494F">
        <w:rPr>
          <w:rFonts w:ascii="Times New Roman" w:hAnsi="Times New Roman"/>
          <w:sz w:val="24"/>
          <w:szCs w:val="24"/>
          <w:lang w:val="en-US"/>
        </w:rPr>
        <w:t>maka</w:t>
      </w:r>
      <w:proofErr w:type="spellEnd"/>
      <w:r w:rsidR="0043494F">
        <w:rPr>
          <w:rFonts w:ascii="Times New Roman" w:hAnsi="Times New Roman"/>
          <w:sz w:val="24"/>
          <w:szCs w:val="24"/>
          <w:lang w:val="en-US"/>
        </w:rPr>
        <w:t xml:space="preserve"> </w:t>
      </w:r>
      <w:proofErr w:type="spellStart"/>
      <w:r w:rsidR="0043494F">
        <w:rPr>
          <w:rFonts w:ascii="Times New Roman" w:hAnsi="Times New Roman"/>
          <w:sz w:val="24"/>
          <w:szCs w:val="24"/>
          <w:lang w:val="en-US"/>
        </w:rPr>
        <w:t>sintesis</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amilosa</w:t>
      </w:r>
      <w:proofErr w:type="spellEnd"/>
      <w:r w:rsidR="00C42A75">
        <w:rPr>
          <w:rFonts w:ascii="Times New Roman" w:hAnsi="Times New Roman"/>
          <w:sz w:val="24"/>
          <w:szCs w:val="24"/>
          <w:lang w:val="en-US"/>
        </w:rPr>
        <w:t xml:space="preserve"> </w:t>
      </w:r>
      <w:r w:rsidR="0043494F">
        <w:rPr>
          <w:rFonts w:ascii="Times New Roman" w:hAnsi="Times New Roman"/>
          <w:sz w:val="24"/>
          <w:szCs w:val="24"/>
          <w:lang w:val="en-US"/>
        </w:rPr>
        <w:t xml:space="preserve">yang </w:t>
      </w:r>
      <w:proofErr w:type="spellStart"/>
      <w:r w:rsidR="00C42A75">
        <w:rPr>
          <w:rFonts w:ascii="Times New Roman" w:hAnsi="Times New Roman"/>
          <w:sz w:val="24"/>
          <w:szCs w:val="24"/>
          <w:lang w:val="en-US"/>
        </w:rPr>
        <w:t>lebih</w:t>
      </w:r>
      <w:proofErr w:type="spellEnd"/>
      <w:r w:rsidR="00C42A75">
        <w:rPr>
          <w:rFonts w:ascii="Times New Roman" w:hAnsi="Times New Roman"/>
          <w:sz w:val="24"/>
          <w:szCs w:val="24"/>
          <w:lang w:val="en-US"/>
        </w:rPr>
        <w:t xml:space="preserve"> </w:t>
      </w:r>
      <w:proofErr w:type="spellStart"/>
      <w:r w:rsidR="00C42A75">
        <w:rPr>
          <w:rFonts w:ascii="Times New Roman" w:hAnsi="Times New Roman"/>
          <w:sz w:val="24"/>
          <w:szCs w:val="24"/>
          <w:lang w:val="en-US"/>
        </w:rPr>
        <w:t>dominan</w:t>
      </w:r>
      <w:proofErr w:type="spellEnd"/>
      <w:r w:rsidR="00C42A75" w:rsidRPr="00140C90">
        <w:rPr>
          <w:rFonts w:ascii="Times New Roman" w:hAnsi="Times New Roman"/>
          <w:sz w:val="24"/>
          <w:szCs w:val="24"/>
        </w:rPr>
        <w:t>.</w:t>
      </w:r>
    </w:p>
    <w:p w14:paraId="1606E0D5" w14:textId="77777777" w:rsidR="0043494F" w:rsidRDefault="0043494F" w:rsidP="00B54287">
      <w:pPr>
        <w:spacing w:line="240" w:lineRule="auto"/>
        <w:ind w:firstLine="720"/>
        <w:jc w:val="both"/>
        <w:rPr>
          <w:rFonts w:ascii="Times New Roman" w:hAnsi="Times New Roman"/>
          <w:sz w:val="24"/>
          <w:szCs w:val="24"/>
        </w:rPr>
      </w:pPr>
    </w:p>
    <w:p w14:paraId="784A65F9" w14:textId="697441BF" w:rsidR="00B54287" w:rsidRPr="00B54287" w:rsidRDefault="00B54287" w:rsidP="00B54287">
      <w:pPr>
        <w:spacing w:line="240" w:lineRule="auto"/>
        <w:jc w:val="both"/>
        <w:rPr>
          <w:rFonts w:ascii="Times New Roman" w:eastAsia="Times New Roman" w:hAnsi="Times New Roman"/>
          <w:sz w:val="24"/>
          <w:szCs w:val="24"/>
        </w:rPr>
      </w:pPr>
      <w:r w:rsidRPr="00C74ADD">
        <w:rPr>
          <w:rFonts w:ascii="Times New Roman" w:hAnsi="Times New Roman"/>
          <w:noProof/>
          <w:sz w:val="24"/>
          <w:szCs w:val="24"/>
          <w:lang w:val="en-US" w:eastAsia="en-US"/>
        </w:rPr>
        <w:drawing>
          <wp:inline distT="0" distB="0" distL="0" distR="0" wp14:anchorId="2C0B23DD" wp14:editId="225C58D8">
            <wp:extent cx="2637155" cy="195262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D2CF141" w14:textId="77777777" w:rsidR="00B54287" w:rsidRDefault="00B54287" w:rsidP="00B54287">
      <w:pPr>
        <w:pStyle w:val="NoSpacing"/>
        <w:ind w:left="993" w:hanging="993"/>
        <w:jc w:val="both"/>
        <w:rPr>
          <w:rFonts w:ascii="Times New Roman" w:eastAsia="Times New Roman" w:hAnsi="Times New Roman"/>
          <w:sz w:val="20"/>
          <w:szCs w:val="20"/>
        </w:rPr>
      </w:pPr>
      <w:r w:rsidRPr="00125D53">
        <w:rPr>
          <w:rFonts w:ascii="Times New Roman" w:eastAsia="Times New Roman" w:hAnsi="Times New Roman"/>
          <w:b/>
          <w:bCs/>
          <w:sz w:val="20"/>
          <w:szCs w:val="20"/>
        </w:rPr>
        <w:t>Gambar 4</w:t>
      </w:r>
      <w:r w:rsidRPr="00FE3B33">
        <w:rPr>
          <w:rFonts w:ascii="Times New Roman" w:eastAsia="Times New Roman" w:hAnsi="Times New Roman"/>
          <w:sz w:val="20"/>
          <w:szCs w:val="20"/>
        </w:rPr>
        <w:t xml:space="preserve">. </w:t>
      </w:r>
      <w:r>
        <w:rPr>
          <w:rFonts w:ascii="Times New Roman" w:eastAsia="Times New Roman" w:hAnsi="Times New Roman"/>
          <w:sz w:val="20"/>
          <w:szCs w:val="20"/>
          <w:lang w:val="en-US"/>
        </w:rPr>
        <w:t xml:space="preserve">Kadar </w:t>
      </w:r>
      <w:proofErr w:type="spellStart"/>
      <w:r>
        <w:rPr>
          <w:rFonts w:ascii="Times New Roman" w:eastAsia="Times New Roman" w:hAnsi="Times New Roman"/>
          <w:sz w:val="20"/>
          <w:szCs w:val="20"/>
          <w:lang w:val="en-US"/>
        </w:rPr>
        <w:t>amilosa</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berdasarkan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jenis</w:t>
      </w:r>
      <w:proofErr w:type="spellEnd"/>
      <w:r>
        <w:rPr>
          <w:rFonts w:ascii="Times New Roman" w:eastAsia="Times New Roman" w:hAnsi="Times New Roman"/>
          <w:sz w:val="20"/>
          <w:szCs w:val="20"/>
          <w:lang w:val="en-US"/>
        </w:rPr>
        <w:t xml:space="preserve"> ubi </w:t>
      </w:r>
      <w:proofErr w:type="spellStart"/>
      <w:r>
        <w:rPr>
          <w:rFonts w:ascii="Times New Roman" w:eastAsia="Times New Roman" w:hAnsi="Times New Roman"/>
          <w:sz w:val="20"/>
          <w:szCs w:val="20"/>
          <w:lang w:val="en-US"/>
        </w:rPr>
        <w:t>kayu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yaitu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manalagi</w:t>
      </w:r>
      <w:proofErr w:type="spellEnd"/>
      <w:r>
        <w:rPr>
          <w:rFonts w:ascii="Times New Roman" w:eastAsia="Times New Roman" w:hAnsi="Times New Roman"/>
          <w:sz w:val="20"/>
          <w:szCs w:val="20"/>
          <w:lang w:val="en-US"/>
        </w:rPr>
        <w:t xml:space="preserve"> (V1), </w:t>
      </w:r>
      <w:proofErr w:type="spellStart"/>
      <w:r>
        <w:rPr>
          <w:rFonts w:ascii="Times New Roman" w:eastAsia="Times New Roman" w:hAnsi="Times New Roman"/>
          <w:sz w:val="20"/>
          <w:szCs w:val="20"/>
          <w:lang w:val="en-US"/>
        </w:rPr>
        <w:t>mentega</w:t>
      </w:r>
      <w:proofErr w:type="spellEnd"/>
      <w:r>
        <w:rPr>
          <w:rFonts w:ascii="Times New Roman" w:eastAsia="Times New Roman" w:hAnsi="Times New Roman"/>
          <w:sz w:val="20"/>
          <w:szCs w:val="20"/>
          <w:lang w:val="en-US"/>
        </w:rPr>
        <w:t xml:space="preserve"> (V2), </w:t>
      </w:r>
      <w:proofErr w:type="spellStart"/>
      <w:r>
        <w:rPr>
          <w:rFonts w:ascii="Times New Roman" w:eastAsia="Times New Roman" w:hAnsi="Times New Roman"/>
          <w:sz w:val="20"/>
          <w:szCs w:val="20"/>
          <w:lang w:val="en-US"/>
        </w:rPr>
        <w:t>krembi</w:t>
      </w:r>
      <w:proofErr w:type="spellEnd"/>
      <w:r>
        <w:rPr>
          <w:rFonts w:ascii="Times New Roman" w:eastAsia="Times New Roman" w:hAnsi="Times New Roman"/>
          <w:sz w:val="20"/>
          <w:szCs w:val="20"/>
          <w:lang w:val="en-US"/>
        </w:rPr>
        <w:t xml:space="preserve"> (V3) dan </w:t>
      </w:r>
      <w:proofErr w:type="spellStart"/>
      <w:r>
        <w:rPr>
          <w:rFonts w:ascii="Times New Roman" w:eastAsia="Times New Roman" w:hAnsi="Times New Roman"/>
          <w:sz w:val="20"/>
          <w:szCs w:val="20"/>
          <w:lang w:val="en-US"/>
        </w:rPr>
        <w:t>umur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panen</w:t>
      </w:r>
      <w:proofErr w:type="spellEnd"/>
      <w:r>
        <w:rPr>
          <w:rFonts w:ascii="Times New Roman" w:eastAsia="Times New Roman" w:hAnsi="Times New Roman"/>
          <w:sz w:val="20"/>
          <w:szCs w:val="20"/>
          <w:lang w:val="en-US"/>
        </w:rPr>
        <w:t xml:space="preserve"> 7-8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(U1), 8-9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(U2).</w:t>
      </w:r>
    </w:p>
    <w:p w14:paraId="403044D2" w14:textId="33227253" w:rsidR="00B54287" w:rsidRDefault="00704BAD" w:rsidP="00B54287">
      <w:pPr>
        <w:spacing w:line="240" w:lineRule="auto"/>
        <w:ind w:left="1259" w:hanging="1259"/>
        <w:jc w:val="both"/>
        <w:rPr>
          <w:rFonts w:ascii="Times New Roman" w:hAnsi="Times New Roman"/>
          <w:sz w:val="20"/>
          <w:szCs w:val="20"/>
        </w:rPr>
      </w:pPr>
      <w:r>
        <w:rPr>
          <w:rFonts w:ascii="Times New Roman" w:hAnsi="Times New Roman"/>
          <w:sz w:val="20"/>
          <w:szCs w:val="20"/>
        </w:rPr>
        <w:t>*</w:t>
      </w:r>
      <w:r w:rsidRPr="00893209">
        <w:rPr>
          <w:rFonts w:ascii="Times New Roman" w:hAnsi="Times New Roman"/>
          <w:sz w:val="20"/>
          <w:szCs w:val="20"/>
          <w:vertAlign w:val="superscript"/>
        </w:rPr>
        <w:t>)</w:t>
      </w:r>
      <w:r w:rsidR="00B54287" w:rsidRPr="000C08F0">
        <w:rPr>
          <w:rFonts w:ascii="Times New Roman" w:hAnsi="Times New Roman"/>
          <w:sz w:val="20"/>
          <w:szCs w:val="20"/>
        </w:rPr>
        <w:t>Keterangan: notasi yang berbeda menunjukkan adanya beda nyata pada α = 5%</w:t>
      </w:r>
    </w:p>
    <w:p w14:paraId="21834C2C" w14:textId="1572F38F" w:rsidR="00B54287" w:rsidRDefault="00B54287" w:rsidP="00B54287">
      <w:pPr>
        <w:pStyle w:val="NoSpacing"/>
        <w:jc w:val="both"/>
        <w:rPr>
          <w:rFonts w:ascii="Times New Roman" w:hAnsi="Times New Roman"/>
          <w:sz w:val="24"/>
          <w:szCs w:val="24"/>
        </w:rPr>
      </w:pPr>
    </w:p>
    <w:p w14:paraId="17DF1239" w14:textId="77777777" w:rsidR="00893209" w:rsidRPr="00FE3B33" w:rsidRDefault="00893209" w:rsidP="00893209">
      <w:pPr>
        <w:pStyle w:val="NoSpacing"/>
        <w:ind w:firstLine="567"/>
        <w:jc w:val="both"/>
        <w:rPr>
          <w:rFonts w:ascii="Times New Roman" w:hAnsi="Times New Roman"/>
          <w:sz w:val="24"/>
          <w:szCs w:val="24"/>
        </w:rPr>
      </w:pPr>
      <w:r w:rsidRPr="00FE3B33">
        <w:rPr>
          <w:rFonts w:ascii="Times New Roman" w:hAnsi="Times New Roman"/>
          <w:sz w:val="24"/>
          <w:szCs w:val="24"/>
        </w:rPr>
        <w:t xml:space="preserve">Kadar amilosa dapat dipengaruhi oleh varietas dari ubi kayu dan umur panen. Kadar amilosa tertinggi terdapat pada </w:t>
      </w:r>
      <w:r>
        <w:rPr>
          <w:rFonts w:ascii="Times New Roman" w:hAnsi="Times New Roman"/>
          <w:sz w:val="24"/>
          <w:szCs w:val="24"/>
          <w:lang w:val="en-US"/>
        </w:rPr>
        <w:t xml:space="preserve">ubi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m</w:t>
      </w:r>
      <w:r w:rsidRPr="00FE3B33">
        <w:rPr>
          <w:rFonts w:ascii="Times New Roman" w:hAnsi="Times New Roman"/>
          <w:sz w:val="24"/>
          <w:szCs w:val="24"/>
        </w:rPr>
        <w:t xml:space="preserve">entega umur panen 8-9 bulan sebesar 10,35%. Kadar amilosa yang dihasilkan dari ubi kayu </w:t>
      </w:r>
      <w:r>
        <w:rPr>
          <w:rFonts w:ascii="Times New Roman" w:hAnsi="Times New Roman"/>
          <w:sz w:val="24"/>
          <w:szCs w:val="24"/>
          <w:lang w:val="en-US"/>
        </w:rPr>
        <w:t>m</w:t>
      </w:r>
      <w:r w:rsidRPr="00FE3B33">
        <w:rPr>
          <w:rFonts w:ascii="Times New Roman" w:hAnsi="Times New Roman"/>
          <w:sz w:val="24"/>
          <w:szCs w:val="24"/>
        </w:rPr>
        <w:t xml:space="preserve">entega, </w:t>
      </w:r>
      <w:r>
        <w:rPr>
          <w:rFonts w:ascii="Times New Roman" w:hAnsi="Times New Roman"/>
          <w:sz w:val="24"/>
          <w:szCs w:val="24"/>
          <w:lang w:val="en-US"/>
        </w:rPr>
        <w:t>m</w:t>
      </w:r>
      <w:r w:rsidRPr="00FE3B33">
        <w:rPr>
          <w:rFonts w:ascii="Times New Roman" w:hAnsi="Times New Roman"/>
          <w:sz w:val="24"/>
          <w:szCs w:val="24"/>
        </w:rPr>
        <w:t xml:space="preserve">analagi,dan </w:t>
      </w:r>
      <w:r>
        <w:rPr>
          <w:rFonts w:ascii="Times New Roman" w:hAnsi="Times New Roman"/>
          <w:sz w:val="24"/>
          <w:szCs w:val="24"/>
          <w:lang w:val="en-US"/>
        </w:rPr>
        <w:t>k</w:t>
      </w:r>
      <w:r w:rsidRPr="00FE3B33">
        <w:rPr>
          <w:rFonts w:ascii="Times New Roman" w:hAnsi="Times New Roman"/>
          <w:sz w:val="24"/>
          <w:szCs w:val="24"/>
        </w:rPr>
        <w:t>rembi pada umur panen 7-9 bulan di Kecamatan Palas termasuk dalam kategori rendah</w:t>
      </w:r>
      <w:r>
        <w:rPr>
          <w:rFonts w:ascii="Times New Roman" w:hAnsi="Times New Roman"/>
          <w:sz w:val="24"/>
          <w:szCs w:val="24"/>
          <w:lang w:val="en-US"/>
        </w:rPr>
        <w:t xml:space="preserve"> (</w:t>
      </w:r>
      <w:r>
        <w:rPr>
          <w:rFonts w:ascii="Times New Roman" w:hAnsi="Times New Roman"/>
          <w:b/>
          <w:sz w:val="24"/>
          <w:szCs w:val="24"/>
          <w:lang w:val="en-US"/>
        </w:rPr>
        <w:t>Gambar 4</w:t>
      </w:r>
      <w:r>
        <w:rPr>
          <w:rFonts w:ascii="Times New Roman" w:hAnsi="Times New Roman"/>
          <w:sz w:val="24"/>
          <w:szCs w:val="24"/>
          <w:lang w:val="en-US"/>
        </w:rPr>
        <w:t>)</w:t>
      </w:r>
      <w:r w:rsidRPr="00FE3B33">
        <w:rPr>
          <w:rFonts w:ascii="Times New Roman" w:hAnsi="Times New Roman"/>
          <w:sz w:val="24"/>
          <w:szCs w:val="24"/>
        </w:rPr>
        <w:t>.  Menurut Triwitono</w:t>
      </w:r>
      <w:r>
        <w:rPr>
          <w:rFonts w:ascii="Times New Roman" w:hAnsi="Times New Roman"/>
          <w:sz w:val="24"/>
          <w:szCs w:val="24"/>
          <w:lang w:val="en-US"/>
        </w:rPr>
        <w:t xml:space="preserve"> </w:t>
      </w:r>
      <w:r w:rsidRPr="00D5555A">
        <w:rPr>
          <w:rFonts w:ascii="Times New Roman" w:hAnsi="Times New Roman"/>
          <w:i/>
          <w:iCs/>
          <w:sz w:val="24"/>
          <w:szCs w:val="24"/>
          <w:lang w:val="en-US"/>
        </w:rPr>
        <w:t>et al</w:t>
      </w:r>
      <w:r>
        <w:rPr>
          <w:rFonts w:ascii="Times New Roman" w:hAnsi="Times New Roman"/>
          <w:sz w:val="24"/>
          <w:szCs w:val="24"/>
          <w:lang w:val="en-US"/>
        </w:rPr>
        <w:t>.</w:t>
      </w:r>
      <w:r w:rsidRPr="00FE3B33">
        <w:rPr>
          <w:rFonts w:ascii="Times New Roman" w:hAnsi="Times New Roman"/>
          <w:sz w:val="24"/>
          <w:szCs w:val="24"/>
        </w:rPr>
        <w:t xml:space="preserve"> (2017) k</w:t>
      </w:r>
      <w:r>
        <w:rPr>
          <w:rFonts w:ascii="Times New Roman" w:hAnsi="Times New Roman"/>
          <w:sz w:val="24"/>
          <w:szCs w:val="24"/>
        </w:rPr>
        <w:t>ategori kadar amilosa rendah 10</w:t>
      </w:r>
      <w:r w:rsidRPr="00FE3B33">
        <w:rPr>
          <w:rFonts w:ascii="Times New Roman" w:hAnsi="Times New Roman"/>
          <w:sz w:val="24"/>
          <w:szCs w:val="24"/>
        </w:rPr>
        <w:t>-</w:t>
      </w:r>
      <w:r>
        <w:rPr>
          <w:rFonts w:ascii="Times New Roman" w:hAnsi="Times New Roman"/>
          <w:sz w:val="24"/>
          <w:szCs w:val="24"/>
        </w:rPr>
        <w:t>20%</w:t>
      </w:r>
      <w:r w:rsidRPr="00FE3B33">
        <w:rPr>
          <w:rFonts w:ascii="Times New Roman" w:hAnsi="Times New Roman"/>
          <w:sz w:val="24"/>
          <w:szCs w:val="24"/>
        </w:rPr>
        <w:t>, 20</w:t>
      </w:r>
      <w:r>
        <w:rPr>
          <w:rFonts w:ascii="Times New Roman" w:hAnsi="Times New Roman"/>
          <w:sz w:val="24"/>
          <w:szCs w:val="24"/>
        </w:rPr>
        <w:t>-</w:t>
      </w:r>
      <w:r w:rsidRPr="00FE3B33">
        <w:rPr>
          <w:rFonts w:ascii="Times New Roman" w:hAnsi="Times New Roman"/>
          <w:sz w:val="24"/>
          <w:szCs w:val="24"/>
        </w:rPr>
        <w:t>2</w:t>
      </w:r>
      <w:r>
        <w:rPr>
          <w:rFonts w:ascii="Times New Roman" w:hAnsi="Times New Roman"/>
          <w:sz w:val="24"/>
          <w:szCs w:val="24"/>
        </w:rPr>
        <w:t>5% dikategorikan sedang, dan 25-</w:t>
      </w:r>
      <w:r w:rsidRPr="00FE3B33">
        <w:rPr>
          <w:rFonts w:ascii="Times New Roman" w:hAnsi="Times New Roman"/>
          <w:sz w:val="24"/>
          <w:szCs w:val="24"/>
        </w:rPr>
        <w:t>30% dikate</w:t>
      </w:r>
      <w:r>
        <w:rPr>
          <w:rFonts w:ascii="Times New Roman" w:hAnsi="Times New Roman"/>
          <w:sz w:val="24"/>
          <w:szCs w:val="24"/>
        </w:rPr>
        <w:t>gorikan tinggi. Menurut Krogars</w:t>
      </w:r>
      <w:r w:rsidRPr="00FE3B33">
        <w:rPr>
          <w:rFonts w:ascii="Times New Roman" w:hAnsi="Times New Roman"/>
          <w:sz w:val="24"/>
          <w:szCs w:val="24"/>
        </w:rPr>
        <w:t xml:space="preserve"> </w:t>
      </w:r>
      <w:r>
        <w:rPr>
          <w:rFonts w:ascii="Times New Roman" w:hAnsi="Times New Roman"/>
          <w:sz w:val="24"/>
          <w:szCs w:val="24"/>
          <w:lang w:val="en-US"/>
        </w:rPr>
        <w:t>(</w:t>
      </w:r>
      <w:r w:rsidRPr="00FE3B33">
        <w:rPr>
          <w:rFonts w:ascii="Times New Roman" w:hAnsi="Times New Roman"/>
          <w:sz w:val="24"/>
          <w:szCs w:val="24"/>
        </w:rPr>
        <w:t>2003)</w:t>
      </w:r>
      <w:r>
        <w:rPr>
          <w:rFonts w:ascii="Times New Roman" w:hAnsi="Times New Roman"/>
          <w:sz w:val="24"/>
          <w:szCs w:val="24"/>
          <w:lang w:val="en-US"/>
        </w:rPr>
        <w:t>,</w:t>
      </w:r>
      <w:r w:rsidRPr="00FE3B33">
        <w:rPr>
          <w:rFonts w:ascii="Times New Roman" w:hAnsi="Times New Roman"/>
          <w:sz w:val="24"/>
          <w:szCs w:val="24"/>
        </w:rPr>
        <w:t xml:space="preserve"> amilosa sebagai penyusun pati yang memiliki presentase sebesar 15</w:t>
      </w:r>
      <w:r>
        <w:rPr>
          <w:rFonts w:ascii="Times New Roman" w:hAnsi="Times New Roman"/>
          <w:sz w:val="24"/>
          <w:szCs w:val="24"/>
          <w:lang w:val="en-US"/>
        </w:rPr>
        <w:t>-</w:t>
      </w:r>
      <w:r w:rsidRPr="00FE3B33">
        <w:rPr>
          <w:rFonts w:ascii="Times New Roman" w:hAnsi="Times New Roman"/>
          <w:sz w:val="24"/>
          <w:szCs w:val="24"/>
        </w:rPr>
        <w:t xml:space="preserve">30%, sedangkan hasil analisis kadar amilosa tertinggi hanya sebesar 10,35%. Tinggi rendahnya kadar amilosa disebabkan oleh keaktifan enzim </w:t>
      </w:r>
      <w:r w:rsidRPr="00FE3B33">
        <w:rPr>
          <w:rFonts w:ascii="Times New Roman" w:hAnsi="Times New Roman"/>
          <w:i/>
          <w:sz w:val="24"/>
          <w:szCs w:val="24"/>
        </w:rPr>
        <w:t xml:space="preserve">de-branching </w:t>
      </w:r>
      <w:r w:rsidRPr="00FE3B33">
        <w:rPr>
          <w:rFonts w:ascii="Times New Roman" w:hAnsi="Times New Roman"/>
          <w:sz w:val="24"/>
          <w:szCs w:val="24"/>
        </w:rPr>
        <w:t>dalam mensintesis amilosa.</w:t>
      </w:r>
      <w:r>
        <w:rPr>
          <w:rFonts w:ascii="Times New Roman" w:hAnsi="Times New Roman"/>
          <w:sz w:val="24"/>
          <w:szCs w:val="24"/>
          <w:lang w:val="en-US"/>
        </w:rPr>
        <w:t xml:space="preserve"> </w:t>
      </w:r>
      <w:r w:rsidRPr="00FE3B33">
        <w:rPr>
          <w:rFonts w:ascii="Times New Roman" w:hAnsi="Times New Roman"/>
          <w:sz w:val="24"/>
          <w:szCs w:val="24"/>
        </w:rPr>
        <w:t xml:space="preserve">Semakin panjang rantai α-1,4 D-glikosida yang terkandung pada pati maka semakin tinggi kadar amilosa didalamnya (Vandeputte </w:t>
      </w:r>
      <w:r w:rsidRPr="00FE3B33">
        <w:rPr>
          <w:rFonts w:ascii="Times New Roman" w:hAnsi="Times New Roman"/>
          <w:i/>
          <w:sz w:val="24"/>
          <w:szCs w:val="24"/>
        </w:rPr>
        <w:t>et al.,</w:t>
      </w:r>
      <w:r w:rsidRPr="00FE3B33">
        <w:rPr>
          <w:rFonts w:ascii="Times New Roman" w:hAnsi="Times New Roman"/>
          <w:sz w:val="24"/>
          <w:szCs w:val="24"/>
        </w:rPr>
        <w:t xml:space="preserve"> 2003).</w:t>
      </w:r>
    </w:p>
    <w:p w14:paraId="75F66A12" w14:textId="09502C6E" w:rsidR="002159BF" w:rsidRDefault="002159BF" w:rsidP="00B54287">
      <w:pPr>
        <w:pStyle w:val="NoSpacing"/>
        <w:jc w:val="both"/>
        <w:rPr>
          <w:rFonts w:ascii="Times New Roman" w:hAnsi="Times New Roman"/>
          <w:sz w:val="24"/>
          <w:szCs w:val="24"/>
        </w:rPr>
      </w:pPr>
    </w:p>
    <w:p w14:paraId="63C51D0C" w14:textId="1BF85231" w:rsidR="002159BF" w:rsidRDefault="002159BF" w:rsidP="00B54287">
      <w:pPr>
        <w:pStyle w:val="NoSpacing"/>
        <w:jc w:val="both"/>
        <w:rPr>
          <w:rFonts w:ascii="Times New Roman" w:hAnsi="Times New Roman"/>
          <w:sz w:val="24"/>
          <w:szCs w:val="24"/>
        </w:rPr>
      </w:pPr>
    </w:p>
    <w:p w14:paraId="2075ECCE" w14:textId="10A205D5" w:rsidR="002159BF" w:rsidRDefault="002159BF" w:rsidP="00B54287">
      <w:pPr>
        <w:pStyle w:val="NoSpacing"/>
        <w:jc w:val="both"/>
        <w:rPr>
          <w:rFonts w:ascii="Times New Roman" w:hAnsi="Times New Roman"/>
          <w:sz w:val="24"/>
          <w:szCs w:val="24"/>
        </w:rPr>
      </w:pPr>
      <w:r>
        <w:rPr>
          <w:noProof/>
          <w:lang w:val="en-US" w:eastAsia="en-US"/>
        </w:rPr>
        <w:drawing>
          <wp:inline distT="0" distB="0" distL="0" distR="0" wp14:anchorId="32C675ED" wp14:editId="3ECDEB7D">
            <wp:extent cx="2657475" cy="1752600"/>
            <wp:effectExtent l="0" t="0" r="0" b="0"/>
            <wp:docPr id="12"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254E4B" w14:textId="30393DA8" w:rsidR="002159BF" w:rsidRDefault="002159BF" w:rsidP="00B54287">
      <w:pPr>
        <w:pStyle w:val="NoSpacing"/>
        <w:jc w:val="both"/>
        <w:rPr>
          <w:rFonts w:ascii="Times New Roman" w:hAnsi="Times New Roman"/>
          <w:sz w:val="24"/>
          <w:szCs w:val="24"/>
        </w:rPr>
      </w:pPr>
    </w:p>
    <w:p w14:paraId="1A505AF8" w14:textId="5C2042AC" w:rsidR="0012404E" w:rsidRDefault="0012404E" w:rsidP="0012404E">
      <w:pPr>
        <w:pStyle w:val="NoSpacing"/>
        <w:ind w:left="993" w:hanging="993"/>
        <w:jc w:val="both"/>
        <w:rPr>
          <w:rFonts w:ascii="Times New Roman" w:eastAsia="Times New Roman" w:hAnsi="Times New Roman"/>
          <w:sz w:val="20"/>
          <w:szCs w:val="20"/>
        </w:rPr>
      </w:pPr>
      <w:r w:rsidRPr="00125D53">
        <w:rPr>
          <w:rFonts w:ascii="Times New Roman" w:eastAsia="Times New Roman" w:hAnsi="Times New Roman"/>
          <w:b/>
          <w:bCs/>
          <w:sz w:val="20"/>
          <w:szCs w:val="20"/>
        </w:rPr>
        <w:t xml:space="preserve">Gambar </w:t>
      </w:r>
      <w:r>
        <w:rPr>
          <w:rFonts w:ascii="Times New Roman" w:eastAsia="Times New Roman" w:hAnsi="Times New Roman"/>
          <w:b/>
          <w:bCs/>
          <w:sz w:val="20"/>
          <w:szCs w:val="20"/>
          <w:lang w:val="en-US"/>
        </w:rPr>
        <w:t>5</w:t>
      </w:r>
      <w:r w:rsidRPr="00FE3B33">
        <w:rPr>
          <w:rFonts w:ascii="Times New Roman" w:eastAsia="Times New Roman" w:hAnsi="Times New Roman"/>
          <w:sz w:val="20"/>
          <w:szCs w:val="20"/>
        </w:rPr>
        <w:t xml:space="preserve">. </w:t>
      </w:r>
      <w:r>
        <w:rPr>
          <w:rFonts w:ascii="Times New Roman" w:eastAsia="Times New Roman" w:hAnsi="Times New Roman"/>
          <w:sz w:val="20"/>
          <w:szCs w:val="20"/>
          <w:lang w:val="en-US"/>
        </w:rPr>
        <w:t xml:space="preserve">Kadar </w:t>
      </w:r>
      <w:proofErr w:type="spellStart"/>
      <w:r>
        <w:rPr>
          <w:rFonts w:ascii="Times New Roman" w:eastAsia="Times New Roman" w:hAnsi="Times New Roman"/>
          <w:sz w:val="20"/>
          <w:szCs w:val="20"/>
          <w:lang w:val="en-US"/>
        </w:rPr>
        <w:t>amilopektin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berdasarkan</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jenis</w:t>
      </w:r>
      <w:proofErr w:type="spellEnd"/>
      <w:r>
        <w:rPr>
          <w:rFonts w:ascii="Times New Roman" w:eastAsia="Times New Roman" w:hAnsi="Times New Roman"/>
          <w:sz w:val="20"/>
          <w:szCs w:val="20"/>
          <w:lang w:val="en-US"/>
        </w:rPr>
        <w:t xml:space="preserve"> ubi </w:t>
      </w:r>
      <w:proofErr w:type="spellStart"/>
      <w:r>
        <w:rPr>
          <w:rFonts w:ascii="Times New Roman" w:eastAsia="Times New Roman" w:hAnsi="Times New Roman"/>
          <w:sz w:val="20"/>
          <w:szCs w:val="20"/>
          <w:lang w:val="en-US"/>
        </w:rPr>
        <w:t>kayu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yaitu</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manalagi</w:t>
      </w:r>
      <w:proofErr w:type="spellEnd"/>
      <w:r>
        <w:rPr>
          <w:rFonts w:ascii="Times New Roman" w:eastAsia="Times New Roman" w:hAnsi="Times New Roman"/>
          <w:sz w:val="20"/>
          <w:szCs w:val="20"/>
          <w:lang w:val="en-US"/>
        </w:rPr>
        <w:t xml:space="preserve"> (V1), </w:t>
      </w:r>
      <w:proofErr w:type="spellStart"/>
      <w:r>
        <w:rPr>
          <w:rFonts w:ascii="Times New Roman" w:eastAsia="Times New Roman" w:hAnsi="Times New Roman"/>
          <w:sz w:val="20"/>
          <w:szCs w:val="20"/>
          <w:lang w:val="en-US"/>
        </w:rPr>
        <w:t>mentega</w:t>
      </w:r>
      <w:proofErr w:type="spellEnd"/>
      <w:r>
        <w:rPr>
          <w:rFonts w:ascii="Times New Roman" w:eastAsia="Times New Roman" w:hAnsi="Times New Roman"/>
          <w:sz w:val="20"/>
          <w:szCs w:val="20"/>
          <w:lang w:val="en-US"/>
        </w:rPr>
        <w:t xml:space="preserve"> (V2), </w:t>
      </w:r>
      <w:proofErr w:type="spellStart"/>
      <w:r>
        <w:rPr>
          <w:rFonts w:ascii="Times New Roman" w:eastAsia="Times New Roman" w:hAnsi="Times New Roman"/>
          <w:sz w:val="20"/>
          <w:szCs w:val="20"/>
          <w:lang w:val="en-US"/>
        </w:rPr>
        <w:t>krembi</w:t>
      </w:r>
      <w:proofErr w:type="spellEnd"/>
      <w:r>
        <w:rPr>
          <w:rFonts w:ascii="Times New Roman" w:eastAsia="Times New Roman" w:hAnsi="Times New Roman"/>
          <w:sz w:val="20"/>
          <w:szCs w:val="20"/>
          <w:lang w:val="en-US"/>
        </w:rPr>
        <w:t xml:space="preserve"> (V3) dan </w:t>
      </w:r>
      <w:proofErr w:type="spellStart"/>
      <w:r>
        <w:rPr>
          <w:rFonts w:ascii="Times New Roman" w:eastAsia="Times New Roman" w:hAnsi="Times New Roman"/>
          <w:sz w:val="20"/>
          <w:szCs w:val="20"/>
          <w:lang w:val="en-US"/>
        </w:rPr>
        <w:t>umur</w:t>
      </w:r>
      <w:proofErr w:type="spellEnd"/>
      <w:r>
        <w:rPr>
          <w:rFonts w:ascii="Times New Roman" w:eastAsia="Times New Roman" w:hAnsi="Times New Roman"/>
          <w:sz w:val="20"/>
          <w:szCs w:val="20"/>
          <w:lang w:val="en-US"/>
        </w:rPr>
        <w:t xml:space="preserve"> </w:t>
      </w:r>
      <w:proofErr w:type="spellStart"/>
      <w:r>
        <w:rPr>
          <w:rFonts w:ascii="Times New Roman" w:eastAsia="Times New Roman" w:hAnsi="Times New Roman"/>
          <w:sz w:val="20"/>
          <w:szCs w:val="20"/>
          <w:lang w:val="en-US"/>
        </w:rPr>
        <w:t>panen</w:t>
      </w:r>
      <w:proofErr w:type="spellEnd"/>
      <w:r>
        <w:rPr>
          <w:rFonts w:ascii="Times New Roman" w:eastAsia="Times New Roman" w:hAnsi="Times New Roman"/>
          <w:sz w:val="20"/>
          <w:szCs w:val="20"/>
          <w:lang w:val="en-US"/>
        </w:rPr>
        <w:t xml:space="preserve"> 7-8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(U1), 8-9 </w:t>
      </w:r>
      <w:proofErr w:type="spellStart"/>
      <w:r>
        <w:rPr>
          <w:rFonts w:ascii="Times New Roman" w:eastAsia="Times New Roman" w:hAnsi="Times New Roman"/>
          <w:sz w:val="20"/>
          <w:szCs w:val="20"/>
          <w:lang w:val="en-US"/>
        </w:rPr>
        <w:t>bulan</w:t>
      </w:r>
      <w:proofErr w:type="spellEnd"/>
      <w:r>
        <w:rPr>
          <w:rFonts w:ascii="Times New Roman" w:eastAsia="Times New Roman" w:hAnsi="Times New Roman"/>
          <w:sz w:val="20"/>
          <w:szCs w:val="20"/>
          <w:lang w:val="en-US"/>
        </w:rPr>
        <w:t xml:space="preserve"> (U2).</w:t>
      </w:r>
    </w:p>
    <w:p w14:paraId="17BEA441" w14:textId="77777777" w:rsidR="0012404E" w:rsidRDefault="0012404E" w:rsidP="0012404E">
      <w:pPr>
        <w:spacing w:line="240" w:lineRule="auto"/>
        <w:ind w:left="1259" w:hanging="1259"/>
        <w:jc w:val="both"/>
        <w:rPr>
          <w:rFonts w:ascii="Times New Roman" w:hAnsi="Times New Roman"/>
          <w:sz w:val="20"/>
          <w:szCs w:val="20"/>
        </w:rPr>
      </w:pPr>
      <w:r>
        <w:rPr>
          <w:rFonts w:ascii="Times New Roman" w:hAnsi="Times New Roman"/>
          <w:sz w:val="20"/>
          <w:szCs w:val="20"/>
        </w:rPr>
        <w:t>*</w:t>
      </w:r>
      <w:r w:rsidRPr="00893209">
        <w:rPr>
          <w:rFonts w:ascii="Times New Roman" w:hAnsi="Times New Roman"/>
          <w:sz w:val="20"/>
          <w:szCs w:val="20"/>
          <w:vertAlign w:val="superscript"/>
        </w:rPr>
        <w:t>)</w:t>
      </w:r>
      <w:r w:rsidRPr="000C08F0">
        <w:rPr>
          <w:rFonts w:ascii="Times New Roman" w:hAnsi="Times New Roman"/>
          <w:sz w:val="20"/>
          <w:szCs w:val="20"/>
        </w:rPr>
        <w:t>Keterangan: notasi yang berbeda menunjukkan adanya beda nyata pada α = 5%</w:t>
      </w:r>
    </w:p>
    <w:p w14:paraId="1EFF2888" w14:textId="3DC29C5C" w:rsidR="002159BF" w:rsidRDefault="002159BF" w:rsidP="00B54287">
      <w:pPr>
        <w:pStyle w:val="NoSpacing"/>
        <w:jc w:val="both"/>
        <w:rPr>
          <w:rFonts w:ascii="Times New Roman" w:hAnsi="Times New Roman"/>
          <w:sz w:val="24"/>
          <w:szCs w:val="24"/>
        </w:rPr>
      </w:pPr>
    </w:p>
    <w:p w14:paraId="64C38C8F" w14:textId="1E8BF1AC" w:rsidR="00572537" w:rsidRPr="00FE3B33" w:rsidRDefault="004C6FC5" w:rsidP="00164CE9">
      <w:pPr>
        <w:pStyle w:val="NoSpacing"/>
        <w:ind w:firstLine="567"/>
        <w:jc w:val="both"/>
        <w:rPr>
          <w:rFonts w:ascii="Times New Roman" w:hAnsi="Times New Roman"/>
          <w:sz w:val="24"/>
          <w:szCs w:val="24"/>
        </w:rPr>
      </w:pPr>
      <w:r w:rsidRPr="003053D7">
        <w:rPr>
          <w:rFonts w:ascii="Times New Roman" w:hAnsi="Times New Roman"/>
          <w:b/>
          <w:sz w:val="24"/>
          <w:szCs w:val="24"/>
          <w:lang w:val="en-US"/>
        </w:rPr>
        <w:t>Gambar 5</w:t>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w:t>
      </w:r>
      <w:r w:rsidR="00135A49">
        <w:rPr>
          <w:rFonts w:ascii="Times New Roman" w:hAnsi="Times New Roman"/>
          <w:sz w:val="24"/>
          <w:szCs w:val="24"/>
          <w:lang w:val="en-US"/>
        </w:rPr>
        <w:t>ndungan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amilopektin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dipengaruhi</w:t>
      </w:r>
      <w:proofErr w:type="spellEnd"/>
      <w:r w:rsidR="00135A49">
        <w:rPr>
          <w:rFonts w:ascii="Times New Roman" w:hAnsi="Times New Roman"/>
          <w:sz w:val="24"/>
          <w:szCs w:val="24"/>
          <w:lang w:val="en-US"/>
        </w:rPr>
        <w:t xml:space="preserve"> </w:t>
      </w:r>
      <w:r>
        <w:rPr>
          <w:rFonts w:ascii="Times New Roman" w:hAnsi="Times New Roman"/>
          <w:sz w:val="24"/>
          <w:szCs w:val="24"/>
          <w:lang w:val="en-US"/>
        </w:rPr>
        <w:t xml:space="preserve">oleh </w:t>
      </w:r>
      <w:proofErr w:type="spellStart"/>
      <w:r>
        <w:rPr>
          <w:rFonts w:ascii="Times New Roman" w:hAnsi="Times New Roman"/>
          <w:sz w:val="24"/>
          <w:szCs w:val="24"/>
          <w:lang w:val="en-US"/>
        </w:rPr>
        <w:t>interaksi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panen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ubi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Kadar </w:t>
      </w:r>
      <w:proofErr w:type="spellStart"/>
      <w:r>
        <w:rPr>
          <w:rFonts w:ascii="Times New Roman" w:hAnsi="Times New Roman"/>
          <w:sz w:val="24"/>
          <w:szCs w:val="24"/>
          <w:lang w:val="en-US"/>
        </w:rPr>
        <w:t>amilo</w:t>
      </w:r>
      <w:r w:rsidR="00135A49">
        <w:rPr>
          <w:rFonts w:ascii="Times New Roman" w:hAnsi="Times New Roman"/>
          <w:sz w:val="24"/>
          <w:szCs w:val="24"/>
          <w:lang w:val="en-US"/>
        </w:rPr>
        <w:t>pektin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tertinggi</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yaitu</w:t>
      </w:r>
      <w:proofErr w:type="spellEnd"/>
      <w:r w:rsidR="00135A49">
        <w:rPr>
          <w:rFonts w:ascii="Times New Roman" w:hAnsi="Times New Roman"/>
          <w:sz w:val="24"/>
          <w:szCs w:val="24"/>
          <w:lang w:val="en-US"/>
        </w:rPr>
        <w:t xml:space="preserve"> ubi </w:t>
      </w:r>
      <w:proofErr w:type="spellStart"/>
      <w:r w:rsidR="00135A49">
        <w:rPr>
          <w:rFonts w:ascii="Times New Roman" w:hAnsi="Times New Roman"/>
          <w:sz w:val="24"/>
          <w:szCs w:val="24"/>
          <w:lang w:val="en-US"/>
        </w:rPr>
        <w:t>kayu</w:t>
      </w:r>
      <w:proofErr w:type="spellEnd"/>
      <w:r w:rsidR="00135A49">
        <w:rPr>
          <w:rFonts w:ascii="Times New Roman" w:hAnsi="Times New Roman"/>
          <w:sz w:val="24"/>
          <w:szCs w:val="24"/>
          <w:lang w:val="en-US"/>
        </w:rPr>
        <w:t xml:space="preserve"> </w:t>
      </w:r>
      <w:proofErr w:type="spellStart"/>
      <w:r>
        <w:rPr>
          <w:rFonts w:ascii="Times New Roman" w:hAnsi="Times New Roman"/>
          <w:sz w:val="24"/>
          <w:szCs w:val="24"/>
          <w:lang w:val="en-US"/>
        </w:rPr>
        <w:t>varietas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krembi</w:t>
      </w:r>
      <w:proofErr w:type="spellEnd"/>
      <w:r>
        <w:rPr>
          <w:rFonts w:ascii="Times New Roman" w:hAnsi="Times New Roman"/>
          <w:sz w:val="24"/>
          <w:szCs w:val="24"/>
          <w:lang w:val="en-US"/>
        </w:rPr>
        <w:t xml:space="preserve"> ya</w:t>
      </w:r>
      <w:r w:rsidR="00135A49">
        <w:rPr>
          <w:rFonts w:ascii="Times New Roman" w:hAnsi="Times New Roman"/>
          <w:sz w:val="24"/>
          <w:szCs w:val="24"/>
          <w:lang w:val="en-US"/>
        </w:rPr>
        <w:t xml:space="preserve">ng </w:t>
      </w:r>
      <w:proofErr w:type="spellStart"/>
      <w:r w:rsidR="00135A49">
        <w:rPr>
          <w:rFonts w:ascii="Times New Roman" w:hAnsi="Times New Roman"/>
          <w:sz w:val="24"/>
          <w:szCs w:val="24"/>
          <w:lang w:val="en-US"/>
        </w:rPr>
        <w:t>dipanen</w:t>
      </w:r>
      <w:proofErr w:type="spellEnd"/>
      <w:r w:rsidR="00135A49">
        <w:rPr>
          <w:rFonts w:ascii="Times New Roman" w:hAnsi="Times New Roman"/>
          <w:sz w:val="24"/>
          <w:szCs w:val="24"/>
          <w:lang w:val="en-US"/>
        </w:rPr>
        <w:t xml:space="preserve"> pada </w:t>
      </w:r>
      <w:proofErr w:type="spellStart"/>
      <w:r w:rsidR="00135A49">
        <w:rPr>
          <w:rFonts w:ascii="Times New Roman" w:hAnsi="Times New Roman"/>
          <w:sz w:val="24"/>
          <w:szCs w:val="24"/>
          <w:lang w:val="en-US"/>
        </w:rPr>
        <w:t>umur</w:t>
      </w:r>
      <w:proofErr w:type="spellEnd"/>
      <w:r w:rsidR="00135A49">
        <w:rPr>
          <w:rFonts w:ascii="Times New Roman" w:hAnsi="Times New Roman"/>
          <w:sz w:val="24"/>
          <w:szCs w:val="24"/>
          <w:lang w:val="en-US"/>
        </w:rPr>
        <w:t xml:space="preserve"> 7-8 </w:t>
      </w:r>
      <w:proofErr w:type="spellStart"/>
      <w:r w:rsidR="00135A49">
        <w:rPr>
          <w:rFonts w:ascii="Times New Roman" w:hAnsi="Times New Roman"/>
          <w:sz w:val="24"/>
          <w:szCs w:val="24"/>
          <w:lang w:val="en-US"/>
        </w:rPr>
        <w:t>bulan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sebesar</w:t>
      </w:r>
      <w:proofErr w:type="spellEnd"/>
      <w:r w:rsidR="00135A49">
        <w:rPr>
          <w:rFonts w:ascii="Times New Roman" w:hAnsi="Times New Roman"/>
          <w:sz w:val="24"/>
          <w:szCs w:val="24"/>
          <w:lang w:val="en-US"/>
        </w:rPr>
        <w:t xml:space="preserve"> 92,78%</w:t>
      </w:r>
      <w:r>
        <w:rPr>
          <w:rFonts w:ascii="Times New Roman" w:hAnsi="Times New Roman"/>
          <w:sz w:val="24"/>
          <w:szCs w:val="24"/>
          <w:lang w:val="en-US"/>
        </w:rPr>
        <w:t xml:space="preserve"> </w:t>
      </w:r>
      <w:r w:rsidR="00135A49">
        <w:rPr>
          <w:rFonts w:ascii="Times New Roman" w:hAnsi="Times New Roman"/>
          <w:sz w:val="24"/>
          <w:szCs w:val="24"/>
          <w:lang w:val="en-US"/>
        </w:rPr>
        <w:t xml:space="preserve">(bk), </w:t>
      </w:r>
      <w:proofErr w:type="spellStart"/>
      <w:r w:rsidR="00135A49">
        <w:rPr>
          <w:rFonts w:ascii="Times New Roman" w:hAnsi="Times New Roman"/>
          <w:sz w:val="24"/>
          <w:szCs w:val="24"/>
          <w:lang w:val="en-US"/>
        </w:rPr>
        <w:t>akan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tetapi</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nilai</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ini</w:t>
      </w:r>
      <w:proofErr w:type="spellEnd"/>
      <w:r w:rsidR="00135A49">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berbeda</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nyata</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dengan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varietas</w:t>
      </w:r>
      <w:proofErr w:type="spellEnd"/>
      <w:r w:rsidR="00135A49">
        <w:rPr>
          <w:rFonts w:ascii="Times New Roman" w:hAnsi="Times New Roman"/>
          <w:sz w:val="24"/>
          <w:szCs w:val="24"/>
          <w:lang w:val="en-US"/>
        </w:rPr>
        <w:t xml:space="preserve"> </w:t>
      </w:r>
      <w:proofErr w:type="spellStart"/>
      <w:r>
        <w:rPr>
          <w:rFonts w:ascii="Times New Roman" w:hAnsi="Times New Roman"/>
          <w:sz w:val="24"/>
          <w:szCs w:val="24"/>
          <w:lang w:val="en-US"/>
        </w:rPr>
        <w:t>manalagi</w:t>
      </w:r>
      <w:proofErr w:type="spellEnd"/>
      <w:r>
        <w:rPr>
          <w:rFonts w:ascii="Times New Roman" w:hAnsi="Times New Roman"/>
          <w:sz w:val="24"/>
          <w:szCs w:val="24"/>
          <w:lang w:val="en-US"/>
        </w:rPr>
        <w:t xml:space="preserve"> ya</w:t>
      </w:r>
      <w:r w:rsidR="00135A49">
        <w:rPr>
          <w:rFonts w:ascii="Times New Roman" w:hAnsi="Times New Roman"/>
          <w:sz w:val="24"/>
          <w:szCs w:val="24"/>
          <w:lang w:val="en-US"/>
        </w:rPr>
        <w:t xml:space="preserve">ng </w:t>
      </w:r>
      <w:proofErr w:type="spellStart"/>
      <w:r w:rsidR="00135A49">
        <w:rPr>
          <w:rFonts w:ascii="Times New Roman" w:hAnsi="Times New Roman"/>
          <w:sz w:val="24"/>
          <w:szCs w:val="24"/>
          <w:lang w:val="en-US"/>
        </w:rPr>
        <w:t>dipanen</w:t>
      </w:r>
      <w:proofErr w:type="spellEnd"/>
      <w:r w:rsidR="00135A49">
        <w:rPr>
          <w:rFonts w:ascii="Times New Roman" w:hAnsi="Times New Roman"/>
          <w:sz w:val="24"/>
          <w:szCs w:val="24"/>
          <w:lang w:val="en-US"/>
        </w:rPr>
        <w:t xml:space="preserve"> pada </w:t>
      </w:r>
      <w:proofErr w:type="spellStart"/>
      <w:r w:rsidR="00135A49">
        <w:rPr>
          <w:rFonts w:ascii="Times New Roman" w:hAnsi="Times New Roman"/>
          <w:sz w:val="24"/>
          <w:szCs w:val="24"/>
          <w:lang w:val="en-US"/>
        </w:rPr>
        <w:t>umur</w:t>
      </w:r>
      <w:proofErr w:type="spellEnd"/>
      <w:r w:rsidR="00135A49">
        <w:rPr>
          <w:rFonts w:ascii="Times New Roman" w:hAnsi="Times New Roman"/>
          <w:sz w:val="24"/>
          <w:szCs w:val="24"/>
          <w:lang w:val="en-US"/>
        </w:rPr>
        <w:t xml:space="preserve"> 7-8 </w:t>
      </w:r>
      <w:proofErr w:type="spellStart"/>
      <w:r w:rsidR="00135A49">
        <w:rPr>
          <w:rFonts w:ascii="Times New Roman" w:hAnsi="Times New Roman"/>
          <w:sz w:val="24"/>
          <w:szCs w:val="24"/>
          <w:lang w:val="en-US"/>
        </w:rPr>
        <w:t>bulan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sebesar</w:t>
      </w:r>
      <w:proofErr w:type="spellEnd"/>
      <w:r w:rsidR="00135A49">
        <w:rPr>
          <w:rFonts w:ascii="Times New Roman" w:hAnsi="Times New Roman"/>
          <w:sz w:val="24"/>
          <w:szCs w:val="24"/>
          <w:lang w:val="en-US"/>
        </w:rPr>
        <w:t xml:space="preserve"> </w:t>
      </w:r>
      <w:r>
        <w:rPr>
          <w:rFonts w:ascii="Times New Roman" w:hAnsi="Times New Roman"/>
          <w:sz w:val="24"/>
          <w:szCs w:val="24"/>
          <w:lang w:val="en-US"/>
        </w:rPr>
        <w:t xml:space="preserve">92,45% </w:t>
      </w:r>
      <w:r w:rsidR="00135A49">
        <w:rPr>
          <w:rFonts w:ascii="Times New Roman" w:hAnsi="Times New Roman"/>
          <w:sz w:val="24"/>
          <w:szCs w:val="24"/>
          <w:lang w:val="en-US"/>
        </w:rPr>
        <w:t>(</w:t>
      </w:r>
      <w:r>
        <w:rPr>
          <w:rFonts w:ascii="Times New Roman" w:hAnsi="Times New Roman"/>
          <w:sz w:val="24"/>
          <w:szCs w:val="24"/>
          <w:lang w:val="en-US"/>
        </w:rPr>
        <w:t xml:space="preserve">bk).  </w:t>
      </w:r>
      <w:proofErr w:type="spellStart"/>
      <w:r w:rsidR="00135A49">
        <w:rPr>
          <w:rFonts w:ascii="Times New Roman" w:hAnsi="Times New Roman"/>
          <w:sz w:val="24"/>
          <w:szCs w:val="24"/>
          <w:lang w:val="en-US"/>
        </w:rPr>
        <w:t>K</w:t>
      </w:r>
      <w:r>
        <w:rPr>
          <w:rFonts w:ascii="Times New Roman" w:hAnsi="Times New Roman"/>
          <w:sz w:val="24"/>
          <w:szCs w:val="24"/>
          <w:lang w:val="en-US"/>
        </w:rPr>
        <w:t>andungan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amilopektin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terendah</w:t>
      </w:r>
      <w:proofErr w:type="spellEnd"/>
      <w:r>
        <w:rPr>
          <w:rFonts w:ascii="Times New Roman" w:hAnsi="Times New Roman"/>
          <w:sz w:val="24"/>
          <w:szCs w:val="24"/>
          <w:lang w:val="en-US"/>
        </w:rPr>
        <w:t xml:space="preserve"> </w:t>
      </w:r>
      <w:proofErr w:type="spellStart"/>
      <w:r w:rsidR="006151D3">
        <w:rPr>
          <w:rFonts w:ascii="Times New Roman" w:hAnsi="Times New Roman"/>
          <w:sz w:val="24"/>
          <w:szCs w:val="24"/>
          <w:lang w:val="en-US"/>
        </w:rPr>
        <w:t>terdapat</w:t>
      </w:r>
      <w:proofErr w:type="spellEnd"/>
      <w:r>
        <w:rPr>
          <w:rFonts w:ascii="Times New Roman" w:hAnsi="Times New Roman"/>
          <w:sz w:val="24"/>
          <w:szCs w:val="24"/>
          <w:lang w:val="en-US"/>
        </w:rPr>
        <w:t xml:space="preserve"> pada</w:t>
      </w:r>
      <w:r w:rsidR="00135A49">
        <w:rPr>
          <w:rFonts w:ascii="Times New Roman" w:hAnsi="Times New Roman"/>
          <w:sz w:val="24"/>
          <w:szCs w:val="24"/>
          <w:lang w:val="en-US"/>
        </w:rPr>
        <w:t xml:space="preserve"> ubi </w:t>
      </w:r>
      <w:proofErr w:type="spellStart"/>
      <w:r w:rsidR="00135A49">
        <w:rPr>
          <w:rFonts w:ascii="Times New Roman" w:hAnsi="Times New Roman"/>
          <w:sz w:val="24"/>
          <w:szCs w:val="24"/>
          <w:lang w:val="en-US"/>
        </w:rPr>
        <w:t>kayu</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varietas</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mentega</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umur</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panen</w:t>
      </w:r>
      <w:proofErr w:type="spellEnd"/>
      <w:r w:rsidR="00135A49">
        <w:rPr>
          <w:rFonts w:ascii="Times New Roman" w:hAnsi="Times New Roman"/>
          <w:sz w:val="24"/>
          <w:szCs w:val="24"/>
          <w:lang w:val="en-US"/>
        </w:rPr>
        <w:t xml:space="preserve"> 8-9 </w:t>
      </w:r>
      <w:proofErr w:type="spellStart"/>
      <w:r w:rsidR="00135A49">
        <w:rPr>
          <w:rFonts w:ascii="Times New Roman" w:hAnsi="Times New Roman"/>
          <w:sz w:val="24"/>
          <w:szCs w:val="24"/>
          <w:lang w:val="en-US"/>
        </w:rPr>
        <w:t>bulan</w:t>
      </w:r>
      <w:proofErr w:type="spellEnd"/>
      <w:r w:rsidR="00135A49">
        <w:rPr>
          <w:rFonts w:ascii="Times New Roman" w:hAnsi="Times New Roman"/>
          <w:sz w:val="24"/>
          <w:szCs w:val="24"/>
          <w:lang w:val="en-US"/>
        </w:rPr>
        <w:t xml:space="preserve"> </w:t>
      </w:r>
      <w:proofErr w:type="spellStart"/>
      <w:r w:rsidR="00135A49">
        <w:rPr>
          <w:rFonts w:ascii="Times New Roman" w:hAnsi="Times New Roman"/>
          <w:sz w:val="24"/>
          <w:szCs w:val="24"/>
          <w:lang w:val="en-US"/>
        </w:rPr>
        <w:t>sebesar</w:t>
      </w:r>
      <w:proofErr w:type="spellEnd"/>
      <w:r w:rsidR="00135A49">
        <w:rPr>
          <w:rFonts w:ascii="Times New Roman" w:hAnsi="Times New Roman"/>
          <w:sz w:val="24"/>
          <w:szCs w:val="24"/>
          <w:lang w:val="en-US"/>
        </w:rPr>
        <w:t xml:space="preserve"> 89,65</w:t>
      </w:r>
      <w:r>
        <w:rPr>
          <w:rFonts w:ascii="Times New Roman" w:hAnsi="Times New Roman"/>
          <w:sz w:val="24"/>
          <w:szCs w:val="24"/>
          <w:lang w:val="en-US"/>
        </w:rPr>
        <w:t xml:space="preserve">% </w:t>
      </w:r>
      <w:r w:rsidR="00135A49">
        <w:rPr>
          <w:rFonts w:ascii="Times New Roman" w:hAnsi="Times New Roman"/>
          <w:sz w:val="24"/>
          <w:szCs w:val="24"/>
          <w:lang w:val="en-US"/>
        </w:rPr>
        <w:t>(</w:t>
      </w:r>
      <w:r>
        <w:rPr>
          <w:rFonts w:ascii="Times New Roman" w:hAnsi="Times New Roman"/>
          <w:sz w:val="24"/>
          <w:szCs w:val="24"/>
          <w:lang w:val="en-US"/>
        </w:rPr>
        <w:t xml:space="preserve">bk).  </w:t>
      </w:r>
      <w:r w:rsidR="00C74ADD" w:rsidRPr="0043543A">
        <w:rPr>
          <w:rFonts w:ascii="Times New Roman" w:hAnsi="Times New Roman"/>
          <w:sz w:val="24"/>
          <w:szCs w:val="24"/>
        </w:rPr>
        <w:t>Tinggi rendahnya rasio amilosa dan amilopektin di dalam pati berpengaruh penting dalam aplikasi produk yang dihasilkan.</w:t>
      </w:r>
      <w:r w:rsidR="00C74ADD" w:rsidRPr="0043543A">
        <w:rPr>
          <w:rFonts w:ascii="Times New Roman" w:eastAsia="Times New Roman" w:hAnsi="Times New Roman"/>
          <w:sz w:val="24"/>
          <w:szCs w:val="24"/>
        </w:rPr>
        <w:t xml:space="preserve"> </w:t>
      </w:r>
      <w:r w:rsidR="00C74ADD" w:rsidRPr="0043543A">
        <w:rPr>
          <w:rFonts w:ascii="Times New Roman" w:hAnsi="Times New Roman"/>
          <w:sz w:val="24"/>
          <w:szCs w:val="24"/>
        </w:rPr>
        <w:t xml:space="preserve">Pati dengan kandungan amilosa tinggi memiliki kemampuan menyerap air dan mengembang lebih besar karena amilosa memiliki kemampuan membentuk ikatan hidrogen yang lebih besar daripada amilopektin. </w:t>
      </w:r>
      <w:r w:rsidR="004C2CA2" w:rsidRPr="0043543A">
        <w:rPr>
          <w:rFonts w:ascii="Times New Roman" w:hAnsi="Times New Roman"/>
          <w:sz w:val="24"/>
          <w:szCs w:val="24"/>
          <w:lang w:val="en-US"/>
        </w:rPr>
        <w:t xml:space="preserve">Ubi </w:t>
      </w:r>
      <w:proofErr w:type="spellStart"/>
      <w:r w:rsidR="004C2CA2" w:rsidRPr="0043543A">
        <w:rPr>
          <w:rFonts w:ascii="Times New Roman" w:hAnsi="Times New Roman"/>
          <w:sz w:val="24"/>
          <w:szCs w:val="24"/>
          <w:lang w:val="en-US"/>
        </w:rPr>
        <w:t>kayu</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dengan</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kandungan</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amilosa</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lebih</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rendah</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lebih</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cocok</w:t>
      </w:r>
      <w:proofErr w:type="spellEnd"/>
      <w:r w:rsidR="00223623" w:rsidRPr="0043543A">
        <w:rPr>
          <w:rFonts w:ascii="Times New Roman" w:hAnsi="Times New Roman"/>
          <w:sz w:val="24"/>
          <w:szCs w:val="24"/>
          <w:lang w:val="en-US"/>
        </w:rPr>
        <w:t xml:space="preserve"> untuk </w:t>
      </w:r>
      <w:proofErr w:type="spellStart"/>
      <w:r w:rsidR="00223623" w:rsidRPr="0043543A">
        <w:rPr>
          <w:rFonts w:ascii="Times New Roman" w:hAnsi="Times New Roman"/>
          <w:sz w:val="24"/>
          <w:szCs w:val="24"/>
          <w:lang w:val="en-US"/>
        </w:rPr>
        <w:t>digunakan</w:t>
      </w:r>
      <w:proofErr w:type="spellEnd"/>
      <w:r w:rsidR="00223623" w:rsidRPr="0043543A">
        <w:rPr>
          <w:rFonts w:ascii="Times New Roman" w:hAnsi="Times New Roman"/>
          <w:sz w:val="24"/>
          <w:szCs w:val="24"/>
          <w:lang w:val="en-US"/>
        </w:rPr>
        <w:t xml:space="preserve"> pada </w:t>
      </w:r>
      <w:proofErr w:type="spellStart"/>
      <w:r w:rsidR="00223623" w:rsidRPr="0043543A">
        <w:rPr>
          <w:rFonts w:ascii="Times New Roman" w:hAnsi="Times New Roman"/>
          <w:sz w:val="24"/>
          <w:szCs w:val="24"/>
          <w:lang w:val="en-US"/>
        </w:rPr>
        <w:t>produk</w:t>
      </w:r>
      <w:proofErr w:type="spellEnd"/>
      <w:r w:rsidR="00223623" w:rsidRPr="0043543A">
        <w:rPr>
          <w:rFonts w:ascii="Times New Roman" w:hAnsi="Times New Roman"/>
          <w:sz w:val="24"/>
          <w:szCs w:val="24"/>
          <w:lang w:val="en-US"/>
        </w:rPr>
        <w:t xml:space="preserve"> yang </w:t>
      </w:r>
      <w:proofErr w:type="spellStart"/>
      <w:r w:rsidR="00223623" w:rsidRPr="0043543A">
        <w:rPr>
          <w:rFonts w:ascii="Times New Roman" w:hAnsi="Times New Roman"/>
          <w:sz w:val="24"/>
          <w:szCs w:val="24"/>
          <w:lang w:val="en-US"/>
        </w:rPr>
        <w:t>tidak</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menghendaki</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sineresis</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mau</w:t>
      </w:r>
      <w:r w:rsidR="00C00722">
        <w:rPr>
          <w:rFonts w:ascii="Times New Roman" w:hAnsi="Times New Roman"/>
          <w:sz w:val="24"/>
          <w:szCs w:val="24"/>
          <w:lang w:val="en-US"/>
        </w:rPr>
        <w:t>p</w:t>
      </w:r>
      <w:r w:rsidR="00223623" w:rsidRPr="0043543A">
        <w:rPr>
          <w:rFonts w:ascii="Times New Roman" w:hAnsi="Times New Roman"/>
          <w:sz w:val="24"/>
          <w:szCs w:val="24"/>
          <w:lang w:val="en-US"/>
        </w:rPr>
        <w:t>un</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retrogradasi</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selama</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penyimpanan</w:t>
      </w:r>
      <w:proofErr w:type="spellEnd"/>
      <w:r w:rsidR="00223623" w:rsidRPr="0043543A">
        <w:rPr>
          <w:rFonts w:ascii="Times New Roman" w:hAnsi="Times New Roman"/>
          <w:sz w:val="24"/>
          <w:szCs w:val="24"/>
          <w:lang w:val="en-US"/>
        </w:rPr>
        <w:t xml:space="preserve">. </w:t>
      </w:r>
      <w:r w:rsidR="00223623" w:rsidRPr="0043543A">
        <w:rPr>
          <w:rFonts w:ascii="Times New Roman" w:hAnsi="Times New Roman"/>
          <w:sz w:val="24"/>
          <w:szCs w:val="24"/>
        </w:rPr>
        <w:t>Toae</w:t>
      </w:r>
      <w:r w:rsidR="00223623" w:rsidRPr="0043543A">
        <w:rPr>
          <w:rFonts w:ascii="Times New Roman" w:hAnsi="Times New Roman"/>
          <w:sz w:val="24"/>
          <w:szCs w:val="24"/>
          <w:lang w:val="en-US"/>
        </w:rPr>
        <w:t xml:space="preserve"> </w:t>
      </w:r>
      <w:r w:rsidR="00223623" w:rsidRPr="0043543A">
        <w:rPr>
          <w:rFonts w:ascii="Times New Roman" w:hAnsi="Times New Roman"/>
          <w:i/>
          <w:iCs/>
          <w:sz w:val="24"/>
          <w:szCs w:val="24"/>
          <w:lang w:val="en-US"/>
        </w:rPr>
        <w:t>et al</w:t>
      </w:r>
      <w:r w:rsidR="00223623" w:rsidRPr="0043543A">
        <w:rPr>
          <w:rFonts w:ascii="Times New Roman" w:hAnsi="Times New Roman"/>
          <w:sz w:val="24"/>
          <w:szCs w:val="24"/>
          <w:lang w:val="en-US"/>
        </w:rPr>
        <w:t>. (2</w:t>
      </w:r>
      <w:r w:rsidR="00164CE9" w:rsidRPr="0043543A">
        <w:rPr>
          <w:rFonts w:ascii="Times New Roman" w:hAnsi="Times New Roman"/>
          <w:sz w:val="24"/>
          <w:szCs w:val="24"/>
          <w:lang w:val="en-US"/>
        </w:rPr>
        <w:t xml:space="preserve">019) </w:t>
      </w:r>
      <w:proofErr w:type="spellStart"/>
      <w:r w:rsidR="00164CE9" w:rsidRPr="0043543A">
        <w:rPr>
          <w:rFonts w:ascii="Times New Roman" w:hAnsi="Times New Roman"/>
          <w:sz w:val="24"/>
          <w:szCs w:val="24"/>
          <w:lang w:val="en-US"/>
        </w:rPr>
        <w:t>menyatakan</w:t>
      </w:r>
      <w:proofErr w:type="spellEnd"/>
      <w:r w:rsidR="00164CE9" w:rsidRPr="0043543A">
        <w:rPr>
          <w:rFonts w:ascii="Times New Roman" w:hAnsi="Times New Roman"/>
          <w:sz w:val="24"/>
          <w:szCs w:val="24"/>
          <w:lang w:val="en-US"/>
        </w:rPr>
        <w:t xml:space="preserve"> </w:t>
      </w:r>
      <w:proofErr w:type="spellStart"/>
      <w:r w:rsidR="00164CE9" w:rsidRPr="0043543A">
        <w:rPr>
          <w:rFonts w:ascii="Times New Roman" w:hAnsi="Times New Roman"/>
          <w:sz w:val="24"/>
          <w:szCs w:val="24"/>
          <w:lang w:val="en-US"/>
        </w:rPr>
        <w:t>bahwa</w:t>
      </w:r>
      <w:proofErr w:type="spellEnd"/>
      <w:r w:rsidR="00164CE9" w:rsidRPr="0043543A">
        <w:rPr>
          <w:rFonts w:ascii="Times New Roman" w:hAnsi="Times New Roman"/>
          <w:sz w:val="24"/>
          <w:szCs w:val="24"/>
          <w:lang w:val="en-US"/>
        </w:rPr>
        <w:t xml:space="preserve"> gel </w:t>
      </w:r>
      <w:proofErr w:type="spellStart"/>
      <w:r w:rsidR="00164CE9" w:rsidRPr="0043543A">
        <w:rPr>
          <w:rFonts w:ascii="Times New Roman" w:hAnsi="Times New Roman"/>
          <w:sz w:val="24"/>
          <w:szCs w:val="24"/>
          <w:lang w:val="en-US"/>
        </w:rPr>
        <w:t>pati</w:t>
      </w:r>
      <w:proofErr w:type="spellEnd"/>
      <w:r w:rsidR="00164CE9" w:rsidRPr="0043543A">
        <w:rPr>
          <w:rFonts w:ascii="Times New Roman" w:hAnsi="Times New Roman"/>
          <w:sz w:val="24"/>
          <w:szCs w:val="24"/>
          <w:lang w:val="en-US"/>
        </w:rPr>
        <w:t xml:space="preserve"> </w:t>
      </w:r>
      <w:r w:rsidR="00223623" w:rsidRPr="0043543A">
        <w:rPr>
          <w:rFonts w:ascii="Times New Roman" w:hAnsi="Times New Roman"/>
          <w:sz w:val="24"/>
          <w:szCs w:val="24"/>
          <w:lang w:val="en-US"/>
        </w:rPr>
        <w:t xml:space="preserve">ubi </w:t>
      </w:r>
      <w:proofErr w:type="spellStart"/>
      <w:r w:rsidR="00223623" w:rsidRPr="0043543A">
        <w:rPr>
          <w:rFonts w:ascii="Times New Roman" w:hAnsi="Times New Roman"/>
          <w:sz w:val="24"/>
          <w:szCs w:val="24"/>
          <w:lang w:val="en-US"/>
        </w:rPr>
        <w:t>kayu</w:t>
      </w:r>
      <w:proofErr w:type="spellEnd"/>
      <w:r w:rsidR="00223623" w:rsidRPr="0043543A">
        <w:rPr>
          <w:rFonts w:ascii="Times New Roman" w:hAnsi="Times New Roman"/>
          <w:sz w:val="24"/>
          <w:szCs w:val="24"/>
          <w:lang w:val="en-US"/>
        </w:rPr>
        <w:t xml:space="preserve"> yang </w:t>
      </w:r>
      <w:proofErr w:type="spellStart"/>
      <w:r w:rsidR="00223623" w:rsidRPr="0043543A">
        <w:rPr>
          <w:rFonts w:ascii="Times New Roman" w:hAnsi="Times New Roman"/>
          <w:sz w:val="24"/>
          <w:szCs w:val="24"/>
          <w:lang w:val="en-US"/>
        </w:rPr>
        <w:t>bebas</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amilosa</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tidak</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mengalami</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sineresis</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setelah</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penyimpanan</w:t>
      </w:r>
      <w:proofErr w:type="spellEnd"/>
      <w:r w:rsidR="00223623" w:rsidRPr="0043543A">
        <w:rPr>
          <w:rFonts w:ascii="Times New Roman" w:hAnsi="Times New Roman"/>
          <w:sz w:val="24"/>
          <w:szCs w:val="24"/>
          <w:lang w:val="en-US"/>
        </w:rPr>
        <w:t xml:space="preserve"> dan </w:t>
      </w:r>
      <w:r w:rsidR="00223623" w:rsidRPr="0043543A">
        <w:rPr>
          <w:rFonts w:ascii="Times New Roman" w:hAnsi="Times New Roman"/>
          <w:i/>
          <w:iCs/>
          <w:sz w:val="24"/>
          <w:szCs w:val="24"/>
          <w:lang w:val="en-US"/>
        </w:rPr>
        <w:t>freeze-thaw</w:t>
      </w:r>
      <w:r w:rsidR="00164CE9"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berulang</w:t>
      </w:r>
      <w:proofErr w:type="spellEnd"/>
      <w:r w:rsidR="00223623" w:rsidRPr="0043543A">
        <w:rPr>
          <w:rFonts w:ascii="Times New Roman" w:hAnsi="Times New Roman"/>
          <w:sz w:val="24"/>
          <w:szCs w:val="24"/>
          <w:lang w:val="en-US"/>
        </w:rPr>
        <w:t xml:space="preserve"> </w:t>
      </w:r>
      <w:proofErr w:type="spellStart"/>
      <w:r w:rsidR="00223623" w:rsidRPr="0043543A">
        <w:rPr>
          <w:rFonts w:ascii="Times New Roman" w:hAnsi="Times New Roman"/>
          <w:sz w:val="24"/>
          <w:szCs w:val="24"/>
          <w:lang w:val="en-US"/>
        </w:rPr>
        <w:t>selama</w:t>
      </w:r>
      <w:proofErr w:type="spellEnd"/>
      <w:r w:rsidR="00223623" w:rsidRPr="0043543A">
        <w:rPr>
          <w:rFonts w:ascii="Times New Roman" w:hAnsi="Times New Roman"/>
          <w:sz w:val="24"/>
          <w:szCs w:val="24"/>
          <w:lang w:val="en-US"/>
        </w:rPr>
        <w:t xml:space="preserve"> 4 </w:t>
      </w:r>
      <w:proofErr w:type="spellStart"/>
      <w:r w:rsidR="00223623" w:rsidRPr="0043543A">
        <w:rPr>
          <w:rFonts w:ascii="Times New Roman" w:hAnsi="Times New Roman"/>
          <w:sz w:val="24"/>
          <w:szCs w:val="24"/>
          <w:lang w:val="en-US"/>
        </w:rPr>
        <w:t>minggu</w:t>
      </w:r>
      <w:proofErr w:type="spellEnd"/>
      <w:r w:rsidR="00C74ADD" w:rsidRPr="0043543A">
        <w:rPr>
          <w:rFonts w:ascii="Times New Roman" w:hAnsi="Times New Roman"/>
          <w:sz w:val="24"/>
          <w:szCs w:val="24"/>
        </w:rPr>
        <w:t>.</w:t>
      </w:r>
      <w:r w:rsidR="00C74ADD" w:rsidRPr="0043543A">
        <w:rPr>
          <w:rFonts w:ascii="Times New Roman" w:eastAsia="Times New Roman" w:hAnsi="Times New Roman"/>
          <w:sz w:val="24"/>
          <w:szCs w:val="24"/>
        </w:rPr>
        <w:t xml:space="preserve"> </w:t>
      </w:r>
      <w:r w:rsidR="0094797A" w:rsidRPr="0043543A">
        <w:rPr>
          <w:rFonts w:ascii="Times New Roman" w:eastAsia="Times New Roman" w:hAnsi="Times New Roman"/>
          <w:sz w:val="24"/>
          <w:szCs w:val="24"/>
          <w:lang w:val="en-US"/>
        </w:rPr>
        <w:t xml:space="preserve">Nurdjanah </w:t>
      </w:r>
      <w:r w:rsidR="0094797A" w:rsidRPr="0043543A">
        <w:rPr>
          <w:rFonts w:ascii="Times New Roman" w:eastAsia="Times New Roman" w:hAnsi="Times New Roman"/>
          <w:i/>
          <w:iCs/>
          <w:sz w:val="24"/>
          <w:szCs w:val="24"/>
          <w:lang w:val="en-US"/>
        </w:rPr>
        <w:t>et al</w:t>
      </w:r>
      <w:r w:rsidR="0094797A" w:rsidRPr="0043543A">
        <w:rPr>
          <w:rFonts w:ascii="Times New Roman" w:eastAsia="Times New Roman" w:hAnsi="Times New Roman"/>
          <w:sz w:val="24"/>
          <w:szCs w:val="24"/>
          <w:lang w:val="en-US"/>
        </w:rPr>
        <w:t>.</w:t>
      </w:r>
      <w:r w:rsidR="00164CE9" w:rsidRPr="0043543A">
        <w:rPr>
          <w:rFonts w:ascii="Times New Roman" w:eastAsia="Times New Roman" w:hAnsi="Times New Roman"/>
          <w:sz w:val="24"/>
          <w:szCs w:val="24"/>
          <w:lang w:val="en-US"/>
        </w:rPr>
        <w:t xml:space="preserve"> </w:t>
      </w:r>
      <w:r w:rsidR="0094797A" w:rsidRPr="0043543A">
        <w:rPr>
          <w:rFonts w:ascii="Times New Roman" w:eastAsia="Times New Roman" w:hAnsi="Times New Roman"/>
          <w:sz w:val="24"/>
          <w:szCs w:val="24"/>
          <w:lang w:val="en-US"/>
        </w:rPr>
        <w:t xml:space="preserve">(2020) </w:t>
      </w:r>
      <w:proofErr w:type="spellStart"/>
      <w:r w:rsidR="0094797A" w:rsidRPr="0043543A">
        <w:rPr>
          <w:rFonts w:ascii="Times New Roman" w:eastAsia="Times New Roman" w:hAnsi="Times New Roman"/>
          <w:sz w:val="24"/>
          <w:szCs w:val="24"/>
          <w:lang w:val="en-US"/>
        </w:rPr>
        <w:t>melaporkan</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bahwa</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tepung</w:t>
      </w:r>
      <w:proofErr w:type="spellEnd"/>
      <w:r w:rsidR="0094797A" w:rsidRPr="0043543A">
        <w:rPr>
          <w:rFonts w:ascii="Times New Roman" w:eastAsia="Times New Roman" w:hAnsi="Times New Roman"/>
          <w:sz w:val="24"/>
          <w:szCs w:val="24"/>
          <w:lang w:val="en-US"/>
        </w:rPr>
        <w:t xml:space="preserve"> ubi </w:t>
      </w:r>
      <w:proofErr w:type="spellStart"/>
      <w:r w:rsidR="0094797A" w:rsidRPr="0043543A">
        <w:rPr>
          <w:rFonts w:ascii="Times New Roman" w:eastAsia="Times New Roman" w:hAnsi="Times New Roman"/>
          <w:sz w:val="24"/>
          <w:szCs w:val="24"/>
          <w:lang w:val="en-US"/>
        </w:rPr>
        <w:t>kayu</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rendah</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amilosa</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varietas</w:t>
      </w:r>
      <w:proofErr w:type="spellEnd"/>
      <w:r w:rsidR="0094797A" w:rsidRPr="0043543A">
        <w:rPr>
          <w:rFonts w:ascii="Times New Roman" w:eastAsia="Times New Roman" w:hAnsi="Times New Roman"/>
          <w:sz w:val="24"/>
          <w:szCs w:val="24"/>
          <w:lang w:val="en-US"/>
        </w:rPr>
        <w:t xml:space="preserve"> </w:t>
      </w:r>
      <w:proofErr w:type="spellStart"/>
      <w:r w:rsidR="004C2CA2" w:rsidRPr="0043543A">
        <w:rPr>
          <w:rFonts w:ascii="Times New Roman" w:eastAsia="Times New Roman" w:hAnsi="Times New Roman"/>
          <w:sz w:val="24"/>
          <w:szCs w:val="24"/>
          <w:lang w:val="en-US"/>
        </w:rPr>
        <w:t>m</w:t>
      </w:r>
      <w:r w:rsidR="0094797A" w:rsidRPr="0043543A">
        <w:rPr>
          <w:rFonts w:ascii="Times New Roman" w:eastAsia="Times New Roman" w:hAnsi="Times New Roman"/>
          <w:sz w:val="24"/>
          <w:szCs w:val="24"/>
          <w:lang w:val="en-US"/>
        </w:rPr>
        <w:t>entega</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menghasilkan</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produk</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kelanting</w:t>
      </w:r>
      <w:proofErr w:type="spellEnd"/>
      <w:r w:rsidR="0094797A" w:rsidRPr="0043543A">
        <w:rPr>
          <w:rFonts w:ascii="Times New Roman" w:eastAsia="Times New Roman" w:hAnsi="Times New Roman"/>
          <w:sz w:val="24"/>
          <w:szCs w:val="24"/>
          <w:lang w:val="en-US"/>
        </w:rPr>
        <w:t xml:space="preserve"> yang </w:t>
      </w:r>
      <w:proofErr w:type="spellStart"/>
      <w:r w:rsidR="0094797A" w:rsidRPr="0043543A">
        <w:rPr>
          <w:rFonts w:ascii="Times New Roman" w:eastAsia="Times New Roman" w:hAnsi="Times New Roman"/>
          <w:sz w:val="24"/>
          <w:szCs w:val="24"/>
          <w:lang w:val="en-US"/>
        </w:rPr>
        <w:t>sangat</w:t>
      </w:r>
      <w:proofErr w:type="spellEnd"/>
      <w:r w:rsidR="0094797A" w:rsidRPr="0043543A">
        <w:rPr>
          <w:rFonts w:ascii="Times New Roman" w:eastAsia="Times New Roman" w:hAnsi="Times New Roman"/>
          <w:sz w:val="24"/>
          <w:szCs w:val="24"/>
          <w:lang w:val="en-US"/>
        </w:rPr>
        <w:t xml:space="preserve"> </w:t>
      </w:r>
      <w:proofErr w:type="spellStart"/>
      <w:r w:rsidR="0094797A" w:rsidRPr="0043543A">
        <w:rPr>
          <w:rFonts w:ascii="Times New Roman" w:eastAsia="Times New Roman" w:hAnsi="Times New Roman"/>
          <w:sz w:val="24"/>
          <w:szCs w:val="24"/>
          <w:lang w:val="en-US"/>
        </w:rPr>
        <w:t>renyah</w:t>
      </w:r>
      <w:proofErr w:type="spellEnd"/>
      <w:r w:rsidR="0094797A" w:rsidRPr="0043543A">
        <w:rPr>
          <w:rFonts w:ascii="Times New Roman" w:eastAsia="Times New Roman" w:hAnsi="Times New Roman"/>
          <w:sz w:val="24"/>
          <w:szCs w:val="24"/>
          <w:lang w:val="en-US"/>
        </w:rPr>
        <w:t xml:space="preserve">. </w:t>
      </w:r>
      <w:r w:rsidR="00C74ADD" w:rsidRPr="0043543A">
        <w:rPr>
          <w:rFonts w:ascii="Times New Roman" w:eastAsia="Times New Roman" w:hAnsi="Times New Roman"/>
          <w:sz w:val="24"/>
          <w:szCs w:val="24"/>
        </w:rPr>
        <w:t xml:space="preserve">Menurut </w:t>
      </w:r>
      <w:r w:rsidR="0048188E" w:rsidRPr="0043543A">
        <w:rPr>
          <w:rFonts w:ascii="Times New Roman" w:hAnsi="Times New Roman"/>
          <w:sz w:val="24"/>
          <w:szCs w:val="24"/>
        </w:rPr>
        <w:t xml:space="preserve">Hartati </w:t>
      </w:r>
      <w:r w:rsidR="0048188E" w:rsidRPr="0043543A">
        <w:rPr>
          <w:rFonts w:ascii="Times New Roman" w:hAnsi="Times New Roman"/>
          <w:sz w:val="24"/>
          <w:szCs w:val="24"/>
          <w:lang w:val="en-US"/>
        </w:rPr>
        <w:t>&amp;</w:t>
      </w:r>
      <w:r w:rsidR="00C74ADD" w:rsidRPr="0043543A">
        <w:rPr>
          <w:rFonts w:ascii="Times New Roman" w:hAnsi="Times New Roman"/>
          <w:sz w:val="24"/>
          <w:szCs w:val="24"/>
        </w:rPr>
        <w:t xml:space="preserve"> Prana (2003) bahwa pati</w:t>
      </w:r>
      <w:r w:rsidR="00C74ADD" w:rsidRPr="00FE3B33">
        <w:rPr>
          <w:rFonts w:ascii="Times New Roman" w:hAnsi="Times New Roman"/>
          <w:sz w:val="24"/>
          <w:szCs w:val="24"/>
        </w:rPr>
        <w:t xml:space="preserve"> dengan kadar amilosa tinggi banyak digunakan untuk berbagai produk seperti pada </w:t>
      </w:r>
      <w:r w:rsidR="00C74ADD" w:rsidRPr="006151D3">
        <w:rPr>
          <w:rFonts w:ascii="Times New Roman" w:hAnsi="Times New Roman"/>
          <w:i/>
          <w:sz w:val="24"/>
          <w:szCs w:val="24"/>
        </w:rPr>
        <w:t>biodegradable film</w:t>
      </w:r>
      <w:r w:rsidR="00C74ADD" w:rsidRPr="00FE3B33">
        <w:rPr>
          <w:rFonts w:ascii="Times New Roman" w:hAnsi="Times New Roman"/>
          <w:sz w:val="24"/>
          <w:szCs w:val="24"/>
        </w:rPr>
        <w:t xml:space="preserve"> yang berfungsi sebagai substrat enzim maupun sebagai pengikat dalam pembuatan tablet, sedangkan pati </w:t>
      </w:r>
      <w:r w:rsidR="00C74ADD" w:rsidRPr="00FE3B33">
        <w:rPr>
          <w:rFonts w:ascii="Times New Roman" w:hAnsi="Times New Roman"/>
          <w:i/>
          <w:sz w:val="24"/>
          <w:szCs w:val="24"/>
        </w:rPr>
        <w:t>free amylose</w:t>
      </w:r>
      <w:r w:rsidR="00C74ADD" w:rsidRPr="00FE3B33">
        <w:rPr>
          <w:rFonts w:ascii="Times New Roman" w:hAnsi="Times New Roman"/>
          <w:sz w:val="24"/>
          <w:szCs w:val="24"/>
        </w:rPr>
        <w:t xml:space="preserve"> sangat diperlukan untuk bahan baku makanan bayi dan kertas film dan baik digunaan untuk pembuat roti dan kue.</w:t>
      </w:r>
    </w:p>
    <w:p w14:paraId="3CF43C11" w14:textId="096769D0" w:rsidR="00FE3B33" w:rsidRDefault="00C74ADD" w:rsidP="002E712F">
      <w:pPr>
        <w:pStyle w:val="NoSpacing"/>
        <w:ind w:firstLine="567"/>
        <w:jc w:val="both"/>
        <w:rPr>
          <w:rFonts w:ascii="Times New Roman" w:hAnsi="Times New Roman"/>
          <w:sz w:val="24"/>
          <w:szCs w:val="24"/>
        </w:rPr>
      </w:pPr>
      <w:r w:rsidRPr="00FE3B33">
        <w:rPr>
          <w:rFonts w:ascii="Times New Roman" w:eastAsia="Times New Roman" w:hAnsi="Times New Roman"/>
          <w:sz w:val="24"/>
          <w:szCs w:val="24"/>
        </w:rPr>
        <w:t>Pati  alami memiliki kandungan amilopektin lebih banyak dibandingkan amilosa. Kadar amilopektin didapatkan dari selisih kadar pati total (100%) dan amilosa.</w:t>
      </w:r>
      <w:r w:rsidR="00FE3B33">
        <w:rPr>
          <w:rFonts w:ascii="Times New Roman" w:eastAsia="Times New Roman" w:hAnsi="Times New Roman"/>
          <w:sz w:val="24"/>
          <w:szCs w:val="24"/>
        </w:rPr>
        <w:t xml:space="preserve"> Ub</w:t>
      </w:r>
      <w:r w:rsidRPr="00FE3B33">
        <w:rPr>
          <w:rFonts w:ascii="Times New Roman" w:eastAsia="Times New Roman" w:hAnsi="Times New Roman"/>
          <w:sz w:val="24"/>
          <w:szCs w:val="24"/>
        </w:rPr>
        <w:t xml:space="preserve">i kayu varietas  </w:t>
      </w:r>
      <w:r w:rsidR="003A0C59">
        <w:rPr>
          <w:rFonts w:ascii="Times New Roman" w:eastAsia="Times New Roman" w:hAnsi="Times New Roman"/>
          <w:sz w:val="24"/>
          <w:szCs w:val="24"/>
          <w:lang w:val="en-US"/>
        </w:rPr>
        <w:t>k</w:t>
      </w:r>
      <w:r w:rsidRPr="00FE3B33">
        <w:rPr>
          <w:rFonts w:ascii="Times New Roman" w:eastAsia="Times New Roman" w:hAnsi="Times New Roman"/>
          <w:sz w:val="24"/>
          <w:szCs w:val="24"/>
        </w:rPr>
        <w:t xml:space="preserve">rembi memiliki kadar amilopektin yang lebih tinggi dibandingkan dengan </w:t>
      </w:r>
      <w:r w:rsidR="00752DD4">
        <w:rPr>
          <w:rFonts w:ascii="Times New Roman" w:eastAsia="Times New Roman" w:hAnsi="Times New Roman"/>
          <w:sz w:val="24"/>
          <w:szCs w:val="24"/>
          <w:lang w:val="en-US"/>
        </w:rPr>
        <w:t xml:space="preserve">ubi </w:t>
      </w:r>
      <w:proofErr w:type="spellStart"/>
      <w:r w:rsidR="00752DD4">
        <w:rPr>
          <w:rFonts w:ascii="Times New Roman" w:eastAsia="Times New Roman" w:hAnsi="Times New Roman"/>
          <w:sz w:val="24"/>
          <w:szCs w:val="24"/>
          <w:lang w:val="en-US"/>
        </w:rPr>
        <w:t>kayu</w:t>
      </w:r>
      <w:proofErr w:type="spellEnd"/>
      <w:r w:rsidR="00752DD4">
        <w:rPr>
          <w:rFonts w:ascii="Times New Roman" w:eastAsia="Times New Roman" w:hAnsi="Times New Roman"/>
          <w:sz w:val="24"/>
          <w:szCs w:val="24"/>
          <w:lang w:val="en-US"/>
        </w:rPr>
        <w:t xml:space="preserve"> m</w:t>
      </w:r>
      <w:r w:rsidRPr="00FE3B33">
        <w:rPr>
          <w:rFonts w:ascii="Times New Roman" w:eastAsia="Times New Roman" w:hAnsi="Times New Roman"/>
          <w:sz w:val="24"/>
          <w:szCs w:val="24"/>
        </w:rPr>
        <w:t xml:space="preserve">analagi dan </w:t>
      </w:r>
      <w:r w:rsidR="00752DD4">
        <w:rPr>
          <w:rFonts w:ascii="Times New Roman" w:eastAsia="Times New Roman" w:hAnsi="Times New Roman"/>
          <w:sz w:val="24"/>
          <w:szCs w:val="24"/>
          <w:lang w:val="en-US"/>
        </w:rPr>
        <w:t>m</w:t>
      </w:r>
      <w:r w:rsidRPr="00FE3B33">
        <w:rPr>
          <w:rFonts w:ascii="Times New Roman" w:eastAsia="Times New Roman" w:hAnsi="Times New Roman"/>
          <w:sz w:val="24"/>
          <w:szCs w:val="24"/>
        </w:rPr>
        <w:t xml:space="preserve">entega. Hal ini diduga karena setiap varietas memiliki proses metabolisme tersendiri dalam mensintesis amilopektin pada tanaman sehingga setiap varietas berbeda. </w:t>
      </w:r>
      <w:r w:rsidR="006151D3" w:rsidRPr="00FE3B33">
        <w:rPr>
          <w:rFonts w:ascii="Times New Roman" w:hAnsi="Times New Roman"/>
          <w:sz w:val="24"/>
          <w:szCs w:val="24"/>
        </w:rPr>
        <w:t>U</w:t>
      </w:r>
      <w:r w:rsidR="006151D3">
        <w:rPr>
          <w:rFonts w:ascii="Times New Roman" w:hAnsi="Times New Roman"/>
          <w:sz w:val="24"/>
          <w:szCs w:val="24"/>
          <w:lang w:val="en-US"/>
        </w:rPr>
        <w:t xml:space="preserve">bi </w:t>
      </w:r>
      <w:proofErr w:type="spellStart"/>
      <w:r w:rsidR="006151D3">
        <w:rPr>
          <w:rFonts w:ascii="Times New Roman" w:hAnsi="Times New Roman"/>
          <w:sz w:val="24"/>
          <w:szCs w:val="24"/>
          <w:lang w:val="en-US"/>
        </w:rPr>
        <w:t>kayu</w:t>
      </w:r>
      <w:proofErr w:type="spellEnd"/>
      <w:r w:rsidR="006151D3">
        <w:rPr>
          <w:rFonts w:ascii="Times New Roman" w:hAnsi="Times New Roman"/>
          <w:sz w:val="24"/>
          <w:szCs w:val="24"/>
          <w:lang w:val="en-US"/>
        </w:rPr>
        <w:t xml:space="preserve"> </w:t>
      </w:r>
      <w:proofErr w:type="spellStart"/>
      <w:r w:rsidR="006151D3">
        <w:rPr>
          <w:rFonts w:ascii="Times New Roman" w:hAnsi="Times New Roman"/>
          <w:sz w:val="24"/>
          <w:szCs w:val="24"/>
          <w:lang w:val="en-US"/>
        </w:rPr>
        <w:t>dengan</w:t>
      </w:r>
      <w:proofErr w:type="spellEnd"/>
      <w:r w:rsidR="006151D3">
        <w:rPr>
          <w:rFonts w:ascii="Times New Roman" w:hAnsi="Times New Roman"/>
          <w:sz w:val="24"/>
          <w:szCs w:val="24"/>
          <w:lang w:val="en-US"/>
        </w:rPr>
        <w:t xml:space="preserve"> u</w:t>
      </w:r>
      <w:r w:rsidRPr="00FE3B33">
        <w:rPr>
          <w:rFonts w:ascii="Times New Roman" w:hAnsi="Times New Roman"/>
          <w:sz w:val="24"/>
          <w:szCs w:val="24"/>
        </w:rPr>
        <w:t>mur panen 7-8 bulan memiliki kadar amilopektin yang lebih tinggi dibandingkan dengan umur panen 8-9 bulan.</w:t>
      </w:r>
    </w:p>
    <w:p w14:paraId="00B12428" w14:textId="3A47176D" w:rsidR="00C74ADD" w:rsidRPr="00FE3B33" w:rsidRDefault="00C74ADD" w:rsidP="00D34375">
      <w:pPr>
        <w:pStyle w:val="NoSpacing"/>
        <w:ind w:firstLine="567"/>
        <w:jc w:val="both"/>
        <w:rPr>
          <w:rFonts w:ascii="Times New Roman" w:eastAsia="Times New Roman" w:hAnsi="Times New Roman"/>
          <w:sz w:val="24"/>
          <w:szCs w:val="24"/>
        </w:rPr>
      </w:pPr>
      <w:r w:rsidRPr="00FE3B33">
        <w:rPr>
          <w:rFonts w:ascii="Times New Roman" w:hAnsi="Times New Roman"/>
          <w:sz w:val="24"/>
          <w:szCs w:val="24"/>
        </w:rPr>
        <w:t xml:space="preserve"> Hal ini diduga </w:t>
      </w:r>
      <w:r w:rsidRPr="00FE3B33">
        <w:rPr>
          <w:rFonts w:ascii="Times New Roman" w:hAnsi="Times New Roman"/>
          <w:i/>
          <w:sz w:val="24"/>
          <w:szCs w:val="24"/>
        </w:rPr>
        <w:t>starch-branching enzyme</w:t>
      </w:r>
      <w:r w:rsidRPr="00FE3B33">
        <w:rPr>
          <w:rFonts w:ascii="Times New Roman" w:hAnsi="Times New Roman"/>
          <w:sz w:val="24"/>
          <w:szCs w:val="24"/>
        </w:rPr>
        <w:t xml:space="preserve"> (EC: 2.4.1.18) dalam mensintesis amilopektin sudah optimum </w:t>
      </w:r>
      <w:r w:rsidRPr="00D34375">
        <w:rPr>
          <w:rFonts w:ascii="Times New Roman" w:hAnsi="Times New Roman"/>
          <w:iCs/>
          <w:sz w:val="24"/>
          <w:szCs w:val="24"/>
        </w:rPr>
        <w:t>pada umur 7-9 bulan namun pada saat umur</w:t>
      </w:r>
      <w:r w:rsidRPr="00D34375">
        <w:rPr>
          <w:rFonts w:ascii="Times New Roman" w:hAnsi="Times New Roman"/>
          <w:sz w:val="24"/>
          <w:szCs w:val="24"/>
        </w:rPr>
        <w:t xml:space="preserve"> 8-9</w:t>
      </w:r>
      <w:r w:rsidRPr="00FE3B33">
        <w:rPr>
          <w:rFonts w:ascii="Times New Roman" w:hAnsi="Times New Roman"/>
          <w:sz w:val="24"/>
          <w:szCs w:val="24"/>
        </w:rPr>
        <w:t xml:space="preserve"> bulan enzim telah mengalami kejenuhan sehinga </w:t>
      </w:r>
      <w:bookmarkStart w:id="4" w:name="_Hlk44264862"/>
      <w:r w:rsidRPr="00FE3B33">
        <w:rPr>
          <w:rFonts w:ascii="Times New Roman" w:hAnsi="Times New Roman"/>
          <w:i/>
          <w:sz w:val="24"/>
          <w:szCs w:val="24"/>
        </w:rPr>
        <w:t xml:space="preserve">de-branching enzyme </w:t>
      </w:r>
      <w:bookmarkEnd w:id="4"/>
      <w:r w:rsidRPr="00FE3B33">
        <w:rPr>
          <w:rFonts w:ascii="Times New Roman" w:hAnsi="Times New Roman"/>
          <w:sz w:val="24"/>
          <w:szCs w:val="24"/>
        </w:rPr>
        <w:t>lebih reaktif dalam mensintes</w:t>
      </w:r>
      <w:r w:rsidR="00355522">
        <w:rPr>
          <w:rFonts w:ascii="Times New Roman" w:hAnsi="Times New Roman"/>
          <w:sz w:val="24"/>
          <w:szCs w:val="24"/>
          <w:lang w:val="en-US"/>
        </w:rPr>
        <w:t>is</w:t>
      </w:r>
      <w:r w:rsidRPr="00FE3B33">
        <w:rPr>
          <w:rFonts w:ascii="Times New Roman" w:hAnsi="Times New Roman"/>
          <w:sz w:val="24"/>
          <w:szCs w:val="24"/>
        </w:rPr>
        <w:t xml:space="preserve"> amilosa. </w:t>
      </w:r>
      <w:r w:rsidRPr="00FE3B33">
        <w:rPr>
          <w:rFonts w:ascii="Times New Roman" w:eastAsia="Times New Roman" w:hAnsi="Times New Roman"/>
          <w:sz w:val="24"/>
          <w:szCs w:val="24"/>
        </w:rPr>
        <w:t>Menurut Glicksman (1969), apabila sintes</w:t>
      </w:r>
      <w:r w:rsidR="00C00722">
        <w:rPr>
          <w:rFonts w:ascii="Times New Roman" w:eastAsia="Times New Roman" w:hAnsi="Times New Roman"/>
          <w:sz w:val="24"/>
          <w:szCs w:val="24"/>
          <w:lang w:val="en-US"/>
        </w:rPr>
        <w:t>is</w:t>
      </w:r>
      <w:r w:rsidRPr="00FE3B33">
        <w:rPr>
          <w:rFonts w:ascii="Times New Roman" w:eastAsia="Times New Roman" w:hAnsi="Times New Roman"/>
          <w:sz w:val="24"/>
          <w:szCs w:val="24"/>
        </w:rPr>
        <w:t xml:space="preserve"> amilopektin telah mengalami kejenuhan, maka </w:t>
      </w:r>
      <w:r w:rsidRPr="00FE3B33">
        <w:rPr>
          <w:rFonts w:ascii="Times New Roman" w:hAnsi="Times New Roman"/>
          <w:sz w:val="24"/>
          <w:szCs w:val="24"/>
        </w:rPr>
        <w:t>GBSS (</w:t>
      </w:r>
      <w:bookmarkStart w:id="5" w:name="_Hlk44265730"/>
      <w:r w:rsidRPr="00FE3B33">
        <w:rPr>
          <w:rFonts w:ascii="Times New Roman" w:hAnsi="Times New Roman"/>
          <w:i/>
          <w:sz w:val="24"/>
          <w:szCs w:val="24"/>
        </w:rPr>
        <w:t>Granule-Bound Starch Synthase</w:t>
      </w:r>
      <w:bookmarkEnd w:id="5"/>
      <w:r w:rsidRPr="00FE3B33">
        <w:rPr>
          <w:rFonts w:ascii="Times New Roman" w:hAnsi="Times New Roman"/>
          <w:sz w:val="24"/>
          <w:szCs w:val="24"/>
        </w:rPr>
        <w:t xml:space="preserve">) yang terdapat pada molekul amilopektin dengan bantuan enzim </w:t>
      </w:r>
      <w:r w:rsidRPr="00FE3B33">
        <w:rPr>
          <w:rFonts w:ascii="Times New Roman" w:hAnsi="Times New Roman"/>
          <w:i/>
          <w:sz w:val="24"/>
          <w:szCs w:val="24"/>
        </w:rPr>
        <w:t>de-branching enzymes</w:t>
      </w:r>
      <w:r w:rsidR="00A512BE">
        <w:rPr>
          <w:rFonts w:ascii="Times New Roman" w:hAnsi="Times New Roman"/>
          <w:iCs/>
          <w:sz w:val="24"/>
          <w:szCs w:val="24"/>
          <w:lang w:val="en-US"/>
        </w:rPr>
        <w:t xml:space="preserve"> </w:t>
      </w:r>
      <w:r w:rsidR="00E273ED">
        <w:rPr>
          <w:rFonts w:ascii="Times New Roman" w:hAnsi="Times New Roman"/>
          <w:iCs/>
          <w:sz w:val="24"/>
          <w:szCs w:val="24"/>
          <w:lang w:val="en-US"/>
        </w:rPr>
        <w:t>(EC: 3.2.1.68</w:t>
      </w:r>
      <w:r w:rsidR="00A512BE" w:rsidRPr="00A512BE">
        <w:rPr>
          <w:rFonts w:ascii="Times New Roman" w:hAnsi="Times New Roman"/>
          <w:iCs/>
          <w:sz w:val="24"/>
          <w:szCs w:val="24"/>
          <w:lang w:val="en-US"/>
        </w:rPr>
        <w:t>)</w:t>
      </w:r>
      <w:r w:rsidRPr="00FE3B33">
        <w:rPr>
          <w:rFonts w:ascii="Times New Roman" w:hAnsi="Times New Roman"/>
          <w:i/>
          <w:sz w:val="24"/>
          <w:szCs w:val="24"/>
        </w:rPr>
        <w:t xml:space="preserve"> </w:t>
      </w:r>
      <w:r w:rsidR="00355522">
        <w:rPr>
          <w:rFonts w:ascii="Times New Roman" w:hAnsi="Times New Roman"/>
          <w:sz w:val="24"/>
          <w:szCs w:val="24"/>
        </w:rPr>
        <w:t xml:space="preserve">akan diubah menjadi </w:t>
      </w:r>
      <w:r w:rsidRPr="00FE3B33">
        <w:rPr>
          <w:rFonts w:ascii="Times New Roman" w:hAnsi="Times New Roman"/>
          <w:sz w:val="24"/>
          <w:szCs w:val="24"/>
        </w:rPr>
        <w:t>amilosa</w:t>
      </w:r>
      <w:r w:rsidR="00A512BE">
        <w:rPr>
          <w:rFonts w:ascii="Times New Roman" w:hAnsi="Times New Roman"/>
          <w:sz w:val="24"/>
          <w:szCs w:val="24"/>
          <w:lang w:val="en-US"/>
        </w:rPr>
        <w:t>.</w:t>
      </w:r>
      <w:r w:rsidRPr="00FE3B33">
        <w:rPr>
          <w:rFonts w:ascii="Times New Roman" w:eastAsia="Times New Roman" w:hAnsi="Times New Roman"/>
          <w:sz w:val="24"/>
          <w:szCs w:val="24"/>
        </w:rPr>
        <w:t xml:space="preserve"> </w:t>
      </w:r>
      <w:r w:rsidRPr="00FE3B33">
        <w:rPr>
          <w:rFonts w:ascii="Times New Roman" w:hAnsi="Times New Roman"/>
          <w:sz w:val="24"/>
          <w:szCs w:val="24"/>
        </w:rPr>
        <w:t>Hal ini sesuai dengan hasil penelitian Susilawati</w:t>
      </w:r>
      <w:r w:rsidRPr="00FE3B33">
        <w:rPr>
          <w:rFonts w:ascii="Times New Roman" w:hAnsi="Times New Roman"/>
          <w:i/>
          <w:sz w:val="24"/>
          <w:szCs w:val="24"/>
        </w:rPr>
        <w:t xml:space="preserve"> et al</w:t>
      </w:r>
      <w:r w:rsidR="00E273ED">
        <w:rPr>
          <w:rFonts w:ascii="Times New Roman" w:hAnsi="Times New Roman"/>
          <w:sz w:val="24"/>
          <w:szCs w:val="24"/>
        </w:rPr>
        <w:t>.</w:t>
      </w:r>
      <w:r w:rsidRPr="00FE3B33">
        <w:rPr>
          <w:rFonts w:ascii="Times New Roman" w:hAnsi="Times New Roman"/>
          <w:sz w:val="24"/>
          <w:szCs w:val="24"/>
        </w:rPr>
        <w:t xml:space="preserve"> </w:t>
      </w:r>
      <w:r w:rsidR="00E273ED">
        <w:rPr>
          <w:rFonts w:ascii="Times New Roman" w:hAnsi="Times New Roman"/>
          <w:sz w:val="24"/>
          <w:szCs w:val="24"/>
          <w:lang w:val="en-US"/>
        </w:rPr>
        <w:t>(</w:t>
      </w:r>
      <w:r w:rsidRPr="00FE3B33">
        <w:rPr>
          <w:rFonts w:ascii="Times New Roman" w:hAnsi="Times New Roman"/>
          <w:sz w:val="24"/>
          <w:szCs w:val="24"/>
        </w:rPr>
        <w:t>2008</w:t>
      </w:r>
      <w:r w:rsidR="00E273ED">
        <w:rPr>
          <w:rFonts w:ascii="Times New Roman" w:hAnsi="Times New Roman"/>
          <w:sz w:val="24"/>
          <w:szCs w:val="24"/>
          <w:lang w:val="en-US"/>
        </w:rPr>
        <w:t>)</w:t>
      </w:r>
      <w:r w:rsidR="00DE57FB">
        <w:rPr>
          <w:rFonts w:ascii="Times New Roman" w:hAnsi="Times New Roman"/>
          <w:sz w:val="24"/>
          <w:szCs w:val="24"/>
          <w:lang w:val="en-US"/>
        </w:rPr>
        <w:t xml:space="preserve"> </w:t>
      </w:r>
      <w:r w:rsidRPr="00FE3B33">
        <w:rPr>
          <w:rFonts w:ascii="Times New Roman" w:hAnsi="Times New Roman"/>
          <w:sz w:val="24"/>
          <w:szCs w:val="24"/>
        </w:rPr>
        <w:t xml:space="preserve">bahwa ubi kayu Kasesart memiliki kadar </w:t>
      </w:r>
      <w:proofErr w:type="spellStart"/>
      <w:r w:rsidR="00DF48E5">
        <w:rPr>
          <w:rFonts w:ascii="Times New Roman" w:hAnsi="Times New Roman"/>
          <w:sz w:val="24"/>
          <w:szCs w:val="24"/>
          <w:lang w:val="en-US"/>
        </w:rPr>
        <w:t>amilopektin</w:t>
      </w:r>
      <w:proofErr w:type="spellEnd"/>
      <w:r w:rsidRPr="00FE3B33">
        <w:rPr>
          <w:rFonts w:ascii="Times New Roman" w:hAnsi="Times New Roman"/>
          <w:sz w:val="24"/>
          <w:szCs w:val="24"/>
        </w:rPr>
        <w:t xml:space="preserve"> pada umur panen 7 bulan sebesar 87,93% dan pada umur 9 bulan menurun menjadi 79,74%.  Hal ini membuktikan bahwa umur panen mempengaruhi ratio amilosa dan amilopektin ubi kayu.</w:t>
      </w:r>
    </w:p>
    <w:p w14:paraId="1FEA78A2" w14:textId="0536F752" w:rsidR="001C448B" w:rsidRPr="001C448B" w:rsidRDefault="0043543A" w:rsidP="00D34375">
      <w:pPr>
        <w:spacing w:line="240" w:lineRule="auto"/>
        <w:ind w:firstLine="567"/>
        <w:jc w:val="both"/>
        <w:rPr>
          <w:rFonts w:ascii="Times New Roman" w:eastAsia="Calibri" w:hAnsi="Times New Roman"/>
          <w:sz w:val="24"/>
          <w:szCs w:val="24"/>
          <w:lang w:val="en-GB" w:eastAsia="en-US"/>
        </w:rPr>
      </w:pPr>
      <w:proofErr w:type="spellStart"/>
      <w:r>
        <w:rPr>
          <w:rFonts w:ascii="Times New Roman" w:eastAsia="Calibri" w:hAnsi="Times New Roman"/>
          <w:sz w:val="24"/>
          <w:szCs w:val="24"/>
          <w:lang w:val="en-GB" w:eastAsia="en-US"/>
        </w:rPr>
        <w:t>Amilosa</w:t>
      </w:r>
      <w:proofErr w:type="spellEnd"/>
      <w:r>
        <w:rPr>
          <w:rFonts w:ascii="Times New Roman" w:eastAsia="Calibri" w:hAnsi="Times New Roman"/>
          <w:sz w:val="24"/>
          <w:szCs w:val="24"/>
          <w:lang w:val="en-GB" w:eastAsia="en-US"/>
        </w:rPr>
        <w:t xml:space="preserve"> dan </w:t>
      </w:r>
      <w:proofErr w:type="spellStart"/>
      <w:r>
        <w:rPr>
          <w:rFonts w:ascii="Times New Roman" w:eastAsia="Calibri" w:hAnsi="Times New Roman"/>
          <w:sz w:val="24"/>
          <w:szCs w:val="24"/>
          <w:lang w:val="en-GB" w:eastAsia="en-US"/>
        </w:rPr>
        <w:t>amilopektin</w:t>
      </w:r>
      <w:proofErr w:type="spellEnd"/>
      <w:r>
        <w:rPr>
          <w:rFonts w:ascii="Times New Roman" w:eastAsia="Calibri" w:hAnsi="Times New Roman"/>
          <w:sz w:val="24"/>
          <w:szCs w:val="24"/>
          <w:lang w:val="en-GB" w:eastAsia="en-US"/>
        </w:rPr>
        <w:t xml:space="preserve"> </w:t>
      </w:r>
      <w:proofErr w:type="spellStart"/>
      <w:r>
        <w:rPr>
          <w:rFonts w:ascii="Times New Roman" w:eastAsia="Calibri" w:hAnsi="Times New Roman"/>
          <w:sz w:val="24"/>
          <w:szCs w:val="24"/>
          <w:lang w:val="en-GB" w:eastAsia="en-US"/>
        </w:rPr>
        <w:t>mem</w:t>
      </w:r>
      <w:r w:rsidR="001C448B" w:rsidRPr="001C448B">
        <w:rPr>
          <w:rFonts w:ascii="Times New Roman" w:eastAsia="Calibri" w:hAnsi="Times New Roman"/>
          <w:sz w:val="24"/>
          <w:szCs w:val="24"/>
          <w:lang w:val="en-GB" w:eastAsia="en-US"/>
        </w:rPr>
        <w:t>i</w:t>
      </w:r>
      <w:r>
        <w:rPr>
          <w:rFonts w:ascii="Times New Roman" w:eastAsia="Calibri" w:hAnsi="Times New Roman"/>
          <w:sz w:val="24"/>
          <w:szCs w:val="24"/>
          <w:lang w:val="en-GB" w:eastAsia="en-US"/>
        </w:rPr>
        <w:t>liki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peran</w:t>
      </w:r>
      <w:proofErr w:type="spellEnd"/>
      <w:r w:rsidR="001C448B" w:rsidRPr="001C448B">
        <w:rPr>
          <w:rFonts w:ascii="Times New Roman" w:eastAsia="Calibri" w:hAnsi="Times New Roman"/>
          <w:sz w:val="24"/>
          <w:szCs w:val="24"/>
          <w:lang w:val="en-GB" w:eastAsia="en-US"/>
        </w:rPr>
        <w:t xml:space="preserve"> yang </w:t>
      </w:r>
      <w:proofErr w:type="spellStart"/>
      <w:r w:rsidR="001C448B" w:rsidRPr="001C448B">
        <w:rPr>
          <w:rFonts w:ascii="Times New Roman" w:eastAsia="Calibri" w:hAnsi="Times New Roman"/>
          <w:sz w:val="24"/>
          <w:szCs w:val="24"/>
          <w:lang w:val="en-GB" w:eastAsia="en-US"/>
        </w:rPr>
        <w:t>do</w:t>
      </w:r>
      <w:r w:rsidR="00081741">
        <w:rPr>
          <w:rFonts w:ascii="Times New Roman" w:eastAsia="Calibri" w:hAnsi="Times New Roman"/>
          <w:sz w:val="24"/>
          <w:szCs w:val="24"/>
          <w:lang w:val="en-GB" w:eastAsia="en-US"/>
        </w:rPr>
        <w:t>minan</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terhadap</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sifat</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fung</w:t>
      </w:r>
      <w:r w:rsidR="0072524C">
        <w:rPr>
          <w:rFonts w:ascii="Times New Roman" w:eastAsia="Calibri" w:hAnsi="Times New Roman"/>
          <w:sz w:val="24"/>
          <w:szCs w:val="24"/>
          <w:lang w:val="en-GB" w:eastAsia="en-US"/>
        </w:rPr>
        <w:t>s</w:t>
      </w:r>
      <w:r w:rsidR="00081741">
        <w:rPr>
          <w:rFonts w:ascii="Times New Roman" w:eastAsia="Calibri" w:hAnsi="Times New Roman"/>
          <w:sz w:val="24"/>
          <w:szCs w:val="24"/>
          <w:lang w:val="en-GB" w:eastAsia="en-US"/>
        </w:rPr>
        <w:t>ional</w:t>
      </w:r>
      <w:proofErr w:type="spellEnd"/>
      <w:r w:rsidR="00081741">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pati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Sebagai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contoh</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suspensi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pati</w:t>
      </w:r>
      <w:proofErr w:type="spellEnd"/>
      <w:r w:rsidR="001C448B" w:rsidRPr="001C448B">
        <w:rPr>
          <w:rFonts w:ascii="Times New Roman" w:eastAsia="Calibri" w:hAnsi="Times New Roman"/>
          <w:sz w:val="24"/>
          <w:szCs w:val="24"/>
          <w:lang w:val="en-GB" w:eastAsia="en-US"/>
        </w:rPr>
        <w:t xml:space="preserve"> yang </w:t>
      </w:r>
      <w:proofErr w:type="spellStart"/>
      <w:r w:rsidR="001C448B" w:rsidRPr="001C448B">
        <w:rPr>
          <w:rFonts w:ascii="Times New Roman" w:eastAsia="Calibri" w:hAnsi="Times New Roman"/>
          <w:sz w:val="24"/>
          <w:szCs w:val="24"/>
          <w:lang w:val="en-GB" w:eastAsia="en-US"/>
        </w:rPr>
        <w:t>dipanaskan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aka</w:t>
      </w:r>
      <w:r w:rsidR="00081741">
        <w:rPr>
          <w:rFonts w:ascii="Times New Roman" w:eastAsia="Calibri" w:hAnsi="Times New Roman"/>
          <w:sz w:val="24"/>
          <w:szCs w:val="24"/>
          <w:lang w:val="en-GB" w:eastAsia="en-US"/>
        </w:rPr>
        <w:t>n</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menyebabkan</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kedua</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molekul</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ini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mengalami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pembengkakan</w:t>
      </w:r>
      <w:proofErr w:type="spellEnd"/>
      <w:r w:rsidR="001C448B" w:rsidRPr="001C448B">
        <w:rPr>
          <w:rFonts w:ascii="Times New Roman" w:eastAsia="Calibri" w:hAnsi="Times New Roman"/>
          <w:sz w:val="24"/>
          <w:szCs w:val="24"/>
          <w:lang w:val="en-GB" w:eastAsia="en-US"/>
        </w:rPr>
        <w:t xml:space="preserve">.  Hal </w:t>
      </w:r>
      <w:proofErr w:type="spellStart"/>
      <w:r w:rsidR="001C448B" w:rsidRPr="001C448B">
        <w:rPr>
          <w:rFonts w:ascii="Times New Roman" w:eastAsia="Calibri" w:hAnsi="Times New Roman"/>
          <w:sz w:val="24"/>
          <w:szCs w:val="24"/>
          <w:lang w:val="en-GB" w:eastAsia="en-US"/>
        </w:rPr>
        <w:t>ini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terjadi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karena</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perombakan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amilosa</w:t>
      </w:r>
      <w:proofErr w:type="spellEnd"/>
      <w:r w:rsidR="001C448B" w:rsidRPr="001C448B">
        <w:rPr>
          <w:rFonts w:ascii="Times New Roman" w:eastAsia="Calibri" w:hAnsi="Times New Roman"/>
          <w:sz w:val="24"/>
          <w:szCs w:val="24"/>
          <w:lang w:val="en-GB" w:eastAsia="en-US"/>
        </w:rPr>
        <w:t xml:space="preserve"> dan </w:t>
      </w:r>
      <w:proofErr w:type="spellStart"/>
      <w:r w:rsidR="001C448B" w:rsidRPr="001C448B">
        <w:rPr>
          <w:rFonts w:ascii="Times New Roman" w:eastAsia="Calibri" w:hAnsi="Times New Roman"/>
          <w:sz w:val="24"/>
          <w:szCs w:val="24"/>
          <w:lang w:val="en-GB" w:eastAsia="en-US"/>
        </w:rPr>
        <w:t>amilopektin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menjadi</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butiran</w:t>
      </w:r>
      <w:proofErr w:type="spellEnd"/>
      <w:r w:rsidR="001C448B" w:rsidRPr="001C448B">
        <w:rPr>
          <w:rFonts w:ascii="Times New Roman" w:eastAsia="Calibri" w:hAnsi="Times New Roman"/>
          <w:sz w:val="24"/>
          <w:szCs w:val="24"/>
          <w:lang w:val="en-GB" w:eastAsia="en-US"/>
        </w:rPr>
        <w:t xml:space="preserve"> </w:t>
      </w:r>
      <w:r w:rsidR="001C448B" w:rsidRPr="00125D53">
        <w:rPr>
          <w:rFonts w:ascii="Times New Roman" w:eastAsia="Calibri" w:hAnsi="Times New Roman"/>
          <w:i/>
          <w:iCs/>
          <w:sz w:val="24"/>
          <w:szCs w:val="24"/>
          <w:lang w:val="en-GB" w:eastAsia="en-US"/>
        </w:rPr>
        <w:t>spherocrystalline</w:t>
      </w:r>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sambil</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mempertahankan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tingat</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integritas</w:t>
      </w:r>
      <w:proofErr w:type="spellEnd"/>
      <w:r w:rsidR="001C448B" w:rsidRPr="001C448B">
        <w:rPr>
          <w:rFonts w:ascii="Times New Roman" w:eastAsia="Calibri" w:hAnsi="Times New Roman"/>
          <w:sz w:val="24"/>
          <w:szCs w:val="24"/>
          <w:lang w:val="en-GB" w:eastAsia="en-US"/>
        </w:rPr>
        <w:t xml:space="preserve"> dan </w:t>
      </w:r>
      <w:proofErr w:type="spellStart"/>
      <w:r w:rsidR="001C448B" w:rsidRPr="001C448B">
        <w:rPr>
          <w:rFonts w:ascii="Times New Roman" w:eastAsia="Calibri" w:hAnsi="Times New Roman"/>
          <w:sz w:val="24"/>
          <w:szCs w:val="24"/>
          <w:lang w:val="en-GB" w:eastAsia="en-US"/>
        </w:rPr>
        <w:t>identitas</w:t>
      </w:r>
      <w:proofErr w:type="spellEnd"/>
      <w:r w:rsidR="001C448B" w:rsidRPr="001C448B">
        <w:rPr>
          <w:rFonts w:ascii="Times New Roman" w:eastAsia="Calibri" w:hAnsi="Times New Roman"/>
          <w:sz w:val="24"/>
          <w:szCs w:val="24"/>
          <w:lang w:val="en-GB" w:eastAsia="en-US"/>
        </w:rPr>
        <w:t xml:space="preserve"> masing </w:t>
      </w:r>
      <w:proofErr w:type="spellStart"/>
      <w:r w:rsidR="001C448B" w:rsidRPr="001C448B">
        <w:rPr>
          <w:rFonts w:ascii="Times New Roman" w:eastAsia="Calibri" w:hAnsi="Times New Roman"/>
          <w:sz w:val="24"/>
          <w:szCs w:val="24"/>
          <w:lang w:val="en-GB" w:eastAsia="en-US"/>
        </w:rPr>
        <w:t>masing</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Perbedaan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kandun</w:t>
      </w:r>
      <w:r w:rsidR="00081741">
        <w:rPr>
          <w:rFonts w:ascii="Times New Roman" w:eastAsia="Calibri" w:hAnsi="Times New Roman"/>
          <w:sz w:val="24"/>
          <w:szCs w:val="24"/>
          <w:lang w:val="en-GB" w:eastAsia="en-US"/>
        </w:rPr>
        <w:t>gan</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amilosa</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dengan</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amilopektin</w:t>
      </w:r>
      <w:proofErr w:type="spellEnd"/>
      <w:r w:rsidR="00081741">
        <w:rPr>
          <w:rFonts w:ascii="Times New Roman" w:eastAsia="Calibri" w:hAnsi="Times New Roman"/>
          <w:sz w:val="24"/>
          <w:szCs w:val="24"/>
          <w:lang w:val="en-GB" w:eastAsia="en-US"/>
        </w:rPr>
        <w:t xml:space="preserve"> juga </w:t>
      </w:r>
      <w:proofErr w:type="spellStart"/>
      <w:r w:rsidR="001C448B" w:rsidRPr="001C448B">
        <w:rPr>
          <w:rFonts w:ascii="Times New Roman" w:eastAsia="Calibri" w:hAnsi="Times New Roman"/>
          <w:sz w:val="24"/>
          <w:szCs w:val="24"/>
          <w:lang w:val="en-GB" w:eastAsia="en-US"/>
        </w:rPr>
        <w:t>menyebabkan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pe</w:t>
      </w:r>
      <w:r w:rsidR="00081741">
        <w:rPr>
          <w:rFonts w:ascii="Times New Roman" w:eastAsia="Calibri" w:hAnsi="Times New Roman"/>
          <w:sz w:val="24"/>
          <w:szCs w:val="24"/>
          <w:lang w:val="en-GB" w:eastAsia="en-US"/>
        </w:rPr>
        <w:t>rbedaan</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sifat</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reologi</w:t>
      </w:r>
      <w:proofErr w:type="spellEnd"/>
      <w:r w:rsidR="00081741">
        <w:rPr>
          <w:rFonts w:ascii="Times New Roman" w:eastAsia="Calibri" w:hAnsi="Times New Roman"/>
          <w:sz w:val="24"/>
          <w:szCs w:val="24"/>
          <w:lang w:val="en-GB" w:eastAsia="en-US"/>
        </w:rPr>
        <w:t xml:space="preserve">.  Ketika </w:t>
      </w:r>
      <w:proofErr w:type="spellStart"/>
      <w:r w:rsidR="001C448B" w:rsidRPr="001C448B">
        <w:rPr>
          <w:rFonts w:ascii="Times New Roman" w:eastAsia="Calibri" w:hAnsi="Times New Roman"/>
          <w:sz w:val="24"/>
          <w:szCs w:val="24"/>
          <w:lang w:val="en-GB" w:eastAsia="en-US"/>
        </w:rPr>
        <w:t>amilosa</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lepas</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ke</w:t>
      </w:r>
      <w:proofErr w:type="spellEnd"/>
      <w:r w:rsidR="00D34375">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dalam</w:t>
      </w:r>
      <w:proofErr w:type="spellEnd"/>
      <w:r w:rsidR="00C02BEA">
        <w:rPr>
          <w:rFonts w:ascii="Times New Roman" w:eastAsia="Calibri" w:hAnsi="Times New Roman"/>
          <w:sz w:val="24"/>
          <w:szCs w:val="24"/>
          <w:lang w:val="en-GB" w:eastAsia="en-US"/>
        </w:rPr>
        <w:t xml:space="preserve"> </w:t>
      </w:r>
      <w:proofErr w:type="spellStart"/>
      <w:r w:rsidR="00C02BEA">
        <w:rPr>
          <w:rFonts w:ascii="Times New Roman" w:eastAsia="Calibri" w:hAnsi="Times New Roman"/>
          <w:sz w:val="24"/>
          <w:szCs w:val="24"/>
          <w:lang w:val="en-GB" w:eastAsia="en-US"/>
        </w:rPr>
        <w:t>larutan</w:t>
      </w:r>
      <w:proofErr w:type="spellEnd"/>
      <w:r w:rsidR="00C02BEA">
        <w:rPr>
          <w:rFonts w:ascii="Times New Roman" w:eastAsia="Calibri" w:hAnsi="Times New Roman"/>
          <w:sz w:val="24"/>
          <w:szCs w:val="24"/>
          <w:lang w:val="en-GB" w:eastAsia="en-US"/>
        </w:rPr>
        <w:t xml:space="preserve">, </w:t>
      </w:r>
      <w:proofErr w:type="spellStart"/>
      <w:r w:rsidR="00C02BEA">
        <w:rPr>
          <w:rFonts w:ascii="Times New Roman" w:eastAsia="Calibri" w:hAnsi="Times New Roman"/>
          <w:sz w:val="24"/>
          <w:szCs w:val="24"/>
          <w:lang w:val="en-GB" w:eastAsia="en-US"/>
        </w:rPr>
        <w:t>akan</w:t>
      </w:r>
      <w:proofErr w:type="spellEnd"/>
      <w:r w:rsidR="00C02BEA">
        <w:rPr>
          <w:rFonts w:ascii="Times New Roman" w:eastAsia="Calibri" w:hAnsi="Times New Roman"/>
          <w:sz w:val="24"/>
          <w:szCs w:val="24"/>
          <w:lang w:val="en-GB" w:eastAsia="en-US"/>
        </w:rPr>
        <w:t xml:space="preserve"> </w:t>
      </w:r>
      <w:proofErr w:type="spellStart"/>
      <w:r w:rsidR="00C02BEA">
        <w:rPr>
          <w:rFonts w:ascii="Times New Roman" w:eastAsia="Calibri" w:hAnsi="Times New Roman"/>
          <w:sz w:val="24"/>
          <w:szCs w:val="24"/>
          <w:lang w:val="en-GB" w:eastAsia="en-US"/>
        </w:rPr>
        <w:t>terjadi</w:t>
      </w:r>
      <w:proofErr w:type="spellEnd"/>
      <w:r w:rsidR="00C02BEA">
        <w:rPr>
          <w:rFonts w:ascii="Times New Roman" w:eastAsia="Calibri" w:hAnsi="Times New Roman"/>
          <w:sz w:val="24"/>
          <w:szCs w:val="24"/>
          <w:lang w:val="en-GB" w:eastAsia="en-US"/>
        </w:rPr>
        <w:t xml:space="preserve"> </w:t>
      </w:r>
      <w:proofErr w:type="spellStart"/>
      <w:r w:rsidR="00C02BEA">
        <w:rPr>
          <w:rFonts w:ascii="Times New Roman" w:eastAsia="Calibri" w:hAnsi="Times New Roman"/>
          <w:sz w:val="24"/>
          <w:szCs w:val="24"/>
          <w:lang w:val="en-GB" w:eastAsia="en-US"/>
        </w:rPr>
        <w:t>ikatan</w:t>
      </w:r>
      <w:proofErr w:type="spellEnd"/>
      <w:r w:rsidR="00C02BEA">
        <w:rPr>
          <w:rFonts w:ascii="Times New Roman" w:eastAsia="Calibri" w:hAnsi="Times New Roman"/>
          <w:sz w:val="24"/>
          <w:szCs w:val="24"/>
          <w:lang w:val="en-GB" w:eastAsia="en-US"/>
        </w:rPr>
        <w:t xml:space="preserve"> </w:t>
      </w:r>
      <w:proofErr w:type="spellStart"/>
      <w:r w:rsidR="00C02BEA">
        <w:rPr>
          <w:rFonts w:ascii="Times New Roman" w:eastAsia="Calibri" w:hAnsi="Times New Roman"/>
          <w:sz w:val="24"/>
          <w:szCs w:val="24"/>
          <w:lang w:val="en-GB" w:eastAsia="en-US"/>
        </w:rPr>
        <w:t>hi</w:t>
      </w:r>
      <w:r w:rsidR="001C448B" w:rsidRPr="001C448B">
        <w:rPr>
          <w:rFonts w:ascii="Times New Roman" w:eastAsia="Calibri" w:hAnsi="Times New Roman"/>
          <w:sz w:val="24"/>
          <w:szCs w:val="24"/>
          <w:lang w:val="en-GB" w:eastAsia="en-US"/>
        </w:rPr>
        <w:t>drogen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dengan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mudah</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sehingga</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akan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terbentuk</w:t>
      </w:r>
      <w:proofErr w:type="spellEnd"/>
      <w:r w:rsidR="001C448B" w:rsidRPr="001C448B">
        <w:rPr>
          <w:rFonts w:ascii="Times New Roman" w:eastAsia="Calibri" w:hAnsi="Times New Roman"/>
          <w:sz w:val="24"/>
          <w:szCs w:val="24"/>
          <w:lang w:val="en-GB" w:eastAsia="en-US"/>
        </w:rPr>
        <w:t xml:space="preserve"> gel yang </w:t>
      </w:r>
      <w:proofErr w:type="spellStart"/>
      <w:r w:rsidR="001C448B" w:rsidRPr="001C448B">
        <w:rPr>
          <w:rFonts w:ascii="Times New Roman" w:eastAsia="Calibri" w:hAnsi="Times New Roman"/>
          <w:sz w:val="24"/>
          <w:szCs w:val="24"/>
          <w:lang w:val="en-GB" w:eastAsia="en-US"/>
        </w:rPr>
        <w:t>kaku</w:t>
      </w:r>
      <w:proofErr w:type="spellEnd"/>
      <w:r w:rsidR="001C448B" w:rsidRPr="001C448B">
        <w:rPr>
          <w:rFonts w:ascii="Times New Roman" w:eastAsia="Calibri" w:hAnsi="Times New Roman"/>
          <w:sz w:val="24"/>
          <w:szCs w:val="24"/>
          <w:lang w:val="en-GB" w:eastAsia="en-US"/>
        </w:rPr>
        <w:t xml:space="preserve"> dan </w:t>
      </w:r>
      <w:proofErr w:type="spellStart"/>
      <w:r w:rsidR="001C448B" w:rsidRPr="001C448B">
        <w:rPr>
          <w:rFonts w:ascii="Times New Roman" w:eastAsia="Calibri" w:hAnsi="Times New Roman"/>
          <w:sz w:val="24"/>
          <w:szCs w:val="24"/>
          <w:lang w:val="en-GB" w:eastAsia="en-US"/>
        </w:rPr>
        <w:t>buram</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Sebaliknya</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struktur</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amilop</w:t>
      </w:r>
      <w:r w:rsidR="00081741">
        <w:rPr>
          <w:rFonts w:ascii="Times New Roman" w:eastAsia="Calibri" w:hAnsi="Times New Roman"/>
          <w:sz w:val="24"/>
          <w:szCs w:val="24"/>
          <w:lang w:val="en-GB" w:eastAsia="en-US"/>
        </w:rPr>
        <w:t>ektin</w:t>
      </w:r>
      <w:proofErr w:type="spellEnd"/>
      <w:r w:rsidR="00081741">
        <w:rPr>
          <w:rFonts w:ascii="Times New Roman" w:eastAsia="Calibri" w:hAnsi="Times New Roman"/>
          <w:sz w:val="24"/>
          <w:szCs w:val="24"/>
          <w:lang w:val="en-GB" w:eastAsia="en-US"/>
        </w:rPr>
        <w:t xml:space="preserve"> yang </w:t>
      </w:r>
      <w:proofErr w:type="spellStart"/>
      <w:r w:rsidR="00081741">
        <w:rPr>
          <w:rFonts w:ascii="Times New Roman" w:eastAsia="Calibri" w:hAnsi="Times New Roman"/>
          <w:sz w:val="24"/>
          <w:szCs w:val="24"/>
          <w:lang w:val="en-GB" w:eastAsia="en-US"/>
        </w:rPr>
        <w:t>bercabang</w:t>
      </w:r>
      <w:proofErr w:type="spellEnd"/>
      <w:r w:rsidR="00081741">
        <w:rPr>
          <w:rFonts w:ascii="Times New Roman" w:eastAsia="Calibri" w:hAnsi="Times New Roman"/>
          <w:sz w:val="24"/>
          <w:szCs w:val="24"/>
          <w:lang w:val="en-GB" w:eastAsia="en-US"/>
        </w:rPr>
        <w:t xml:space="preserve"> </w:t>
      </w:r>
      <w:proofErr w:type="spellStart"/>
      <w:r w:rsidR="00081741">
        <w:rPr>
          <w:rFonts w:ascii="Times New Roman" w:eastAsia="Calibri" w:hAnsi="Times New Roman"/>
          <w:sz w:val="24"/>
          <w:szCs w:val="24"/>
          <w:lang w:val="en-GB" w:eastAsia="en-US"/>
        </w:rPr>
        <w:t>membatasi</w:t>
      </w:r>
      <w:proofErr w:type="spellEnd"/>
      <w:r w:rsidR="00081741">
        <w:rPr>
          <w:rFonts w:ascii="Times New Roman" w:eastAsia="Calibri" w:hAnsi="Times New Roman"/>
          <w:sz w:val="24"/>
          <w:szCs w:val="24"/>
          <w:lang w:val="en-GB" w:eastAsia="en-US"/>
        </w:rPr>
        <w:t xml:space="preserve"> </w:t>
      </w:r>
      <w:proofErr w:type="spellStart"/>
      <w:r w:rsidR="00890268">
        <w:rPr>
          <w:rFonts w:ascii="Times New Roman" w:eastAsia="Calibri" w:hAnsi="Times New Roman"/>
          <w:sz w:val="24"/>
          <w:szCs w:val="24"/>
          <w:lang w:val="en-GB" w:eastAsia="en-US"/>
        </w:rPr>
        <w:t>terbentuknya</w:t>
      </w:r>
      <w:proofErr w:type="spellEnd"/>
      <w:r w:rsidR="00890268">
        <w:rPr>
          <w:rFonts w:ascii="Times New Roman" w:eastAsia="Calibri" w:hAnsi="Times New Roman"/>
          <w:sz w:val="24"/>
          <w:szCs w:val="24"/>
          <w:lang w:val="en-GB" w:eastAsia="en-US"/>
        </w:rPr>
        <w:t xml:space="preserve"> </w:t>
      </w:r>
      <w:proofErr w:type="spellStart"/>
      <w:r w:rsidR="00890268">
        <w:rPr>
          <w:rFonts w:ascii="Times New Roman" w:eastAsia="Calibri" w:hAnsi="Times New Roman"/>
          <w:sz w:val="24"/>
          <w:szCs w:val="24"/>
          <w:lang w:val="en-GB" w:eastAsia="en-US"/>
        </w:rPr>
        <w:t>ikatan</w:t>
      </w:r>
      <w:proofErr w:type="spellEnd"/>
      <w:r w:rsidR="00890268">
        <w:rPr>
          <w:rFonts w:ascii="Times New Roman" w:eastAsia="Calibri" w:hAnsi="Times New Roman"/>
          <w:sz w:val="24"/>
          <w:szCs w:val="24"/>
          <w:lang w:val="en-GB" w:eastAsia="en-US"/>
        </w:rPr>
        <w:t xml:space="preserve"> </w:t>
      </w:r>
      <w:proofErr w:type="spellStart"/>
      <w:r w:rsidR="00890268">
        <w:rPr>
          <w:rFonts w:ascii="Times New Roman" w:eastAsia="Calibri" w:hAnsi="Times New Roman"/>
          <w:sz w:val="24"/>
          <w:szCs w:val="24"/>
          <w:lang w:val="en-GB" w:eastAsia="en-US"/>
        </w:rPr>
        <w:t>hi</w:t>
      </w:r>
      <w:r w:rsidR="001C448B" w:rsidRPr="001C448B">
        <w:rPr>
          <w:rFonts w:ascii="Times New Roman" w:eastAsia="Calibri" w:hAnsi="Times New Roman"/>
          <w:sz w:val="24"/>
          <w:szCs w:val="24"/>
          <w:lang w:val="en-GB" w:eastAsia="en-US"/>
        </w:rPr>
        <w:t>drogen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sehingga</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larutan</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tetap</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cair</w:t>
      </w:r>
      <w:proofErr w:type="spellEnd"/>
      <w:r w:rsidR="001C448B" w:rsidRPr="001C448B">
        <w:rPr>
          <w:rFonts w:ascii="Times New Roman" w:eastAsia="Calibri" w:hAnsi="Times New Roman"/>
          <w:sz w:val="24"/>
          <w:szCs w:val="24"/>
          <w:lang w:val="en-GB" w:eastAsia="en-US"/>
        </w:rPr>
        <w:t xml:space="preserve"> dan </w:t>
      </w:r>
      <w:proofErr w:type="spellStart"/>
      <w:r w:rsidR="001C448B" w:rsidRPr="001C448B">
        <w:rPr>
          <w:rFonts w:ascii="Times New Roman" w:eastAsia="Calibri" w:hAnsi="Times New Roman"/>
          <w:sz w:val="24"/>
          <w:szCs w:val="24"/>
          <w:lang w:val="en-GB" w:eastAsia="en-US"/>
        </w:rPr>
        <w:t>jernih</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setelah</w:t>
      </w:r>
      <w:proofErr w:type="spellEnd"/>
      <w:r w:rsidR="001C448B" w:rsidRPr="001C448B">
        <w:rPr>
          <w:rFonts w:ascii="Times New Roman" w:eastAsia="Calibri" w:hAnsi="Times New Roman"/>
          <w:sz w:val="24"/>
          <w:szCs w:val="24"/>
          <w:lang w:val="en-GB" w:eastAsia="en-US"/>
        </w:rPr>
        <w:t xml:space="preserve"> </w:t>
      </w:r>
      <w:proofErr w:type="spellStart"/>
      <w:r w:rsidR="001C448B" w:rsidRPr="001C448B">
        <w:rPr>
          <w:rFonts w:ascii="Times New Roman" w:eastAsia="Calibri" w:hAnsi="Times New Roman"/>
          <w:sz w:val="24"/>
          <w:szCs w:val="24"/>
          <w:lang w:val="en-GB" w:eastAsia="en-US"/>
        </w:rPr>
        <w:t>pemanasan</w:t>
      </w:r>
      <w:proofErr w:type="spellEnd"/>
      <w:r w:rsidR="001C448B" w:rsidRPr="001C448B">
        <w:rPr>
          <w:rFonts w:ascii="Times New Roman" w:eastAsia="Calibri" w:hAnsi="Times New Roman"/>
          <w:sz w:val="24"/>
          <w:szCs w:val="24"/>
          <w:lang w:val="en-GB" w:eastAsia="en-US"/>
        </w:rPr>
        <w:t xml:space="preserve"> (Moore, 1984).</w:t>
      </w:r>
    </w:p>
    <w:p w14:paraId="4FDC6BAB" w14:textId="7F6D804F" w:rsidR="00C74ADD" w:rsidRDefault="00C74ADD" w:rsidP="00C74ADD">
      <w:pPr>
        <w:pStyle w:val="NoSpacing"/>
        <w:jc w:val="both"/>
        <w:rPr>
          <w:rFonts w:ascii="Times New Roman" w:eastAsia="Times New Roman" w:hAnsi="Times New Roman"/>
          <w:sz w:val="24"/>
          <w:szCs w:val="24"/>
        </w:rPr>
      </w:pPr>
    </w:p>
    <w:p w14:paraId="561B58E2" w14:textId="77777777" w:rsidR="000D6461" w:rsidRPr="000D6461" w:rsidRDefault="00D53734" w:rsidP="0042454A">
      <w:pPr>
        <w:spacing w:line="240" w:lineRule="auto"/>
        <w:rPr>
          <w:rFonts w:ascii="Times New Roman" w:hAnsi="Times New Roman"/>
          <w:b/>
          <w:sz w:val="24"/>
          <w:szCs w:val="24"/>
        </w:rPr>
      </w:pPr>
      <w:r w:rsidRPr="0042454A">
        <w:rPr>
          <w:rFonts w:ascii="Times New Roman" w:hAnsi="Times New Roman"/>
          <w:b/>
          <w:sz w:val="24"/>
          <w:szCs w:val="24"/>
          <w:lang w:val="en-US"/>
        </w:rPr>
        <w:t>KESIMPULAN</w:t>
      </w:r>
    </w:p>
    <w:p w14:paraId="722DC72A" w14:textId="0124FC2B" w:rsidR="00F56B63" w:rsidRPr="002A11C7" w:rsidRDefault="00752DD4" w:rsidP="00E273ED">
      <w:pPr>
        <w:spacing w:line="240" w:lineRule="auto"/>
        <w:ind w:firstLine="567"/>
        <w:jc w:val="both"/>
        <w:rPr>
          <w:rFonts w:ascii="Times New Roman" w:eastAsia="Times New Roman" w:hAnsi="Times New Roman"/>
          <w:sz w:val="24"/>
        </w:rPr>
      </w:pPr>
      <w:proofErr w:type="spellStart"/>
      <w:r>
        <w:rPr>
          <w:rFonts w:ascii="Times New Roman" w:eastAsia="Times New Roman" w:hAnsi="Times New Roman"/>
          <w:sz w:val="24"/>
          <w:lang w:val="en-US"/>
        </w:rPr>
        <w:t>Jenis</w:t>
      </w:r>
      <w:proofErr w:type="spellEnd"/>
      <w:r>
        <w:rPr>
          <w:rFonts w:ascii="Times New Roman" w:eastAsia="Times New Roman" w:hAnsi="Times New Roman"/>
          <w:sz w:val="24"/>
          <w:lang w:val="en-US"/>
        </w:rPr>
        <w:t xml:space="preserve"> ubi </w:t>
      </w:r>
      <w:proofErr w:type="spellStart"/>
      <w:r>
        <w:rPr>
          <w:rFonts w:ascii="Times New Roman" w:eastAsia="Times New Roman" w:hAnsi="Times New Roman"/>
          <w:sz w:val="24"/>
          <w:lang w:val="en-US"/>
        </w:rPr>
        <w:t>kayu</w:t>
      </w:r>
      <w:proofErr w:type="spellEnd"/>
      <w:r>
        <w:rPr>
          <w:rFonts w:ascii="Times New Roman" w:eastAsia="Times New Roman" w:hAnsi="Times New Roman"/>
          <w:sz w:val="24"/>
          <w:lang w:val="en-US"/>
        </w:rPr>
        <w:t xml:space="preserve"> </w:t>
      </w:r>
      <w:r w:rsidR="00FE3B33" w:rsidRPr="002A11C7">
        <w:rPr>
          <w:rFonts w:ascii="Times New Roman" w:eastAsia="Times New Roman" w:hAnsi="Times New Roman"/>
          <w:sz w:val="24"/>
        </w:rPr>
        <w:t xml:space="preserve">dan umur panen </w:t>
      </w:r>
      <w:r w:rsidR="00F56B63" w:rsidRPr="002A11C7">
        <w:rPr>
          <w:rFonts w:ascii="Times New Roman" w:eastAsia="Times New Roman" w:hAnsi="Times New Roman"/>
          <w:sz w:val="24"/>
        </w:rPr>
        <w:t>ubi kayu jenis manis (</w:t>
      </w:r>
      <w:r>
        <w:rPr>
          <w:rFonts w:ascii="Times New Roman" w:eastAsia="Times New Roman" w:hAnsi="Times New Roman"/>
          <w:sz w:val="24"/>
          <w:lang w:val="en-US"/>
        </w:rPr>
        <w:t>m</w:t>
      </w:r>
      <w:r w:rsidR="00F56B63" w:rsidRPr="002A11C7">
        <w:rPr>
          <w:rFonts w:ascii="Times New Roman" w:eastAsia="Times New Roman" w:hAnsi="Times New Roman"/>
          <w:sz w:val="24"/>
        </w:rPr>
        <w:t xml:space="preserve">analagi, </w:t>
      </w:r>
      <w:r>
        <w:rPr>
          <w:rFonts w:ascii="Times New Roman" w:eastAsia="Times New Roman" w:hAnsi="Times New Roman"/>
          <w:sz w:val="24"/>
          <w:lang w:val="en-US"/>
        </w:rPr>
        <w:t>m</w:t>
      </w:r>
      <w:r w:rsidR="00F56B63" w:rsidRPr="002A11C7">
        <w:rPr>
          <w:rFonts w:ascii="Times New Roman" w:eastAsia="Times New Roman" w:hAnsi="Times New Roman"/>
          <w:sz w:val="24"/>
        </w:rPr>
        <w:t xml:space="preserve">entega dan </w:t>
      </w:r>
      <w:r>
        <w:rPr>
          <w:rFonts w:ascii="Times New Roman" w:eastAsia="Times New Roman" w:hAnsi="Times New Roman"/>
          <w:sz w:val="24"/>
          <w:lang w:val="en-US"/>
        </w:rPr>
        <w:t>k</w:t>
      </w:r>
      <w:r w:rsidR="00F56B63" w:rsidRPr="002A11C7">
        <w:rPr>
          <w:rFonts w:ascii="Times New Roman" w:eastAsia="Times New Roman" w:hAnsi="Times New Roman"/>
          <w:sz w:val="24"/>
        </w:rPr>
        <w:t xml:space="preserve">rembi) </w:t>
      </w:r>
      <w:r w:rsidR="005813EC">
        <w:rPr>
          <w:rFonts w:ascii="Times New Roman" w:eastAsia="Times New Roman" w:hAnsi="Times New Roman"/>
          <w:sz w:val="24"/>
          <w:lang w:val="en-US"/>
        </w:rPr>
        <w:t>y</w:t>
      </w:r>
      <w:r w:rsidR="00893209">
        <w:rPr>
          <w:rFonts w:ascii="Times New Roman" w:eastAsia="Times New Roman" w:hAnsi="Times New Roman"/>
          <w:sz w:val="24"/>
          <w:lang w:val="en-US"/>
        </w:rPr>
        <w:t>a</w:t>
      </w:r>
      <w:r w:rsidR="005813EC">
        <w:rPr>
          <w:rFonts w:ascii="Times New Roman" w:eastAsia="Times New Roman" w:hAnsi="Times New Roman"/>
          <w:sz w:val="24"/>
          <w:lang w:val="en-US"/>
        </w:rPr>
        <w:t xml:space="preserve">ng </w:t>
      </w:r>
      <w:proofErr w:type="spellStart"/>
      <w:r w:rsidR="005813EC">
        <w:rPr>
          <w:rFonts w:ascii="Times New Roman" w:eastAsia="Times New Roman" w:hAnsi="Times New Roman"/>
          <w:sz w:val="24"/>
          <w:lang w:val="en-US"/>
        </w:rPr>
        <w:t>ditanan</w:t>
      </w:r>
      <w:proofErr w:type="spellEnd"/>
      <w:r w:rsidR="005813EC">
        <w:rPr>
          <w:rFonts w:ascii="Times New Roman" w:eastAsia="Times New Roman" w:hAnsi="Times New Roman"/>
          <w:sz w:val="24"/>
          <w:lang w:val="en-US"/>
        </w:rPr>
        <w:t xml:space="preserve"> di </w:t>
      </w:r>
      <w:proofErr w:type="spellStart"/>
      <w:r w:rsidR="005813EC">
        <w:rPr>
          <w:rFonts w:ascii="Times New Roman" w:eastAsia="Times New Roman" w:hAnsi="Times New Roman"/>
          <w:sz w:val="24"/>
          <w:lang w:val="en-US"/>
        </w:rPr>
        <w:t>daerah</w:t>
      </w:r>
      <w:proofErr w:type="spellEnd"/>
      <w:r w:rsidR="005813EC">
        <w:rPr>
          <w:rFonts w:ascii="Times New Roman" w:eastAsia="Times New Roman" w:hAnsi="Times New Roman"/>
          <w:sz w:val="24"/>
          <w:lang w:val="en-US"/>
        </w:rPr>
        <w:t xml:space="preserve"> </w:t>
      </w:r>
      <w:proofErr w:type="spellStart"/>
      <w:r w:rsidR="005813EC">
        <w:rPr>
          <w:rFonts w:ascii="Times New Roman" w:eastAsia="Times New Roman" w:hAnsi="Times New Roman"/>
          <w:sz w:val="24"/>
          <w:lang w:val="en-US"/>
        </w:rPr>
        <w:t>Palas</w:t>
      </w:r>
      <w:proofErr w:type="spellEnd"/>
      <w:r w:rsidR="005813EC">
        <w:rPr>
          <w:rFonts w:ascii="Times New Roman" w:eastAsia="Times New Roman" w:hAnsi="Times New Roman"/>
          <w:sz w:val="24"/>
          <w:lang w:val="en-US"/>
        </w:rPr>
        <w:t>, Lampung Selatan</w:t>
      </w:r>
      <w:r w:rsidR="00890268">
        <w:rPr>
          <w:rFonts w:ascii="Times New Roman" w:eastAsia="Times New Roman" w:hAnsi="Times New Roman"/>
          <w:sz w:val="24"/>
          <w:lang w:val="en-US"/>
        </w:rPr>
        <w:t xml:space="preserve"> </w:t>
      </w:r>
      <w:r w:rsidR="00F56B63" w:rsidRPr="002A11C7">
        <w:rPr>
          <w:rFonts w:ascii="Times New Roman" w:eastAsia="Times New Roman" w:hAnsi="Times New Roman"/>
          <w:sz w:val="24"/>
        </w:rPr>
        <w:t xml:space="preserve">berpengaruh nyata terhadap kadar air, </w:t>
      </w:r>
      <w:r w:rsidR="00FE3B33">
        <w:rPr>
          <w:rFonts w:ascii="Times New Roman" w:eastAsia="Times New Roman" w:hAnsi="Times New Roman"/>
          <w:sz w:val="24"/>
        </w:rPr>
        <w:t>r</w:t>
      </w:r>
      <w:r w:rsidR="00F56B63" w:rsidRPr="002A11C7">
        <w:rPr>
          <w:rFonts w:ascii="Times New Roman" w:eastAsia="Times New Roman" w:hAnsi="Times New Roman"/>
          <w:sz w:val="24"/>
        </w:rPr>
        <w:t>endemen pati, kada</w:t>
      </w:r>
      <w:r w:rsidR="002A11C7" w:rsidRPr="002A11C7">
        <w:rPr>
          <w:rFonts w:ascii="Times New Roman" w:eastAsia="Times New Roman" w:hAnsi="Times New Roman"/>
          <w:sz w:val="24"/>
        </w:rPr>
        <w:t xml:space="preserve">r pati, amilosa dan amilopektin </w:t>
      </w:r>
      <w:r w:rsidR="00FE3B33">
        <w:rPr>
          <w:rFonts w:ascii="Times New Roman" w:eastAsia="Times New Roman" w:hAnsi="Times New Roman"/>
          <w:sz w:val="24"/>
        </w:rPr>
        <w:t>serta</w:t>
      </w:r>
      <w:r w:rsidR="002A11C7" w:rsidRPr="002A11C7">
        <w:rPr>
          <w:rFonts w:ascii="Times New Roman" w:eastAsia="Times New Roman" w:hAnsi="Times New Roman"/>
          <w:sz w:val="24"/>
        </w:rPr>
        <w:t xml:space="preserve"> t</w:t>
      </w:r>
      <w:r w:rsidR="00F56B63" w:rsidRPr="002A11C7">
        <w:rPr>
          <w:rFonts w:ascii="Times New Roman" w:eastAsia="Times New Roman" w:hAnsi="Times New Roman"/>
          <w:sz w:val="24"/>
        </w:rPr>
        <w:t xml:space="preserve">erdapat interaksi yang nyata antara varietas dan umur panen terhadap kadar air, rendemen pati, dan kadar pati, namun tidak tedapat interaksi pada kadar abu, amilosa dan amilopektin. Nilai tertinggi pada kadar air terdapat pada </w:t>
      </w:r>
      <w:r w:rsidR="00E273ED">
        <w:rPr>
          <w:rFonts w:ascii="Times New Roman" w:eastAsia="Times New Roman" w:hAnsi="Times New Roman"/>
          <w:sz w:val="24"/>
          <w:lang w:val="en-US"/>
        </w:rPr>
        <w:t>u</w:t>
      </w:r>
      <w:r>
        <w:rPr>
          <w:rFonts w:ascii="Times New Roman" w:eastAsia="Times New Roman" w:hAnsi="Times New Roman"/>
          <w:sz w:val="24"/>
          <w:lang w:val="en-US"/>
        </w:rPr>
        <w:t xml:space="preserve">bi </w:t>
      </w:r>
      <w:proofErr w:type="spellStart"/>
      <w:r>
        <w:rPr>
          <w:rFonts w:ascii="Times New Roman" w:eastAsia="Times New Roman" w:hAnsi="Times New Roman"/>
          <w:sz w:val="24"/>
          <w:lang w:val="en-US"/>
        </w:rPr>
        <w:t>kayu</w:t>
      </w:r>
      <w:proofErr w:type="spellEnd"/>
      <w:r w:rsidR="00F56B63" w:rsidRPr="002A11C7">
        <w:rPr>
          <w:rFonts w:ascii="Times New Roman" w:eastAsia="Times New Roman" w:hAnsi="Times New Roman"/>
          <w:sz w:val="24"/>
        </w:rPr>
        <w:t xml:space="preserve"> </w:t>
      </w:r>
      <w:r>
        <w:rPr>
          <w:rFonts w:ascii="Times New Roman" w:eastAsia="Times New Roman" w:hAnsi="Times New Roman"/>
          <w:sz w:val="24"/>
          <w:lang w:val="en-US"/>
        </w:rPr>
        <w:t>m</w:t>
      </w:r>
      <w:r w:rsidR="00F56B63" w:rsidRPr="002A11C7">
        <w:rPr>
          <w:rFonts w:ascii="Times New Roman" w:eastAsia="Times New Roman" w:hAnsi="Times New Roman"/>
          <w:sz w:val="24"/>
        </w:rPr>
        <w:t>analagi umur 7-8 bulan (67,2</w:t>
      </w:r>
      <w:r w:rsidR="00BC3BE9">
        <w:rPr>
          <w:rFonts w:ascii="Times New Roman" w:eastAsia="Times New Roman" w:hAnsi="Times New Roman"/>
          <w:sz w:val="24"/>
          <w:lang w:val="en-US"/>
        </w:rPr>
        <w:t>8</w:t>
      </w:r>
      <w:r w:rsidR="00F56B63" w:rsidRPr="002A11C7">
        <w:rPr>
          <w:rFonts w:ascii="Times New Roman" w:eastAsia="Times New Roman" w:hAnsi="Times New Roman"/>
          <w:sz w:val="24"/>
        </w:rPr>
        <w:t xml:space="preserve">%), rendemen pati pada </w:t>
      </w:r>
      <w:r>
        <w:rPr>
          <w:rFonts w:ascii="Times New Roman" w:eastAsia="Times New Roman" w:hAnsi="Times New Roman"/>
          <w:sz w:val="24"/>
          <w:lang w:val="en-US"/>
        </w:rPr>
        <w:t xml:space="preserve">ubi </w:t>
      </w:r>
      <w:proofErr w:type="spellStart"/>
      <w:r>
        <w:rPr>
          <w:rFonts w:ascii="Times New Roman" w:eastAsia="Times New Roman" w:hAnsi="Times New Roman"/>
          <w:sz w:val="24"/>
          <w:lang w:val="en-US"/>
        </w:rPr>
        <w:t>kayu</w:t>
      </w:r>
      <w:proofErr w:type="spellEnd"/>
      <w:r w:rsidR="00F56B63" w:rsidRPr="002A11C7">
        <w:rPr>
          <w:rFonts w:ascii="Times New Roman" w:eastAsia="Times New Roman" w:hAnsi="Times New Roman"/>
          <w:sz w:val="24"/>
        </w:rPr>
        <w:t xml:space="preserve"> </w:t>
      </w:r>
      <w:r>
        <w:rPr>
          <w:rFonts w:ascii="Times New Roman" w:eastAsia="Times New Roman" w:hAnsi="Times New Roman"/>
          <w:sz w:val="24"/>
          <w:lang w:val="en-US"/>
        </w:rPr>
        <w:t>m</w:t>
      </w:r>
      <w:r w:rsidR="00F56B63" w:rsidRPr="002A11C7">
        <w:rPr>
          <w:rFonts w:ascii="Times New Roman" w:eastAsia="Times New Roman" w:hAnsi="Times New Roman"/>
          <w:sz w:val="24"/>
        </w:rPr>
        <w:t>analag</w:t>
      </w:r>
      <w:r w:rsidR="00890268">
        <w:rPr>
          <w:rFonts w:ascii="Times New Roman" w:eastAsia="Times New Roman" w:hAnsi="Times New Roman"/>
          <w:sz w:val="24"/>
        </w:rPr>
        <w:t>i umur 8-9 bulan sebesar 16,34</w:t>
      </w:r>
      <w:r w:rsidR="00F56B63" w:rsidRPr="002A11C7">
        <w:rPr>
          <w:rFonts w:ascii="Times New Roman" w:eastAsia="Times New Roman" w:hAnsi="Times New Roman"/>
          <w:sz w:val="24"/>
        </w:rPr>
        <w:t xml:space="preserve">%, kadar pati pada </w:t>
      </w:r>
      <w:r>
        <w:rPr>
          <w:rFonts w:ascii="Times New Roman" w:eastAsia="Times New Roman" w:hAnsi="Times New Roman"/>
          <w:sz w:val="24"/>
          <w:lang w:val="en-US"/>
        </w:rPr>
        <w:t xml:space="preserve">ubi </w:t>
      </w:r>
      <w:proofErr w:type="spellStart"/>
      <w:r>
        <w:rPr>
          <w:rFonts w:ascii="Times New Roman" w:eastAsia="Times New Roman" w:hAnsi="Times New Roman"/>
          <w:sz w:val="24"/>
          <w:lang w:val="en-US"/>
        </w:rPr>
        <w:t>kayu</w:t>
      </w:r>
      <w:proofErr w:type="spellEnd"/>
      <w:r>
        <w:rPr>
          <w:rFonts w:ascii="Times New Roman" w:eastAsia="Times New Roman" w:hAnsi="Times New Roman"/>
          <w:sz w:val="24"/>
          <w:lang w:val="en-US"/>
        </w:rPr>
        <w:t xml:space="preserve"> m</w:t>
      </w:r>
      <w:r w:rsidR="00E63DC8">
        <w:rPr>
          <w:rFonts w:ascii="Times New Roman" w:eastAsia="Times New Roman" w:hAnsi="Times New Roman"/>
          <w:sz w:val="24"/>
        </w:rPr>
        <w:t xml:space="preserve">entega umur 8-9 bulan sebesar </w:t>
      </w:r>
      <w:r w:rsidR="00F56B63" w:rsidRPr="002A11C7">
        <w:rPr>
          <w:rFonts w:ascii="Times New Roman" w:eastAsia="Times New Roman" w:hAnsi="Times New Roman"/>
          <w:sz w:val="24"/>
        </w:rPr>
        <w:t xml:space="preserve">17,52%, amilosa pada </w:t>
      </w:r>
      <w:r>
        <w:rPr>
          <w:rFonts w:ascii="Times New Roman" w:eastAsia="Times New Roman" w:hAnsi="Times New Roman"/>
          <w:sz w:val="24"/>
          <w:lang w:val="en-US"/>
        </w:rPr>
        <w:t xml:space="preserve">ubi </w:t>
      </w:r>
      <w:proofErr w:type="spellStart"/>
      <w:r>
        <w:rPr>
          <w:rFonts w:ascii="Times New Roman" w:eastAsia="Times New Roman" w:hAnsi="Times New Roman"/>
          <w:sz w:val="24"/>
          <w:lang w:val="en-US"/>
        </w:rPr>
        <w:t>kayu</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mentega</w:t>
      </w:r>
      <w:proofErr w:type="spellEnd"/>
      <w:r w:rsidR="00E63DC8">
        <w:rPr>
          <w:rFonts w:ascii="Times New Roman" w:eastAsia="Times New Roman" w:hAnsi="Times New Roman"/>
          <w:sz w:val="24"/>
        </w:rPr>
        <w:t xml:space="preserve"> umur 8-9 bulan sebesar </w:t>
      </w:r>
      <w:r w:rsidR="00890268">
        <w:rPr>
          <w:rFonts w:ascii="Times New Roman" w:eastAsia="Times New Roman" w:hAnsi="Times New Roman"/>
          <w:sz w:val="24"/>
        </w:rPr>
        <w:t>10,35</w:t>
      </w:r>
      <w:r w:rsidR="00F56B63" w:rsidRPr="002A11C7">
        <w:rPr>
          <w:rFonts w:ascii="Times New Roman" w:eastAsia="Times New Roman" w:hAnsi="Times New Roman"/>
          <w:sz w:val="24"/>
        </w:rPr>
        <w:t>%, amilopektin pada varietas</w:t>
      </w:r>
      <w:r w:rsidR="00E63DC8">
        <w:rPr>
          <w:rFonts w:ascii="Times New Roman" w:eastAsia="Times New Roman" w:hAnsi="Times New Roman"/>
          <w:sz w:val="24"/>
        </w:rPr>
        <w:t xml:space="preserve"> krembi umur 7-8 bulan sebesar </w:t>
      </w:r>
      <w:r w:rsidR="00F40611">
        <w:rPr>
          <w:rFonts w:ascii="Times New Roman" w:eastAsia="Times New Roman" w:hAnsi="Times New Roman"/>
          <w:sz w:val="24"/>
        </w:rPr>
        <w:t>92,78</w:t>
      </w:r>
      <w:r w:rsidR="00E63DC8">
        <w:rPr>
          <w:rFonts w:ascii="Times New Roman" w:eastAsia="Times New Roman" w:hAnsi="Times New Roman"/>
          <w:sz w:val="24"/>
        </w:rPr>
        <w:t>%</w:t>
      </w:r>
      <w:r w:rsidR="00F56B63" w:rsidRPr="002A11C7">
        <w:rPr>
          <w:rFonts w:ascii="Times New Roman" w:eastAsia="Times New Roman" w:hAnsi="Times New Roman"/>
          <w:sz w:val="24"/>
        </w:rPr>
        <w:t>.</w:t>
      </w:r>
    </w:p>
    <w:p w14:paraId="613E9A21" w14:textId="630D42CC" w:rsidR="00670DDC" w:rsidRDefault="00670DDC" w:rsidP="0042454A">
      <w:pPr>
        <w:spacing w:line="240" w:lineRule="auto"/>
        <w:jc w:val="both"/>
        <w:rPr>
          <w:rFonts w:ascii="Times New Roman" w:hAnsi="Times New Roman"/>
          <w:b/>
          <w:color w:val="FF0000"/>
          <w:sz w:val="24"/>
          <w:szCs w:val="24"/>
        </w:rPr>
      </w:pPr>
    </w:p>
    <w:p w14:paraId="39ABD834" w14:textId="6DFD777E" w:rsidR="002F3D31" w:rsidRPr="004E7D4D" w:rsidRDefault="002F3D31" w:rsidP="0042454A">
      <w:pPr>
        <w:spacing w:line="240" w:lineRule="auto"/>
        <w:jc w:val="both"/>
        <w:rPr>
          <w:rFonts w:ascii="Times New Roman" w:hAnsi="Times New Roman"/>
          <w:b/>
          <w:sz w:val="24"/>
          <w:szCs w:val="24"/>
          <w:lang w:val="en-US"/>
        </w:rPr>
      </w:pPr>
      <w:r w:rsidRPr="004E7D4D">
        <w:rPr>
          <w:rFonts w:ascii="Times New Roman" w:hAnsi="Times New Roman"/>
          <w:b/>
          <w:sz w:val="24"/>
          <w:szCs w:val="24"/>
          <w:lang w:val="en-US"/>
        </w:rPr>
        <w:t>UCAPAN TERIMA</w:t>
      </w:r>
      <w:r w:rsidR="00C02BEA">
        <w:rPr>
          <w:rFonts w:ascii="Times New Roman" w:hAnsi="Times New Roman"/>
          <w:b/>
          <w:sz w:val="24"/>
          <w:szCs w:val="24"/>
          <w:lang w:val="en-US"/>
        </w:rPr>
        <w:t xml:space="preserve"> </w:t>
      </w:r>
      <w:r w:rsidRPr="004E7D4D">
        <w:rPr>
          <w:rFonts w:ascii="Times New Roman" w:hAnsi="Times New Roman"/>
          <w:b/>
          <w:sz w:val="24"/>
          <w:szCs w:val="24"/>
          <w:lang w:val="en-US"/>
        </w:rPr>
        <w:t>KASIH</w:t>
      </w:r>
    </w:p>
    <w:p w14:paraId="1092122B" w14:textId="153C0BA4" w:rsidR="000C7C69" w:rsidRPr="00FE3B33" w:rsidRDefault="009468B5" w:rsidP="00D34375">
      <w:pPr>
        <w:spacing w:line="240" w:lineRule="auto"/>
        <w:ind w:firstLine="567"/>
        <w:jc w:val="both"/>
        <w:rPr>
          <w:rFonts w:ascii="Times New Roman" w:hAnsi="Times New Roman"/>
          <w:color w:val="FF0000"/>
          <w:sz w:val="24"/>
          <w:szCs w:val="24"/>
          <w:lang w:val="en-US"/>
        </w:rPr>
      </w:pPr>
      <w:proofErr w:type="spellStart"/>
      <w:r w:rsidRPr="004E7D4D">
        <w:rPr>
          <w:rFonts w:ascii="Times New Roman" w:hAnsi="Times New Roman"/>
          <w:sz w:val="24"/>
          <w:szCs w:val="24"/>
          <w:lang w:val="en-US"/>
        </w:rPr>
        <w:t>Ucapan</w:t>
      </w:r>
      <w:proofErr w:type="spellEnd"/>
      <w:r w:rsidRPr="004E7D4D">
        <w:rPr>
          <w:rFonts w:ascii="Times New Roman" w:hAnsi="Times New Roman"/>
          <w:sz w:val="24"/>
          <w:szCs w:val="24"/>
          <w:lang w:val="en-US"/>
        </w:rPr>
        <w:t xml:space="preserve"> </w:t>
      </w:r>
      <w:proofErr w:type="spellStart"/>
      <w:r w:rsidRPr="004E7D4D">
        <w:rPr>
          <w:rFonts w:ascii="Times New Roman" w:hAnsi="Times New Roman"/>
          <w:sz w:val="24"/>
          <w:szCs w:val="24"/>
          <w:lang w:val="en-US"/>
        </w:rPr>
        <w:t>terima</w:t>
      </w:r>
      <w:proofErr w:type="spellEnd"/>
      <w:r w:rsidR="00C02BEA">
        <w:rPr>
          <w:rFonts w:ascii="Times New Roman" w:hAnsi="Times New Roman"/>
          <w:sz w:val="24"/>
          <w:szCs w:val="24"/>
          <w:lang w:val="en-US"/>
        </w:rPr>
        <w:t xml:space="preserve"> </w:t>
      </w:r>
      <w:proofErr w:type="spellStart"/>
      <w:r w:rsidRPr="004E7D4D">
        <w:rPr>
          <w:rFonts w:ascii="Times New Roman" w:hAnsi="Times New Roman"/>
          <w:sz w:val="24"/>
          <w:szCs w:val="24"/>
          <w:lang w:val="en-US"/>
        </w:rPr>
        <w:t>kasih</w:t>
      </w:r>
      <w:proofErr w:type="spellEnd"/>
      <w:r w:rsidRPr="004E7D4D">
        <w:rPr>
          <w:rFonts w:ascii="Times New Roman" w:hAnsi="Times New Roman"/>
          <w:sz w:val="24"/>
          <w:szCs w:val="24"/>
          <w:lang w:val="en-US"/>
        </w:rPr>
        <w:t xml:space="preserve"> </w:t>
      </w:r>
      <w:proofErr w:type="spellStart"/>
      <w:r w:rsidRPr="004E7D4D">
        <w:rPr>
          <w:rFonts w:ascii="Times New Roman" w:hAnsi="Times New Roman"/>
          <w:sz w:val="24"/>
          <w:szCs w:val="24"/>
          <w:lang w:val="en-US"/>
        </w:rPr>
        <w:t>ditujukan</w:t>
      </w:r>
      <w:proofErr w:type="spellEnd"/>
      <w:r w:rsidRPr="004E7D4D">
        <w:rPr>
          <w:rFonts w:ascii="Times New Roman" w:hAnsi="Times New Roman"/>
          <w:sz w:val="24"/>
          <w:szCs w:val="24"/>
          <w:lang w:val="en-US"/>
        </w:rPr>
        <w:t xml:space="preserve"> </w:t>
      </w:r>
      <w:proofErr w:type="spellStart"/>
      <w:r w:rsidRPr="004E7D4D">
        <w:rPr>
          <w:rFonts w:ascii="Times New Roman" w:hAnsi="Times New Roman"/>
          <w:sz w:val="24"/>
          <w:szCs w:val="24"/>
          <w:lang w:val="en-US"/>
        </w:rPr>
        <w:t>kepada</w:t>
      </w:r>
      <w:proofErr w:type="spellEnd"/>
      <w:r w:rsidRPr="004E7D4D">
        <w:rPr>
          <w:rFonts w:ascii="Times New Roman" w:hAnsi="Times New Roman"/>
          <w:sz w:val="24"/>
          <w:szCs w:val="24"/>
          <w:lang w:val="en-US"/>
        </w:rPr>
        <w:t xml:space="preserve"> </w:t>
      </w:r>
      <w:r w:rsidR="004E7D4D" w:rsidRPr="004E7D4D">
        <w:rPr>
          <w:rFonts w:ascii="Times New Roman" w:hAnsi="Times New Roman"/>
          <w:sz w:val="24"/>
          <w:szCs w:val="24"/>
          <w:lang w:val="en-US"/>
        </w:rPr>
        <w:t xml:space="preserve">Lembaga </w:t>
      </w:r>
      <w:proofErr w:type="spellStart"/>
      <w:r w:rsidR="004E7D4D" w:rsidRPr="004E7D4D">
        <w:rPr>
          <w:rFonts w:ascii="Times New Roman" w:hAnsi="Times New Roman"/>
          <w:sz w:val="24"/>
          <w:szCs w:val="24"/>
          <w:lang w:val="en-US"/>
        </w:rPr>
        <w:t>Penelitian</w:t>
      </w:r>
      <w:proofErr w:type="spellEnd"/>
      <w:r w:rsidR="004E7D4D" w:rsidRPr="004E7D4D">
        <w:rPr>
          <w:rFonts w:ascii="Times New Roman" w:hAnsi="Times New Roman"/>
          <w:sz w:val="24"/>
          <w:szCs w:val="24"/>
          <w:lang w:val="en-US"/>
        </w:rPr>
        <w:t xml:space="preserve"> dan </w:t>
      </w:r>
      <w:proofErr w:type="spellStart"/>
      <w:r w:rsidR="004E7D4D" w:rsidRPr="004E7D4D">
        <w:rPr>
          <w:rFonts w:ascii="Times New Roman" w:hAnsi="Times New Roman"/>
          <w:sz w:val="24"/>
          <w:szCs w:val="24"/>
          <w:lang w:val="en-US"/>
        </w:rPr>
        <w:t>Pengabdian</w:t>
      </w:r>
      <w:proofErr w:type="spellEnd"/>
      <w:r w:rsidR="004E7D4D" w:rsidRPr="004E7D4D">
        <w:rPr>
          <w:rFonts w:ascii="Times New Roman" w:hAnsi="Times New Roman"/>
          <w:sz w:val="24"/>
          <w:szCs w:val="24"/>
          <w:lang w:val="en-US"/>
        </w:rPr>
        <w:t xml:space="preserve"> </w:t>
      </w:r>
      <w:proofErr w:type="spellStart"/>
      <w:r w:rsidR="004E7D4D" w:rsidRPr="004E7D4D">
        <w:rPr>
          <w:rFonts w:ascii="Times New Roman" w:hAnsi="Times New Roman"/>
          <w:sz w:val="24"/>
          <w:szCs w:val="24"/>
          <w:lang w:val="en-US"/>
        </w:rPr>
        <w:t>kepada</w:t>
      </w:r>
      <w:proofErr w:type="spellEnd"/>
      <w:r w:rsidR="004E7D4D" w:rsidRPr="004E7D4D">
        <w:rPr>
          <w:rFonts w:ascii="Times New Roman" w:hAnsi="Times New Roman"/>
          <w:sz w:val="24"/>
          <w:szCs w:val="24"/>
          <w:lang w:val="en-US"/>
        </w:rPr>
        <w:t xml:space="preserve"> Masyarakat, Universitas Lampung </w:t>
      </w:r>
      <w:proofErr w:type="spellStart"/>
      <w:r w:rsidR="004E7D4D" w:rsidRPr="004E7D4D">
        <w:rPr>
          <w:rFonts w:ascii="Times New Roman" w:hAnsi="Times New Roman"/>
          <w:sz w:val="24"/>
          <w:szCs w:val="24"/>
          <w:lang w:val="en-US"/>
        </w:rPr>
        <w:t>atas</w:t>
      </w:r>
      <w:proofErr w:type="spellEnd"/>
      <w:r w:rsidR="004E7D4D" w:rsidRPr="004E7D4D">
        <w:rPr>
          <w:rFonts w:ascii="Times New Roman" w:hAnsi="Times New Roman"/>
          <w:sz w:val="24"/>
          <w:szCs w:val="24"/>
          <w:lang w:val="en-US"/>
        </w:rPr>
        <w:t xml:space="preserve"> dana yang </w:t>
      </w:r>
      <w:proofErr w:type="spellStart"/>
      <w:r w:rsidR="004E7D4D" w:rsidRPr="004E7D4D">
        <w:rPr>
          <w:rFonts w:ascii="Times New Roman" w:hAnsi="Times New Roman"/>
          <w:sz w:val="24"/>
          <w:szCs w:val="24"/>
          <w:lang w:val="en-US"/>
        </w:rPr>
        <w:t>diberikan</w:t>
      </w:r>
      <w:proofErr w:type="spellEnd"/>
      <w:r w:rsidR="004E7D4D" w:rsidRPr="004E7D4D">
        <w:rPr>
          <w:rFonts w:ascii="Times New Roman" w:hAnsi="Times New Roman"/>
          <w:sz w:val="24"/>
          <w:szCs w:val="24"/>
          <w:lang w:val="en-US"/>
        </w:rPr>
        <w:t xml:space="preserve"> untuk </w:t>
      </w:r>
      <w:proofErr w:type="spellStart"/>
      <w:r w:rsidR="004E7D4D" w:rsidRPr="004E7D4D">
        <w:rPr>
          <w:rFonts w:ascii="Times New Roman" w:hAnsi="Times New Roman"/>
          <w:sz w:val="24"/>
          <w:szCs w:val="24"/>
          <w:lang w:val="en-US"/>
        </w:rPr>
        <w:t>mela</w:t>
      </w:r>
      <w:r w:rsidR="001C448B">
        <w:rPr>
          <w:rFonts w:ascii="Times New Roman" w:hAnsi="Times New Roman"/>
          <w:sz w:val="24"/>
          <w:szCs w:val="24"/>
          <w:lang w:val="en-US"/>
        </w:rPr>
        <w:t>k</w:t>
      </w:r>
      <w:r w:rsidR="004E7D4D" w:rsidRPr="004E7D4D">
        <w:rPr>
          <w:rFonts w:ascii="Times New Roman" w:hAnsi="Times New Roman"/>
          <w:sz w:val="24"/>
          <w:szCs w:val="24"/>
          <w:lang w:val="en-US"/>
        </w:rPr>
        <w:t>ukan</w:t>
      </w:r>
      <w:proofErr w:type="spellEnd"/>
      <w:r w:rsidR="004E7D4D" w:rsidRPr="004E7D4D">
        <w:rPr>
          <w:rFonts w:ascii="Times New Roman" w:hAnsi="Times New Roman"/>
          <w:sz w:val="24"/>
          <w:szCs w:val="24"/>
          <w:lang w:val="en-US"/>
        </w:rPr>
        <w:t xml:space="preserve"> </w:t>
      </w:r>
      <w:proofErr w:type="spellStart"/>
      <w:r w:rsidR="004E7D4D" w:rsidRPr="004E7D4D">
        <w:rPr>
          <w:rFonts w:ascii="Times New Roman" w:hAnsi="Times New Roman"/>
          <w:sz w:val="24"/>
          <w:szCs w:val="24"/>
          <w:lang w:val="en-US"/>
        </w:rPr>
        <w:t>penelitian</w:t>
      </w:r>
      <w:proofErr w:type="spellEnd"/>
      <w:r w:rsidR="004E7D4D" w:rsidRPr="004E7D4D">
        <w:rPr>
          <w:rFonts w:ascii="Times New Roman" w:hAnsi="Times New Roman"/>
          <w:sz w:val="24"/>
          <w:szCs w:val="24"/>
          <w:lang w:val="en-US"/>
        </w:rPr>
        <w:t xml:space="preserve"> </w:t>
      </w:r>
      <w:proofErr w:type="spellStart"/>
      <w:r w:rsidR="004E7D4D" w:rsidRPr="004E7D4D">
        <w:rPr>
          <w:rFonts w:ascii="Times New Roman" w:hAnsi="Times New Roman"/>
          <w:sz w:val="24"/>
          <w:szCs w:val="24"/>
          <w:lang w:val="en-US"/>
        </w:rPr>
        <w:t>ini</w:t>
      </w:r>
      <w:proofErr w:type="spellEnd"/>
      <w:r w:rsidR="004E7D4D" w:rsidRPr="004E7D4D">
        <w:rPr>
          <w:rFonts w:ascii="Times New Roman" w:hAnsi="Times New Roman"/>
          <w:sz w:val="24"/>
          <w:szCs w:val="24"/>
          <w:lang w:val="en-US"/>
        </w:rPr>
        <w:t xml:space="preserve"> </w:t>
      </w:r>
      <w:proofErr w:type="spellStart"/>
      <w:r w:rsidR="004E7D4D" w:rsidRPr="004E7D4D">
        <w:rPr>
          <w:rFonts w:ascii="Times New Roman" w:hAnsi="Times New Roman"/>
          <w:sz w:val="24"/>
          <w:szCs w:val="24"/>
          <w:lang w:val="en-US"/>
        </w:rPr>
        <w:t>melalui</w:t>
      </w:r>
      <w:proofErr w:type="spellEnd"/>
      <w:r w:rsidR="004E7D4D" w:rsidRPr="004E7D4D">
        <w:rPr>
          <w:rFonts w:ascii="Times New Roman" w:hAnsi="Times New Roman"/>
          <w:sz w:val="24"/>
          <w:szCs w:val="24"/>
          <w:lang w:val="en-US"/>
        </w:rPr>
        <w:t xml:space="preserve"> DIPA-BLU</w:t>
      </w:r>
      <w:r w:rsidRPr="004E7D4D">
        <w:rPr>
          <w:rFonts w:ascii="Times New Roman" w:hAnsi="Times New Roman"/>
          <w:sz w:val="24"/>
          <w:szCs w:val="24"/>
          <w:lang w:val="en-US"/>
        </w:rPr>
        <w:t xml:space="preserve"> </w:t>
      </w:r>
      <w:proofErr w:type="spellStart"/>
      <w:r w:rsidR="004E7D4D" w:rsidRPr="004E7D4D">
        <w:rPr>
          <w:rFonts w:ascii="Times New Roman" w:hAnsi="Times New Roman"/>
          <w:sz w:val="24"/>
          <w:szCs w:val="24"/>
          <w:lang w:val="en-US"/>
        </w:rPr>
        <w:t>Tahun</w:t>
      </w:r>
      <w:proofErr w:type="spellEnd"/>
      <w:r w:rsidR="004E7D4D" w:rsidRPr="004E7D4D">
        <w:rPr>
          <w:rFonts w:ascii="Times New Roman" w:hAnsi="Times New Roman"/>
          <w:sz w:val="24"/>
          <w:szCs w:val="24"/>
          <w:lang w:val="en-US"/>
        </w:rPr>
        <w:t xml:space="preserve"> </w:t>
      </w:r>
      <w:proofErr w:type="spellStart"/>
      <w:r w:rsidR="004E7D4D" w:rsidRPr="004E7D4D">
        <w:rPr>
          <w:rFonts w:ascii="Times New Roman" w:hAnsi="Times New Roman"/>
          <w:sz w:val="24"/>
          <w:szCs w:val="24"/>
          <w:lang w:val="en-US"/>
        </w:rPr>
        <w:t>Anggaran</w:t>
      </w:r>
      <w:proofErr w:type="spellEnd"/>
      <w:r w:rsidR="004E7D4D" w:rsidRPr="004E7D4D">
        <w:rPr>
          <w:rFonts w:ascii="Times New Roman" w:hAnsi="Times New Roman"/>
          <w:sz w:val="24"/>
          <w:szCs w:val="24"/>
          <w:lang w:val="en-US"/>
        </w:rPr>
        <w:t xml:space="preserve"> 2019</w:t>
      </w:r>
      <w:r w:rsidR="004E7D4D">
        <w:rPr>
          <w:rFonts w:ascii="Times New Roman" w:hAnsi="Times New Roman"/>
          <w:color w:val="FF0000"/>
          <w:sz w:val="24"/>
          <w:szCs w:val="24"/>
          <w:lang w:val="en-US"/>
        </w:rPr>
        <w:t>.</w:t>
      </w:r>
    </w:p>
    <w:p w14:paraId="4ECFB5D7" w14:textId="7F2CBE2A" w:rsidR="001A5B5E" w:rsidRDefault="001A5B5E" w:rsidP="0042454A">
      <w:pPr>
        <w:spacing w:line="240" w:lineRule="auto"/>
        <w:jc w:val="both"/>
        <w:rPr>
          <w:rFonts w:ascii="Times New Roman" w:hAnsi="Times New Roman"/>
          <w:color w:val="FF0000"/>
          <w:sz w:val="24"/>
          <w:szCs w:val="24"/>
          <w:lang w:val="en-US"/>
        </w:rPr>
      </w:pPr>
    </w:p>
    <w:p w14:paraId="72885295" w14:textId="3F62B589" w:rsidR="003D6367" w:rsidRDefault="003D6367" w:rsidP="0042454A">
      <w:pPr>
        <w:spacing w:line="240" w:lineRule="auto"/>
        <w:jc w:val="both"/>
        <w:rPr>
          <w:rFonts w:ascii="Times New Roman" w:hAnsi="Times New Roman"/>
          <w:color w:val="FF0000"/>
          <w:sz w:val="24"/>
          <w:szCs w:val="24"/>
          <w:lang w:val="en-US"/>
        </w:rPr>
      </w:pPr>
    </w:p>
    <w:p w14:paraId="48DB16EB" w14:textId="77777777" w:rsidR="003D6367" w:rsidRPr="00FE3B33" w:rsidRDefault="003D6367" w:rsidP="0042454A">
      <w:pPr>
        <w:spacing w:line="240" w:lineRule="auto"/>
        <w:jc w:val="both"/>
        <w:rPr>
          <w:rFonts w:ascii="Times New Roman" w:hAnsi="Times New Roman"/>
          <w:color w:val="FF0000"/>
          <w:sz w:val="24"/>
          <w:szCs w:val="24"/>
          <w:lang w:val="en-US"/>
        </w:rPr>
      </w:pPr>
    </w:p>
    <w:p w14:paraId="117FD81E" w14:textId="77777777" w:rsidR="004D77CE" w:rsidRPr="006D4E8B" w:rsidRDefault="00D53734" w:rsidP="009D1D42">
      <w:pPr>
        <w:spacing w:line="240" w:lineRule="auto"/>
        <w:rPr>
          <w:rFonts w:ascii="Times New Roman" w:hAnsi="Times New Roman"/>
          <w:b/>
          <w:sz w:val="24"/>
          <w:szCs w:val="24"/>
          <w:lang w:val="en-US"/>
        </w:rPr>
      </w:pPr>
      <w:r w:rsidRPr="006D4E8B">
        <w:rPr>
          <w:rFonts w:ascii="Times New Roman" w:hAnsi="Times New Roman"/>
          <w:b/>
          <w:sz w:val="24"/>
          <w:szCs w:val="24"/>
          <w:lang w:val="en-US"/>
        </w:rPr>
        <w:t>DAFTAR PUSTAKA</w:t>
      </w:r>
    </w:p>
    <w:p w14:paraId="31B14E86" w14:textId="710C9E7E" w:rsidR="00DF48E5" w:rsidRPr="006D4E8B" w:rsidRDefault="00DF48E5" w:rsidP="002E712F">
      <w:pPr>
        <w:autoSpaceDE w:val="0"/>
        <w:autoSpaceDN w:val="0"/>
        <w:adjustRightInd w:val="0"/>
        <w:spacing w:after="120" w:line="240" w:lineRule="auto"/>
        <w:ind w:left="567" w:hanging="567"/>
        <w:jc w:val="both"/>
        <w:rPr>
          <w:rFonts w:ascii="Times New Roman" w:hAnsi="Times New Roman"/>
        </w:rPr>
      </w:pPr>
      <w:r w:rsidRPr="00DF48E5">
        <w:rPr>
          <w:rFonts w:ascii="Times New Roman" w:hAnsi="Times New Roman"/>
        </w:rPr>
        <w:t>AOAC</w:t>
      </w:r>
      <w:r>
        <w:rPr>
          <w:rFonts w:ascii="Times New Roman" w:hAnsi="Times New Roman"/>
          <w:lang w:val="en-US"/>
        </w:rPr>
        <w:t xml:space="preserve">. </w:t>
      </w:r>
      <w:r w:rsidRPr="00DF48E5">
        <w:rPr>
          <w:rFonts w:ascii="Times New Roman" w:hAnsi="Times New Roman"/>
        </w:rPr>
        <w:t>1984</w:t>
      </w:r>
      <w:r>
        <w:rPr>
          <w:rFonts w:ascii="Times New Roman" w:hAnsi="Times New Roman"/>
          <w:lang w:val="en-US"/>
        </w:rPr>
        <w:t>.</w:t>
      </w:r>
      <w:r w:rsidRPr="00DF48E5">
        <w:rPr>
          <w:rFonts w:ascii="Times New Roman" w:hAnsi="Times New Roman"/>
        </w:rPr>
        <w:t xml:space="preserve"> </w:t>
      </w:r>
      <w:r w:rsidRPr="00DF48E5">
        <w:rPr>
          <w:rFonts w:ascii="Times New Roman" w:hAnsi="Times New Roman"/>
          <w:i/>
          <w:iCs/>
        </w:rPr>
        <w:t>Official Methods of Analysis. Association of Official Analytical Chemists</w:t>
      </w:r>
      <w:r w:rsidRPr="00DF48E5">
        <w:rPr>
          <w:rFonts w:ascii="Times New Roman" w:hAnsi="Times New Roman"/>
        </w:rPr>
        <w:t xml:space="preserve">. </w:t>
      </w:r>
      <w:r>
        <w:rPr>
          <w:rFonts w:ascii="Times New Roman" w:hAnsi="Times New Roman"/>
          <w:lang w:val="en-US"/>
        </w:rPr>
        <w:t>14</w:t>
      </w:r>
      <w:proofErr w:type="gramStart"/>
      <w:r w:rsidRPr="00DF48E5">
        <w:rPr>
          <w:rFonts w:ascii="Times New Roman" w:hAnsi="Times New Roman"/>
          <w:vertAlign w:val="superscript"/>
          <w:lang w:val="en-US"/>
        </w:rPr>
        <w:t>th</w:t>
      </w:r>
      <w:r>
        <w:rPr>
          <w:rFonts w:ascii="Times New Roman" w:hAnsi="Times New Roman"/>
          <w:lang w:val="en-US"/>
        </w:rPr>
        <w:t xml:space="preserve"> </w:t>
      </w:r>
      <w:r w:rsidRPr="00DF48E5">
        <w:rPr>
          <w:rFonts w:ascii="Times New Roman" w:hAnsi="Times New Roman"/>
        </w:rPr>
        <w:t xml:space="preserve"> Edition</w:t>
      </w:r>
      <w:proofErr w:type="gramEnd"/>
      <w:r w:rsidRPr="00DF48E5">
        <w:rPr>
          <w:rFonts w:ascii="Times New Roman" w:hAnsi="Times New Roman"/>
        </w:rPr>
        <w:t>, Arlington</w:t>
      </w:r>
    </w:p>
    <w:p w14:paraId="42028248" w14:textId="228E23EB" w:rsidR="00DF48E5" w:rsidRPr="006D4E8B" w:rsidRDefault="00DF48E5" w:rsidP="002E712F">
      <w:pPr>
        <w:autoSpaceDE w:val="0"/>
        <w:autoSpaceDN w:val="0"/>
        <w:adjustRightInd w:val="0"/>
        <w:spacing w:after="120" w:line="240" w:lineRule="auto"/>
        <w:ind w:left="567" w:hanging="567"/>
        <w:jc w:val="both"/>
        <w:rPr>
          <w:rFonts w:ascii="Times New Roman" w:hAnsi="Times New Roman"/>
        </w:rPr>
      </w:pPr>
      <w:r w:rsidRPr="00DF48E5">
        <w:rPr>
          <w:rFonts w:ascii="Times New Roman" w:hAnsi="Times New Roman"/>
        </w:rPr>
        <w:t>AOAC</w:t>
      </w:r>
      <w:r>
        <w:rPr>
          <w:rFonts w:ascii="Times New Roman" w:hAnsi="Times New Roman"/>
          <w:lang w:val="en-US"/>
        </w:rPr>
        <w:t xml:space="preserve">. </w:t>
      </w:r>
      <w:r w:rsidRPr="00DF48E5">
        <w:rPr>
          <w:rFonts w:ascii="Times New Roman" w:hAnsi="Times New Roman"/>
        </w:rPr>
        <w:t>2005</w:t>
      </w:r>
      <w:r>
        <w:rPr>
          <w:rFonts w:ascii="Times New Roman" w:hAnsi="Times New Roman"/>
          <w:lang w:val="en-US"/>
        </w:rPr>
        <w:t>.</w:t>
      </w:r>
      <w:r w:rsidRPr="00DF48E5">
        <w:rPr>
          <w:rFonts w:ascii="Times New Roman" w:hAnsi="Times New Roman"/>
        </w:rPr>
        <w:t xml:space="preserve"> </w:t>
      </w:r>
      <w:r w:rsidRPr="00DF48E5">
        <w:rPr>
          <w:rFonts w:ascii="Times New Roman" w:hAnsi="Times New Roman"/>
          <w:i/>
          <w:iCs/>
        </w:rPr>
        <w:t xml:space="preserve">Official </w:t>
      </w:r>
      <w:r w:rsidRPr="00DF48E5">
        <w:rPr>
          <w:rFonts w:ascii="Times New Roman" w:hAnsi="Times New Roman"/>
          <w:i/>
          <w:iCs/>
          <w:lang w:val="en-US"/>
        </w:rPr>
        <w:t>M</w:t>
      </w:r>
      <w:r w:rsidRPr="00DF48E5">
        <w:rPr>
          <w:rFonts w:ascii="Times New Roman" w:hAnsi="Times New Roman"/>
          <w:i/>
          <w:iCs/>
        </w:rPr>
        <w:t>ethod of Analysis. 18th Edition, Association of Officia</w:t>
      </w:r>
      <w:r w:rsidRPr="00DF48E5">
        <w:rPr>
          <w:rFonts w:ascii="Times New Roman" w:hAnsi="Times New Roman"/>
          <w:i/>
          <w:iCs/>
          <w:lang w:val="en-US"/>
        </w:rPr>
        <w:t>l</w:t>
      </w:r>
      <w:r w:rsidRPr="00DF48E5">
        <w:rPr>
          <w:rFonts w:ascii="Times New Roman" w:hAnsi="Times New Roman"/>
          <w:i/>
          <w:iCs/>
        </w:rPr>
        <w:t xml:space="preserve"> Analytical Chemists</w:t>
      </w:r>
      <w:r>
        <w:rPr>
          <w:rFonts w:ascii="Times New Roman" w:hAnsi="Times New Roman"/>
          <w:lang w:val="en-US"/>
        </w:rPr>
        <w:t>. 18</w:t>
      </w:r>
      <w:r w:rsidRPr="00DF48E5">
        <w:rPr>
          <w:rFonts w:ascii="Times New Roman" w:hAnsi="Times New Roman"/>
          <w:vertAlign w:val="superscript"/>
          <w:lang w:val="en-US"/>
        </w:rPr>
        <w:t>th</w:t>
      </w:r>
      <w:r>
        <w:rPr>
          <w:rFonts w:ascii="Times New Roman" w:hAnsi="Times New Roman"/>
          <w:lang w:val="en-US"/>
        </w:rPr>
        <w:t xml:space="preserve"> Edition, </w:t>
      </w:r>
      <w:r w:rsidRPr="00DF48E5">
        <w:rPr>
          <w:rFonts w:ascii="Times New Roman" w:hAnsi="Times New Roman"/>
        </w:rPr>
        <w:t>Washington DC</w:t>
      </w:r>
    </w:p>
    <w:p w14:paraId="39484A0B" w14:textId="648E31F4" w:rsidR="00E71D4A" w:rsidRDefault="00E273ED" w:rsidP="002E712F">
      <w:pPr>
        <w:autoSpaceDE w:val="0"/>
        <w:autoSpaceDN w:val="0"/>
        <w:adjustRightInd w:val="0"/>
        <w:spacing w:after="120" w:line="240" w:lineRule="auto"/>
        <w:ind w:left="567" w:hanging="567"/>
        <w:jc w:val="both"/>
        <w:rPr>
          <w:rFonts w:ascii="Times New Roman" w:hAnsi="Times New Roman"/>
          <w:lang w:val="en-US"/>
        </w:rPr>
      </w:pPr>
      <w:r w:rsidRPr="006D4E8B">
        <w:rPr>
          <w:rFonts w:ascii="Times New Roman" w:hAnsi="Times New Roman"/>
        </w:rPr>
        <w:t xml:space="preserve">Aliawati, G. </w:t>
      </w:r>
      <w:r w:rsidR="00E71D4A" w:rsidRPr="006D4E8B">
        <w:rPr>
          <w:rFonts w:ascii="Times New Roman" w:hAnsi="Times New Roman"/>
        </w:rPr>
        <w:t xml:space="preserve">2003. Teknik analisis kadar amilosa dalam beras. </w:t>
      </w:r>
      <w:r w:rsidR="00E71D4A" w:rsidRPr="006D4E8B">
        <w:rPr>
          <w:rFonts w:ascii="Times New Roman" w:hAnsi="Times New Roman"/>
          <w:i/>
          <w:iCs/>
        </w:rPr>
        <w:t>Buletin Teknik Pertanian</w:t>
      </w:r>
      <w:r w:rsidR="00CD4FA2">
        <w:rPr>
          <w:rFonts w:ascii="Times New Roman" w:hAnsi="Times New Roman"/>
          <w:i/>
          <w:iCs/>
          <w:lang w:val="en-US"/>
        </w:rPr>
        <w:t>,</w:t>
      </w:r>
      <w:r w:rsidR="00E71D4A" w:rsidRPr="006D4E8B">
        <w:rPr>
          <w:rFonts w:ascii="Times New Roman" w:hAnsi="Times New Roman"/>
          <w:i/>
          <w:iCs/>
        </w:rPr>
        <w:t xml:space="preserve"> </w:t>
      </w:r>
      <w:r w:rsidR="00E71D4A" w:rsidRPr="006D4E8B">
        <w:rPr>
          <w:rFonts w:ascii="Times New Roman" w:hAnsi="Times New Roman"/>
        </w:rPr>
        <w:t>8</w:t>
      </w:r>
      <w:r w:rsidR="00CD4FA2">
        <w:rPr>
          <w:rFonts w:ascii="Times New Roman" w:hAnsi="Times New Roman"/>
          <w:lang w:val="en-US"/>
        </w:rPr>
        <w:t xml:space="preserve"> </w:t>
      </w:r>
      <w:r w:rsidR="00E71D4A" w:rsidRPr="006D4E8B">
        <w:rPr>
          <w:rFonts w:ascii="Times New Roman" w:hAnsi="Times New Roman"/>
        </w:rPr>
        <w:t>(2)</w:t>
      </w:r>
      <w:r w:rsidR="00CD4FA2">
        <w:rPr>
          <w:rFonts w:ascii="Times New Roman" w:hAnsi="Times New Roman"/>
          <w:lang w:val="en-US"/>
        </w:rPr>
        <w:t>:</w:t>
      </w:r>
      <w:r w:rsidR="00E71D4A" w:rsidRPr="006D4E8B">
        <w:rPr>
          <w:rFonts w:ascii="Times New Roman" w:hAnsi="Times New Roman"/>
        </w:rPr>
        <w:t xml:space="preserve"> 82-84</w:t>
      </w:r>
      <w:r w:rsidR="004B2341">
        <w:rPr>
          <w:rFonts w:ascii="Times New Roman" w:hAnsi="Times New Roman"/>
          <w:lang w:val="en-US"/>
        </w:rPr>
        <w:t>.</w:t>
      </w:r>
    </w:p>
    <w:p w14:paraId="58FA9D4B" w14:textId="5B7F2B04" w:rsidR="002C6F84" w:rsidRPr="006D4E8B" w:rsidRDefault="003D6367" w:rsidP="002E712F">
      <w:pPr>
        <w:autoSpaceDE w:val="0"/>
        <w:autoSpaceDN w:val="0"/>
        <w:adjustRightInd w:val="0"/>
        <w:spacing w:after="120" w:line="240" w:lineRule="auto"/>
        <w:ind w:left="567" w:hanging="567"/>
        <w:jc w:val="both"/>
        <w:rPr>
          <w:rFonts w:ascii="Times New Roman" w:hAnsi="Times New Roman"/>
          <w:lang w:val="en-US"/>
        </w:rPr>
      </w:pPr>
      <w:proofErr w:type="spellStart"/>
      <w:r>
        <w:rPr>
          <w:rFonts w:ascii="Times New Roman" w:hAnsi="Times New Roman"/>
          <w:lang w:val="en-US"/>
        </w:rPr>
        <w:t>Ayetigbo</w:t>
      </w:r>
      <w:proofErr w:type="spellEnd"/>
      <w:r>
        <w:rPr>
          <w:rFonts w:ascii="Times New Roman" w:hAnsi="Times New Roman"/>
          <w:lang w:val="en-US"/>
        </w:rPr>
        <w:t xml:space="preserve">, O., Latif, </w:t>
      </w:r>
      <w:r w:rsidR="002C6F84" w:rsidRPr="006D4E8B">
        <w:rPr>
          <w:rFonts w:ascii="Times New Roman" w:hAnsi="Times New Roman"/>
          <w:lang w:val="en-US"/>
        </w:rPr>
        <w:t xml:space="preserve">S., </w:t>
      </w:r>
      <w:proofErr w:type="spellStart"/>
      <w:r w:rsidR="002C6F84" w:rsidRPr="006D4E8B">
        <w:rPr>
          <w:rFonts w:ascii="Times New Roman" w:hAnsi="Times New Roman"/>
          <w:lang w:val="en-US"/>
        </w:rPr>
        <w:t>Abass</w:t>
      </w:r>
      <w:proofErr w:type="spellEnd"/>
      <w:r w:rsidR="002C6F84" w:rsidRPr="006D4E8B">
        <w:rPr>
          <w:rFonts w:ascii="Times New Roman" w:hAnsi="Times New Roman"/>
          <w:lang w:val="en-US"/>
        </w:rPr>
        <w:t>, A.</w:t>
      </w:r>
      <w:r w:rsidR="00D34375">
        <w:rPr>
          <w:rFonts w:ascii="Times New Roman" w:hAnsi="Times New Roman"/>
          <w:lang w:val="en-US"/>
        </w:rPr>
        <w:t>,</w:t>
      </w:r>
      <w:r w:rsidR="002C6F84" w:rsidRPr="006D4E8B">
        <w:rPr>
          <w:rFonts w:ascii="Times New Roman" w:hAnsi="Times New Roman"/>
          <w:lang w:val="en-US"/>
        </w:rPr>
        <w:t xml:space="preserve"> and Müller, J. 2018. Comparing </w:t>
      </w:r>
      <w:r w:rsidRPr="006D4E8B">
        <w:rPr>
          <w:rFonts w:ascii="Times New Roman" w:hAnsi="Times New Roman"/>
          <w:lang w:val="en-US"/>
        </w:rPr>
        <w:t>characteristics of root, flour and starch of biofortified yellow-flesh and white-flesh cassava variants, and sustainability consideratio</w:t>
      </w:r>
      <w:r w:rsidR="002C6F84" w:rsidRPr="006D4E8B">
        <w:rPr>
          <w:rFonts w:ascii="Times New Roman" w:hAnsi="Times New Roman"/>
          <w:lang w:val="en-US"/>
        </w:rPr>
        <w:t xml:space="preserve">ns: A Review. </w:t>
      </w:r>
      <w:r w:rsidR="002C6F84" w:rsidRPr="00780434">
        <w:rPr>
          <w:rFonts w:ascii="Times New Roman" w:hAnsi="Times New Roman"/>
          <w:i/>
          <w:lang w:val="en-US"/>
        </w:rPr>
        <w:t>Sustainability</w:t>
      </w:r>
      <w:r w:rsidR="0031248D" w:rsidRPr="006D4E8B">
        <w:rPr>
          <w:rFonts w:ascii="Times New Roman" w:hAnsi="Times New Roman"/>
          <w:lang w:val="en-US"/>
        </w:rPr>
        <w:t>,</w:t>
      </w:r>
      <w:r w:rsidR="002C6F84" w:rsidRPr="006D4E8B">
        <w:rPr>
          <w:rFonts w:ascii="Times New Roman" w:hAnsi="Times New Roman"/>
          <w:lang w:val="en-US"/>
        </w:rPr>
        <w:t xml:space="preserve"> 10</w:t>
      </w:r>
      <w:r w:rsidR="0031248D" w:rsidRPr="006D4E8B">
        <w:rPr>
          <w:rFonts w:ascii="Times New Roman" w:hAnsi="Times New Roman"/>
          <w:lang w:val="en-US"/>
        </w:rPr>
        <w:t>:</w:t>
      </w:r>
      <w:r w:rsidR="00CF5F3C">
        <w:rPr>
          <w:rFonts w:ascii="Times New Roman" w:hAnsi="Times New Roman"/>
          <w:lang w:val="en-US"/>
        </w:rPr>
        <w:t xml:space="preserve"> </w:t>
      </w:r>
      <w:r w:rsidR="002C6F84" w:rsidRPr="006D4E8B">
        <w:rPr>
          <w:rFonts w:ascii="Times New Roman" w:hAnsi="Times New Roman"/>
          <w:lang w:val="en-US"/>
        </w:rPr>
        <w:t>3089</w:t>
      </w:r>
      <w:r w:rsidR="00CF5F3C">
        <w:rPr>
          <w:rFonts w:ascii="Times New Roman" w:hAnsi="Times New Roman"/>
          <w:lang w:val="en-US"/>
        </w:rPr>
        <w:t>.</w:t>
      </w:r>
    </w:p>
    <w:p w14:paraId="35EECCFB" w14:textId="4563F345" w:rsidR="008B30BF" w:rsidRPr="006D4E8B" w:rsidRDefault="000C2F04" w:rsidP="002E712F">
      <w:pPr>
        <w:autoSpaceDE w:val="0"/>
        <w:autoSpaceDN w:val="0"/>
        <w:adjustRightInd w:val="0"/>
        <w:spacing w:after="120" w:line="240" w:lineRule="auto"/>
        <w:ind w:left="567" w:hanging="567"/>
        <w:jc w:val="both"/>
        <w:rPr>
          <w:rFonts w:ascii="Times New Roman" w:hAnsi="Times New Roman"/>
          <w:lang w:val="en-US"/>
        </w:rPr>
      </w:pPr>
      <w:proofErr w:type="spellStart"/>
      <w:r w:rsidRPr="006D4E8B">
        <w:rPr>
          <w:rFonts w:ascii="Times New Roman" w:hAnsi="Times New Roman"/>
          <w:lang w:val="en-US"/>
        </w:rPr>
        <w:t>Bertoft</w:t>
      </w:r>
      <w:proofErr w:type="spellEnd"/>
      <w:r w:rsidR="003D6367">
        <w:rPr>
          <w:rFonts w:ascii="Times New Roman" w:hAnsi="Times New Roman"/>
          <w:lang w:val="en-US"/>
        </w:rPr>
        <w:t>, E.</w:t>
      </w:r>
      <w:r w:rsidRPr="006D4E8B">
        <w:rPr>
          <w:rFonts w:ascii="Times New Roman" w:hAnsi="Times New Roman"/>
          <w:lang w:val="en-US"/>
        </w:rPr>
        <w:t xml:space="preserve"> 2017. Understanding </w:t>
      </w:r>
      <w:r w:rsidR="001A77DD" w:rsidRPr="006D4E8B">
        <w:rPr>
          <w:rFonts w:ascii="Times New Roman" w:hAnsi="Times New Roman"/>
          <w:lang w:val="en-US"/>
        </w:rPr>
        <w:t>starch struct</w:t>
      </w:r>
      <w:r w:rsidRPr="006D4E8B">
        <w:rPr>
          <w:rFonts w:ascii="Times New Roman" w:hAnsi="Times New Roman"/>
          <w:lang w:val="en-US"/>
        </w:rPr>
        <w:t xml:space="preserve">ure: Recent </w:t>
      </w:r>
      <w:r w:rsidR="001A77DD" w:rsidRPr="006D4E8B">
        <w:rPr>
          <w:rFonts w:ascii="Times New Roman" w:hAnsi="Times New Roman"/>
          <w:lang w:val="en-US"/>
        </w:rPr>
        <w:t>p</w:t>
      </w:r>
      <w:r w:rsidRPr="006D4E8B">
        <w:rPr>
          <w:rFonts w:ascii="Times New Roman" w:hAnsi="Times New Roman"/>
          <w:lang w:val="en-US"/>
        </w:rPr>
        <w:t xml:space="preserve">rogress. </w:t>
      </w:r>
      <w:r w:rsidRPr="001A77DD">
        <w:rPr>
          <w:rFonts w:ascii="Times New Roman" w:hAnsi="Times New Roman"/>
          <w:i/>
          <w:lang w:val="en-US"/>
        </w:rPr>
        <w:t>Agronomy</w:t>
      </w:r>
      <w:r w:rsidR="001A77DD">
        <w:rPr>
          <w:rFonts w:ascii="Times New Roman" w:hAnsi="Times New Roman"/>
          <w:lang w:val="en-US"/>
        </w:rPr>
        <w:t>,</w:t>
      </w:r>
      <w:r w:rsidRPr="006D4E8B">
        <w:rPr>
          <w:rFonts w:ascii="Times New Roman" w:hAnsi="Times New Roman"/>
          <w:lang w:val="en-US"/>
        </w:rPr>
        <w:t xml:space="preserve"> 7</w:t>
      </w:r>
      <w:r w:rsidR="001A77DD">
        <w:rPr>
          <w:rFonts w:ascii="Times New Roman" w:hAnsi="Times New Roman"/>
          <w:lang w:val="en-US"/>
        </w:rPr>
        <w:t xml:space="preserve"> </w:t>
      </w:r>
      <w:r w:rsidRPr="006D4E8B">
        <w:rPr>
          <w:rFonts w:ascii="Times New Roman" w:hAnsi="Times New Roman"/>
          <w:lang w:val="en-US"/>
        </w:rPr>
        <w:t>(</w:t>
      </w:r>
      <w:r w:rsidR="00BC3BE9">
        <w:rPr>
          <w:rFonts w:ascii="Times New Roman" w:hAnsi="Times New Roman"/>
          <w:lang w:val="en-US"/>
        </w:rPr>
        <w:t>56</w:t>
      </w:r>
      <w:r w:rsidRPr="006D4E8B">
        <w:rPr>
          <w:rFonts w:ascii="Times New Roman" w:hAnsi="Times New Roman"/>
          <w:lang w:val="en-US"/>
        </w:rPr>
        <w:t>)</w:t>
      </w:r>
      <w:r w:rsidR="0031248D" w:rsidRPr="006D4E8B">
        <w:rPr>
          <w:rFonts w:ascii="Times New Roman" w:hAnsi="Times New Roman"/>
          <w:lang w:val="en-US"/>
        </w:rPr>
        <w:t>:</w:t>
      </w:r>
      <w:r w:rsidR="003D6367">
        <w:rPr>
          <w:rFonts w:ascii="Times New Roman" w:hAnsi="Times New Roman"/>
          <w:lang w:val="en-US"/>
        </w:rPr>
        <w:t xml:space="preserve"> </w:t>
      </w:r>
      <w:r w:rsidR="00BC3BE9">
        <w:rPr>
          <w:rFonts w:ascii="Times New Roman" w:hAnsi="Times New Roman"/>
          <w:lang w:val="en-US"/>
        </w:rPr>
        <w:t>1-29.</w:t>
      </w:r>
    </w:p>
    <w:p w14:paraId="02195076" w14:textId="7F40E564" w:rsidR="001F2F43" w:rsidRPr="00CF5F3C" w:rsidRDefault="00171E56" w:rsidP="006157E4">
      <w:pPr>
        <w:spacing w:after="160" w:line="259" w:lineRule="auto"/>
        <w:ind w:left="567" w:hanging="567"/>
        <w:jc w:val="both"/>
        <w:rPr>
          <w:rFonts w:ascii="Times New Roman" w:hAnsi="Times New Roman"/>
          <w:lang w:val="en-US"/>
        </w:rPr>
      </w:pPr>
      <w:r w:rsidRPr="00171E56">
        <w:rPr>
          <w:rFonts w:ascii="Times New Roman" w:eastAsia="Calibri" w:hAnsi="Times New Roman"/>
          <w:lang w:val="en-GB" w:eastAsia="en-US"/>
        </w:rPr>
        <w:t>Bull, S.E., Seung, D.,</w:t>
      </w:r>
      <w:r w:rsidR="008152E4">
        <w:rPr>
          <w:rFonts w:ascii="Times New Roman" w:eastAsia="Calibri" w:hAnsi="Times New Roman"/>
          <w:lang w:val="en-GB" w:eastAsia="en-US"/>
        </w:rPr>
        <w:t xml:space="preserve"> </w:t>
      </w:r>
      <w:proofErr w:type="spellStart"/>
      <w:r w:rsidR="008152E4">
        <w:rPr>
          <w:rFonts w:ascii="Times New Roman" w:eastAsia="Calibri" w:hAnsi="Times New Roman"/>
          <w:lang w:val="en-GB" w:eastAsia="en-US"/>
        </w:rPr>
        <w:t>Chanez</w:t>
      </w:r>
      <w:proofErr w:type="spellEnd"/>
      <w:r w:rsidR="008152E4">
        <w:rPr>
          <w:rFonts w:ascii="Times New Roman" w:eastAsia="Calibri" w:hAnsi="Times New Roman"/>
          <w:lang w:val="en-GB" w:eastAsia="en-US"/>
        </w:rPr>
        <w:t>, C., Mehta, D., Kuon, J.</w:t>
      </w:r>
      <w:r w:rsidRPr="00171E56">
        <w:rPr>
          <w:rFonts w:ascii="Times New Roman" w:eastAsia="Calibri" w:hAnsi="Times New Roman"/>
          <w:lang w:val="en-GB" w:eastAsia="en-US"/>
        </w:rPr>
        <w:t xml:space="preserve">E., </w:t>
      </w:r>
      <w:proofErr w:type="spellStart"/>
      <w:r w:rsidRPr="00171E56">
        <w:rPr>
          <w:rFonts w:ascii="Times New Roman" w:eastAsia="Calibri" w:hAnsi="Times New Roman"/>
          <w:lang w:val="en-GB" w:eastAsia="en-US"/>
        </w:rPr>
        <w:t>Truernit</w:t>
      </w:r>
      <w:proofErr w:type="spellEnd"/>
      <w:r w:rsidRPr="00171E56">
        <w:rPr>
          <w:rFonts w:ascii="Times New Roman" w:eastAsia="Calibri" w:hAnsi="Times New Roman"/>
          <w:lang w:val="en-GB" w:eastAsia="en-US"/>
        </w:rPr>
        <w:t>, E., Hochmuth, A.,</w:t>
      </w:r>
      <w:r w:rsidR="006157E4">
        <w:rPr>
          <w:rFonts w:ascii="Times New Roman" w:eastAsia="Calibri" w:hAnsi="Times New Roman"/>
          <w:lang w:val="en-GB" w:eastAsia="en-US"/>
        </w:rPr>
        <w:t xml:space="preserve"> </w:t>
      </w:r>
      <w:proofErr w:type="spellStart"/>
      <w:r w:rsidR="006157E4">
        <w:rPr>
          <w:rFonts w:ascii="Times New Roman" w:eastAsia="Calibri" w:hAnsi="Times New Roman"/>
          <w:lang w:val="en-GB" w:eastAsia="en-US"/>
        </w:rPr>
        <w:t>Zurkirchen</w:t>
      </w:r>
      <w:proofErr w:type="spellEnd"/>
      <w:r w:rsidR="006157E4">
        <w:rPr>
          <w:rFonts w:ascii="Times New Roman" w:eastAsia="Calibri" w:hAnsi="Times New Roman"/>
          <w:lang w:val="en-GB" w:eastAsia="en-US"/>
        </w:rPr>
        <w:t xml:space="preserve">, I., Zeeman, S.C., </w:t>
      </w:r>
      <w:proofErr w:type="spellStart"/>
      <w:r w:rsidRPr="00171E56">
        <w:rPr>
          <w:rFonts w:ascii="Times New Roman" w:eastAsia="Calibri" w:hAnsi="Times New Roman"/>
          <w:lang w:val="en-GB" w:eastAsia="en-US"/>
        </w:rPr>
        <w:t>Gruissem</w:t>
      </w:r>
      <w:proofErr w:type="spellEnd"/>
      <w:r w:rsidRPr="00171E56">
        <w:rPr>
          <w:rFonts w:ascii="Times New Roman" w:eastAsia="Calibri" w:hAnsi="Times New Roman"/>
          <w:lang w:val="en-GB" w:eastAsia="en-US"/>
        </w:rPr>
        <w:t>, W.,</w:t>
      </w:r>
      <w:r>
        <w:rPr>
          <w:rFonts w:ascii="Times New Roman" w:eastAsia="Calibri" w:hAnsi="Times New Roman"/>
          <w:lang w:val="en-GB" w:eastAsia="en-US"/>
        </w:rPr>
        <w:t xml:space="preserve"> and</w:t>
      </w:r>
      <w:r w:rsidRPr="00171E56">
        <w:rPr>
          <w:rFonts w:ascii="Times New Roman" w:eastAsia="Calibri" w:hAnsi="Times New Roman"/>
          <w:lang w:val="en-GB" w:eastAsia="en-US"/>
        </w:rPr>
        <w:t xml:space="preserve"> </w:t>
      </w:r>
      <w:proofErr w:type="spellStart"/>
      <w:r w:rsidRPr="00171E56">
        <w:rPr>
          <w:rFonts w:ascii="Times New Roman" w:eastAsia="Calibri" w:hAnsi="Times New Roman"/>
          <w:lang w:val="en-GB" w:eastAsia="en-US"/>
        </w:rPr>
        <w:t>Vanderschuren</w:t>
      </w:r>
      <w:proofErr w:type="spellEnd"/>
      <w:r w:rsidRPr="00171E56">
        <w:rPr>
          <w:rFonts w:ascii="Times New Roman" w:eastAsia="Calibri" w:hAnsi="Times New Roman"/>
          <w:lang w:val="en-GB" w:eastAsia="en-US"/>
        </w:rPr>
        <w:t>, H.</w:t>
      </w:r>
      <w:r w:rsidR="001F2F43" w:rsidRPr="006D4E8B">
        <w:rPr>
          <w:rFonts w:ascii="Times New Roman" w:hAnsi="Times New Roman"/>
        </w:rPr>
        <w:t xml:space="preserve"> 2018. Accelerated ex situ breeding of GBSS- and PTST1-edited cassava for modified starch.  </w:t>
      </w:r>
      <w:r w:rsidR="001F2F43" w:rsidRPr="006D4E8B">
        <w:rPr>
          <w:rFonts w:ascii="Times New Roman" w:hAnsi="Times New Roman"/>
          <w:i/>
          <w:iCs/>
        </w:rPr>
        <w:t>Sci. Adv</w:t>
      </w:r>
      <w:r w:rsidR="001F2F43" w:rsidRPr="006D4E8B">
        <w:rPr>
          <w:rFonts w:ascii="Times New Roman" w:hAnsi="Times New Roman"/>
        </w:rPr>
        <w:t>.</w:t>
      </w:r>
      <w:r w:rsidR="001A77DD">
        <w:rPr>
          <w:rFonts w:ascii="Times New Roman" w:hAnsi="Times New Roman"/>
          <w:lang w:val="en-US"/>
        </w:rPr>
        <w:t>,</w:t>
      </w:r>
      <w:r w:rsidR="001F2F43" w:rsidRPr="006D4E8B">
        <w:rPr>
          <w:rFonts w:ascii="Times New Roman" w:hAnsi="Times New Roman"/>
        </w:rPr>
        <w:t xml:space="preserve"> 4:</w:t>
      </w:r>
      <w:r>
        <w:rPr>
          <w:rFonts w:ascii="Times New Roman" w:hAnsi="Times New Roman"/>
          <w:lang w:val="en-US"/>
        </w:rPr>
        <w:t xml:space="preserve"> 1-12. </w:t>
      </w:r>
      <w:r w:rsidR="001F2F43" w:rsidRPr="006D4E8B">
        <w:rPr>
          <w:rFonts w:ascii="Times New Roman" w:hAnsi="Times New Roman"/>
        </w:rPr>
        <w:t xml:space="preserve"> </w:t>
      </w:r>
    </w:p>
    <w:p w14:paraId="5F9DACF1" w14:textId="2CB5D027" w:rsidR="00857973" w:rsidRPr="006157E4" w:rsidRDefault="00F56B63" w:rsidP="002E712F">
      <w:pPr>
        <w:autoSpaceDE w:val="0"/>
        <w:autoSpaceDN w:val="0"/>
        <w:adjustRightInd w:val="0"/>
        <w:spacing w:after="120" w:line="240" w:lineRule="auto"/>
        <w:ind w:left="567" w:hanging="567"/>
        <w:jc w:val="both"/>
        <w:rPr>
          <w:rFonts w:ascii="Times New Roman" w:hAnsi="Times New Roman"/>
        </w:rPr>
      </w:pPr>
      <w:r w:rsidRPr="006157E4">
        <w:rPr>
          <w:rFonts w:ascii="Times New Roman" w:hAnsi="Times New Roman"/>
        </w:rPr>
        <w:t xml:space="preserve">Chairu dan Sofnie, M. 2006. Isolasi Glukomanan dari </w:t>
      </w:r>
      <w:r w:rsidR="00D34375" w:rsidRPr="006157E4">
        <w:rPr>
          <w:rFonts w:ascii="Times New Roman" w:hAnsi="Times New Roman"/>
        </w:rPr>
        <w:t>dua jenis araceae</w:t>
      </w:r>
      <w:r w:rsidRPr="006157E4">
        <w:rPr>
          <w:rFonts w:ascii="Times New Roman" w:hAnsi="Times New Roman"/>
        </w:rPr>
        <w:t>: Talas (</w:t>
      </w:r>
      <w:r w:rsidRPr="006157E4">
        <w:rPr>
          <w:rFonts w:ascii="Times New Roman" w:hAnsi="Times New Roman"/>
          <w:i/>
        </w:rPr>
        <w:t xml:space="preserve">Colacasia esculenta </w:t>
      </w:r>
      <w:r w:rsidRPr="008152E4">
        <w:rPr>
          <w:rFonts w:ascii="Times New Roman" w:hAnsi="Times New Roman"/>
        </w:rPr>
        <w:t>L.</w:t>
      </w:r>
      <w:r w:rsidRPr="006157E4">
        <w:rPr>
          <w:rFonts w:ascii="Times New Roman" w:hAnsi="Times New Roman"/>
        </w:rPr>
        <w:t xml:space="preserve">) dan </w:t>
      </w:r>
      <w:r w:rsidR="00D34375" w:rsidRPr="006157E4">
        <w:rPr>
          <w:rFonts w:ascii="Times New Roman" w:hAnsi="Times New Roman"/>
        </w:rPr>
        <w:t xml:space="preserve">iles-iles </w:t>
      </w:r>
      <w:r w:rsidRPr="006157E4">
        <w:rPr>
          <w:rFonts w:ascii="Times New Roman" w:hAnsi="Times New Roman"/>
        </w:rPr>
        <w:t>(</w:t>
      </w:r>
      <w:r w:rsidRPr="006157E4">
        <w:rPr>
          <w:rFonts w:ascii="Times New Roman" w:hAnsi="Times New Roman"/>
          <w:i/>
        </w:rPr>
        <w:t>Amorphophallus campanulatus Blumei</w:t>
      </w:r>
      <w:r w:rsidRPr="006157E4">
        <w:rPr>
          <w:rFonts w:ascii="Times New Roman" w:hAnsi="Times New Roman"/>
        </w:rPr>
        <w:t xml:space="preserve">). </w:t>
      </w:r>
      <w:r w:rsidRPr="006157E4">
        <w:rPr>
          <w:rFonts w:ascii="Times New Roman" w:hAnsi="Times New Roman"/>
          <w:i/>
        </w:rPr>
        <w:t>J. Berita Biolog</w:t>
      </w:r>
      <w:r w:rsidR="003011E3" w:rsidRPr="006157E4">
        <w:rPr>
          <w:rFonts w:ascii="Times New Roman" w:hAnsi="Times New Roman"/>
          <w:i/>
        </w:rPr>
        <w:t>i,</w:t>
      </w:r>
      <w:r w:rsidRPr="006157E4">
        <w:rPr>
          <w:rFonts w:ascii="Times New Roman" w:hAnsi="Times New Roman"/>
        </w:rPr>
        <w:t xml:space="preserve">  8</w:t>
      </w:r>
      <w:r w:rsidR="00D34375" w:rsidRPr="006157E4">
        <w:rPr>
          <w:rFonts w:ascii="Times New Roman" w:hAnsi="Times New Roman"/>
          <w:lang w:val="en-US"/>
        </w:rPr>
        <w:t xml:space="preserve"> </w:t>
      </w:r>
      <w:r w:rsidRPr="006157E4">
        <w:rPr>
          <w:rFonts w:ascii="Times New Roman" w:hAnsi="Times New Roman"/>
        </w:rPr>
        <w:t>(3):</w:t>
      </w:r>
      <w:r w:rsidR="00D34375" w:rsidRPr="006157E4">
        <w:rPr>
          <w:rFonts w:ascii="Times New Roman" w:hAnsi="Times New Roman"/>
          <w:lang w:val="en-US"/>
        </w:rPr>
        <w:t xml:space="preserve"> </w:t>
      </w:r>
      <w:r w:rsidRPr="006157E4">
        <w:rPr>
          <w:rFonts w:ascii="Times New Roman" w:hAnsi="Times New Roman"/>
        </w:rPr>
        <w:t>171-178.</w:t>
      </w:r>
    </w:p>
    <w:p w14:paraId="3F0073B1" w14:textId="2A6EAB4A" w:rsidR="00857973" w:rsidRDefault="00F56B63" w:rsidP="002E712F">
      <w:pPr>
        <w:autoSpaceDE w:val="0"/>
        <w:autoSpaceDN w:val="0"/>
        <w:adjustRightInd w:val="0"/>
        <w:spacing w:after="120" w:line="240" w:lineRule="auto"/>
        <w:ind w:left="567" w:hanging="567"/>
        <w:jc w:val="both"/>
        <w:rPr>
          <w:rFonts w:ascii="Times New Roman" w:eastAsia="Times New Roman" w:hAnsi="Times New Roman"/>
          <w:lang w:eastAsia="id-ID"/>
        </w:rPr>
      </w:pPr>
      <w:r w:rsidRPr="006D4E8B">
        <w:rPr>
          <w:rFonts w:ascii="Times New Roman" w:eastAsia="Times New Roman" w:hAnsi="Times New Roman"/>
          <w:lang w:eastAsia="id-ID"/>
        </w:rPr>
        <w:t>Copeland,</w:t>
      </w:r>
      <w:r w:rsidR="003011E3" w:rsidRPr="006D4E8B">
        <w:rPr>
          <w:rFonts w:ascii="Times New Roman" w:eastAsia="Times New Roman" w:hAnsi="Times New Roman"/>
          <w:lang w:eastAsia="id-ID"/>
        </w:rPr>
        <w:t xml:space="preserve"> </w:t>
      </w:r>
      <w:r w:rsidRPr="006D4E8B">
        <w:rPr>
          <w:rFonts w:ascii="Times New Roman" w:eastAsia="Times New Roman" w:hAnsi="Times New Roman"/>
          <w:lang w:eastAsia="id-ID"/>
        </w:rPr>
        <w:t>L., Jaroslav, B., Hayfa, S., and Mary, C.T. 2009</w:t>
      </w:r>
      <w:r w:rsidR="00BE3EB8" w:rsidRPr="006D4E8B">
        <w:rPr>
          <w:rFonts w:ascii="Times New Roman" w:eastAsia="Times New Roman" w:hAnsi="Times New Roman"/>
          <w:lang w:eastAsia="id-ID"/>
        </w:rPr>
        <w:t>. From and functionality of starch</w:t>
      </w:r>
      <w:r w:rsidRPr="006D4E8B">
        <w:rPr>
          <w:rFonts w:ascii="Times New Roman" w:eastAsia="Times New Roman" w:hAnsi="Times New Roman"/>
          <w:lang w:eastAsia="id-ID"/>
        </w:rPr>
        <w:t xml:space="preserve">. </w:t>
      </w:r>
      <w:r w:rsidRPr="006D4E8B">
        <w:rPr>
          <w:rFonts w:ascii="Times New Roman" w:eastAsia="Times New Roman" w:hAnsi="Times New Roman"/>
          <w:i/>
          <w:lang w:eastAsia="id-ID"/>
        </w:rPr>
        <w:t>Food Hydrocoll</w:t>
      </w:r>
      <w:r w:rsidR="00C4618B" w:rsidRPr="006D4E8B">
        <w:rPr>
          <w:rFonts w:ascii="Times New Roman" w:eastAsia="Times New Roman" w:hAnsi="Times New Roman"/>
          <w:i/>
          <w:lang w:val="en-US" w:eastAsia="id-ID"/>
        </w:rPr>
        <w:t>.</w:t>
      </w:r>
      <w:r w:rsidR="003011E3" w:rsidRPr="006D4E8B">
        <w:rPr>
          <w:rFonts w:ascii="Times New Roman" w:eastAsia="Times New Roman" w:hAnsi="Times New Roman"/>
          <w:i/>
          <w:lang w:eastAsia="id-ID"/>
        </w:rPr>
        <w:t>,</w:t>
      </w:r>
      <w:r w:rsidRPr="006D4E8B">
        <w:rPr>
          <w:rFonts w:ascii="Times New Roman" w:eastAsia="Times New Roman" w:hAnsi="Times New Roman"/>
          <w:lang w:eastAsia="id-ID"/>
        </w:rPr>
        <w:t xml:space="preserve"> 23:</w:t>
      </w:r>
      <w:r w:rsidR="00780434">
        <w:rPr>
          <w:rFonts w:ascii="Times New Roman" w:eastAsia="Times New Roman" w:hAnsi="Times New Roman"/>
          <w:lang w:val="en-US" w:eastAsia="id-ID"/>
        </w:rPr>
        <w:t xml:space="preserve"> </w:t>
      </w:r>
      <w:r w:rsidRPr="006D4E8B">
        <w:rPr>
          <w:rFonts w:ascii="Times New Roman" w:eastAsia="Times New Roman" w:hAnsi="Times New Roman"/>
          <w:lang w:eastAsia="id-ID"/>
        </w:rPr>
        <w:t>1527-1534.</w:t>
      </w:r>
    </w:p>
    <w:p w14:paraId="72AE0EF8" w14:textId="77777777" w:rsidR="003D6367" w:rsidRPr="006D4E8B" w:rsidRDefault="003D6367" w:rsidP="002E712F">
      <w:pPr>
        <w:autoSpaceDE w:val="0"/>
        <w:autoSpaceDN w:val="0"/>
        <w:adjustRightInd w:val="0"/>
        <w:spacing w:after="120" w:line="240" w:lineRule="auto"/>
        <w:ind w:left="567" w:hanging="567"/>
        <w:jc w:val="both"/>
        <w:rPr>
          <w:rFonts w:ascii="Times New Roman" w:eastAsia="Times New Roman" w:hAnsi="Times New Roman"/>
          <w:lang w:eastAsia="id-ID"/>
        </w:rPr>
      </w:pPr>
    </w:p>
    <w:p w14:paraId="181303D9" w14:textId="2A52B8FA" w:rsidR="00C4618B" w:rsidRPr="00774B64" w:rsidRDefault="00C4618B" w:rsidP="002E712F">
      <w:pPr>
        <w:autoSpaceDE w:val="0"/>
        <w:autoSpaceDN w:val="0"/>
        <w:adjustRightInd w:val="0"/>
        <w:spacing w:after="120" w:line="240" w:lineRule="auto"/>
        <w:ind w:left="567" w:hanging="567"/>
        <w:jc w:val="both"/>
        <w:rPr>
          <w:rFonts w:ascii="Times New Roman" w:hAnsi="Times New Roman"/>
          <w:lang w:val="en-US"/>
        </w:rPr>
      </w:pPr>
      <w:r w:rsidRPr="006D4E8B">
        <w:rPr>
          <w:rFonts w:ascii="Times New Roman" w:hAnsi="Times New Roman"/>
        </w:rPr>
        <w:t xml:space="preserve">Dinas Tanaman Pangan, Hortikultura, dan Perkebunan Kabupaten Lampung Selatan. 2017. </w:t>
      </w:r>
      <w:r w:rsidRPr="00774B64">
        <w:rPr>
          <w:rFonts w:ascii="Times New Roman" w:hAnsi="Times New Roman"/>
          <w:i/>
        </w:rPr>
        <w:t>Angka Tetap Kabupaten Lampung Selatan Tahun 2017</w:t>
      </w:r>
      <w:r w:rsidRPr="006D4E8B">
        <w:rPr>
          <w:rFonts w:ascii="Times New Roman" w:hAnsi="Times New Roman"/>
        </w:rPr>
        <w:t>. Lampung. 32 hlm</w:t>
      </w:r>
      <w:r w:rsidR="00774B64">
        <w:rPr>
          <w:rFonts w:ascii="Times New Roman" w:hAnsi="Times New Roman"/>
          <w:lang w:val="en-US"/>
        </w:rPr>
        <w:t>.</w:t>
      </w:r>
    </w:p>
    <w:p w14:paraId="4AD4EA94" w14:textId="129C46EA" w:rsidR="00A04CA2" w:rsidRPr="006A3018" w:rsidRDefault="00A04CA2" w:rsidP="002E712F">
      <w:pPr>
        <w:autoSpaceDE w:val="0"/>
        <w:autoSpaceDN w:val="0"/>
        <w:adjustRightInd w:val="0"/>
        <w:spacing w:after="120" w:line="240" w:lineRule="auto"/>
        <w:ind w:left="567" w:hanging="567"/>
        <w:jc w:val="both"/>
        <w:rPr>
          <w:rFonts w:ascii="Times New Roman" w:hAnsi="Times New Roman"/>
          <w:lang w:val="en-US"/>
        </w:rPr>
      </w:pPr>
      <w:r w:rsidRPr="006D4E8B">
        <w:rPr>
          <w:rFonts w:ascii="Times New Roman" w:hAnsi="Times New Roman"/>
        </w:rPr>
        <w:t>DuBois M., Gilles,</w:t>
      </w:r>
      <w:r w:rsidRPr="006D4E8B">
        <w:rPr>
          <w:rFonts w:ascii="Times New Roman" w:hAnsi="Times New Roman"/>
          <w:lang w:val="en-US"/>
        </w:rPr>
        <w:t xml:space="preserve"> K.A., </w:t>
      </w:r>
      <w:r w:rsidRPr="006D4E8B">
        <w:rPr>
          <w:rFonts w:ascii="Times New Roman" w:hAnsi="Times New Roman"/>
        </w:rPr>
        <w:t xml:space="preserve"> Hamilton,</w:t>
      </w:r>
      <w:r w:rsidRPr="006D4E8B">
        <w:rPr>
          <w:rFonts w:ascii="Times New Roman" w:hAnsi="Times New Roman"/>
          <w:lang w:val="en-US"/>
        </w:rPr>
        <w:t xml:space="preserve"> J.K., </w:t>
      </w:r>
      <w:r w:rsidRPr="006D4E8B">
        <w:rPr>
          <w:rFonts w:ascii="Times New Roman" w:hAnsi="Times New Roman"/>
        </w:rPr>
        <w:t xml:space="preserve"> Rebers,</w:t>
      </w:r>
      <w:r w:rsidRPr="006D4E8B">
        <w:rPr>
          <w:rFonts w:ascii="Times New Roman" w:hAnsi="Times New Roman"/>
          <w:lang w:val="en-US"/>
        </w:rPr>
        <w:t xml:space="preserve"> P.A.,</w:t>
      </w:r>
      <w:r w:rsidRPr="006D4E8B">
        <w:rPr>
          <w:rFonts w:ascii="Times New Roman" w:hAnsi="Times New Roman"/>
        </w:rPr>
        <w:t xml:space="preserve"> </w:t>
      </w:r>
      <w:r w:rsidR="006A3018">
        <w:rPr>
          <w:rFonts w:ascii="Times New Roman" w:hAnsi="Times New Roman"/>
          <w:lang w:val="en-US"/>
        </w:rPr>
        <w:t>and</w:t>
      </w:r>
      <w:r w:rsidRPr="006D4E8B">
        <w:rPr>
          <w:rFonts w:ascii="Times New Roman" w:hAnsi="Times New Roman"/>
        </w:rPr>
        <w:t xml:space="preserve"> Smith</w:t>
      </w:r>
      <w:r w:rsidRPr="006D4E8B">
        <w:rPr>
          <w:rFonts w:ascii="Times New Roman" w:hAnsi="Times New Roman"/>
          <w:lang w:val="en-US"/>
        </w:rPr>
        <w:t xml:space="preserve">, F. </w:t>
      </w:r>
      <w:r w:rsidRPr="006D4E8B">
        <w:rPr>
          <w:rFonts w:ascii="Times New Roman" w:hAnsi="Times New Roman"/>
        </w:rPr>
        <w:t xml:space="preserve"> 1956. </w:t>
      </w:r>
      <w:r w:rsidR="00BE3EB8" w:rsidRPr="006D4E8B">
        <w:rPr>
          <w:rFonts w:ascii="Times New Roman" w:hAnsi="Times New Roman"/>
        </w:rPr>
        <w:t>Colorimetric method for determination of sugars and related substances</w:t>
      </w:r>
      <w:r w:rsidRPr="006D4E8B">
        <w:rPr>
          <w:rFonts w:ascii="Times New Roman" w:hAnsi="Times New Roman"/>
        </w:rPr>
        <w:t xml:space="preserve">. </w:t>
      </w:r>
      <w:r w:rsidRPr="006D4E8B">
        <w:rPr>
          <w:rFonts w:ascii="Times New Roman" w:hAnsi="Times New Roman"/>
          <w:i/>
          <w:iCs/>
        </w:rPr>
        <w:t>Analytical Chemistry</w:t>
      </w:r>
      <w:r w:rsidRPr="006D4E8B">
        <w:rPr>
          <w:rFonts w:ascii="Times New Roman" w:hAnsi="Times New Roman"/>
          <w:lang w:val="en-US"/>
        </w:rPr>
        <w:t>,</w:t>
      </w:r>
      <w:r w:rsidRPr="006D4E8B">
        <w:rPr>
          <w:rFonts w:ascii="Times New Roman" w:hAnsi="Times New Roman"/>
        </w:rPr>
        <w:t xml:space="preserve">  28</w:t>
      </w:r>
      <w:r w:rsidR="00584F67">
        <w:rPr>
          <w:rFonts w:ascii="Times New Roman" w:hAnsi="Times New Roman"/>
          <w:lang w:val="en-US"/>
        </w:rPr>
        <w:t xml:space="preserve"> </w:t>
      </w:r>
      <w:r w:rsidRPr="006D4E8B">
        <w:rPr>
          <w:rFonts w:ascii="Times New Roman" w:hAnsi="Times New Roman"/>
          <w:lang w:val="en-US"/>
        </w:rPr>
        <w:t>(3):</w:t>
      </w:r>
      <w:r w:rsidR="00584F67">
        <w:rPr>
          <w:rFonts w:ascii="Times New Roman" w:hAnsi="Times New Roman"/>
          <w:lang w:val="en-US"/>
        </w:rPr>
        <w:t xml:space="preserve"> </w:t>
      </w:r>
      <w:r w:rsidRPr="006D4E8B">
        <w:rPr>
          <w:rFonts w:ascii="Times New Roman" w:hAnsi="Times New Roman"/>
        </w:rPr>
        <w:t>350-356</w:t>
      </w:r>
      <w:r w:rsidRPr="006D4E8B">
        <w:rPr>
          <w:rFonts w:ascii="Times New Roman" w:hAnsi="Times New Roman"/>
          <w:lang w:val="en-US"/>
        </w:rPr>
        <w:t xml:space="preserve">. </w:t>
      </w:r>
    </w:p>
    <w:p w14:paraId="57231CD0" w14:textId="642D68E4" w:rsidR="0097455B"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Ginting, E. 2002. Teknologi </w:t>
      </w:r>
      <w:r w:rsidR="003D6367" w:rsidRPr="006D4E8B">
        <w:rPr>
          <w:rFonts w:ascii="Times New Roman" w:hAnsi="Times New Roman"/>
        </w:rPr>
        <w:t xml:space="preserve">penanganan pascapanen </w:t>
      </w:r>
      <w:r w:rsidR="003D6367" w:rsidRPr="006D4E8B">
        <w:rPr>
          <w:rFonts w:ascii="Times New Roman" w:hAnsi="Times New Roman"/>
          <w:lang w:val="en-US"/>
        </w:rPr>
        <w:t>d</w:t>
      </w:r>
      <w:r w:rsidR="003D6367" w:rsidRPr="006D4E8B">
        <w:rPr>
          <w:rFonts w:ascii="Times New Roman" w:hAnsi="Times New Roman"/>
        </w:rPr>
        <w:t>an pengolahan ubi</w:t>
      </w:r>
      <w:r w:rsidR="003D6367">
        <w:rPr>
          <w:rFonts w:ascii="Times New Roman" w:hAnsi="Times New Roman"/>
          <w:lang w:val="en-US"/>
        </w:rPr>
        <w:t xml:space="preserve"> </w:t>
      </w:r>
      <w:r w:rsidR="003D6367" w:rsidRPr="006D4E8B">
        <w:rPr>
          <w:rFonts w:ascii="Times New Roman" w:hAnsi="Times New Roman"/>
        </w:rPr>
        <w:t xml:space="preserve">kayu menjadi produk antara </w:t>
      </w:r>
      <w:r w:rsidR="003D6367" w:rsidRPr="006D4E8B">
        <w:rPr>
          <w:rFonts w:ascii="Times New Roman" w:hAnsi="Times New Roman"/>
          <w:lang w:val="en-US"/>
        </w:rPr>
        <w:t>u</w:t>
      </w:r>
      <w:r w:rsidR="003D6367" w:rsidRPr="006D4E8B">
        <w:rPr>
          <w:rFonts w:ascii="Times New Roman" w:hAnsi="Times New Roman"/>
        </w:rPr>
        <w:t>ntuk mendukung agroindu</w:t>
      </w:r>
      <w:r w:rsidRPr="006D4E8B">
        <w:rPr>
          <w:rFonts w:ascii="Times New Roman" w:hAnsi="Times New Roman"/>
        </w:rPr>
        <w:t xml:space="preserve">stri. </w:t>
      </w:r>
      <w:r w:rsidRPr="006D4E8B">
        <w:rPr>
          <w:rFonts w:ascii="Times New Roman" w:hAnsi="Times New Roman"/>
          <w:i/>
        </w:rPr>
        <w:t>Bul</w:t>
      </w:r>
      <w:r w:rsidR="006A3018">
        <w:rPr>
          <w:rFonts w:ascii="Times New Roman" w:hAnsi="Times New Roman"/>
          <w:i/>
          <w:lang w:val="en-US"/>
        </w:rPr>
        <w:t>.</w:t>
      </w:r>
      <w:r w:rsidR="003011E3" w:rsidRPr="006D4E8B">
        <w:rPr>
          <w:rFonts w:ascii="Times New Roman" w:hAnsi="Times New Roman"/>
          <w:i/>
        </w:rPr>
        <w:t>,</w:t>
      </w:r>
      <w:r w:rsidRPr="006D4E8B">
        <w:rPr>
          <w:rFonts w:ascii="Times New Roman" w:hAnsi="Times New Roman"/>
          <w:i/>
        </w:rPr>
        <w:t xml:space="preserve"> Palawija</w:t>
      </w:r>
      <w:r w:rsidR="006A3018">
        <w:rPr>
          <w:rFonts w:ascii="Times New Roman" w:hAnsi="Times New Roman"/>
        </w:rPr>
        <w:t>,</w:t>
      </w:r>
      <w:r w:rsidRPr="006D4E8B">
        <w:rPr>
          <w:rFonts w:ascii="Times New Roman" w:hAnsi="Times New Roman"/>
        </w:rPr>
        <w:t xml:space="preserve"> 4:</w:t>
      </w:r>
      <w:r w:rsidR="006A3018">
        <w:rPr>
          <w:rFonts w:ascii="Times New Roman" w:hAnsi="Times New Roman"/>
          <w:lang w:val="en-US"/>
        </w:rPr>
        <w:t xml:space="preserve"> </w:t>
      </w:r>
      <w:r w:rsidRPr="006D4E8B">
        <w:rPr>
          <w:rFonts w:ascii="Times New Roman" w:hAnsi="Times New Roman"/>
        </w:rPr>
        <w:t>67-83.</w:t>
      </w:r>
    </w:p>
    <w:p w14:paraId="4E87233B" w14:textId="1289DB74" w:rsidR="00DE57FB" w:rsidRPr="006D4E8B" w:rsidRDefault="00DE57FB" w:rsidP="002E712F">
      <w:pPr>
        <w:autoSpaceDE w:val="0"/>
        <w:autoSpaceDN w:val="0"/>
        <w:adjustRightInd w:val="0"/>
        <w:spacing w:after="120" w:line="240" w:lineRule="auto"/>
        <w:ind w:left="567" w:hanging="567"/>
        <w:jc w:val="both"/>
        <w:rPr>
          <w:rFonts w:ascii="Times New Roman" w:hAnsi="Times New Roman"/>
          <w:lang w:val="en-US"/>
        </w:rPr>
      </w:pPr>
      <w:r w:rsidRPr="006D4E8B">
        <w:rPr>
          <w:rFonts w:ascii="Times New Roman" w:hAnsi="Times New Roman"/>
        </w:rPr>
        <w:t>Glicksman,</w:t>
      </w:r>
      <w:r w:rsidRPr="006D4E8B">
        <w:rPr>
          <w:rFonts w:ascii="Times New Roman" w:hAnsi="Times New Roman"/>
          <w:lang w:val="en-US"/>
        </w:rPr>
        <w:t xml:space="preserve"> M. 1969.</w:t>
      </w:r>
      <w:r w:rsidR="006F0CE7">
        <w:rPr>
          <w:rFonts w:ascii="Times New Roman" w:hAnsi="Times New Roman"/>
        </w:rPr>
        <w:t xml:space="preserve"> </w:t>
      </w:r>
      <w:r w:rsidRPr="006F0CE7">
        <w:rPr>
          <w:rFonts w:ascii="Times New Roman" w:hAnsi="Times New Roman"/>
          <w:i/>
        </w:rPr>
        <w:t>Gum Te</w:t>
      </w:r>
      <w:r w:rsidR="006F0CE7" w:rsidRPr="006F0CE7">
        <w:rPr>
          <w:rFonts w:ascii="Times New Roman" w:hAnsi="Times New Roman"/>
          <w:i/>
        </w:rPr>
        <w:t>chnology in the Food Industry.</w:t>
      </w:r>
      <w:r w:rsidR="006F0CE7">
        <w:rPr>
          <w:rFonts w:ascii="Times New Roman" w:hAnsi="Times New Roman"/>
        </w:rPr>
        <w:t xml:space="preserve"> </w:t>
      </w:r>
      <w:r w:rsidRPr="006D4E8B">
        <w:rPr>
          <w:rFonts w:ascii="Times New Roman" w:hAnsi="Times New Roman"/>
        </w:rPr>
        <w:t>Academic Press, New York</w:t>
      </w:r>
      <w:r w:rsidRPr="006D4E8B">
        <w:rPr>
          <w:rFonts w:ascii="Times New Roman" w:hAnsi="Times New Roman"/>
          <w:lang w:val="en-US"/>
        </w:rPr>
        <w:t>.</w:t>
      </w:r>
    </w:p>
    <w:p w14:paraId="79154435" w14:textId="02B8F932" w:rsidR="003A7F04" w:rsidRDefault="006F0CE7" w:rsidP="002E712F">
      <w:pPr>
        <w:autoSpaceDE w:val="0"/>
        <w:autoSpaceDN w:val="0"/>
        <w:adjustRightInd w:val="0"/>
        <w:spacing w:after="120" w:line="240" w:lineRule="auto"/>
        <w:ind w:left="567" w:hanging="567"/>
        <w:jc w:val="both"/>
        <w:rPr>
          <w:rFonts w:ascii="Times New Roman" w:hAnsi="Times New Roman"/>
        </w:rPr>
      </w:pPr>
      <w:r>
        <w:rPr>
          <w:rFonts w:ascii="Times New Roman" w:hAnsi="Times New Roman"/>
        </w:rPr>
        <w:t xml:space="preserve">Hidayat, </w:t>
      </w:r>
      <w:r w:rsidR="003A7F04" w:rsidRPr="006D4E8B">
        <w:rPr>
          <w:rFonts w:ascii="Times New Roman" w:hAnsi="Times New Roman"/>
        </w:rPr>
        <w:t>B</w:t>
      </w:r>
      <w:r>
        <w:rPr>
          <w:rFonts w:ascii="Times New Roman" w:hAnsi="Times New Roman"/>
          <w:lang w:val="en-US"/>
        </w:rPr>
        <w:t>.</w:t>
      </w:r>
      <w:r>
        <w:rPr>
          <w:rFonts w:ascii="Times New Roman" w:hAnsi="Times New Roman"/>
        </w:rPr>
        <w:t>, Kalsum,</w:t>
      </w:r>
      <w:r w:rsidR="003A7F04" w:rsidRPr="006D4E8B">
        <w:rPr>
          <w:rFonts w:ascii="Times New Roman" w:hAnsi="Times New Roman"/>
        </w:rPr>
        <w:t xml:space="preserve"> N</w:t>
      </w:r>
      <w:r>
        <w:rPr>
          <w:rFonts w:ascii="Times New Roman" w:hAnsi="Times New Roman"/>
          <w:lang w:val="en-US"/>
        </w:rPr>
        <w:t>.</w:t>
      </w:r>
      <w:r w:rsidR="003A7F04" w:rsidRPr="006D4E8B">
        <w:rPr>
          <w:rFonts w:ascii="Times New Roman" w:hAnsi="Times New Roman"/>
        </w:rPr>
        <w:t xml:space="preserve">, dan Surfiana. 2009. </w:t>
      </w:r>
      <w:r w:rsidR="00BE3EB8" w:rsidRPr="006D4E8B">
        <w:rPr>
          <w:rFonts w:ascii="Times New Roman" w:hAnsi="Times New Roman"/>
        </w:rPr>
        <w:t>Karakterisasi tepung ubi kayu modifikasi yang diproses menggunakan metode pragelatinisasi parsial</w:t>
      </w:r>
      <w:r w:rsidR="003A7F04" w:rsidRPr="006D4E8B">
        <w:rPr>
          <w:rFonts w:ascii="Times New Roman" w:hAnsi="Times New Roman"/>
        </w:rPr>
        <w:t xml:space="preserve">. </w:t>
      </w:r>
      <w:r w:rsidR="003A7F04" w:rsidRPr="006D4E8B">
        <w:rPr>
          <w:rFonts w:ascii="Times New Roman" w:hAnsi="Times New Roman"/>
          <w:i/>
        </w:rPr>
        <w:t>Jurnal Teknologi Industri dan Hasil Pertanian</w:t>
      </w:r>
      <w:r w:rsidR="003011E3" w:rsidRPr="006D4E8B">
        <w:rPr>
          <w:rFonts w:ascii="Times New Roman" w:hAnsi="Times New Roman"/>
          <w:i/>
        </w:rPr>
        <w:t>,</w:t>
      </w:r>
      <w:r w:rsidR="002E712F">
        <w:rPr>
          <w:rFonts w:ascii="Times New Roman" w:hAnsi="Times New Roman"/>
          <w:i/>
          <w:lang w:val="en-US"/>
        </w:rPr>
        <w:t xml:space="preserve"> </w:t>
      </w:r>
      <w:r w:rsidR="003A7F04" w:rsidRPr="006D4E8B">
        <w:rPr>
          <w:rFonts w:ascii="Times New Roman" w:hAnsi="Times New Roman"/>
        </w:rPr>
        <w:t>14</w:t>
      </w:r>
      <w:r w:rsidR="002E712F">
        <w:rPr>
          <w:rFonts w:ascii="Times New Roman" w:hAnsi="Times New Roman"/>
          <w:lang w:val="en-US"/>
        </w:rPr>
        <w:t xml:space="preserve"> </w:t>
      </w:r>
      <w:r w:rsidR="003A7F04" w:rsidRPr="006D4E8B">
        <w:rPr>
          <w:rFonts w:ascii="Times New Roman" w:hAnsi="Times New Roman"/>
        </w:rPr>
        <w:t>(2):</w:t>
      </w:r>
      <w:r w:rsidR="002E712F">
        <w:rPr>
          <w:rFonts w:ascii="Times New Roman" w:hAnsi="Times New Roman"/>
          <w:lang w:val="en-US"/>
        </w:rPr>
        <w:t xml:space="preserve"> </w:t>
      </w:r>
      <w:r w:rsidR="003A7F04" w:rsidRPr="006D4E8B">
        <w:rPr>
          <w:rFonts w:ascii="Times New Roman" w:hAnsi="Times New Roman"/>
        </w:rPr>
        <w:t>148-159</w:t>
      </w:r>
      <w:r w:rsidR="003011E3" w:rsidRPr="006D4E8B">
        <w:rPr>
          <w:rFonts w:ascii="Times New Roman" w:hAnsi="Times New Roman"/>
        </w:rPr>
        <w:t>.</w:t>
      </w:r>
    </w:p>
    <w:p w14:paraId="3FE68DA1" w14:textId="44D2B0E5" w:rsidR="00C85171" w:rsidRPr="006D4E8B" w:rsidRDefault="0048188E" w:rsidP="002E712F">
      <w:pPr>
        <w:autoSpaceDE w:val="0"/>
        <w:autoSpaceDN w:val="0"/>
        <w:adjustRightInd w:val="0"/>
        <w:spacing w:after="120" w:line="240" w:lineRule="auto"/>
        <w:ind w:left="567" w:hanging="567"/>
        <w:jc w:val="both"/>
        <w:rPr>
          <w:rFonts w:ascii="Times New Roman" w:hAnsi="Times New Roman"/>
        </w:rPr>
      </w:pPr>
      <w:r>
        <w:rPr>
          <w:rFonts w:ascii="Times New Roman" w:hAnsi="Times New Roman"/>
        </w:rPr>
        <w:t>Hartati, N.</w:t>
      </w:r>
      <w:r w:rsidR="00C85171" w:rsidRPr="006D4E8B">
        <w:rPr>
          <w:rFonts w:ascii="Times New Roman" w:hAnsi="Times New Roman"/>
        </w:rPr>
        <w:t>S., dan Prana,</w:t>
      </w:r>
      <w:r w:rsidR="002E712F">
        <w:rPr>
          <w:rFonts w:ascii="Times New Roman" w:hAnsi="Times New Roman"/>
          <w:lang w:val="en-US"/>
        </w:rPr>
        <w:t xml:space="preserve"> </w:t>
      </w:r>
      <w:r w:rsidR="00C85171" w:rsidRPr="006D4E8B">
        <w:rPr>
          <w:rFonts w:ascii="Times New Roman" w:hAnsi="Times New Roman"/>
        </w:rPr>
        <w:t xml:space="preserve">T.K. 2003. </w:t>
      </w:r>
      <w:r w:rsidR="00BE3EB8" w:rsidRPr="006D4E8B">
        <w:rPr>
          <w:rFonts w:ascii="Times New Roman" w:hAnsi="Times New Roman"/>
        </w:rPr>
        <w:t>Analisis kadar pati dan serat kasar tepung beberapa kultivar talas</w:t>
      </w:r>
      <w:r w:rsidR="00C85171" w:rsidRPr="006D4E8B">
        <w:rPr>
          <w:rFonts w:ascii="Times New Roman" w:hAnsi="Times New Roman"/>
        </w:rPr>
        <w:t xml:space="preserve"> (</w:t>
      </w:r>
      <w:r w:rsidR="00C85171" w:rsidRPr="006D4E8B">
        <w:rPr>
          <w:rFonts w:ascii="Times New Roman" w:hAnsi="Times New Roman"/>
          <w:i/>
        </w:rPr>
        <w:t>Colocasia esculenta L. Schott</w:t>
      </w:r>
      <w:r w:rsidR="00C85171" w:rsidRPr="006D4E8B">
        <w:rPr>
          <w:rFonts w:ascii="Times New Roman" w:hAnsi="Times New Roman"/>
        </w:rPr>
        <w:t xml:space="preserve">). </w:t>
      </w:r>
      <w:r w:rsidR="00C85171" w:rsidRPr="006D4E8B">
        <w:rPr>
          <w:rFonts w:ascii="Times New Roman" w:hAnsi="Times New Roman"/>
          <w:i/>
        </w:rPr>
        <w:t>Jurnal Natur Indonesia</w:t>
      </w:r>
      <w:r w:rsidR="003011E3" w:rsidRPr="006D4E8B">
        <w:rPr>
          <w:rFonts w:ascii="Times New Roman" w:hAnsi="Times New Roman"/>
          <w:i/>
        </w:rPr>
        <w:t>,</w:t>
      </w:r>
      <w:r w:rsidR="00C85171" w:rsidRPr="006D4E8B">
        <w:rPr>
          <w:rFonts w:ascii="Times New Roman" w:hAnsi="Times New Roman"/>
        </w:rPr>
        <w:t xml:space="preserve"> 6</w:t>
      </w:r>
      <w:r w:rsidR="002E712F">
        <w:rPr>
          <w:rFonts w:ascii="Times New Roman" w:hAnsi="Times New Roman"/>
          <w:lang w:val="en-US"/>
        </w:rPr>
        <w:t xml:space="preserve"> </w:t>
      </w:r>
      <w:r w:rsidR="001A77DD">
        <w:rPr>
          <w:rFonts w:ascii="Times New Roman" w:hAnsi="Times New Roman"/>
        </w:rPr>
        <w:t>(1)</w:t>
      </w:r>
      <w:r w:rsidR="00C85171" w:rsidRPr="006D4E8B">
        <w:rPr>
          <w:rFonts w:ascii="Times New Roman" w:hAnsi="Times New Roman"/>
        </w:rPr>
        <w:t>: 29-33.</w:t>
      </w:r>
    </w:p>
    <w:p w14:paraId="0AD43461" w14:textId="777CDDBB" w:rsidR="0097455B" w:rsidRPr="006D4E8B" w:rsidRDefault="00F56B63" w:rsidP="002E712F">
      <w:pPr>
        <w:autoSpaceDE w:val="0"/>
        <w:autoSpaceDN w:val="0"/>
        <w:adjustRightInd w:val="0"/>
        <w:spacing w:after="120" w:line="240" w:lineRule="auto"/>
        <w:ind w:left="567" w:hanging="567"/>
        <w:jc w:val="both"/>
        <w:rPr>
          <w:rFonts w:ascii="Times New Roman" w:hAnsi="Times New Roman"/>
          <w:lang w:val="en-US"/>
        </w:rPr>
      </w:pPr>
      <w:r w:rsidRPr="006D4E8B">
        <w:rPr>
          <w:rFonts w:ascii="Times New Roman" w:hAnsi="Times New Roman"/>
        </w:rPr>
        <w:t xml:space="preserve">Krogars, K. 2003. </w:t>
      </w:r>
      <w:r w:rsidR="00990353">
        <w:rPr>
          <w:rFonts w:ascii="Times New Roman" w:hAnsi="Times New Roman"/>
          <w:lang w:val="en-US"/>
        </w:rPr>
        <w:t>“</w:t>
      </w:r>
      <w:r w:rsidRPr="006D4E8B">
        <w:rPr>
          <w:rFonts w:ascii="Times New Roman" w:hAnsi="Times New Roman"/>
        </w:rPr>
        <w:t xml:space="preserve">Aqueous Based Amylose Rich Maize Starch Solution and Dispersion: </w:t>
      </w:r>
      <w:r w:rsidR="00F40611" w:rsidRPr="006D4E8B">
        <w:rPr>
          <w:rFonts w:ascii="Times New Roman" w:hAnsi="Times New Roman"/>
        </w:rPr>
        <w:t>A</w:t>
      </w:r>
      <w:r w:rsidRPr="006D4E8B">
        <w:rPr>
          <w:rFonts w:ascii="Times New Roman" w:hAnsi="Times New Roman"/>
        </w:rPr>
        <w:t xml:space="preserve"> Study on Free Film and Coatings</w:t>
      </w:r>
      <w:r w:rsidR="00990353">
        <w:rPr>
          <w:rFonts w:ascii="Times New Roman" w:hAnsi="Times New Roman"/>
          <w:lang w:val="en-US"/>
        </w:rPr>
        <w:t>”</w:t>
      </w:r>
      <w:r w:rsidRPr="006D4E8B">
        <w:rPr>
          <w:rFonts w:ascii="Times New Roman" w:hAnsi="Times New Roman"/>
        </w:rPr>
        <w:t>.</w:t>
      </w:r>
      <w:r w:rsidR="00990353">
        <w:rPr>
          <w:rFonts w:ascii="Times New Roman" w:hAnsi="Times New Roman"/>
          <w:lang w:val="en-US"/>
        </w:rPr>
        <w:t xml:space="preserve"> </w:t>
      </w:r>
      <w:r w:rsidR="00990353">
        <w:rPr>
          <w:rFonts w:ascii="Times New Roman" w:hAnsi="Times New Roman"/>
        </w:rPr>
        <w:t>Disertati</w:t>
      </w:r>
      <w:r w:rsidR="00990353">
        <w:rPr>
          <w:rFonts w:ascii="Times New Roman" w:hAnsi="Times New Roman"/>
          <w:lang w:val="en-US"/>
        </w:rPr>
        <w:t>on</w:t>
      </w:r>
      <w:r w:rsidRPr="006D4E8B">
        <w:rPr>
          <w:rFonts w:ascii="Times New Roman" w:hAnsi="Times New Roman"/>
        </w:rPr>
        <w:t xml:space="preserve">. Faculty of </w:t>
      </w:r>
      <w:r w:rsidR="00990353">
        <w:rPr>
          <w:rFonts w:ascii="Times New Roman" w:hAnsi="Times New Roman"/>
        </w:rPr>
        <w:t>Science, University of Helsinki, Helsinki.</w:t>
      </w:r>
      <w:r w:rsidR="00990353" w:rsidRPr="006D4E8B">
        <w:rPr>
          <w:rFonts w:ascii="Times New Roman" w:hAnsi="Times New Roman"/>
        </w:rPr>
        <w:t xml:space="preserve"> </w:t>
      </w:r>
      <w:r w:rsidR="003011E3" w:rsidRPr="006D4E8B">
        <w:rPr>
          <w:rFonts w:ascii="Times New Roman" w:hAnsi="Times New Roman"/>
        </w:rPr>
        <w:t>pp</w:t>
      </w:r>
      <w:r w:rsidRPr="006D4E8B">
        <w:rPr>
          <w:rFonts w:ascii="Times New Roman" w:hAnsi="Times New Roman"/>
        </w:rPr>
        <w:t xml:space="preserve"> </w:t>
      </w:r>
      <w:r w:rsidRPr="006D4E8B">
        <w:rPr>
          <w:rFonts w:ascii="Times New Roman" w:hAnsi="Times New Roman"/>
          <w:lang w:val="en-US"/>
        </w:rPr>
        <w:t>70.</w:t>
      </w:r>
    </w:p>
    <w:p w14:paraId="6FBA2CA0" w14:textId="10CA96B0" w:rsidR="0031248D" w:rsidRPr="00F12B26" w:rsidRDefault="0031248D" w:rsidP="002E712F">
      <w:pPr>
        <w:autoSpaceDE w:val="0"/>
        <w:autoSpaceDN w:val="0"/>
        <w:adjustRightInd w:val="0"/>
        <w:spacing w:after="120" w:line="240" w:lineRule="auto"/>
        <w:ind w:left="567" w:hanging="567"/>
        <w:jc w:val="both"/>
        <w:rPr>
          <w:rFonts w:ascii="Times New Roman" w:hAnsi="Times New Roman"/>
          <w:lang w:val="en-US"/>
        </w:rPr>
      </w:pPr>
      <w:r w:rsidRPr="006D4E8B">
        <w:rPr>
          <w:rFonts w:ascii="Times New Roman" w:hAnsi="Times New Roman"/>
        </w:rPr>
        <w:t xml:space="preserve">Laya, </w:t>
      </w:r>
      <w:r w:rsidRPr="006D4E8B">
        <w:rPr>
          <w:rFonts w:ascii="Times New Roman" w:hAnsi="Times New Roman"/>
          <w:lang w:val="en-US"/>
        </w:rPr>
        <w:t>A</w:t>
      </w:r>
      <w:r w:rsidRPr="006D4E8B">
        <w:rPr>
          <w:rFonts w:ascii="Times New Roman" w:hAnsi="Times New Roman"/>
        </w:rPr>
        <w:t>.</w:t>
      </w:r>
      <w:r w:rsidR="00780434">
        <w:rPr>
          <w:rFonts w:ascii="Times New Roman" w:hAnsi="Times New Roman"/>
          <w:lang w:val="en-US"/>
        </w:rPr>
        <w:t>,</w:t>
      </w:r>
      <w:r w:rsidRPr="006D4E8B">
        <w:rPr>
          <w:rFonts w:ascii="Times New Roman" w:hAnsi="Times New Roman"/>
        </w:rPr>
        <w:t xml:space="preserve"> </w:t>
      </w:r>
      <w:r w:rsidRPr="006D4E8B">
        <w:rPr>
          <w:rFonts w:ascii="Times New Roman" w:hAnsi="Times New Roman"/>
          <w:lang w:val="en-US"/>
        </w:rPr>
        <w:t>and</w:t>
      </w:r>
      <w:r w:rsidRPr="006D4E8B">
        <w:rPr>
          <w:rFonts w:ascii="Times New Roman" w:hAnsi="Times New Roman"/>
        </w:rPr>
        <w:t xml:space="preserve"> Koubala, B. 2020. Polyphenols in cassava leaves (</w:t>
      </w:r>
      <w:r w:rsidRPr="006D4E8B">
        <w:rPr>
          <w:rFonts w:ascii="Times New Roman" w:hAnsi="Times New Roman"/>
          <w:i/>
          <w:iCs/>
        </w:rPr>
        <w:t>Manihot esculenta</w:t>
      </w:r>
      <w:r w:rsidRPr="006D4E8B">
        <w:rPr>
          <w:rFonts w:ascii="Times New Roman" w:hAnsi="Times New Roman"/>
        </w:rPr>
        <w:t xml:space="preserve"> Crantz) and their stability in antioxidant potential after in vitro gastrointestinal digestion. </w:t>
      </w:r>
      <w:r w:rsidRPr="009C04B8">
        <w:rPr>
          <w:rFonts w:ascii="Times New Roman" w:hAnsi="Times New Roman"/>
          <w:i/>
        </w:rPr>
        <w:t>Heliyon</w:t>
      </w:r>
      <w:r w:rsidRPr="006D4E8B">
        <w:rPr>
          <w:rFonts w:ascii="Times New Roman" w:hAnsi="Times New Roman"/>
        </w:rPr>
        <w:t>, 6</w:t>
      </w:r>
      <w:r w:rsidR="00F12B26">
        <w:rPr>
          <w:rFonts w:ascii="Times New Roman" w:hAnsi="Times New Roman"/>
          <w:lang w:val="en-US"/>
        </w:rPr>
        <w:t xml:space="preserve"> </w:t>
      </w:r>
      <w:r w:rsidRPr="006D4E8B">
        <w:rPr>
          <w:rFonts w:ascii="Times New Roman" w:hAnsi="Times New Roman"/>
        </w:rPr>
        <w:t>(3)</w:t>
      </w:r>
      <w:r w:rsidR="00F12B26">
        <w:rPr>
          <w:rFonts w:ascii="Times New Roman" w:hAnsi="Times New Roman"/>
          <w:lang w:val="en-US"/>
        </w:rPr>
        <w:t>:</w:t>
      </w:r>
      <w:r w:rsidRPr="006D4E8B">
        <w:rPr>
          <w:rFonts w:ascii="Times New Roman" w:hAnsi="Times New Roman"/>
        </w:rPr>
        <w:t xml:space="preserve"> e03567</w:t>
      </w:r>
      <w:r w:rsidR="00F12B26">
        <w:rPr>
          <w:rFonts w:ascii="Times New Roman" w:hAnsi="Times New Roman"/>
          <w:lang w:val="en-US"/>
        </w:rPr>
        <w:t>.</w:t>
      </w:r>
    </w:p>
    <w:p w14:paraId="25AC0630" w14:textId="6DC1CEBD" w:rsidR="005F5B8C" w:rsidRPr="008E293B" w:rsidRDefault="00F56B63" w:rsidP="002E712F">
      <w:pPr>
        <w:autoSpaceDE w:val="0"/>
        <w:autoSpaceDN w:val="0"/>
        <w:adjustRightInd w:val="0"/>
        <w:spacing w:after="120" w:line="240" w:lineRule="auto"/>
        <w:ind w:left="567" w:hanging="567"/>
        <w:jc w:val="both"/>
        <w:rPr>
          <w:rFonts w:ascii="Times New Roman" w:hAnsi="Times New Roman"/>
          <w:iCs/>
          <w:lang w:val="en-US"/>
        </w:rPr>
      </w:pPr>
      <w:r w:rsidRPr="006D4E8B">
        <w:rPr>
          <w:rFonts w:ascii="Times New Roman" w:hAnsi="Times New Roman"/>
        </w:rPr>
        <w:t>Li, Y., Zhao, J., Wu, S.,</w:t>
      </w:r>
      <w:r w:rsidR="008E293B">
        <w:rPr>
          <w:rFonts w:ascii="Times New Roman" w:hAnsi="Times New Roman"/>
          <w:lang w:val="en-US"/>
        </w:rPr>
        <w:t xml:space="preserve"> </w:t>
      </w:r>
      <w:r w:rsidRPr="006D4E8B">
        <w:rPr>
          <w:rFonts w:ascii="Times New Roman" w:hAnsi="Times New Roman"/>
        </w:rPr>
        <w:t>Fan, X., Luo, X., and Chen, B.</w:t>
      </w:r>
      <w:r w:rsidR="008E293B">
        <w:rPr>
          <w:rFonts w:ascii="Times New Roman" w:hAnsi="Times New Roman"/>
          <w:lang w:val="en-US"/>
        </w:rPr>
        <w:t xml:space="preserve"> </w:t>
      </w:r>
      <w:r w:rsidRPr="006D4E8B">
        <w:rPr>
          <w:rFonts w:ascii="Times New Roman" w:hAnsi="Times New Roman"/>
        </w:rPr>
        <w:t xml:space="preserve">2016. </w:t>
      </w:r>
      <w:r w:rsidR="00BE3EB8" w:rsidRPr="006D4E8B">
        <w:rPr>
          <w:rFonts w:ascii="Times New Roman" w:hAnsi="Times New Roman"/>
        </w:rPr>
        <w:t>Characters related to higher starch accumulation in cassava storage roots</w:t>
      </w:r>
      <w:r w:rsidRPr="006D4E8B">
        <w:rPr>
          <w:rFonts w:ascii="Times New Roman" w:hAnsi="Times New Roman"/>
        </w:rPr>
        <w:t xml:space="preserve">. </w:t>
      </w:r>
      <w:r w:rsidR="005F5B8C" w:rsidRPr="006D4E8B">
        <w:rPr>
          <w:rFonts w:ascii="Times New Roman" w:hAnsi="Times New Roman"/>
          <w:i/>
        </w:rPr>
        <w:t>Scientific Reports</w:t>
      </w:r>
      <w:r w:rsidR="005F5B8C" w:rsidRPr="006D4E8B">
        <w:rPr>
          <w:rFonts w:ascii="Times New Roman" w:hAnsi="Times New Roman"/>
          <w:i/>
          <w:lang w:val="en-US"/>
        </w:rPr>
        <w:t>,</w:t>
      </w:r>
      <w:r w:rsidR="008E293B">
        <w:rPr>
          <w:rFonts w:ascii="Times New Roman" w:hAnsi="Times New Roman"/>
          <w:i/>
          <w:lang w:val="en-US"/>
        </w:rPr>
        <w:t xml:space="preserve"> </w:t>
      </w:r>
      <w:r w:rsidR="005F5B8C" w:rsidRPr="006D4E8B">
        <w:rPr>
          <w:rFonts w:ascii="Times New Roman" w:hAnsi="Times New Roman"/>
          <w:iCs/>
        </w:rPr>
        <w:t>6</w:t>
      </w:r>
      <w:r w:rsidR="008E293B">
        <w:rPr>
          <w:rFonts w:ascii="Times New Roman" w:hAnsi="Times New Roman"/>
          <w:iCs/>
          <w:lang w:val="en-US"/>
        </w:rPr>
        <w:t xml:space="preserve"> </w:t>
      </w:r>
      <w:r w:rsidR="005F5B8C" w:rsidRPr="006D4E8B">
        <w:rPr>
          <w:rFonts w:ascii="Times New Roman" w:hAnsi="Times New Roman"/>
          <w:iCs/>
          <w:lang w:val="en-US"/>
        </w:rPr>
        <w:t>(</w:t>
      </w:r>
      <w:r w:rsidR="005F5B8C" w:rsidRPr="006D4E8B">
        <w:rPr>
          <w:rFonts w:ascii="Times New Roman" w:hAnsi="Times New Roman"/>
          <w:iCs/>
        </w:rPr>
        <w:t>19823</w:t>
      </w:r>
      <w:r w:rsidR="005F5B8C" w:rsidRPr="006D4E8B">
        <w:rPr>
          <w:rFonts w:ascii="Times New Roman" w:hAnsi="Times New Roman"/>
          <w:iCs/>
          <w:lang w:val="en-US"/>
        </w:rPr>
        <w:t>):</w:t>
      </w:r>
      <w:r w:rsidR="008E293B">
        <w:rPr>
          <w:rFonts w:ascii="Times New Roman" w:hAnsi="Times New Roman"/>
          <w:iCs/>
          <w:lang w:val="en-US"/>
        </w:rPr>
        <w:t xml:space="preserve"> </w:t>
      </w:r>
      <w:r w:rsidR="005F5B8C" w:rsidRPr="006D4E8B">
        <w:rPr>
          <w:rFonts w:ascii="Times New Roman" w:hAnsi="Times New Roman"/>
          <w:iCs/>
          <w:lang w:val="en-US"/>
        </w:rPr>
        <w:t>1-17</w:t>
      </w:r>
      <w:r w:rsidR="0031248D" w:rsidRPr="006D4E8B">
        <w:rPr>
          <w:rFonts w:ascii="Times New Roman" w:hAnsi="Times New Roman"/>
          <w:iCs/>
          <w:lang w:val="en-US"/>
        </w:rPr>
        <w:t xml:space="preserve">. </w:t>
      </w:r>
      <w:r w:rsidR="008E293B">
        <w:rPr>
          <w:rFonts w:ascii="Times New Roman" w:hAnsi="Times New Roman"/>
          <w:iCs/>
          <w:lang w:val="en-US"/>
        </w:rPr>
        <w:t>(</w:t>
      </w:r>
      <w:proofErr w:type="spellStart"/>
      <w:r w:rsidR="0031248D" w:rsidRPr="006D4E8B">
        <w:rPr>
          <w:rFonts w:ascii="Times New Roman" w:hAnsi="Times New Roman"/>
          <w:iCs/>
          <w:lang w:val="en-US"/>
        </w:rPr>
        <w:t>doi</w:t>
      </w:r>
      <w:proofErr w:type="spellEnd"/>
      <w:r w:rsidR="005F5B8C" w:rsidRPr="006D4E8B">
        <w:rPr>
          <w:rFonts w:ascii="Times New Roman" w:hAnsi="Times New Roman"/>
          <w:iCs/>
        </w:rPr>
        <w:t>: 10.1038/srep19823</w:t>
      </w:r>
      <w:r w:rsidR="008E293B">
        <w:rPr>
          <w:rFonts w:ascii="Times New Roman" w:hAnsi="Times New Roman"/>
          <w:iCs/>
          <w:lang w:val="en-US"/>
        </w:rPr>
        <w:t>).</w:t>
      </w:r>
    </w:p>
    <w:p w14:paraId="77DBA84B" w14:textId="284630C5" w:rsidR="00BD2CE0"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Mitsui,T., Itoh,</w:t>
      </w:r>
      <w:r w:rsidR="00125D53" w:rsidRPr="006D4E8B">
        <w:rPr>
          <w:rFonts w:ascii="Times New Roman" w:hAnsi="Times New Roman"/>
          <w:lang w:val="en-US"/>
        </w:rPr>
        <w:t xml:space="preserve"> </w:t>
      </w:r>
      <w:r w:rsidRPr="006D4E8B">
        <w:rPr>
          <w:rFonts w:ascii="Times New Roman" w:hAnsi="Times New Roman"/>
        </w:rPr>
        <w:t xml:space="preserve">K., Hori, H., </w:t>
      </w:r>
      <w:r w:rsidRPr="006D4E8B">
        <w:rPr>
          <w:rFonts w:ascii="Times New Roman" w:hAnsi="Times New Roman"/>
          <w:lang w:val="en-US"/>
        </w:rPr>
        <w:t>and</w:t>
      </w:r>
      <w:r w:rsidRPr="006D4E8B">
        <w:rPr>
          <w:rFonts w:ascii="Times New Roman" w:hAnsi="Times New Roman"/>
        </w:rPr>
        <w:t xml:space="preserve"> Ito, H. 2010. </w:t>
      </w:r>
      <w:r w:rsidR="00BE3EB8" w:rsidRPr="006D4E8B">
        <w:rPr>
          <w:rFonts w:ascii="Times New Roman" w:hAnsi="Times New Roman"/>
        </w:rPr>
        <w:t>Biosynthesis and degradation of starch</w:t>
      </w:r>
      <w:r w:rsidRPr="006D4E8B">
        <w:rPr>
          <w:rFonts w:ascii="Times New Roman" w:hAnsi="Times New Roman"/>
        </w:rPr>
        <w:t xml:space="preserve">. </w:t>
      </w:r>
      <w:r w:rsidRPr="006D4E8B">
        <w:rPr>
          <w:rFonts w:ascii="Times New Roman" w:hAnsi="Times New Roman"/>
          <w:i/>
        </w:rPr>
        <w:t>Bull.</w:t>
      </w:r>
      <w:r w:rsidR="003F2CC1" w:rsidRPr="006D4E8B">
        <w:rPr>
          <w:rFonts w:ascii="Times New Roman" w:hAnsi="Times New Roman"/>
          <w:i/>
        </w:rPr>
        <w:t xml:space="preserve"> </w:t>
      </w:r>
      <w:r w:rsidRPr="006D4E8B">
        <w:rPr>
          <w:rFonts w:ascii="Times New Roman" w:hAnsi="Times New Roman"/>
          <w:i/>
        </w:rPr>
        <w:t>Facul.</w:t>
      </w:r>
      <w:r w:rsidR="003F2CC1" w:rsidRPr="006D4E8B">
        <w:rPr>
          <w:rFonts w:ascii="Times New Roman" w:hAnsi="Times New Roman"/>
          <w:i/>
        </w:rPr>
        <w:t xml:space="preserve"> </w:t>
      </w:r>
      <w:r w:rsidRPr="006D4E8B">
        <w:rPr>
          <w:rFonts w:ascii="Times New Roman" w:hAnsi="Times New Roman"/>
          <w:i/>
        </w:rPr>
        <w:t>Agrich.</w:t>
      </w:r>
      <w:r w:rsidR="003F2CC1" w:rsidRPr="006D4E8B">
        <w:rPr>
          <w:rFonts w:ascii="Times New Roman" w:hAnsi="Times New Roman"/>
          <w:i/>
        </w:rPr>
        <w:t xml:space="preserve"> </w:t>
      </w:r>
      <w:r w:rsidRPr="006D4E8B">
        <w:rPr>
          <w:rFonts w:ascii="Times New Roman" w:hAnsi="Times New Roman"/>
          <w:i/>
        </w:rPr>
        <w:t>Niigata Univ</w:t>
      </w:r>
      <w:r w:rsidR="009C04B8">
        <w:rPr>
          <w:rFonts w:ascii="Times New Roman" w:hAnsi="Times New Roman"/>
          <w:i/>
          <w:lang w:val="en-US"/>
        </w:rPr>
        <w:t>.</w:t>
      </w:r>
      <w:r w:rsidR="003011E3" w:rsidRPr="006D4E8B">
        <w:rPr>
          <w:rFonts w:ascii="Times New Roman" w:hAnsi="Times New Roman"/>
          <w:i/>
        </w:rPr>
        <w:t>,</w:t>
      </w:r>
      <w:r w:rsidRPr="006D4E8B">
        <w:rPr>
          <w:rFonts w:ascii="Times New Roman" w:hAnsi="Times New Roman"/>
        </w:rPr>
        <w:t xml:space="preserve"> 62</w:t>
      </w:r>
      <w:r w:rsidR="0012730C">
        <w:rPr>
          <w:rFonts w:ascii="Times New Roman" w:hAnsi="Times New Roman"/>
          <w:lang w:val="en-US"/>
        </w:rPr>
        <w:t xml:space="preserve"> </w:t>
      </w:r>
      <w:r w:rsidRPr="006D4E8B">
        <w:rPr>
          <w:rFonts w:ascii="Times New Roman" w:hAnsi="Times New Roman"/>
        </w:rPr>
        <w:t>(2):</w:t>
      </w:r>
      <w:r w:rsidR="0012730C">
        <w:rPr>
          <w:rFonts w:ascii="Times New Roman" w:hAnsi="Times New Roman"/>
          <w:lang w:val="en-US"/>
        </w:rPr>
        <w:t xml:space="preserve"> </w:t>
      </w:r>
      <w:r w:rsidRPr="006D4E8B">
        <w:rPr>
          <w:rFonts w:ascii="Times New Roman" w:hAnsi="Times New Roman"/>
        </w:rPr>
        <w:t>49-73.</w:t>
      </w:r>
    </w:p>
    <w:p w14:paraId="2DEF6987" w14:textId="1830110B" w:rsidR="001C448B" w:rsidRPr="006D4E8B" w:rsidRDefault="00C02BEA"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eastAsia="Calibri" w:hAnsi="Times New Roman"/>
          <w:lang w:val="en-GB" w:eastAsia="en-US"/>
        </w:rPr>
        <w:t xml:space="preserve">Moore, </w:t>
      </w:r>
      <w:r w:rsidR="006A3018">
        <w:rPr>
          <w:rFonts w:ascii="Times New Roman" w:eastAsia="Calibri" w:hAnsi="Times New Roman"/>
          <w:lang w:val="en-GB" w:eastAsia="en-US"/>
        </w:rPr>
        <w:t>C.</w:t>
      </w:r>
      <w:r w:rsidR="001C448B" w:rsidRPr="006D4E8B">
        <w:rPr>
          <w:rFonts w:ascii="Times New Roman" w:eastAsia="Calibri" w:hAnsi="Times New Roman"/>
          <w:lang w:val="en-GB" w:eastAsia="en-US"/>
        </w:rPr>
        <w:t xml:space="preserve">O. 1984.  Application of starches in foods. In Whistler, R. L., </w:t>
      </w:r>
      <w:proofErr w:type="spellStart"/>
      <w:r w:rsidR="001C448B" w:rsidRPr="006D4E8B">
        <w:rPr>
          <w:rFonts w:ascii="Times New Roman" w:eastAsia="Calibri" w:hAnsi="Times New Roman"/>
          <w:lang w:val="en-GB" w:eastAsia="en-US"/>
        </w:rPr>
        <w:t>BeMiller</w:t>
      </w:r>
      <w:proofErr w:type="spellEnd"/>
      <w:r w:rsidR="001C448B" w:rsidRPr="006D4E8B">
        <w:rPr>
          <w:rFonts w:ascii="Times New Roman" w:eastAsia="Calibri" w:hAnsi="Times New Roman"/>
          <w:lang w:val="en-GB" w:eastAsia="en-US"/>
        </w:rPr>
        <w:t>, J. N., Paschall, E. F</w:t>
      </w:r>
      <w:r w:rsidR="009C04B8">
        <w:rPr>
          <w:rFonts w:ascii="Times New Roman" w:eastAsia="Calibri" w:hAnsi="Times New Roman"/>
          <w:lang w:val="en-GB" w:eastAsia="en-US"/>
        </w:rPr>
        <w:t xml:space="preserve"> </w:t>
      </w:r>
      <w:r w:rsidR="006D6C17">
        <w:rPr>
          <w:rFonts w:ascii="Times New Roman" w:eastAsia="Calibri" w:hAnsi="Times New Roman"/>
          <w:lang w:val="en-GB" w:eastAsia="en-US"/>
        </w:rPr>
        <w:t>(</w:t>
      </w:r>
      <w:r w:rsidR="001C448B" w:rsidRPr="006D4E8B">
        <w:rPr>
          <w:rFonts w:ascii="Times New Roman" w:eastAsia="Calibri" w:hAnsi="Times New Roman"/>
          <w:lang w:val="en-GB" w:eastAsia="en-US"/>
        </w:rPr>
        <w:t>Ed</w:t>
      </w:r>
      <w:r w:rsidR="006D6C17">
        <w:rPr>
          <w:rFonts w:ascii="Times New Roman" w:eastAsia="Calibri" w:hAnsi="Times New Roman"/>
          <w:lang w:val="en-GB" w:eastAsia="en-US"/>
        </w:rPr>
        <w:t>)</w:t>
      </w:r>
      <w:r w:rsidR="006D6C17" w:rsidRPr="006D6C17">
        <w:rPr>
          <w:rFonts w:ascii="Times New Roman" w:eastAsia="Calibri" w:hAnsi="Times New Roman"/>
          <w:lang w:val="en-GB" w:eastAsia="en-US"/>
        </w:rPr>
        <w:t xml:space="preserve"> </w:t>
      </w:r>
      <w:r w:rsidR="006D6C17" w:rsidRPr="0082751A">
        <w:rPr>
          <w:rFonts w:ascii="Times New Roman" w:eastAsia="Calibri" w:hAnsi="Times New Roman"/>
          <w:i/>
          <w:iCs/>
          <w:lang w:val="en-GB" w:eastAsia="en-US"/>
        </w:rPr>
        <w:t>Starch Chemistry and</w:t>
      </w:r>
      <w:r w:rsidR="006D6C17" w:rsidRPr="006D4E8B">
        <w:rPr>
          <w:rFonts w:ascii="Times New Roman" w:eastAsia="Calibri" w:hAnsi="Times New Roman"/>
          <w:lang w:val="en-GB" w:eastAsia="en-US"/>
        </w:rPr>
        <w:t xml:space="preserve"> </w:t>
      </w:r>
      <w:r w:rsidR="006D6C17" w:rsidRPr="0082751A">
        <w:rPr>
          <w:rFonts w:ascii="Times New Roman" w:eastAsia="Calibri" w:hAnsi="Times New Roman"/>
          <w:i/>
          <w:iCs/>
          <w:lang w:val="en-GB" w:eastAsia="en-US"/>
        </w:rPr>
        <w:t>Technology</w:t>
      </w:r>
      <w:r w:rsidR="001C448B" w:rsidRPr="006D4E8B">
        <w:rPr>
          <w:rFonts w:ascii="Times New Roman" w:eastAsia="Calibri" w:hAnsi="Times New Roman"/>
          <w:lang w:val="en-GB" w:eastAsia="en-US"/>
        </w:rPr>
        <w:t>. Acad</w:t>
      </w:r>
      <w:r w:rsidR="009C04B8">
        <w:rPr>
          <w:rFonts w:ascii="Times New Roman" w:eastAsia="Calibri" w:hAnsi="Times New Roman"/>
          <w:lang w:val="en-GB" w:eastAsia="en-US"/>
        </w:rPr>
        <w:t>e</w:t>
      </w:r>
      <w:r w:rsidR="001C448B" w:rsidRPr="006D4E8B">
        <w:rPr>
          <w:rFonts w:ascii="Times New Roman" w:eastAsia="Calibri" w:hAnsi="Times New Roman"/>
          <w:lang w:val="en-GB" w:eastAsia="en-US"/>
        </w:rPr>
        <w:t>mic Press</w:t>
      </w:r>
      <w:r w:rsidR="00202459">
        <w:rPr>
          <w:rFonts w:ascii="Times New Roman" w:eastAsia="Calibri" w:hAnsi="Times New Roman"/>
          <w:lang w:val="en-GB" w:eastAsia="en-US"/>
        </w:rPr>
        <w:t>,</w:t>
      </w:r>
      <w:r w:rsidR="009C04B8">
        <w:rPr>
          <w:rFonts w:ascii="Times New Roman" w:eastAsia="Calibri" w:hAnsi="Times New Roman"/>
          <w:lang w:val="en-GB" w:eastAsia="en-US"/>
        </w:rPr>
        <w:t xml:space="preserve"> </w:t>
      </w:r>
      <w:r w:rsidR="001C448B" w:rsidRPr="006D4E8B">
        <w:rPr>
          <w:rFonts w:ascii="Times New Roman" w:eastAsia="Calibri" w:hAnsi="Times New Roman"/>
          <w:lang w:val="en-GB" w:eastAsia="en-US"/>
        </w:rPr>
        <w:t>New York, pp</w:t>
      </w:r>
      <w:r w:rsidR="0012730C">
        <w:rPr>
          <w:rFonts w:ascii="Times New Roman" w:eastAsia="Calibri" w:hAnsi="Times New Roman"/>
          <w:lang w:val="en-GB" w:eastAsia="en-US"/>
        </w:rPr>
        <w:t>: 575-590.</w:t>
      </w:r>
    </w:p>
    <w:p w14:paraId="40D43F14" w14:textId="7EC57AFA" w:rsidR="0097455B"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Moorthy, S.N. 2002. </w:t>
      </w:r>
      <w:r w:rsidR="00BE3EB8" w:rsidRPr="006D4E8B">
        <w:rPr>
          <w:rFonts w:ascii="Times New Roman" w:hAnsi="Times New Roman"/>
        </w:rPr>
        <w:t>Physicochemical and functional properties of tropical tuber starches</w:t>
      </w:r>
      <w:r w:rsidRPr="006D4E8B">
        <w:rPr>
          <w:rFonts w:ascii="Times New Roman" w:hAnsi="Times New Roman"/>
        </w:rPr>
        <w:t xml:space="preserve">: </w:t>
      </w:r>
      <w:r w:rsidRPr="00F40611">
        <w:rPr>
          <w:rFonts w:ascii="Times New Roman" w:hAnsi="Times New Roman"/>
        </w:rPr>
        <w:t>A Review</w:t>
      </w:r>
      <w:r w:rsidRPr="006D4E8B">
        <w:rPr>
          <w:rFonts w:ascii="Times New Roman" w:hAnsi="Times New Roman"/>
          <w:i/>
        </w:rPr>
        <w:t>. Starch – Starke</w:t>
      </w:r>
      <w:r w:rsidR="003F2CC1" w:rsidRPr="006D4E8B">
        <w:rPr>
          <w:rFonts w:ascii="Times New Roman" w:hAnsi="Times New Roman"/>
          <w:i/>
        </w:rPr>
        <w:t>,</w:t>
      </w:r>
      <w:r w:rsidRPr="006D4E8B">
        <w:rPr>
          <w:rFonts w:ascii="Times New Roman" w:hAnsi="Times New Roman"/>
        </w:rPr>
        <w:t xml:space="preserve"> 54 (12): 559-592.</w:t>
      </w:r>
    </w:p>
    <w:p w14:paraId="2984C998" w14:textId="643EEBF2" w:rsidR="0097455B"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Nugraha, H., Suryanto, A.</w:t>
      </w:r>
      <w:r w:rsidR="004D71C1">
        <w:rPr>
          <w:rFonts w:ascii="Times New Roman" w:hAnsi="Times New Roman"/>
          <w:lang w:val="en-US"/>
        </w:rPr>
        <w:t>, dan</w:t>
      </w:r>
      <w:r w:rsidRPr="006D4E8B">
        <w:rPr>
          <w:rFonts w:ascii="Times New Roman" w:hAnsi="Times New Roman"/>
        </w:rPr>
        <w:t xml:space="preserve"> Nugroho, A. 2015. </w:t>
      </w:r>
      <w:r w:rsidR="00BE3EB8" w:rsidRPr="006D4E8B">
        <w:rPr>
          <w:rFonts w:ascii="Times New Roman" w:hAnsi="Times New Roman"/>
        </w:rPr>
        <w:t xml:space="preserve">Kajian potensi produktivitas ubi kayu </w:t>
      </w:r>
      <w:r w:rsidRPr="006D4E8B">
        <w:rPr>
          <w:rFonts w:ascii="Times New Roman" w:hAnsi="Times New Roman"/>
        </w:rPr>
        <w:t>(</w:t>
      </w:r>
      <w:r w:rsidRPr="006D4E8B">
        <w:rPr>
          <w:rFonts w:ascii="Times New Roman" w:hAnsi="Times New Roman"/>
          <w:i/>
        </w:rPr>
        <w:t>Manihot esculenta Crant</w:t>
      </w:r>
      <w:r w:rsidR="009C04B8">
        <w:rPr>
          <w:rFonts w:ascii="Times New Roman" w:hAnsi="Times New Roman"/>
          <w:i/>
          <w:lang w:val="en-US"/>
        </w:rPr>
        <w:t>z</w:t>
      </w:r>
      <w:r w:rsidRPr="006D4E8B">
        <w:rPr>
          <w:rFonts w:ascii="Times New Roman" w:hAnsi="Times New Roman"/>
        </w:rPr>
        <w:t xml:space="preserve">) di Kabupaten Pati. </w:t>
      </w:r>
      <w:r w:rsidRPr="006D4E8B">
        <w:rPr>
          <w:rFonts w:ascii="Times New Roman" w:hAnsi="Times New Roman"/>
          <w:i/>
          <w:iCs/>
        </w:rPr>
        <w:t>Jurnal Produksi Tanaman</w:t>
      </w:r>
      <w:r w:rsidR="003F2CC1" w:rsidRPr="006D4E8B">
        <w:rPr>
          <w:rFonts w:ascii="Times New Roman" w:hAnsi="Times New Roman"/>
          <w:i/>
          <w:iCs/>
        </w:rPr>
        <w:t>,</w:t>
      </w:r>
      <w:r w:rsidRPr="006D4E8B">
        <w:rPr>
          <w:rFonts w:ascii="Times New Roman" w:hAnsi="Times New Roman"/>
        </w:rPr>
        <w:t xml:space="preserve"> 3</w:t>
      </w:r>
      <w:r w:rsidR="006C4263">
        <w:rPr>
          <w:rFonts w:ascii="Times New Roman" w:hAnsi="Times New Roman"/>
          <w:lang w:val="en-US"/>
        </w:rPr>
        <w:t xml:space="preserve"> </w:t>
      </w:r>
      <w:r w:rsidRPr="006D4E8B">
        <w:rPr>
          <w:rFonts w:ascii="Times New Roman" w:hAnsi="Times New Roman"/>
        </w:rPr>
        <w:t>(8):</w:t>
      </w:r>
      <w:r w:rsidR="006C4263">
        <w:rPr>
          <w:rFonts w:ascii="Times New Roman" w:hAnsi="Times New Roman"/>
          <w:lang w:val="en-US"/>
        </w:rPr>
        <w:t xml:space="preserve"> </w:t>
      </w:r>
      <w:r w:rsidRPr="006D4E8B">
        <w:rPr>
          <w:rFonts w:ascii="Times New Roman" w:hAnsi="Times New Roman"/>
        </w:rPr>
        <w:t>673-682</w:t>
      </w:r>
      <w:r w:rsidR="0097455B" w:rsidRPr="006D4E8B">
        <w:rPr>
          <w:rFonts w:ascii="Times New Roman" w:hAnsi="Times New Roman"/>
        </w:rPr>
        <w:t>.</w:t>
      </w:r>
    </w:p>
    <w:p w14:paraId="66369233" w14:textId="4035C207" w:rsidR="0097455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Nurdjanah, S., Susilawati, dan Maya, R.S. 2008. </w:t>
      </w:r>
      <w:proofErr w:type="spellStart"/>
      <w:r w:rsidR="00BE3EB8" w:rsidRPr="006D4E8B">
        <w:rPr>
          <w:rFonts w:ascii="Times New Roman" w:hAnsi="Times New Roman"/>
          <w:bCs/>
          <w:lang w:val="en-US"/>
        </w:rPr>
        <w:t>Prediksi</w:t>
      </w:r>
      <w:proofErr w:type="spellEnd"/>
      <w:r w:rsidR="00BE3EB8" w:rsidRPr="006D4E8B">
        <w:rPr>
          <w:rFonts w:ascii="Times New Roman" w:hAnsi="Times New Roman"/>
          <w:bCs/>
          <w:lang w:val="en-US"/>
        </w:rPr>
        <w:t xml:space="preserve"> </w:t>
      </w:r>
      <w:proofErr w:type="spellStart"/>
      <w:r w:rsidR="00BE3EB8" w:rsidRPr="006D4E8B">
        <w:rPr>
          <w:rFonts w:ascii="Times New Roman" w:hAnsi="Times New Roman"/>
          <w:bCs/>
          <w:lang w:val="en-US"/>
        </w:rPr>
        <w:t>kadar</w:t>
      </w:r>
      <w:proofErr w:type="spellEnd"/>
      <w:r w:rsidR="00BE3EB8" w:rsidRPr="006D4E8B">
        <w:rPr>
          <w:rFonts w:ascii="Times New Roman" w:hAnsi="Times New Roman"/>
          <w:bCs/>
          <w:lang w:val="en-US"/>
        </w:rPr>
        <w:t xml:space="preserve"> </w:t>
      </w:r>
      <w:proofErr w:type="spellStart"/>
      <w:r w:rsidR="00BE3EB8" w:rsidRPr="006D4E8B">
        <w:rPr>
          <w:rFonts w:ascii="Times New Roman" w:hAnsi="Times New Roman"/>
          <w:bCs/>
          <w:lang w:val="en-US"/>
        </w:rPr>
        <w:t>pati</w:t>
      </w:r>
      <w:proofErr w:type="spellEnd"/>
      <w:r w:rsidR="00BE3EB8" w:rsidRPr="006D4E8B">
        <w:rPr>
          <w:rFonts w:ascii="Times New Roman" w:hAnsi="Times New Roman"/>
          <w:bCs/>
        </w:rPr>
        <w:t xml:space="preserve"> </w:t>
      </w:r>
      <w:r w:rsidR="00BE3EB8" w:rsidRPr="006D4E8B">
        <w:rPr>
          <w:rFonts w:ascii="Times New Roman" w:hAnsi="Times New Roman"/>
          <w:bCs/>
          <w:lang w:val="en-US"/>
        </w:rPr>
        <w:t>ubi</w:t>
      </w:r>
      <w:r w:rsidR="00BE3EB8" w:rsidRPr="006D4E8B">
        <w:rPr>
          <w:rFonts w:ascii="Times New Roman" w:hAnsi="Times New Roman"/>
          <w:bCs/>
        </w:rPr>
        <w:t xml:space="preserve"> </w:t>
      </w:r>
      <w:proofErr w:type="spellStart"/>
      <w:r w:rsidR="00BE3EB8" w:rsidRPr="006D4E8B">
        <w:rPr>
          <w:rFonts w:ascii="Times New Roman" w:hAnsi="Times New Roman"/>
          <w:bCs/>
          <w:lang w:val="en-US"/>
        </w:rPr>
        <w:t>kayu</w:t>
      </w:r>
      <w:proofErr w:type="spellEnd"/>
      <w:r w:rsidR="00BE3EB8" w:rsidRPr="006D4E8B">
        <w:rPr>
          <w:rFonts w:ascii="Times New Roman" w:hAnsi="Times New Roman"/>
          <w:bCs/>
          <w:lang w:val="en-US"/>
        </w:rPr>
        <w:t xml:space="preserve"> </w:t>
      </w:r>
      <w:r w:rsidRPr="006D4E8B">
        <w:rPr>
          <w:rFonts w:ascii="Times New Roman" w:hAnsi="Times New Roman"/>
          <w:bCs/>
          <w:lang w:val="en-US"/>
        </w:rPr>
        <w:t>(</w:t>
      </w:r>
      <w:r w:rsidRPr="006D4E8B">
        <w:rPr>
          <w:rFonts w:ascii="Times New Roman" w:hAnsi="Times New Roman"/>
          <w:bCs/>
          <w:i/>
          <w:iCs/>
          <w:lang w:val="en-US"/>
        </w:rPr>
        <w:t>Manihot</w:t>
      </w:r>
      <w:r w:rsidR="003F2CC1" w:rsidRPr="006D4E8B">
        <w:rPr>
          <w:rFonts w:ascii="Times New Roman" w:hAnsi="Times New Roman"/>
          <w:bCs/>
          <w:i/>
          <w:iCs/>
        </w:rPr>
        <w:t xml:space="preserve"> </w:t>
      </w:r>
      <w:r w:rsidR="0012730C">
        <w:rPr>
          <w:rFonts w:ascii="Times New Roman" w:hAnsi="Times New Roman"/>
          <w:bCs/>
          <w:i/>
          <w:iCs/>
          <w:lang w:val="en-US"/>
        </w:rPr>
        <w:t>e</w:t>
      </w:r>
      <w:r w:rsidRPr="006D4E8B">
        <w:rPr>
          <w:rFonts w:ascii="Times New Roman" w:hAnsi="Times New Roman"/>
          <w:bCs/>
          <w:i/>
          <w:iCs/>
          <w:lang w:val="en-US"/>
        </w:rPr>
        <w:t>sculenta</w:t>
      </w:r>
      <w:r w:rsidRPr="006D4E8B">
        <w:rPr>
          <w:rFonts w:ascii="Times New Roman" w:hAnsi="Times New Roman"/>
          <w:bCs/>
          <w:lang w:val="en-US"/>
        </w:rPr>
        <w:t>)</w:t>
      </w:r>
      <w:r w:rsidRPr="006D4E8B">
        <w:rPr>
          <w:rFonts w:ascii="Times New Roman" w:hAnsi="Times New Roman"/>
          <w:bCs/>
        </w:rPr>
        <w:t xml:space="preserve"> </w:t>
      </w:r>
      <w:r w:rsidRPr="006D4E8B">
        <w:rPr>
          <w:rFonts w:ascii="Times New Roman" w:hAnsi="Times New Roman"/>
          <w:bCs/>
          <w:lang w:val="en-US"/>
        </w:rPr>
        <w:t>pada</w:t>
      </w:r>
      <w:r w:rsidRPr="006D4E8B">
        <w:rPr>
          <w:rFonts w:ascii="Times New Roman" w:hAnsi="Times New Roman"/>
          <w:bCs/>
        </w:rPr>
        <w:t xml:space="preserve"> </w:t>
      </w:r>
      <w:r w:rsidR="003F2CC1" w:rsidRPr="006D4E8B">
        <w:rPr>
          <w:rFonts w:ascii="Times New Roman" w:hAnsi="Times New Roman"/>
          <w:bCs/>
        </w:rPr>
        <w:t>b</w:t>
      </w:r>
      <w:proofErr w:type="spellStart"/>
      <w:r w:rsidRPr="006D4E8B">
        <w:rPr>
          <w:rFonts w:ascii="Times New Roman" w:hAnsi="Times New Roman"/>
          <w:bCs/>
          <w:lang w:val="en-US"/>
        </w:rPr>
        <w:t>erbagai</w:t>
      </w:r>
      <w:proofErr w:type="spellEnd"/>
      <w:r w:rsidRPr="006D4E8B">
        <w:rPr>
          <w:rFonts w:ascii="Times New Roman" w:hAnsi="Times New Roman"/>
          <w:bCs/>
        </w:rPr>
        <w:t xml:space="preserve"> </w:t>
      </w:r>
      <w:proofErr w:type="spellStart"/>
      <w:r w:rsidR="0012730C" w:rsidRPr="006D4E8B">
        <w:rPr>
          <w:rFonts w:ascii="Times New Roman" w:hAnsi="Times New Roman"/>
          <w:bCs/>
          <w:lang w:val="en-US"/>
        </w:rPr>
        <w:t>umur</w:t>
      </w:r>
      <w:proofErr w:type="spellEnd"/>
      <w:r w:rsidR="0012730C" w:rsidRPr="006D4E8B">
        <w:rPr>
          <w:rFonts w:ascii="Times New Roman" w:hAnsi="Times New Roman"/>
          <w:bCs/>
        </w:rPr>
        <w:t xml:space="preserve"> </w:t>
      </w:r>
      <w:proofErr w:type="spellStart"/>
      <w:r w:rsidR="0012730C" w:rsidRPr="006D4E8B">
        <w:rPr>
          <w:rFonts w:ascii="Times New Roman" w:hAnsi="Times New Roman"/>
          <w:bCs/>
          <w:lang w:val="en-US"/>
        </w:rPr>
        <w:t>panen</w:t>
      </w:r>
      <w:proofErr w:type="spellEnd"/>
      <w:r w:rsidR="0012730C" w:rsidRPr="006D4E8B">
        <w:rPr>
          <w:rFonts w:ascii="Times New Roman" w:hAnsi="Times New Roman"/>
          <w:bCs/>
        </w:rPr>
        <w:t xml:space="preserve"> </w:t>
      </w:r>
      <w:proofErr w:type="spellStart"/>
      <w:r w:rsidR="00BE3EB8" w:rsidRPr="006D4E8B">
        <w:rPr>
          <w:rFonts w:ascii="Times New Roman" w:hAnsi="Times New Roman"/>
          <w:bCs/>
          <w:lang w:val="en-US"/>
        </w:rPr>
        <w:t>menggunakan</w:t>
      </w:r>
      <w:proofErr w:type="spellEnd"/>
      <w:r w:rsidR="00BE3EB8" w:rsidRPr="006D4E8B">
        <w:rPr>
          <w:rFonts w:ascii="Times New Roman" w:hAnsi="Times New Roman"/>
          <w:bCs/>
          <w:lang w:val="en-US"/>
        </w:rPr>
        <w:t xml:space="preserve"> penetrometer</w:t>
      </w:r>
      <w:r w:rsidRPr="006D4E8B">
        <w:rPr>
          <w:rFonts w:ascii="Times New Roman" w:hAnsi="Times New Roman"/>
          <w:bCs/>
        </w:rPr>
        <w:t xml:space="preserve">. </w:t>
      </w:r>
      <w:proofErr w:type="spellStart"/>
      <w:r w:rsidRPr="006D4E8B">
        <w:rPr>
          <w:rFonts w:ascii="Times New Roman" w:hAnsi="Times New Roman"/>
          <w:i/>
          <w:lang w:val="en-US"/>
        </w:rPr>
        <w:t>Jurnal</w:t>
      </w:r>
      <w:proofErr w:type="spellEnd"/>
      <w:r w:rsidRPr="006D4E8B">
        <w:rPr>
          <w:rFonts w:ascii="Times New Roman" w:hAnsi="Times New Roman"/>
          <w:i/>
        </w:rPr>
        <w:t xml:space="preserve"> </w:t>
      </w:r>
      <w:proofErr w:type="spellStart"/>
      <w:r w:rsidRPr="006D4E8B">
        <w:rPr>
          <w:rFonts w:ascii="Times New Roman" w:hAnsi="Times New Roman"/>
          <w:i/>
          <w:lang w:val="en-US"/>
        </w:rPr>
        <w:t>Teknologi</w:t>
      </w:r>
      <w:proofErr w:type="spellEnd"/>
      <w:r w:rsidRPr="006D4E8B">
        <w:rPr>
          <w:rFonts w:ascii="Times New Roman" w:hAnsi="Times New Roman"/>
          <w:i/>
        </w:rPr>
        <w:t xml:space="preserve"> </w:t>
      </w:r>
      <w:r w:rsidRPr="006D4E8B">
        <w:rPr>
          <w:rFonts w:ascii="Times New Roman" w:hAnsi="Times New Roman"/>
          <w:i/>
          <w:lang w:val="en-US"/>
        </w:rPr>
        <w:t>dan</w:t>
      </w:r>
      <w:r w:rsidRPr="006D4E8B">
        <w:rPr>
          <w:rFonts w:ascii="Times New Roman" w:hAnsi="Times New Roman"/>
          <w:i/>
        </w:rPr>
        <w:t xml:space="preserve"> </w:t>
      </w:r>
      <w:proofErr w:type="spellStart"/>
      <w:r w:rsidRPr="006D4E8B">
        <w:rPr>
          <w:rFonts w:ascii="Times New Roman" w:hAnsi="Times New Roman"/>
          <w:i/>
          <w:lang w:val="en-US"/>
        </w:rPr>
        <w:t>Industri</w:t>
      </w:r>
      <w:proofErr w:type="spellEnd"/>
      <w:r w:rsidRPr="006D4E8B">
        <w:rPr>
          <w:rFonts w:ascii="Times New Roman" w:hAnsi="Times New Roman"/>
          <w:i/>
        </w:rPr>
        <w:t xml:space="preserve"> </w:t>
      </w:r>
      <w:r w:rsidRPr="006D4E8B">
        <w:rPr>
          <w:rFonts w:ascii="Times New Roman" w:hAnsi="Times New Roman"/>
          <w:i/>
          <w:lang w:val="en-US"/>
        </w:rPr>
        <w:t>Hasil</w:t>
      </w:r>
      <w:r w:rsidRPr="006D4E8B">
        <w:rPr>
          <w:rFonts w:ascii="Times New Roman" w:hAnsi="Times New Roman"/>
          <w:i/>
        </w:rPr>
        <w:t xml:space="preserve"> </w:t>
      </w:r>
      <w:proofErr w:type="spellStart"/>
      <w:r w:rsidRPr="006D4E8B">
        <w:rPr>
          <w:rFonts w:ascii="Times New Roman" w:hAnsi="Times New Roman"/>
          <w:i/>
          <w:lang w:val="en-US"/>
        </w:rPr>
        <w:t>Pertania</w:t>
      </w:r>
      <w:proofErr w:type="spellEnd"/>
      <w:r w:rsidR="003F2CC1" w:rsidRPr="006D4E8B">
        <w:rPr>
          <w:rFonts w:ascii="Times New Roman" w:hAnsi="Times New Roman"/>
          <w:i/>
        </w:rPr>
        <w:t xml:space="preserve">n, </w:t>
      </w:r>
      <w:r w:rsidRPr="006D4E8B">
        <w:rPr>
          <w:rFonts w:ascii="Times New Roman" w:hAnsi="Times New Roman"/>
          <w:lang w:val="en-US"/>
        </w:rPr>
        <w:t>12</w:t>
      </w:r>
      <w:r w:rsidR="00F138F6">
        <w:rPr>
          <w:rFonts w:ascii="Times New Roman" w:hAnsi="Times New Roman"/>
          <w:lang w:val="en-US"/>
        </w:rPr>
        <w:t xml:space="preserve"> </w:t>
      </w:r>
      <w:r w:rsidRPr="006D4E8B">
        <w:rPr>
          <w:rFonts w:ascii="Times New Roman" w:hAnsi="Times New Roman"/>
          <w:lang w:val="en-US"/>
        </w:rPr>
        <w:t>(2</w:t>
      </w:r>
      <w:r w:rsidRPr="006D4E8B">
        <w:rPr>
          <w:rFonts w:ascii="Times New Roman" w:hAnsi="Times New Roman"/>
        </w:rPr>
        <w:t>):</w:t>
      </w:r>
      <w:r w:rsidR="00F138F6">
        <w:rPr>
          <w:rFonts w:ascii="Times New Roman" w:hAnsi="Times New Roman"/>
          <w:lang w:val="en-US"/>
        </w:rPr>
        <w:t xml:space="preserve"> </w:t>
      </w:r>
      <w:r w:rsidRPr="006D4E8B">
        <w:rPr>
          <w:rFonts w:ascii="Times New Roman" w:hAnsi="Times New Roman"/>
        </w:rPr>
        <w:t>65-73.</w:t>
      </w:r>
    </w:p>
    <w:p w14:paraId="03041111" w14:textId="5A6D0E27" w:rsidR="0094797A" w:rsidRPr="006D4E8B" w:rsidRDefault="001F2F43" w:rsidP="002E712F">
      <w:pPr>
        <w:autoSpaceDE w:val="0"/>
        <w:autoSpaceDN w:val="0"/>
        <w:adjustRightInd w:val="0"/>
        <w:spacing w:after="120" w:line="240" w:lineRule="auto"/>
        <w:ind w:left="567" w:hanging="567"/>
        <w:jc w:val="both"/>
        <w:rPr>
          <w:rFonts w:ascii="Times New Roman" w:eastAsia="Times New Roman" w:hAnsi="Times New Roman"/>
          <w:lang w:val="en-US" w:eastAsia="id-ID"/>
        </w:rPr>
      </w:pPr>
      <w:r w:rsidRPr="006D4E8B">
        <w:rPr>
          <w:rFonts w:ascii="Times New Roman" w:eastAsia="Times New Roman" w:hAnsi="Times New Roman"/>
          <w:lang w:val="en-US" w:eastAsia="id-ID"/>
        </w:rPr>
        <w:t xml:space="preserve">Nurdjanah, S., </w:t>
      </w:r>
      <w:proofErr w:type="spellStart"/>
      <w:r w:rsidRPr="006D4E8B">
        <w:rPr>
          <w:rFonts w:ascii="Times New Roman" w:eastAsia="Times New Roman" w:hAnsi="Times New Roman"/>
          <w:lang w:val="en-US" w:eastAsia="id-ID"/>
        </w:rPr>
        <w:t>Susilawati</w:t>
      </w:r>
      <w:proofErr w:type="spellEnd"/>
      <w:r w:rsidRPr="006D4E8B">
        <w:rPr>
          <w:rFonts w:ascii="Times New Roman" w:eastAsia="Times New Roman" w:hAnsi="Times New Roman"/>
          <w:lang w:val="en-US" w:eastAsia="id-ID"/>
        </w:rPr>
        <w:t xml:space="preserve">, </w:t>
      </w:r>
      <w:proofErr w:type="spellStart"/>
      <w:r w:rsidRPr="006D4E8B">
        <w:rPr>
          <w:rFonts w:ascii="Times New Roman" w:eastAsia="Times New Roman" w:hAnsi="Times New Roman"/>
          <w:lang w:val="en-US" w:eastAsia="id-ID"/>
        </w:rPr>
        <w:t>Nawansih</w:t>
      </w:r>
      <w:proofErr w:type="spellEnd"/>
      <w:r w:rsidRPr="006D4E8B">
        <w:rPr>
          <w:rFonts w:ascii="Times New Roman" w:eastAsia="Times New Roman" w:hAnsi="Times New Roman"/>
          <w:lang w:val="en-US" w:eastAsia="id-ID"/>
        </w:rPr>
        <w:t xml:space="preserve">, O., </w:t>
      </w:r>
      <w:r w:rsidR="008B3FA7">
        <w:rPr>
          <w:rFonts w:ascii="Times New Roman" w:eastAsia="Times New Roman" w:hAnsi="Times New Roman"/>
          <w:lang w:val="en-US" w:eastAsia="id-ID"/>
        </w:rPr>
        <w:t xml:space="preserve">dan </w:t>
      </w:r>
      <w:proofErr w:type="spellStart"/>
      <w:r w:rsidRPr="006D4E8B">
        <w:rPr>
          <w:rFonts w:ascii="Times New Roman" w:eastAsia="Times New Roman" w:hAnsi="Times New Roman"/>
          <w:lang w:val="en-US" w:eastAsia="id-ID"/>
        </w:rPr>
        <w:t>Nurbaiti</w:t>
      </w:r>
      <w:proofErr w:type="spellEnd"/>
      <w:r w:rsidRPr="006D4E8B">
        <w:rPr>
          <w:rFonts w:ascii="Times New Roman" w:eastAsia="Times New Roman" w:hAnsi="Times New Roman"/>
          <w:lang w:val="en-US" w:eastAsia="id-ID"/>
        </w:rPr>
        <w:t xml:space="preserve">. 2020. </w:t>
      </w:r>
      <w:proofErr w:type="spellStart"/>
      <w:r w:rsidR="0094797A" w:rsidRPr="006D4E8B">
        <w:rPr>
          <w:rFonts w:ascii="Times New Roman" w:eastAsia="Times New Roman" w:hAnsi="Times New Roman"/>
          <w:lang w:val="en-US" w:eastAsia="id-ID"/>
        </w:rPr>
        <w:t>Physico</w:t>
      </w:r>
      <w:proofErr w:type="spellEnd"/>
      <w:r w:rsidR="0094797A" w:rsidRPr="006D4E8B">
        <w:rPr>
          <w:rFonts w:ascii="Times New Roman" w:eastAsia="Times New Roman" w:hAnsi="Times New Roman"/>
          <w:lang w:val="en-US" w:eastAsia="id-ID"/>
        </w:rPr>
        <w:t xml:space="preserve">-chemical and sensory properties of </w:t>
      </w:r>
      <w:proofErr w:type="spellStart"/>
      <w:r w:rsidR="0094797A" w:rsidRPr="006D4E8B">
        <w:rPr>
          <w:rFonts w:ascii="Times New Roman" w:eastAsia="Times New Roman" w:hAnsi="Times New Roman"/>
          <w:lang w:val="en-US" w:eastAsia="id-ID"/>
        </w:rPr>
        <w:t>kelanting</w:t>
      </w:r>
      <w:proofErr w:type="spellEnd"/>
      <w:r w:rsidR="0094797A" w:rsidRPr="006D4E8B">
        <w:rPr>
          <w:rFonts w:ascii="Times New Roman" w:eastAsia="Times New Roman" w:hAnsi="Times New Roman"/>
          <w:lang w:val="en-US" w:eastAsia="id-ID"/>
        </w:rPr>
        <w:t xml:space="preserve"> made from high quality cassava flour.</w:t>
      </w:r>
      <w:r w:rsidR="00A44DD7">
        <w:rPr>
          <w:rFonts w:ascii="Times New Roman" w:eastAsia="Times New Roman" w:hAnsi="Times New Roman"/>
          <w:lang w:val="en-US" w:eastAsia="id-ID"/>
        </w:rPr>
        <w:t xml:space="preserve"> </w:t>
      </w:r>
      <w:r w:rsidR="00A44DD7" w:rsidRPr="00CF5F3C">
        <w:rPr>
          <w:rFonts w:ascii="Times New Roman" w:eastAsia="Times New Roman" w:hAnsi="Times New Roman"/>
          <w:i/>
          <w:lang w:val="en-US" w:eastAsia="id-ID"/>
        </w:rPr>
        <w:t xml:space="preserve">International </w:t>
      </w:r>
      <w:proofErr w:type="spellStart"/>
      <w:r w:rsidR="00A44DD7" w:rsidRPr="00CF5F3C">
        <w:rPr>
          <w:rFonts w:ascii="Times New Roman" w:eastAsia="Times New Roman" w:hAnsi="Times New Roman"/>
          <w:i/>
          <w:lang w:val="en-US" w:eastAsia="id-ID"/>
        </w:rPr>
        <w:t>Coference</w:t>
      </w:r>
      <w:proofErr w:type="spellEnd"/>
      <w:r w:rsidR="00A44DD7" w:rsidRPr="00CF5F3C">
        <w:rPr>
          <w:rFonts w:ascii="Times New Roman" w:eastAsia="Times New Roman" w:hAnsi="Times New Roman"/>
          <w:i/>
          <w:lang w:val="en-US" w:eastAsia="id-ID"/>
        </w:rPr>
        <w:t xml:space="preserve"> of Sustainable Agriculture and Biosystem 2019. </w:t>
      </w:r>
      <w:r w:rsidR="0094797A" w:rsidRPr="00CF5F3C">
        <w:rPr>
          <w:rFonts w:ascii="Times New Roman" w:eastAsia="Times New Roman" w:hAnsi="Times New Roman"/>
          <w:i/>
          <w:lang w:val="en-US" w:eastAsia="id-ID"/>
        </w:rPr>
        <w:t xml:space="preserve"> IOP Conf. Series: Earth and Environmental Science</w:t>
      </w:r>
      <w:r w:rsidR="00CF5F3C">
        <w:rPr>
          <w:rFonts w:ascii="Times New Roman" w:eastAsia="Times New Roman" w:hAnsi="Times New Roman"/>
          <w:i/>
          <w:lang w:val="en-US" w:eastAsia="id-ID"/>
        </w:rPr>
        <w:t>,</w:t>
      </w:r>
      <w:r w:rsidR="0094797A" w:rsidRPr="006D4E8B">
        <w:rPr>
          <w:rFonts w:ascii="Times New Roman" w:eastAsia="Times New Roman" w:hAnsi="Times New Roman"/>
          <w:lang w:val="en-US" w:eastAsia="id-ID"/>
        </w:rPr>
        <w:t xml:space="preserve"> 515 (2020) 012066</w:t>
      </w:r>
      <w:r w:rsidR="002917C8">
        <w:rPr>
          <w:rFonts w:ascii="Times New Roman" w:eastAsia="Times New Roman" w:hAnsi="Times New Roman"/>
          <w:lang w:val="en-US" w:eastAsia="id-ID"/>
        </w:rPr>
        <w:t>.</w:t>
      </w:r>
    </w:p>
    <w:p w14:paraId="5693A164" w14:textId="0D687888" w:rsidR="003A7F04" w:rsidRPr="006D4E8B" w:rsidRDefault="003A7F04" w:rsidP="002E712F">
      <w:pPr>
        <w:autoSpaceDE w:val="0"/>
        <w:autoSpaceDN w:val="0"/>
        <w:adjustRightInd w:val="0"/>
        <w:spacing w:after="120" w:line="240" w:lineRule="auto"/>
        <w:ind w:left="567" w:hanging="567"/>
        <w:jc w:val="both"/>
        <w:rPr>
          <w:rFonts w:ascii="Times New Roman" w:eastAsia="Times New Roman" w:hAnsi="Times New Roman"/>
          <w:lang w:eastAsia="id-ID"/>
        </w:rPr>
      </w:pPr>
      <w:r w:rsidRPr="006D4E8B">
        <w:rPr>
          <w:rFonts w:ascii="Times New Roman" w:eastAsia="Times New Roman" w:hAnsi="Times New Roman"/>
          <w:lang w:eastAsia="id-ID"/>
        </w:rPr>
        <w:t xml:space="preserve">Nurhasan dan Pramudyanto. 1996. </w:t>
      </w:r>
      <w:r w:rsidRPr="006D4E8B">
        <w:rPr>
          <w:rFonts w:ascii="Times New Roman" w:eastAsia="Times New Roman" w:hAnsi="Times New Roman"/>
          <w:i/>
          <w:lang w:eastAsia="id-ID"/>
        </w:rPr>
        <w:t xml:space="preserve">Buku </w:t>
      </w:r>
      <w:r w:rsidR="008B3FA7">
        <w:rPr>
          <w:rFonts w:ascii="Times New Roman" w:eastAsia="Times New Roman" w:hAnsi="Times New Roman"/>
          <w:i/>
          <w:lang w:val="en-US" w:eastAsia="id-ID"/>
        </w:rPr>
        <w:t>P</w:t>
      </w:r>
      <w:r w:rsidRPr="006D4E8B">
        <w:rPr>
          <w:rFonts w:ascii="Times New Roman" w:eastAsia="Times New Roman" w:hAnsi="Times New Roman"/>
          <w:i/>
          <w:lang w:eastAsia="id-ID"/>
        </w:rPr>
        <w:t>anduan Teknologi Pengendalian Dampak Lingkungan Industri Tapioka di Indonesia</w:t>
      </w:r>
      <w:r w:rsidRPr="006D4E8B">
        <w:rPr>
          <w:rFonts w:ascii="Times New Roman" w:eastAsia="Times New Roman" w:hAnsi="Times New Roman"/>
          <w:lang w:eastAsia="id-ID"/>
        </w:rPr>
        <w:t>. Bapedal.</w:t>
      </w:r>
    </w:p>
    <w:p w14:paraId="78A3649F" w14:textId="1BB780D4" w:rsidR="00BD2CE0" w:rsidRDefault="00BD2CE0"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Nwokocha, C.R., Owu D.U., McLaren M., Murray J., Delgoda R., Thaxter K., McCalla G., and  Young, L. 2012. </w:t>
      </w:r>
      <w:r w:rsidR="00BE3EB8" w:rsidRPr="006D4E8B">
        <w:rPr>
          <w:rFonts w:ascii="Times New Roman" w:hAnsi="Times New Roman"/>
        </w:rPr>
        <w:t xml:space="preserve">Possible mechanisms of action of the aqueous extract of </w:t>
      </w:r>
      <w:r w:rsidR="00F40611">
        <w:rPr>
          <w:rFonts w:ascii="Times New Roman" w:hAnsi="Times New Roman"/>
          <w:i/>
        </w:rPr>
        <w:t>Artocarpus a</w:t>
      </w:r>
      <w:r w:rsidR="00F40611" w:rsidRPr="00F40611">
        <w:rPr>
          <w:rFonts w:ascii="Times New Roman" w:hAnsi="Times New Roman"/>
          <w:i/>
        </w:rPr>
        <w:t>ltilis</w:t>
      </w:r>
      <w:r w:rsidR="00F40611" w:rsidRPr="006D4E8B">
        <w:rPr>
          <w:rFonts w:ascii="Times New Roman" w:hAnsi="Times New Roman"/>
        </w:rPr>
        <w:t xml:space="preserve"> </w:t>
      </w:r>
      <w:r w:rsidR="00BE3EB8" w:rsidRPr="006D4E8B">
        <w:rPr>
          <w:rFonts w:ascii="Times New Roman" w:hAnsi="Times New Roman"/>
        </w:rPr>
        <w:t>(bread fruit) leaves in producing hypotension in normotensive</w:t>
      </w:r>
      <w:r w:rsidRPr="006D4E8B">
        <w:rPr>
          <w:rFonts w:ascii="Times New Roman" w:hAnsi="Times New Roman"/>
        </w:rPr>
        <w:t xml:space="preserve"> Sprague-Dawley</w:t>
      </w:r>
      <w:r w:rsidR="00BE3EB8" w:rsidRPr="006D4E8B">
        <w:rPr>
          <w:rFonts w:ascii="Times New Roman" w:hAnsi="Times New Roman"/>
          <w:lang w:val="en-US"/>
        </w:rPr>
        <w:t xml:space="preserve"> </w:t>
      </w:r>
      <w:r w:rsidRPr="006D4E8B">
        <w:rPr>
          <w:rFonts w:ascii="Times New Roman" w:hAnsi="Times New Roman"/>
        </w:rPr>
        <w:t xml:space="preserve">Rats. </w:t>
      </w:r>
      <w:r w:rsidRPr="006D4E8B">
        <w:rPr>
          <w:rFonts w:ascii="Times New Roman" w:hAnsi="Times New Roman"/>
          <w:i/>
        </w:rPr>
        <w:t>Pharmaceutical Biology</w:t>
      </w:r>
      <w:r w:rsidR="003F2CC1" w:rsidRPr="006D4E8B">
        <w:rPr>
          <w:rFonts w:ascii="Times New Roman" w:hAnsi="Times New Roman"/>
          <w:i/>
        </w:rPr>
        <w:t>,</w:t>
      </w:r>
      <w:r w:rsidRPr="006D4E8B">
        <w:rPr>
          <w:rFonts w:ascii="Times New Roman" w:hAnsi="Times New Roman"/>
        </w:rPr>
        <w:t xml:space="preserve"> 50</w:t>
      </w:r>
      <w:r w:rsidR="0012730C">
        <w:rPr>
          <w:rFonts w:ascii="Times New Roman" w:hAnsi="Times New Roman"/>
          <w:lang w:val="en-US"/>
        </w:rPr>
        <w:t xml:space="preserve"> </w:t>
      </w:r>
      <w:r w:rsidRPr="006D4E8B">
        <w:rPr>
          <w:rFonts w:ascii="Times New Roman" w:hAnsi="Times New Roman"/>
        </w:rPr>
        <w:t>(9):</w:t>
      </w:r>
      <w:r w:rsidR="0012730C">
        <w:rPr>
          <w:rFonts w:ascii="Times New Roman" w:hAnsi="Times New Roman"/>
          <w:lang w:val="en-US"/>
        </w:rPr>
        <w:t xml:space="preserve"> </w:t>
      </w:r>
      <w:r w:rsidR="00F40611">
        <w:rPr>
          <w:rFonts w:ascii="Times New Roman" w:hAnsi="Times New Roman"/>
        </w:rPr>
        <w:t>1096-</w:t>
      </w:r>
      <w:r w:rsidRPr="006D4E8B">
        <w:rPr>
          <w:rFonts w:ascii="Times New Roman" w:hAnsi="Times New Roman"/>
        </w:rPr>
        <w:t>1102.</w:t>
      </w:r>
    </w:p>
    <w:p w14:paraId="2F582C29" w14:textId="77777777" w:rsidR="0097455B"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Prabawati, S. 2011. </w:t>
      </w:r>
      <w:r w:rsidRPr="006D4E8B">
        <w:rPr>
          <w:rFonts w:ascii="Times New Roman" w:hAnsi="Times New Roman"/>
          <w:i/>
        </w:rPr>
        <w:t>Manfaat Singkong. Balai Besar Penelitian dan Pengembangan Pascapanen Pertanian Bogor</w:t>
      </w:r>
      <w:r w:rsidR="003F2CC1" w:rsidRPr="006D4E8B">
        <w:rPr>
          <w:rFonts w:ascii="Times New Roman" w:hAnsi="Times New Roman"/>
          <w:i/>
        </w:rPr>
        <w:t>,</w:t>
      </w:r>
      <w:r w:rsidRPr="006D4E8B">
        <w:rPr>
          <w:rFonts w:ascii="Times New Roman" w:hAnsi="Times New Roman"/>
        </w:rPr>
        <w:t xml:space="preserve"> Jawa Barat.</w:t>
      </w:r>
    </w:p>
    <w:p w14:paraId="64A2F93C" w14:textId="12428BAC" w:rsidR="0097455B"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Roja, A. 2009. </w:t>
      </w:r>
      <w:r w:rsidR="0012730C">
        <w:rPr>
          <w:rFonts w:ascii="Times New Roman" w:hAnsi="Times New Roman"/>
          <w:i/>
        </w:rPr>
        <w:t xml:space="preserve">Ubi </w:t>
      </w:r>
      <w:r w:rsidR="0012730C">
        <w:rPr>
          <w:rFonts w:ascii="Times New Roman" w:hAnsi="Times New Roman"/>
          <w:i/>
          <w:lang w:val="en-US"/>
        </w:rPr>
        <w:t>K</w:t>
      </w:r>
      <w:r w:rsidR="0012730C">
        <w:rPr>
          <w:rFonts w:ascii="Times New Roman" w:hAnsi="Times New Roman"/>
          <w:i/>
        </w:rPr>
        <w:t>ayu</w:t>
      </w:r>
      <w:r w:rsidRPr="006D4E8B">
        <w:rPr>
          <w:rFonts w:ascii="Times New Roman" w:hAnsi="Times New Roman"/>
          <w:i/>
        </w:rPr>
        <w:t>: Varietas dan Teknologi Budidaya</w:t>
      </w:r>
      <w:r w:rsidRPr="006D4E8B">
        <w:rPr>
          <w:rFonts w:ascii="Times New Roman" w:hAnsi="Times New Roman"/>
        </w:rPr>
        <w:t>. Balai Pengkajian Teknologi Pertanian Sumatera Barat</w:t>
      </w:r>
      <w:r w:rsidR="003F2CC1" w:rsidRPr="006D4E8B">
        <w:rPr>
          <w:rFonts w:ascii="Times New Roman" w:hAnsi="Times New Roman"/>
        </w:rPr>
        <w:t>,</w:t>
      </w:r>
      <w:r w:rsidRPr="006D4E8B">
        <w:rPr>
          <w:rFonts w:ascii="Times New Roman" w:hAnsi="Times New Roman"/>
        </w:rPr>
        <w:t xml:space="preserve"> Padang.</w:t>
      </w:r>
    </w:p>
    <w:p w14:paraId="5B40528E" w14:textId="6D0AF94B" w:rsidR="00BD2CE0" w:rsidRPr="006D4E8B" w:rsidRDefault="00BD2CE0" w:rsidP="002E712F">
      <w:pPr>
        <w:autoSpaceDE w:val="0"/>
        <w:autoSpaceDN w:val="0"/>
        <w:adjustRightInd w:val="0"/>
        <w:spacing w:after="120" w:line="240" w:lineRule="auto"/>
        <w:ind w:left="567" w:hanging="567"/>
        <w:jc w:val="both"/>
        <w:rPr>
          <w:rFonts w:ascii="Times New Roman" w:hAnsi="Times New Roman"/>
          <w:i/>
          <w:iCs/>
        </w:rPr>
      </w:pPr>
      <w:r w:rsidRPr="006D4E8B">
        <w:rPr>
          <w:rFonts w:ascii="Times New Roman" w:hAnsi="Times New Roman"/>
        </w:rPr>
        <w:t>Rubatzky, V.E</w:t>
      </w:r>
      <w:r w:rsidR="001A77DD">
        <w:rPr>
          <w:rFonts w:ascii="Times New Roman" w:hAnsi="Times New Roman"/>
          <w:lang w:val="en-US"/>
        </w:rPr>
        <w:t>.,</w:t>
      </w:r>
      <w:r w:rsidRPr="006D4E8B">
        <w:rPr>
          <w:rFonts w:ascii="Times New Roman" w:hAnsi="Times New Roman"/>
        </w:rPr>
        <w:t xml:space="preserve"> and Yamaguchi</w:t>
      </w:r>
      <w:r w:rsidR="00583D30">
        <w:rPr>
          <w:rFonts w:ascii="Times New Roman" w:hAnsi="Times New Roman"/>
          <w:lang w:val="en-US"/>
        </w:rPr>
        <w:t>, M.</w:t>
      </w:r>
      <w:r w:rsidRPr="006D4E8B">
        <w:rPr>
          <w:rFonts w:ascii="Times New Roman" w:hAnsi="Times New Roman"/>
        </w:rPr>
        <w:t xml:space="preserve"> 19</w:t>
      </w:r>
      <w:r w:rsidR="00583D30">
        <w:rPr>
          <w:rFonts w:ascii="Times New Roman" w:hAnsi="Times New Roman"/>
          <w:lang w:val="en-US"/>
        </w:rPr>
        <w:t>9</w:t>
      </w:r>
      <w:r w:rsidRPr="006D4E8B">
        <w:rPr>
          <w:rFonts w:ascii="Times New Roman" w:hAnsi="Times New Roman"/>
        </w:rPr>
        <w:t xml:space="preserve">8. </w:t>
      </w:r>
      <w:r w:rsidRPr="006D4E8B">
        <w:rPr>
          <w:rFonts w:ascii="Times New Roman" w:hAnsi="Times New Roman"/>
          <w:i/>
        </w:rPr>
        <w:t>Sayuran Dunia; Prinsip. Produksi dan Gizi Jilid 1</w:t>
      </w:r>
      <w:r w:rsidRPr="006D4E8B">
        <w:rPr>
          <w:rFonts w:ascii="Times New Roman" w:hAnsi="Times New Roman"/>
        </w:rPr>
        <w:t>. Institut Teknologi Bandung</w:t>
      </w:r>
      <w:r w:rsidR="003F2CC1" w:rsidRPr="006D4E8B">
        <w:rPr>
          <w:rFonts w:ascii="Times New Roman" w:hAnsi="Times New Roman"/>
        </w:rPr>
        <w:t>,</w:t>
      </w:r>
      <w:r w:rsidRPr="006D4E8B">
        <w:rPr>
          <w:rFonts w:ascii="Times New Roman" w:hAnsi="Times New Roman"/>
        </w:rPr>
        <w:t xml:space="preserve">  Bandung. </w:t>
      </w:r>
      <w:r w:rsidR="003F2CC1" w:rsidRPr="006D4E8B">
        <w:rPr>
          <w:rFonts w:ascii="Times New Roman" w:hAnsi="Times New Roman"/>
        </w:rPr>
        <w:t>pp</w:t>
      </w:r>
      <w:r w:rsidRPr="006D4E8B">
        <w:rPr>
          <w:rFonts w:ascii="Times New Roman" w:hAnsi="Times New Roman"/>
        </w:rPr>
        <w:t xml:space="preserve"> 163-177.</w:t>
      </w:r>
    </w:p>
    <w:p w14:paraId="4DABF0AB" w14:textId="026D59DF" w:rsidR="00BD2CE0"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Rukmana. 1997. </w:t>
      </w:r>
      <w:r w:rsidRPr="006D4E8B">
        <w:rPr>
          <w:rFonts w:ascii="Times New Roman" w:hAnsi="Times New Roman"/>
          <w:i/>
        </w:rPr>
        <w:t>Ubi Jalar-Budidaya dan Pasca Panen</w:t>
      </w:r>
      <w:r w:rsidRPr="006D4E8B">
        <w:rPr>
          <w:rFonts w:ascii="Times New Roman" w:hAnsi="Times New Roman"/>
        </w:rPr>
        <w:t>. Kanisius</w:t>
      </w:r>
      <w:r w:rsidR="003F2CC1" w:rsidRPr="006D4E8B">
        <w:rPr>
          <w:rFonts w:ascii="Times New Roman" w:hAnsi="Times New Roman"/>
        </w:rPr>
        <w:t>,</w:t>
      </w:r>
      <w:r w:rsidRPr="006D4E8B">
        <w:rPr>
          <w:rFonts w:ascii="Times New Roman" w:hAnsi="Times New Roman"/>
        </w:rPr>
        <w:t xml:space="preserve"> Yogyakarta.</w:t>
      </w:r>
      <w:r w:rsidR="00BD2CE0" w:rsidRPr="006D4E8B">
        <w:rPr>
          <w:rFonts w:ascii="Times New Roman" w:hAnsi="Times New Roman"/>
        </w:rPr>
        <w:t xml:space="preserve"> </w:t>
      </w:r>
    </w:p>
    <w:p w14:paraId="381D6D6B" w14:textId="5B1DFD72" w:rsidR="00DF48E5" w:rsidRPr="006D4E8B" w:rsidRDefault="00DF48E5" w:rsidP="002E712F">
      <w:pPr>
        <w:autoSpaceDE w:val="0"/>
        <w:autoSpaceDN w:val="0"/>
        <w:adjustRightInd w:val="0"/>
        <w:spacing w:after="120" w:line="240" w:lineRule="auto"/>
        <w:ind w:left="567" w:hanging="567"/>
        <w:jc w:val="both"/>
        <w:rPr>
          <w:rFonts w:ascii="Times New Roman" w:hAnsi="Times New Roman"/>
        </w:rPr>
      </w:pPr>
      <w:r w:rsidRPr="00DF48E5">
        <w:rPr>
          <w:rFonts w:ascii="Times New Roman" w:hAnsi="Times New Roman"/>
        </w:rPr>
        <w:t xml:space="preserve">Sinar Tani. 2020.  Ubi Kayu yang Hasilkan 102 Ton Ha, Cocok untuk Pangan Alternatif Saat Pandemi Covied 19. </w:t>
      </w:r>
      <w:r>
        <w:rPr>
          <w:rFonts w:ascii="Times New Roman" w:hAnsi="Times New Roman"/>
          <w:lang w:val="en-US"/>
        </w:rPr>
        <w:t>E</w:t>
      </w:r>
      <w:r w:rsidRPr="00DF48E5">
        <w:rPr>
          <w:rFonts w:ascii="Times New Roman" w:hAnsi="Times New Roman"/>
        </w:rPr>
        <w:t>disi 4 Juni 2020.</w:t>
      </w:r>
    </w:p>
    <w:p w14:paraId="583CBD37" w14:textId="77777777" w:rsidR="00BD2CE0" w:rsidRPr="006D4E8B" w:rsidRDefault="00BD2CE0"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Soetanto. 2001. </w:t>
      </w:r>
      <w:r w:rsidRPr="006D4E8B">
        <w:rPr>
          <w:rFonts w:ascii="Times New Roman" w:hAnsi="Times New Roman"/>
          <w:i/>
        </w:rPr>
        <w:t>Pengolahan Singkong</w:t>
      </w:r>
      <w:r w:rsidRPr="006D4E8B">
        <w:rPr>
          <w:rFonts w:ascii="Times New Roman" w:hAnsi="Times New Roman"/>
        </w:rPr>
        <w:t>. Balai Pustaka dan Media Wiyata</w:t>
      </w:r>
      <w:r w:rsidR="003F2CC1" w:rsidRPr="006D4E8B">
        <w:rPr>
          <w:rFonts w:ascii="Times New Roman" w:hAnsi="Times New Roman"/>
        </w:rPr>
        <w:t>,</w:t>
      </w:r>
      <w:r w:rsidRPr="006D4E8B">
        <w:rPr>
          <w:rFonts w:ascii="Times New Roman" w:hAnsi="Times New Roman"/>
        </w:rPr>
        <w:t xml:space="preserve"> Jakarta.</w:t>
      </w:r>
    </w:p>
    <w:p w14:paraId="382AEAEC" w14:textId="402862B2" w:rsidR="0097455B"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Susilawati, </w:t>
      </w:r>
      <w:r w:rsidR="00583D30">
        <w:rPr>
          <w:rFonts w:ascii="Times New Roman" w:hAnsi="Times New Roman"/>
          <w:lang w:val="en-US"/>
        </w:rPr>
        <w:t>Nurdjanah, S</w:t>
      </w:r>
      <w:r w:rsidRPr="006D4E8B">
        <w:rPr>
          <w:rFonts w:ascii="Times New Roman" w:hAnsi="Times New Roman"/>
        </w:rPr>
        <w:t xml:space="preserve">., dan </w:t>
      </w:r>
      <w:r w:rsidR="00583D30">
        <w:rPr>
          <w:rFonts w:ascii="Times New Roman" w:hAnsi="Times New Roman"/>
          <w:lang w:val="en-US"/>
        </w:rPr>
        <w:t>Putri, S.</w:t>
      </w:r>
      <w:r w:rsidRPr="006D4E8B">
        <w:rPr>
          <w:rFonts w:ascii="Times New Roman" w:hAnsi="Times New Roman"/>
        </w:rPr>
        <w:t xml:space="preserve"> 2008. Karakteristik </w:t>
      </w:r>
      <w:r w:rsidR="00583D30">
        <w:rPr>
          <w:rFonts w:ascii="Times New Roman" w:hAnsi="Times New Roman"/>
          <w:lang w:val="en-US"/>
        </w:rPr>
        <w:t>s</w:t>
      </w:r>
      <w:r w:rsidRPr="006D4E8B">
        <w:rPr>
          <w:rFonts w:ascii="Times New Roman" w:hAnsi="Times New Roman"/>
        </w:rPr>
        <w:t xml:space="preserve">ifat </w:t>
      </w:r>
      <w:r w:rsidR="00583D30">
        <w:rPr>
          <w:rFonts w:ascii="Times New Roman" w:hAnsi="Times New Roman"/>
          <w:lang w:val="en-US"/>
        </w:rPr>
        <w:t>f</w:t>
      </w:r>
      <w:r w:rsidRPr="006D4E8B">
        <w:rPr>
          <w:rFonts w:ascii="Times New Roman" w:hAnsi="Times New Roman"/>
        </w:rPr>
        <w:t xml:space="preserve">isik dan </w:t>
      </w:r>
      <w:r w:rsidR="00583D30">
        <w:rPr>
          <w:rFonts w:ascii="Times New Roman" w:hAnsi="Times New Roman"/>
          <w:lang w:val="en-US"/>
        </w:rPr>
        <w:t>k</w:t>
      </w:r>
      <w:r w:rsidRPr="006D4E8B">
        <w:rPr>
          <w:rFonts w:ascii="Times New Roman" w:hAnsi="Times New Roman"/>
        </w:rPr>
        <w:t xml:space="preserve">imia </w:t>
      </w:r>
      <w:r w:rsidR="00583D30">
        <w:rPr>
          <w:rFonts w:ascii="Times New Roman" w:hAnsi="Times New Roman"/>
          <w:lang w:val="en-US"/>
        </w:rPr>
        <w:t>u</w:t>
      </w:r>
      <w:r w:rsidRPr="006D4E8B">
        <w:rPr>
          <w:rFonts w:ascii="Times New Roman" w:hAnsi="Times New Roman"/>
        </w:rPr>
        <w:t>bi Kayu (</w:t>
      </w:r>
      <w:r w:rsidRPr="00583D30">
        <w:rPr>
          <w:rFonts w:ascii="Times New Roman" w:hAnsi="Times New Roman"/>
          <w:i/>
          <w:iCs/>
        </w:rPr>
        <w:t xml:space="preserve">Manihot </w:t>
      </w:r>
      <w:r w:rsidR="00583D30">
        <w:rPr>
          <w:rFonts w:ascii="Times New Roman" w:hAnsi="Times New Roman"/>
          <w:i/>
          <w:iCs/>
          <w:lang w:val="en-US"/>
        </w:rPr>
        <w:t>e</w:t>
      </w:r>
      <w:r w:rsidRPr="00583D30">
        <w:rPr>
          <w:rFonts w:ascii="Times New Roman" w:hAnsi="Times New Roman"/>
          <w:i/>
          <w:iCs/>
        </w:rPr>
        <w:t>sculenta</w:t>
      </w:r>
      <w:r w:rsidRPr="006D4E8B">
        <w:rPr>
          <w:rFonts w:ascii="Times New Roman" w:hAnsi="Times New Roman"/>
        </w:rPr>
        <w:t xml:space="preserve">) </w:t>
      </w:r>
      <w:r w:rsidR="00583D30">
        <w:rPr>
          <w:rFonts w:ascii="Times New Roman" w:hAnsi="Times New Roman"/>
          <w:lang w:val="en-US"/>
        </w:rPr>
        <w:t>b</w:t>
      </w:r>
      <w:r w:rsidRPr="006D4E8B">
        <w:rPr>
          <w:rFonts w:ascii="Times New Roman" w:hAnsi="Times New Roman"/>
        </w:rPr>
        <w:t xml:space="preserve">erdasarkan </w:t>
      </w:r>
      <w:r w:rsidR="00583D30">
        <w:rPr>
          <w:rFonts w:ascii="Times New Roman" w:hAnsi="Times New Roman"/>
          <w:lang w:val="en-US"/>
        </w:rPr>
        <w:t>l</w:t>
      </w:r>
      <w:r w:rsidRPr="006D4E8B">
        <w:rPr>
          <w:rFonts w:ascii="Times New Roman" w:hAnsi="Times New Roman"/>
        </w:rPr>
        <w:t xml:space="preserve">okasi </w:t>
      </w:r>
      <w:r w:rsidR="00583D30">
        <w:rPr>
          <w:rFonts w:ascii="Times New Roman" w:hAnsi="Times New Roman"/>
          <w:lang w:val="en-US"/>
        </w:rPr>
        <w:t>p</w:t>
      </w:r>
      <w:r w:rsidRPr="006D4E8B">
        <w:rPr>
          <w:rFonts w:ascii="Times New Roman" w:hAnsi="Times New Roman"/>
        </w:rPr>
        <w:t xml:space="preserve">enanaman dan </w:t>
      </w:r>
      <w:r w:rsidR="00583D30">
        <w:rPr>
          <w:rFonts w:ascii="Times New Roman" w:hAnsi="Times New Roman"/>
          <w:lang w:val="en-US"/>
        </w:rPr>
        <w:t>u</w:t>
      </w:r>
      <w:r w:rsidRPr="006D4E8B">
        <w:rPr>
          <w:rFonts w:ascii="Times New Roman" w:hAnsi="Times New Roman"/>
        </w:rPr>
        <w:t xml:space="preserve">mur </w:t>
      </w:r>
      <w:r w:rsidR="00583D30">
        <w:rPr>
          <w:rFonts w:ascii="Times New Roman" w:hAnsi="Times New Roman"/>
          <w:lang w:val="en-US"/>
        </w:rPr>
        <w:t>p</w:t>
      </w:r>
      <w:r w:rsidRPr="006D4E8B">
        <w:rPr>
          <w:rFonts w:ascii="Times New Roman" w:hAnsi="Times New Roman"/>
        </w:rPr>
        <w:t xml:space="preserve">anen </w:t>
      </w:r>
      <w:r w:rsidR="00583D30">
        <w:rPr>
          <w:rFonts w:ascii="Times New Roman" w:hAnsi="Times New Roman"/>
          <w:lang w:val="en-US"/>
        </w:rPr>
        <w:t>b</w:t>
      </w:r>
      <w:r w:rsidRPr="006D4E8B">
        <w:rPr>
          <w:rFonts w:ascii="Times New Roman" w:hAnsi="Times New Roman"/>
        </w:rPr>
        <w:t xml:space="preserve">erbeda. </w:t>
      </w:r>
      <w:r w:rsidRPr="006D4E8B">
        <w:rPr>
          <w:rFonts w:ascii="Times New Roman" w:hAnsi="Times New Roman"/>
          <w:i/>
        </w:rPr>
        <w:t>Jurnal Teknologi Industri dan Hasil Pertanian</w:t>
      </w:r>
      <w:r w:rsidR="003F2CC1" w:rsidRPr="006D4E8B">
        <w:rPr>
          <w:rFonts w:ascii="Times New Roman" w:hAnsi="Times New Roman"/>
          <w:i/>
        </w:rPr>
        <w:t>,</w:t>
      </w:r>
      <w:r w:rsidRPr="006D4E8B">
        <w:rPr>
          <w:rFonts w:ascii="Times New Roman" w:hAnsi="Times New Roman"/>
        </w:rPr>
        <w:t xml:space="preserve"> 13 (2):</w:t>
      </w:r>
      <w:r w:rsidR="007939F5">
        <w:rPr>
          <w:rFonts w:ascii="Times New Roman" w:hAnsi="Times New Roman"/>
          <w:lang w:val="en-US"/>
        </w:rPr>
        <w:t xml:space="preserve"> </w:t>
      </w:r>
      <w:r w:rsidRPr="006D4E8B">
        <w:rPr>
          <w:rFonts w:ascii="Times New Roman" w:hAnsi="Times New Roman"/>
        </w:rPr>
        <w:t>59-72.</w:t>
      </w:r>
    </w:p>
    <w:p w14:paraId="61834184" w14:textId="445B948F" w:rsidR="00BF0484" w:rsidRPr="006D4E8B" w:rsidRDefault="00F56B63" w:rsidP="002E712F">
      <w:pPr>
        <w:autoSpaceDE w:val="0"/>
        <w:autoSpaceDN w:val="0"/>
        <w:adjustRightInd w:val="0"/>
        <w:spacing w:after="120" w:line="240" w:lineRule="auto"/>
        <w:ind w:left="567" w:hanging="567"/>
        <w:jc w:val="both"/>
        <w:rPr>
          <w:rFonts w:ascii="Times New Roman" w:eastAsia="Times New Roman" w:hAnsi="Times New Roman"/>
          <w:lang w:eastAsia="id-ID"/>
        </w:rPr>
      </w:pPr>
      <w:r w:rsidRPr="006D4E8B">
        <w:rPr>
          <w:rFonts w:ascii="Times New Roman" w:eastAsia="Times New Roman" w:hAnsi="Times New Roman"/>
          <w:lang w:eastAsia="id-ID"/>
        </w:rPr>
        <w:t>Syamsir, E., Hariyadi, P., Fardia</w:t>
      </w:r>
      <w:r w:rsidR="004C09A5" w:rsidRPr="006D4E8B">
        <w:rPr>
          <w:rFonts w:ascii="Times New Roman" w:eastAsia="Times New Roman" w:hAnsi="Times New Roman"/>
          <w:lang w:val="en-US" w:eastAsia="id-ID"/>
        </w:rPr>
        <w:t>z</w:t>
      </w:r>
      <w:r w:rsidRPr="006D4E8B">
        <w:rPr>
          <w:rFonts w:ascii="Times New Roman" w:eastAsia="Times New Roman" w:hAnsi="Times New Roman"/>
          <w:lang w:eastAsia="id-ID"/>
        </w:rPr>
        <w:t xml:space="preserve">, D., Andarwulan, N. dan Kusnandar, F. 2011. </w:t>
      </w:r>
      <w:r w:rsidR="004C09A5" w:rsidRPr="006D4E8B">
        <w:rPr>
          <w:rFonts w:ascii="Times New Roman" w:eastAsia="Times New Roman" w:hAnsi="Times New Roman"/>
          <w:lang w:eastAsia="id-ID"/>
        </w:rPr>
        <w:t xml:space="preserve">Karakteristik tapioka </w:t>
      </w:r>
      <w:r w:rsidR="004C09A5" w:rsidRPr="006D4E8B">
        <w:rPr>
          <w:rFonts w:ascii="Times New Roman" w:eastAsia="Times New Roman" w:hAnsi="Times New Roman"/>
          <w:lang w:val="en-US" w:eastAsia="id-ID"/>
        </w:rPr>
        <w:t>d</w:t>
      </w:r>
      <w:r w:rsidR="004C09A5" w:rsidRPr="006D4E8B">
        <w:rPr>
          <w:rFonts w:ascii="Times New Roman" w:eastAsia="Times New Roman" w:hAnsi="Times New Roman"/>
          <w:lang w:eastAsia="id-ID"/>
        </w:rPr>
        <w:t xml:space="preserve">ari lima varietas ubi kayu </w:t>
      </w:r>
      <w:r w:rsidRPr="006D4E8B">
        <w:rPr>
          <w:rFonts w:ascii="Times New Roman" w:eastAsia="Times New Roman" w:hAnsi="Times New Roman"/>
          <w:lang w:eastAsia="id-ID"/>
        </w:rPr>
        <w:t>(</w:t>
      </w:r>
      <w:r w:rsidRPr="006D4E8B">
        <w:rPr>
          <w:rFonts w:ascii="Times New Roman" w:eastAsia="Times New Roman" w:hAnsi="Times New Roman"/>
          <w:i/>
          <w:lang w:eastAsia="id-ID"/>
        </w:rPr>
        <w:t>Manihot utilisima Crantz)</w:t>
      </w:r>
      <w:r w:rsidRPr="006D4E8B">
        <w:rPr>
          <w:rFonts w:ascii="Times New Roman" w:eastAsia="Times New Roman" w:hAnsi="Times New Roman"/>
          <w:lang w:eastAsia="id-ID"/>
        </w:rPr>
        <w:t xml:space="preserve"> asal Lampung. </w:t>
      </w:r>
      <w:r w:rsidRPr="006D4E8B">
        <w:rPr>
          <w:rFonts w:ascii="Times New Roman" w:eastAsia="Times New Roman" w:hAnsi="Times New Roman"/>
          <w:i/>
          <w:lang w:eastAsia="id-ID"/>
        </w:rPr>
        <w:t>Jurnal Agriteknologi</w:t>
      </w:r>
      <w:r w:rsidR="003F2CC1" w:rsidRPr="006D4E8B">
        <w:rPr>
          <w:rFonts w:ascii="Times New Roman" w:eastAsia="Times New Roman" w:hAnsi="Times New Roman"/>
          <w:i/>
          <w:lang w:eastAsia="id-ID"/>
        </w:rPr>
        <w:t>,</w:t>
      </w:r>
      <w:r w:rsidRPr="006D4E8B">
        <w:rPr>
          <w:rFonts w:ascii="Times New Roman" w:eastAsia="Times New Roman" w:hAnsi="Times New Roman"/>
          <w:lang w:eastAsia="id-ID"/>
        </w:rPr>
        <w:t xml:space="preserve"> 5</w:t>
      </w:r>
      <w:r w:rsidR="007939F5">
        <w:rPr>
          <w:rFonts w:ascii="Times New Roman" w:eastAsia="Times New Roman" w:hAnsi="Times New Roman"/>
          <w:lang w:val="en-US" w:eastAsia="id-ID"/>
        </w:rPr>
        <w:t xml:space="preserve"> </w:t>
      </w:r>
      <w:r w:rsidRPr="006D4E8B">
        <w:rPr>
          <w:rFonts w:ascii="Times New Roman" w:eastAsia="Times New Roman" w:hAnsi="Times New Roman"/>
          <w:lang w:eastAsia="id-ID"/>
        </w:rPr>
        <w:t>(1): 93-105.</w:t>
      </w:r>
    </w:p>
    <w:p w14:paraId="026F5CDE" w14:textId="2BED7A44" w:rsidR="00223623" w:rsidRPr="006D4E8B" w:rsidRDefault="0022362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Toae,</w:t>
      </w:r>
      <w:r w:rsidRPr="006D4E8B">
        <w:rPr>
          <w:rFonts w:ascii="Times New Roman" w:hAnsi="Times New Roman"/>
          <w:lang w:val="en-US"/>
        </w:rPr>
        <w:t xml:space="preserve"> </w:t>
      </w:r>
      <w:r w:rsidRPr="006D4E8B">
        <w:rPr>
          <w:rFonts w:ascii="Times New Roman" w:hAnsi="Times New Roman"/>
        </w:rPr>
        <w:t>R., Sriroth,</w:t>
      </w:r>
      <w:r w:rsidRPr="006D4E8B">
        <w:rPr>
          <w:rFonts w:ascii="Times New Roman" w:hAnsi="Times New Roman"/>
          <w:lang w:val="en-US"/>
        </w:rPr>
        <w:t xml:space="preserve"> </w:t>
      </w:r>
      <w:r w:rsidRPr="006D4E8B">
        <w:rPr>
          <w:rFonts w:ascii="Times New Roman" w:hAnsi="Times New Roman"/>
        </w:rPr>
        <w:t xml:space="preserve">K., Rojanaridpiched, C., Vichukit, V., Chotineeranat, S., Wansuksri, R., Chatakanonda, P. and Piyachomkwan, K. 2019. Outstanding </w:t>
      </w:r>
      <w:r w:rsidRPr="006D4E8B">
        <w:rPr>
          <w:rFonts w:ascii="Times New Roman" w:hAnsi="Times New Roman"/>
          <w:lang w:val="en-US"/>
        </w:rPr>
        <w:t>c</w:t>
      </w:r>
      <w:r w:rsidRPr="006D4E8B">
        <w:rPr>
          <w:rFonts w:ascii="Times New Roman" w:hAnsi="Times New Roman"/>
        </w:rPr>
        <w:t xml:space="preserve">haracteristics of Thai </w:t>
      </w:r>
      <w:r w:rsidRPr="006D4E8B">
        <w:rPr>
          <w:rFonts w:ascii="Times New Roman" w:hAnsi="Times New Roman"/>
          <w:lang w:val="en-US"/>
        </w:rPr>
        <w:t>n</w:t>
      </w:r>
      <w:r w:rsidRPr="006D4E8B">
        <w:rPr>
          <w:rFonts w:ascii="Times New Roman" w:hAnsi="Times New Roman"/>
        </w:rPr>
        <w:t xml:space="preserve">on-GM </w:t>
      </w:r>
      <w:r w:rsidRPr="006D4E8B">
        <w:rPr>
          <w:rFonts w:ascii="Times New Roman" w:hAnsi="Times New Roman"/>
          <w:lang w:val="en-US"/>
        </w:rPr>
        <w:t>b</w:t>
      </w:r>
      <w:r w:rsidRPr="006D4E8B">
        <w:rPr>
          <w:rFonts w:ascii="Times New Roman" w:hAnsi="Times New Roman"/>
        </w:rPr>
        <w:t xml:space="preserve">red waxy cassava starches compared with normal cassava starch, waxy cereal starches and stabilized cassava starches. </w:t>
      </w:r>
      <w:r w:rsidRPr="006D4E8B">
        <w:rPr>
          <w:rFonts w:ascii="Times New Roman" w:hAnsi="Times New Roman"/>
          <w:i/>
          <w:iCs/>
        </w:rPr>
        <w:t>Plants</w:t>
      </w:r>
      <w:r w:rsidRPr="006D4E8B">
        <w:rPr>
          <w:rFonts w:ascii="Times New Roman" w:hAnsi="Times New Roman"/>
        </w:rPr>
        <w:t xml:space="preserve"> (Basel, Switzerland), 8</w:t>
      </w:r>
      <w:r w:rsidR="0012730C">
        <w:rPr>
          <w:rFonts w:ascii="Times New Roman" w:hAnsi="Times New Roman"/>
          <w:lang w:val="en-US"/>
        </w:rPr>
        <w:t xml:space="preserve"> </w:t>
      </w:r>
      <w:r w:rsidRPr="006D4E8B">
        <w:rPr>
          <w:rFonts w:ascii="Times New Roman" w:hAnsi="Times New Roman"/>
        </w:rPr>
        <w:t xml:space="preserve">(11). </w:t>
      </w:r>
      <w:proofErr w:type="spellStart"/>
      <w:r w:rsidR="0031248D" w:rsidRPr="006D4E8B">
        <w:rPr>
          <w:rFonts w:ascii="Times New Roman" w:hAnsi="Times New Roman"/>
          <w:lang w:val="en-US"/>
        </w:rPr>
        <w:t>doi</w:t>
      </w:r>
      <w:proofErr w:type="spellEnd"/>
      <w:r w:rsidRPr="006D4E8B">
        <w:rPr>
          <w:rFonts w:ascii="Times New Roman" w:hAnsi="Times New Roman"/>
        </w:rPr>
        <w:t>: 10.3390/plants8110447</w:t>
      </w:r>
    </w:p>
    <w:p w14:paraId="443320B4" w14:textId="27C2ED9B" w:rsidR="001A7B4A" w:rsidRDefault="001A7B4A"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Triwitono,</w:t>
      </w:r>
      <w:r w:rsidR="00125D53" w:rsidRPr="006D4E8B">
        <w:rPr>
          <w:rFonts w:ascii="Times New Roman" w:hAnsi="Times New Roman"/>
          <w:lang w:val="en-US"/>
        </w:rPr>
        <w:t xml:space="preserve"> </w:t>
      </w:r>
      <w:r w:rsidRPr="006D4E8B">
        <w:rPr>
          <w:rFonts w:ascii="Times New Roman" w:hAnsi="Times New Roman"/>
        </w:rPr>
        <w:t xml:space="preserve">Marsono, </w:t>
      </w:r>
      <w:r w:rsidR="00D5238E">
        <w:rPr>
          <w:rFonts w:ascii="Times New Roman" w:hAnsi="Times New Roman"/>
        </w:rPr>
        <w:t>P.</w:t>
      </w:r>
      <w:r w:rsidR="00D5238E" w:rsidRPr="006D4E8B">
        <w:rPr>
          <w:rFonts w:ascii="Times New Roman" w:hAnsi="Times New Roman"/>
        </w:rPr>
        <w:t>Y.</w:t>
      </w:r>
      <w:r w:rsidR="00D5238E">
        <w:rPr>
          <w:rFonts w:ascii="Times New Roman" w:hAnsi="Times New Roman"/>
          <w:lang w:val="en-US"/>
        </w:rPr>
        <w:t>,</w:t>
      </w:r>
      <w:r w:rsidR="00D5238E" w:rsidRPr="006D4E8B">
        <w:rPr>
          <w:rFonts w:ascii="Times New Roman" w:hAnsi="Times New Roman"/>
        </w:rPr>
        <w:t xml:space="preserve"> </w:t>
      </w:r>
      <w:r w:rsidRPr="006D4E8B">
        <w:rPr>
          <w:rFonts w:ascii="Times New Roman" w:hAnsi="Times New Roman"/>
        </w:rPr>
        <w:t xml:space="preserve">Murdiati, </w:t>
      </w:r>
      <w:r w:rsidR="00D5238E" w:rsidRPr="006D4E8B">
        <w:rPr>
          <w:rFonts w:ascii="Times New Roman" w:hAnsi="Times New Roman"/>
        </w:rPr>
        <w:t>A.</w:t>
      </w:r>
      <w:r w:rsidR="00D5238E">
        <w:rPr>
          <w:rFonts w:ascii="Times New Roman" w:hAnsi="Times New Roman"/>
          <w:lang w:val="en-US"/>
        </w:rPr>
        <w:t xml:space="preserve">, </w:t>
      </w:r>
      <w:r w:rsidRPr="006D4E8B">
        <w:rPr>
          <w:rFonts w:ascii="Times New Roman" w:hAnsi="Times New Roman"/>
        </w:rPr>
        <w:t>dan</w:t>
      </w:r>
      <w:r w:rsidR="00D5238E">
        <w:rPr>
          <w:rFonts w:ascii="Times New Roman" w:hAnsi="Times New Roman"/>
          <w:lang w:val="en-US"/>
        </w:rPr>
        <w:t xml:space="preserve"> </w:t>
      </w:r>
      <w:r w:rsidR="00D5238E">
        <w:rPr>
          <w:rFonts w:ascii="Times New Roman" w:hAnsi="Times New Roman"/>
        </w:rPr>
        <w:t>Marseno,</w:t>
      </w:r>
      <w:r w:rsidR="00D5238E" w:rsidRPr="00D5238E">
        <w:rPr>
          <w:rFonts w:ascii="Times New Roman" w:hAnsi="Times New Roman"/>
        </w:rPr>
        <w:t xml:space="preserve"> </w:t>
      </w:r>
      <w:r w:rsidR="00D5238E" w:rsidRPr="006D4E8B">
        <w:rPr>
          <w:rFonts w:ascii="Times New Roman" w:hAnsi="Times New Roman"/>
        </w:rPr>
        <w:t>W.</w:t>
      </w:r>
      <w:r w:rsidRPr="006D4E8B">
        <w:rPr>
          <w:rFonts w:ascii="Times New Roman" w:hAnsi="Times New Roman"/>
        </w:rPr>
        <w:t xml:space="preserve"> 2017. </w:t>
      </w:r>
      <w:r w:rsidR="004C09A5" w:rsidRPr="006D4E8B">
        <w:rPr>
          <w:rFonts w:ascii="Times New Roman" w:hAnsi="Times New Roman"/>
        </w:rPr>
        <w:t xml:space="preserve">Isolasi dan karakterisasi sifat pati kacang hijau </w:t>
      </w:r>
      <w:r w:rsidRPr="006D4E8B">
        <w:rPr>
          <w:rFonts w:ascii="Times New Roman" w:hAnsi="Times New Roman"/>
        </w:rPr>
        <w:t>(</w:t>
      </w:r>
      <w:r w:rsidRPr="006D4E8B">
        <w:rPr>
          <w:rFonts w:ascii="Times New Roman" w:hAnsi="Times New Roman"/>
          <w:i/>
        </w:rPr>
        <w:t>Vigna radiata L</w:t>
      </w:r>
      <w:r w:rsidRPr="006D4E8B">
        <w:rPr>
          <w:rFonts w:ascii="Times New Roman" w:hAnsi="Times New Roman"/>
        </w:rPr>
        <w:t xml:space="preserve">.) </w:t>
      </w:r>
      <w:r w:rsidR="004C09A5" w:rsidRPr="006D4E8B">
        <w:rPr>
          <w:rFonts w:ascii="Times New Roman" w:hAnsi="Times New Roman"/>
        </w:rPr>
        <w:t xml:space="preserve">beberapa varietas lokal </w:t>
      </w:r>
      <w:r w:rsidRPr="006D4E8B">
        <w:rPr>
          <w:rFonts w:ascii="Times New Roman" w:hAnsi="Times New Roman"/>
        </w:rPr>
        <w:t xml:space="preserve">Indonesia. </w:t>
      </w:r>
      <w:r w:rsidRPr="006D4E8B">
        <w:rPr>
          <w:rFonts w:ascii="Times New Roman" w:hAnsi="Times New Roman"/>
          <w:i/>
          <w:iCs/>
        </w:rPr>
        <w:t>Agritech</w:t>
      </w:r>
      <w:r w:rsidR="003F2CC1" w:rsidRPr="006D4E8B">
        <w:rPr>
          <w:rFonts w:ascii="Times New Roman" w:hAnsi="Times New Roman"/>
        </w:rPr>
        <w:t>,</w:t>
      </w:r>
      <w:r w:rsidRPr="006D4E8B">
        <w:rPr>
          <w:rFonts w:ascii="Times New Roman" w:hAnsi="Times New Roman"/>
        </w:rPr>
        <w:t xml:space="preserve"> 37</w:t>
      </w:r>
      <w:r w:rsidR="00CF087D">
        <w:rPr>
          <w:rFonts w:ascii="Times New Roman" w:hAnsi="Times New Roman"/>
          <w:lang w:val="en-US"/>
        </w:rPr>
        <w:t xml:space="preserve"> </w:t>
      </w:r>
      <w:r w:rsidRPr="006D4E8B">
        <w:rPr>
          <w:rFonts w:ascii="Times New Roman" w:hAnsi="Times New Roman"/>
        </w:rPr>
        <w:t>(2):</w:t>
      </w:r>
      <w:r w:rsidR="00CF087D">
        <w:rPr>
          <w:rFonts w:ascii="Times New Roman" w:hAnsi="Times New Roman"/>
          <w:lang w:val="en-US"/>
        </w:rPr>
        <w:t xml:space="preserve"> </w:t>
      </w:r>
      <w:r w:rsidRPr="006D4E8B">
        <w:rPr>
          <w:rFonts w:ascii="Times New Roman" w:hAnsi="Times New Roman"/>
        </w:rPr>
        <w:t xml:space="preserve">192-198. </w:t>
      </w:r>
    </w:p>
    <w:p w14:paraId="787A68F6" w14:textId="2A4E3A2C" w:rsidR="001A7B4A" w:rsidRPr="006D4E8B" w:rsidRDefault="006963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Vandeputte, G.E., Vermeylena, R., Geeromsb, J., </w:t>
      </w:r>
      <w:r w:rsidR="006C4263">
        <w:rPr>
          <w:rFonts w:ascii="Times New Roman" w:hAnsi="Times New Roman"/>
          <w:lang w:val="en-US"/>
        </w:rPr>
        <w:t xml:space="preserve">and </w:t>
      </w:r>
      <w:r w:rsidRPr="006D4E8B">
        <w:rPr>
          <w:rFonts w:ascii="Times New Roman" w:hAnsi="Times New Roman"/>
        </w:rPr>
        <w:t xml:space="preserve">Delcoura, J.A. 2003. Rice starches. I. Structural aspects provide insight into crystallinity characteristics and gelatinisation behaviour of granular starch. </w:t>
      </w:r>
      <w:r w:rsidRPr="006D4E8B">
        <w:rPr>
          <w:rFonts w:ascii="Times New Roman" w:hAnsi="Times New Roman"/>
          <w:i/>
          <w:iCs/>
        </w:rPr>
        <w:t>Journal of Cereal Science</w:t>
      </w:r>
      <w:r w:rsidR="00F40611">
        <w:rPr>
          <w:rFonts w:ascii="Times New Roman" w:hAnsi="Times New Roman"/>
        </w:rPr>
        <w:t>,</w:t>
      </w:r>
      <w:r w:rsidRPr="006D4E8B">
        <w:rPr>
          <w:rFonts w:ascii="Times New Roman" w:hAnsi="Times New Roman"/>
        </w:rPr>
        <w:t xml:space="preserve"> 38</w:t>
      </w:r>
      <w:r w:rsidR="00F40611">
        <w:rPr>
          <w:rFonts w:ascii="Times New Roman" w:hAnsi="Times New Roman"/>
          <w:lang w:val="en-US"/>
        </w:rPr>
        <w:t xml:space="preserve"> </w:t>
      </w:r>
      <w:r w:rsidRPr="006D4E8B">
        <w:rPr>
          <w:rFonts w:ascii="Times New Roman" w:hAnsi="Times New Roman"/>
        </w:rPr>
        <w:t>(1): 43-52.</w:t>
      </w:r>
    </w:p>
    <w:p w14:paraId="7161EA40" w14:textId="19D7DB02" w:rsidR="00BD2CE0" w:rsidRDefault="00F56B63" w:rsidP="002E712F">
      <w:pPr>
        <w:autoSpaceDE w:val="0"/>
        <w:autoSpaceDN w:val="0"/>
        <w:adjustRightInd w:val="0"/>
        <w:spacing w:after="120" w:line="240" w:lineRule="auto"/>
        <w:ind w:left="567" w:hanging="567"/>
        <w:jc w:val="both"/>
        <w:rPr>
          <w:rStyle w:val="ff4"/>
          <w:rFonts w:ascii="Times New Roman" w:hAnsi="Times New Roman"/>
        </w:rPr>
      </w:pPr>
      <w:r w:rsidRPr="006D4E8B">
        <w:rPr>
          <w:rFonts w:ascii="Times New Roman" w:hAnsi="Times New Roman"/>
        </w:rPr>
        <w:t xml:space="preserve">Wang, L., Xie, B., Shi, J., Xue, S., Deng, Q., Wei, Y. and Tian, B. 2010. Physicochemical </w:t>
      </w:r>
      <w:r w:rsidR="004C09A5" w:rsidRPr="006D4E8B">
        <w:rPr>
          <w:rFonts w:ascii="Times New Roman" w:hAnsi="Times New Roman"/>
        </w:rPr>
        <w:t xml:space="preserve">properties </w:t>
      </w:r>
      <w:r w:rsidR="004C09A5" w:rsidRPr="006D4E8B">
        <w:rPr>
          <w:rFonts w:ascii="Times New Roman" w:hAnsi="Times New Roman"/>
          <w:lang w:val="en-US"/>
        </w:rPr>
        <w:t>a</w:t>
      </w:r>
      <w:r w:rsidR="004C09A5" w:rsidRPr="006D4E8B">
        <w:rPr>
          <w:rFonts w:ascii="Times New Roman" w:hAnsi="Times New Roman"/>
        </w:rPr>
        <w:t xml:space="preserve">nd structure </w:t>
      </w:r>
      <w:r w:rsidR="004C09A5" w:rsidRPr="006D4E8B">
        <w:rPr>
          <w:rFonts w:ascii="Times New Roman" w:hAnsi="Times New Roman"/>
          <w:lang w:val="en-US"/>
        </w:rPr>
        <w:t>o</w:t>
      </w:r>
      <w:r w:rsidR="004C09A5" w:rsidRPr="006D4E8B">
        <w:rPr>
          <w:rFonts w:ascii="Times New Roman" w:hAnsi="Times New Roman"/>
        </w:rPr>
        <w:t xml:space="preserve">f starches from </w:t>
      </w:r>
      <w:r w:rsidRPr="006D4E8B">
        <w:rPr>
          <w:rFonts w:ascii="Times New Roman" w:hAnsi="Times New Roman"/>
        </w:rPr>
        <w:t xml:space="preserve">Chinese </w:t>
      </w:r>
      <w:r w:rsidR="004C09A5" w:rsidRPr="006D4E8B">
        <w:rPr>
          <w:rFonts w:ascii="Times New Roman" w:hAnsi="Times New Roman"/>
        </w:rPr>
        <w:t>rice cultivars</w:t>
      </w:r>
      <w:r w:rsidRPr="006D4E8B">
        <w:rPr>
          <w:rFonts w:ascii="Times New Roman" w:hAnsi="Times New Roman"/>
        </w:rPr>
        <w:t xml:space="preserve">. </w:t>
      </w:r>
      <w:r w:rsidRPr="006D4E8B">
        <w:rPr>
          <w:rStyle w:val="ffb"/>
          <w:rFonts w:ascii="Times New Roman" w:hAnsi="Times New Roman"/>
          <w:i/>
        </w:rPr>
        <w:t xml:space="preserve">Food </w:t>
      </w:r>
      <w:r w:rsidRPr="006D4E8B">
        <w:rPr>
          <w:rFonts w:ascii="Times New Roman" w:hAnsi="Times New Roman"/>
          <w:i/>
        </w:rPr>
        <w:t>Hydrocoll</w:t>
      </w:r>
      <w:r w:rsidR="004C09A5" w:rsidRPr="006D4E8B">
        <w:rPr>
          <w:rFonts w:ascii="Times New Roman" w:hAnsi="Times New Roman"/>
          <w:i/>
          <w:lang w:val="en-US"/>
        </w:rPr>
        <w:t>.</w:t>
      </w:r>
      <w:r w:rsidR="003F2CC1" w:rsidRPr="006D4E8B">
        <w:rPr>
          <w:rFonts w:ascii="Times New Roman" w:hAnsi="Times New Roman"/>
          <w:i/>
        </w:rPr>
        <w:t>,</w:t>
      </w:r>
      <w:r w:rsidRPr="006D4E8B">
        <w:rPr>
          <w:rFonts w:ascii="Times New Roman" w:hAnsi="Times New Roman"/>
        </w:rPr>
        <w:t xml:space="preserve"> </w:t>
      </w:r>
      <w:r w:rsidRPr="006D4E8B">
        <w:rPr>
          <w:rStyle w:val="ffa"/>
          <w:rFonts w:ascii="Times New Roman" w:hAnsi="Times New Roman"/>
        </w:rPr>
        <w:t>24</w:t>
      </w:r>
      <w:r w:rsidR="007939F5">
        <w:rPr>
          <w:rStyle w:val="ffa"/>
          <w:rFonts w:ascii="Times New Roman" w:hAnsi="Times New Roman"/>
          <w:lang w:val="en-US"/>
        </w:rPr>
        <w:t xml:space="preserve"> </w:t>
      </w:r>
      <w:r w:rsidRPr="006D4E8B">
        <w:rPr>
          <w:rStyle w:val="ff4"/>
          <w:rFonts w:ascii="Times New Roman" w:hAnsi="Times New Roman"/>
        </w:rPr>
        <w:t>(2-3): 208-216.</w:t>
      </w:r>
    </w:p>
    <w:p w14:paraId="546487D8" w14:textId="53FD6ABB" w:rsidR="00F56B63" w:rsidRPr="006D4E8B" w:rsidRDefault="00F56B63" w:rsidP="002E712F">
      <w:pPr>
        <w:autoSpaceDE w:val="0"/>
        <w:autoSpaceDN w:val="0"/>
        <w:adjustRightInd w:val="0"/>
        <w:spacing w:after="120" w:line="240" w:lineRule="auto"/>
        <w:ind w:left="567" w:hanging="567"/>
        <w:jc w:val="both"/>
        <w:rPr>
          <w:rFonts w:ascii="Times New Roman" w:hAnsi="Times New Roman"/>
        </w:rPr>
      </w:pPr>
      <w:r w:rsidRPr="006D4E8B">
        <w:rPr>
          <w:rFonts w:ascii="Times New Roman" w:hAnsi="Times New Roman"/>
        </w:rPr>
        <w:t xml:space="preserve">Yuningsih. 2009. Perlakuan </w:t>
      </w:r>
      <w:r w:rsidR="004C09A5" w:rsidRPr="006D4E8B">
        <w:rPr>
          <w:rFonts w:ascii="Times New Roman" w:hAnsi="Times New Roman"/>
        </w:rPr>
        <w:t xml:space="preserve">penurunan kandungan sianida ubi kayu </w:t>
      </w:r>
      <w:r w:rsidR="004C09A5" w:rsidRPr="006D4E8B">
        <w:rPr>
          <w:rFonts w:ascii="Times New Roman" w:hAnsi="Times New Roman"/>
          <w:lang w:val="en-US"/>
        </w:rPr>
        <w:t>u</w:t>
      </w:r>
      <w:r w:rsidR="004C09A5" w:rsidRPr="006D4E8B">
        <w:rPr>
          <w:rFonts w:ascii="Times New Roman" w:hAnsi="Times New Roman"/>
        </w:rPr>
        <w:t>ntuk pakan ternak</w:t>
      </w:r>
      <w:r w:rsidRPr="006D4E8B">
        <w:rPr>
          <w:rFonts w:ascii="Times New Roman" w:hAnsi="Times New Roman"/>
        </w:rPr>
        <w:t xml:space="preserve">. </w:t>
      </w:r>
      <w:r w:rsidRPr="006D4E8B">
        <w:rPr>
          <w:rFonts w:ascii="Times New Roman" w:hAnsi="Times New Roman"/>
          <w:i/>
        </w:rPr>
        <w:t>Penelitian Pertanian Tanaman Pangan</w:t>
      </w:r>
      <w:r w:rsidR="003F2CC1" w:rsidRPr="006D4E8B">
        <w:rPr>
          <w:rFonts w:ascii="Times New Roman" w:hAnsi="Times New Roman"/>
          <w:i/>
        </w:rPr>
        <w:t>,</w:t>
      </w:r>
      <w:r w:rsidRPr="006D4E8B">
        <w:rPr>
          <w:rFonts w:ascii="Times New Roman" w:hAnsi="Times New Roman"/>
        </w:rPr>
        <w:t xml:space="preserve"> 28</w:t>
      </w:r>
      <w:r w:rsidR="007939F5">
        <w:rPr>
          <w:rFonts w:ascii="Times New Roman" w:hAnsi="Times New Roman"/>
          <w:lang w:val="en-US"/>
        </w:rPr>
        <w:t xml:space="preserve"> </w:t>
      </w:r>
      <w:r w:rsidRPr="006D4E8B">
        <w:rPr>
          <w:rFonts w:ascii="Times New Roman" w:hAnsi="Times New Roman"/>
        </w:rPr>
        <w:t>(1):</w:t>
      </w:r>
      <w:r w:rsidR="007939F5">
        <w:rPr>
          <w:rFonts w:ascii="Times New Roman" w:hAnsi="Times New Roman"/>
          <w:lang w:val="en-US"/>
        </w:rPr>
        <w:t xml:space="preserve"> </w:t>
      </w:r>
      <w:r w:rsidRPr="006D4E8B">
        <w:rPr>
          <w:rFonts w:ascii="Times New Roman" w:hAnsi="Times New Roman"/>
        </w:rPr>
        <w:t>58-61.</w:t>
      </w:r>
    </w:p>
    <w:p w14:paraId="650478A5" w14:textId="77777777" w:rsidR="000C08F0" w:rsidRPr="006D4E8B" w:rsidRDefault="000C08F0" w:rsidP="00C85171">
      <w:pPr>
        <w:spacing w:after="120" w:line="240" w:lineRule="auto"/>
        <w:ind w:left="448" w:hanging="448"/>
        <w:jc w:val="both"/>
        <w:rPr>
          <w:rFonts w:ascii="Times New Roman" w:hAnsi="Times New Roman"/>
          <w:b/>
          <w:lang w:val="en-US"/>
        </w:rPr>
      </w:pPr>
    </w:p>
    <w:sectPr w:rsidR="000C08F0" w:rsidRPr="006D4E8B" w:rsidSect="00857672">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51A1D" w14:textId="77777777" w:rsidR="002C1684" w:rsidRDefault="002C1684" w:rsidP="00645D3C">
      <w:pPr>
        <w:spacing w:line="240" w:lineRule="auto"/>
      </w:pPr>
      <w:r>
        <w:separator/>
      </w:r>
    </w:p>
  </w:endnote>
  <w:endnote w:type="continuationSeparator" w:id="0">
    <w:p w14:paraId="2556E46D" w14:textId="77777777" w:rsidR="002C1684" w:rsidRDefault="002C1684" w:rsidP="00645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3268"/>
      <w:docPartObj>
        <w:docPartGallery w:val="Page Numbers (Bottom of Page)"/>
        <w:docPartUnique/>
      </w:docPartObj>
    </w:sdtPr>
    <w:sdtEndPr>
      <w:rPr>
        <w:rFonts w:ascii="Times New Roman" w:hAnsi="Times New Roman"/>
      </w:rPr>
    </w:sdtEndPr>
    <w:sdtContent>
      <w:p w14:paraId="5B2F7A02" w14:textId="6B612FE4" w:rsidR="00562273" w:rsidRPr="00A65A52" w:rsidRDefault="00562273">
        <w:pPr>
          <w:pStyle w:val="Footer"/>
          <w:jc w:val="center"/>
          <w:rPr>
            <w:rFonts w:ascii="Times New Roman" w:hAnsi="Times New Roman"/>
          </w:rPr>
        </w:pPr>
        <w:r w:rsidRPr="00A65A52">
          <w:rPr>
            <w:rFonts w:ascii="Times New Roman" w:hAnsi="Times New Roman"/>
          </w:rPr>
          <w:fldChar w:fldCharType="begin"/>
        </w:r>
        <w:r w:rsidRPr="00A65A52">
          <w:rPr>
            <w:rFonts w:ascii="Times New Roman" w:hAnsi="Times New Roman"/>
          </w:rPr>
          <w:instrText xml:space="preserve"> PAGE   \* MERGEFORMAT </w:instrText>
        </w:r>
        <w:r w:rsidRPr="00A65A52">
          <w:rPr>
            <w:rFonts w:ascii="Times New Roman" w:hAnsi="Times New Roman"/>
          </w:rPr>
          <w:fldChar w:fldCharType="separate"/>
        </w:r>
        <w:r w:rsidR="00194EDF">
          <w:rPr>
            <w:rFonts w:ascii="Times New Roman" w:hAnsi="Times New Roman"/>
            <w:noProof/>
          </w:rPr>
          <w:t>136</w:t>
        </w:r>
        <w:r w:rsidRPr="00A65A52">
          <w:rPr>
            <w:rFonts w:ascii="Times New Roman" w:hAnsi="Times New Roman"/>
          </w:rPr>
          <w:fldChar w:fldCharType="end"/>
        </w:r>
      </w:p>
    </w:sdtContent>
  </w:sdt>
  <w:p w14:paraId="4768751E" w14:textId="77777777" w:rsidR="00562273" w:rsidRDefault="0056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CA55" w14:textId="77777777" w:rsidR="002C1684" w:rsidRDefault="002C1684" w:rsidP="00645D3C">
      <w:pPr>
        <w:spacing w:line="240" w:lineRule="auto"/>
      </w:pPr>
      <w:r>
        <w:separator/>
      </w:r>
    </w:p>
  </w:footnote>
  <w:footnote w:type="continuationSeparator" w:id="0">
    <w:p w14:paraId="6822CB93" w14:textId="77777777" w:rsidR="002C1684" w:rsidRDefault="002C1684" w:rsidP="00645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AFA9" w14:textId="4983786D" w:rsidR="00562273" w:rsidRDefault="009A4C5D" w:rsidP="00A03633">
    <w:pPr>
      <w:pStyle w:val="Header"/>
      <w:pBdr>
        <w:bottom w:val="single" w:sz="4" w:space="1" w:color="auto"/>
      </w:pBdr>
      <w:rPr>
        <w:rFonts w:ascii="Times New Roman" w:hAnsi="Times New Roman"/>
        <w:bCs/>
        <w:i/>
        <w:iCs/>
        <w:sz w:val="20"/>
        <w:szCs w:val="20"/>
      </w:rPr>
    </w:pPr>
    <w:proofErr w:type="spellStart"/>
    <w:r>
      <w:rPr>
        <w:rFonts w:ascii="Times New Roman" w:hAnsi="Times New Roman"/>
        <w:bCs/>
        <w:i/>
        <w:iCs/>
        <w:sz w:val="20"/>
        <w:szCs w:val="20"/>
        <w:lang w:val="en-US"/>
      </w:rPr>
      <w:t>Karakteristik</w:t>
    </w:r>
    <w:proofErr w:type="spellEnd"/>
    <w:r w:rsidR="00706660">
      <w:rPr>
        <w:rFonts w:ascii="Times New Roman" w:hAnsi="Times New Roman"/>
        <w:bCs/>
        <w:i/>
        <w:iCs/>
        <w:sz w:val="20"/>
        <w:szCs w:val="20"/>
        <w:lang w:val="en-US"/>
      </w:rPr>
      <w:t xml:space="preserve"> </w:t>
    </w:r>
    <w:proofErr w:type="spellStart"/>
    <w:r w:rsidR="00706660">
      <w:rPr>
        <w:rFonts w:ascii="Times New Roman" w:hAnsi="Times New Roman"/>
        <w:bCs/>
        <w:i/>
        <w:iCs/>
        <w:sz w:val="20"/>
        <w:szCs w:val="20"/>
        <w:lang w:val="en-US"/>
      </w:rPr>
      <w:t>Morfologi</w:t>
    </w:r>
    <w:proofErr w:type="spellEnd"/>
    <w:r w:rsidR="00706660">
      <w:rPr>
        <w:rFonts w:ascii="Times New Roman" w:hAnsi="Times New Roman"/>
        <w:bCs/>
        <w:i/>
        <w:iCs/>
        <w:sz w:val="20"/>
        <w:szCs w:val="20"/>
        <w:lang w:val="en-US"/>
      </w:rPr>
      <w:t xml:space="preserve"> dan </w:t>
    </w:r>
    <w:proofErr w:type="spellStart"/>
    <w:r w:rsidR="00706660">
      <w:rPr>
        <w:rFonts w:ascii="Times New Roman" w:hAnsi="Times New Roman"/>
        <w:bCs/>
        <w:i/>
        <w:iCs/>
        <w:sz w:val="20"/>
        <w:szCs w:val="20"/>
        <w:lang w:val="en-US"/>
      </w:rPr>
      <w:t>Kimiawi</w:t>
    </w:r>
    <w:proofErr w:type="spellEnd"/>
    <w:r w:rsidR="00706660">
      <w:rPr>
        <w:rFonts w:ascii="Times New Roman" w:hAnsi="Times New Roman"/>
        <w:bCs/>
        <w:i/>
        <w:iCs/>
        <w:sz w:val="20"/>
        <w:szCs w:val="20"/>
        <w:lang w:val="en-US"/>
      </w:rPr>
      <w:t xml:space="preserve"> Beberapa </w:t>
    </w:r>
    <w:proofErr w:type="spellStart"/>
    <w:r w:rsidR="00706660">
      <w:rPr>
        <w:rFonts w:ascii="Times New Roman" w:hAnsi="Times New Roman"/>
        <w:bCs/>
        <w:i/>
        <w:iCs/>
        <w:sz w:val="20"/>
        <w:szCs w:val="20"/>
        <w:lang w:val="en-US"/>
      </w:rPr>
      <w:t>Jenis</w:t>
    </w:r>
    <w:proofErr w:type="spellEnd"/>
    <w:r w:rsidR="00706660">
      <w:rPr>
        <w:rFonts w:ascii="Times New Roman" w:hAnsi="Times New Roman"/>
        <w:bCs/>
        <w:i/>
        <w:iCs/>
        <w:sz w:val="20"/>
        <w:szCs w:val="20"/>
        <w:lang w:val="en-US"/>
      </w:rPr>
      <w:t xml:space="preserve"> Ubi Kayu </w:t>
    </w:r>
    <w:r w:rsidR="00562273">
      <w:rPr>
        <w:rFonts w:ascii="Times New Roman" w:hAnsi="Times New Roman"/>
        <w:bCs/>
        <w:i/>
        <w:iCs/>
        <w:sz w:val="20"/>
        <w:szCs w:val="20"/>
      </w:rPr>
      <w:t>....</w:t>
    </w:r>
  </w:p>
  <w:p w14:paraId="4D11D6DD" w14:textId="0D1099C2" w:rsidR="00562273" w:rsidRPr="00A65A52" w:rsidRDefault="008D790B" w:rsidP="00A03633">
    <w:pPr>
      <w:pStyle w:val="Header"/>
      <w:pBdr>
        <w:bottom w:val="single" w:sz="4" w:space="1" w:color="auto"/>
      </w:pBdr>
      <w:rPr>
        <w:rFonts w:ascii="Times New Roman" w:hAnsi="Times New Roman"/>
        <w:bCs/>
        <w:i/>
        <w:iCs/>
        <w:sz w:val="20"/>
        <w:szCs w:val="20"/>
      </w:rPr>
    </w:pPr>
    <w:r>
      <w:rPr>
        <w:rFonts w:ascii="Times New Roman" w:hAnsi="Times New Roman"/>
        <w:bCs/>
        <w:i/>
        <w:iCs/>
        <w:sz w:val="20"/>
        <w:szCs w:val="20"/>
      </w:rPr>
      <w:t xml:space="preserve">Jurnal Agroteknologi Vol. </w:t>
    </w:r>
    <w:r>
      <w:rPr>
        <w:rFonts w:ascii="Times New Roman" w:hAnsi="Times New Roman"/>
        <w:bCs/>
        <w:i/>
        <w:iCs/>
        <w:sz w:val="20"/>
        <w:szCs w:val="20"/>
        <w:lang w:val="en-US"/>
      </w:rPr>
      <w:t>14</w:t>
    </w:r>
    <w:r>
      <w:rPr>
        <w:rFonts w:ascii="Times New Roman" w:hAnsi="Times New Roman"/>
        <w:bCs/>
        <w:i/>
        <w:iCs/>
        <w:sz w:val="20"/>
        <w:szCs w:val="20"/>
      </w:rPr>
      <w:t xml:space="preserve"> No. 02 (2020</w:t>
    </w:r>
    <w:r w:rsidR="00562273" w:rsidRPr="00A65A52">
      <w:rPr>
        <w:rFonts w:ascii="Times New Roman" w:hAnsi="Times New Roman"/>
        <w:bCs/>
        <w:i/>
        <w:iCs/>
        <w:sz w:val="20"/>
        <w:szCs w:val="20"/>
      </w:rPr>
      <w:t>)</w:t>
    </w:r>
  </w:p>
  <w:p w14:paraId="406CA86A" w14:textId="77777777" w:rsidR="00562273" w:rsidRPr="00567256" w:rsidRDefault="00562273" w:rsidP="00A03633">
    <w:pPr>
      <w:pStyle w:val="Authors"/>
      <w:ind w:right="360"/>
      <w:jc w:val="left"/>
      <w:rPr>
        <w:sz w:val="24"/>
        <w:szCs w:val="24"/>
      </w:rPr>
    </w:pPr>
    <w:r>
      <w:rPr>
        <w:noProof/>
        <w:lang w:eastAsia="en-US"/>
      </w:rPr>
      <mc:AlternateContent>
        <mc:Choice Requires="wps">
          <w:drawing>
            <wp:anchor distT="0" distB="0" distL="0" distR="0" simplePos="0" relativeHeight="251660288" behindDoc="0" locked="0" layoutInCell="1" allowOverlap="1" wp14:anchorId="6D35751A" wp14:editId="36DA611B">
              <wp:simplePos x="0" y="0"/>
              <wp:positionH relativeFrom="page">
                <wp:posOffset>6837045</wp:posOffset>
              </wp:positionH>
              <wp:positionV relativeFrom="paragraph">
                <wp:posOffset>635</wp:posOffset>
              </wp:positionV>
              <wp:extent cx="128270" cy="149225"/>
              <wp:effectExtent l="7620" t="6985" r="698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6D97A" w14:textId="77777777" w:rsidR="00562273" w:rsidRDefault="00562273" w:rsidP="00A036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751A" id="_x0000_t202" coordsize="21600,21600" o:spt="202" path="m,l,21600r21600,l21600,xe">
              <v:stroke joinstyle="miter"/>
              <v:path gradientshapeok="t" o:connecttype="rect"/>
            </v:shapetype>
            <v:shape id="Text Box 1" o:spid="_x0000_s1027" type="#_x0000_t202" style="position:absolute;margin-left:538.35pt;margin-top:.05pt;width:10.1pt;height:11.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" stroked="f">
              <v:fill opacity="0"/>
              <v:textbox inset="0,0,0,0">
                <w:txbxContent>
                  <w:p w14:paraId="7F06D97A" w14:textId="77777777" w:rsidR="00562273" w:rsidRDefault="00562273" w:rsidP="00A03633"/>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C2D"/>
    <w:multiLevelType w:val="hybridMultilevel"/>
    <w:tmpl w:val="6DC0C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00E2"/>
    <w:multiLevelType w:val="hybridMultilevel"/>
    <w:tmpl w:val="41E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6A6A"/>
    <w:multiLevelType w:val="hybridMultilevel"/>
    <w:tmpl w:val="91784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172A1D"/>
    <w:multiLevelType w:val="hybridMultilevel"/>
    <w:tmpl w:val="4496C22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332228C"/>
    <w:multiLevelType w:val="hybridMultilevel"/>
    <w:tmpl w:val="598C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17099"/>
    <w:multiLevelType w:val="hybridMultilevel"/>
    <w:tmpl w:val="6CFE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60E05"/>
    <w:multiLevelType w:val="hybridMultilevel"/>
    <w:tmpl w:val="E7A8C8DE"/>
    <w:lvl w:ilvl="0" w:tplc="7326E30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95F6F"/>
    <w:multiLevelType w:val="hybridMultilevel"/>
    <w:tmpl w:val="E49C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17C8A"/>
    <w:multiLevelType w:val="hybridMultilevel"/>
    <w:tmpl w:val="BC56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36471"/>
    <w:multiLevelType w:val="hybridMultilevel"/>
    <w:tmpl w:val="6826F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C4924"/>
    <w:multiLevelType w:val="hybridMultilevel"/>
    <w:tmpl w:val="3092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54AEA"/>
    <w:multiLevelType w:val="hybridMultilevel"/>
    <w:tmpl w:val="6518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71775"/>
    <w:multiLevelType w:val="hybridMultilevel"/>
    <w:tmpl w:val="4FB8AF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5B7044"/>
    <w:multiLevelType w:val="hybridMultilevel"/>
    <w:tmpl w:val="E57C8150"/>
    <w:lvl w:ilvl="0" w:tplc="43E40D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37D30"/>
    <w:multiLevelType w:val="hybridMultilevel"/>
    <w:tmpl w:val="24AA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02150"/>
    <w:multiLevelType w:val="hybridMultilevel"/>
    <w:tmpl w:val="DABE45AA"/>
    <w:lvl w:ilvl="0" w:tplc="43020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3415ED"/>
    <w:multiLevelType w:val="hybridMultilevel"/>
    <w:tmpl w:val="F5C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B64B6"/>
    <w:multiLevelType w:val="hybridMultilevel"/>
    <w:tmpl w:val="60B2FC90"/>
    <w:lvl w:ilvl="0" w:tplc="AF8AE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7C45FE"/>
    <w:multiLevelType w:val="hybridMultilevel"/>
    <w:tmpl w:val="7B20D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E3648"/>
    <w:multiLevelType w:val="hybridMultilevel"/>
    <w:tmpl w:val="94D2DB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596C2C"/>
    <w:multiLevelType w:val="hybridMultilevel"/>
    <w:tmpl w:val="3926DA1C"/>
    <w:lvl w:ilvl="0" w:tplc="64D49C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95D7280"/>
    <w:multiLevelType w:val="hybridMultilevel"/>
    <w:tmpl w:val="8842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55CAE"/>
    <w:multiLevelType w:val="hybridMultilevel"/>
    <w:tmpl w:val="6DFE19A6"/>
    <w:lvl w:ilvl="0" w:tplc="D59AF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3CA"/>
    <w:multiLevelType w:val="hybridMultilevel"/>
    <w:tmpl w:val="5B80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531B2"/>
    <w:multiLevelType w:val="hybridMultilevel"/>
    <w:tmpl w:val="A0FE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D541C"/>
    <w:multiLevelType w:val="hybridMultilevel"/>
    <w:tmpl w:val="6D0A7F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58A7531"/>
    <w:multiLevelType w:val="hybridMultilevel"/>
    <w:tmpl w:val="38020328"/>
    <w:lvl w:ilvl="0" w:tplc="9C3A02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8436320"/>
    <w:multiLevelType w:val="hybridMultilevel"/>
    <w:tmpl w:val="045CB530"/>
    <w:lvl w:ilvl="0" w:tplc="0421000F">
      <w:start w:val="1"/>
      <w:numFmt w:val="decimal"/>
      <w:lvlText w:val="%1."/>
      <w:lvlJc w:val="left"/>
      <w:pPr>
        <w:ind w:left="833" w:hanging="360"/>
      </w:pPr>
    </w:lvl>
    <w:lvl w:ilvl="1" w:tplc="04210019" w:tentative="1">
      <w:start w:val="1"/>
      <w:numFmt w:val="lowerLetter"/>
      <w:lvlText w:val="%2."/>
      <w:lvlJc w:val="left"/>
      <w:pPr>
        <w:ind w:left="1553" w:hanging="360"/>
      </w:pPr>
    </w:lvl>
    <w:lvl w:ilvl="2" w:tplc="0421001B" w:tentative="1">
      <w:start w:val="1"/>
      <w:numFmt w:val="lowerRoman"/>
      <w:lvlText w:val="%3."/>
      <w:lvlJc w:val="right"/>
      <w:pPr>
        <w:ind w:left="2273" w:hanging="180"/>
      </w:pPr>
    </w:lvl>
    <w:lvl w:ilvl="3" w:tplc="0421000F" w:tentative="1">
      <w:start w:val="1"/>
      <w:numFmt w:val="decimal"/>
      <w:lvlText w:val="%4."/>
      <w:lvlJc w:val="left"/>
      <w:pPr>
        <w:ind w:left="2993" w:hanging="360"/>
      </w:pPr>
    </w:lvl>
    <w:lvl w:ilvl="4" w:tplc="04210019" w:tentative="1">
      <w:start w:val="1"/>
      <w:numFmt w:val="lowerLetter"/>
      <w:lvlText w:val="%5."/>
      <w:lvlJc w:val="left"/>
      <w:pPr>
        <w:ind w:left="3713" w:hanging="360"/>
      </w:pPr>
    </w:lvl>
    <w:lvl w:ilvl="5" w:tplc="0421001B" w:tentative="1">
      <w:start w:val="1"/>
      <w:numFmt w:val="lowerRoman"/>
      <w:lvlText w:val="%6."/>
      <w:lvlJc w:val="right"/>
      <w:pPr>
        <w:ind w:left="4433" w:hanging="180"/>
      </w:pPr>
    </w:lvl>
    <w:lvl w:ilvl="6" w:tplc="0421000F" w:tentative="1">
      <w:start w:val="1"/>
      <w:numFmt w:val="decimal"/>
      <w:lvlText w:val="%7."/>
      <w:lvlJc w:val="left"/>
      <w:pPr>
        <w:ind w:left="5153" w:hanging="360"/>
      </w:pPr>
    </w:lvl>
    <w:lvl w:ilvl="7" w:tplc="04210019" w:tentative="1">
      <w:start w:val="1"/>
      <w:numFmt w:val="lowerLetter"/>
      <w:lvlText w:val="%8."/>
      <w:lvlJc w:val="left"/>
      <w:pPr>
        <w:ind w:left="5873" w:hanging="360"/>
      </w:pPr>
    </w:lvl>
    <w:lvl w:ilvl="8" w:tplc="0421001B" w:tentative="1">
      <w:start w:val="1"/>
      <w:numFmt w:val="lowerRoman"/>
      <w:lvlText w:val="%9."/>
      <w:lvlJc w:val="right"/>
      <w:pPr>
        <w:ind w:left="6593" w:hanging="180"/>
      </w:pPr>
    </w:lvl>
  </w:abstractNum>
  <w:abstractNum w:abstractNumId="28" w15:restartNumberingAfterBreak="0">
    <w:nsid w:val="791567EC"/>
    <w:multiLevelType w:val="hybridMultilevel"/>
    <w:tmpl w:val="4A38B996"/>
    <w:lvl w:ilvl="0" w:tplc="9E4657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D004046"/>
    <w:multiLevelType w:val="hybridMultilevel"/>
    <w:tmpl w:val="DCDEEE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52C10"/>
    <w:multiLevelType w:val="hybridMultilevel"/>
    <w:tmpl w:val="D4787A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3"/>
  </w:num>
  <w:num w:numId="3">
    <w:abstractNumId w:val="21"/>
  </w:num>
  <w:num w:numId="4">
    <w:abstractNumId w:val="30"/>
  </w:num>
  <w:num w:numId="5">
    <w:abstractNumId w:val="25"/>
  </w:num>
  <w:num w:numId="6">
    <w:abstractNumId w:val="19"/>
  </w:num>
  <w:num w:numId="7">
    <w:abstractNumId w:val="12"/>
  </w:num>
  <w:num w:numId="8">
    <w:abstractNumId w:val="3"/>
  </w:num>
  <w:num w:numId="9">
    <w:abstractNumId w:val="28"/>
  </w:num>
  <w:num w:numId="10">
    <w:abstractNumId w:val="20"/>
  </w:num>
  <w:num w:numId="11">
    <w:abstractNumId w:val="8"/>
  </w:num>
  <w:num w:numId="12">
    <w:abstractNumId w:val="5"/>
  </w:num>
  <w:num w:numId="13">
    <w:abstractNumId w:val="24"/>
  </w:num>
  <w:num w:numId="14">
    <w:abstractNumId w:val="4"/>
  </w:num>
  <w:num w:numId="15">
    <w:abstractNumId w:val="13"/>
  </w:num>
  <w:num w:numId="16">
    <w:abstractNumId w:val="18"/>
  </w:num>
  <w:num w:numId="17">
    <w:abstractNumId w:val="1"/>
  </w:num>
  <w:num w:numId="18">
    <w:abstractNumId w:val="10"/>
  </w:num>
  <w:num w:numId="19">
    <w:abstractNumId w:val="16"/>
  </w:num>
  <w:num w:numId="20">
    <w:abstractNumId w:val="17"/>
  </w:num>
  <w:num w:numId="21">
    <w:abstractNumId w:val="15"/>
  </w:num>
  <w:num w:numId="22">
    <w:abstractNumId w:val="22"/>
  </w:num>
  <w:num w:numId="23">
    <w:abstractNumId w:val="6"/>
  </w:num>
  <w:num w:numId="24">
    <w:abstractNumId w:val="9"/>
  </w:num>
  <w:num w:numId="25">
    <w:abstractNumId w:val="27"/>
  </w:num>
  <w:num w:numId="26">
    <w:abstractNumId w:val="7"/>
  </w:num>
  <w:num w:numId="27">
    <w:abstractNumId w:val="11"/>
  </w:num>
  <w:num w:numId="28">
    <w:abstractNumId w:val="14"/>
  </w:num>
  <w:num w:numId="29">
    <w:abstractNumId w:val="26"/>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0E"/>
    <w:rsid w:val="000015AF"/>
    <w:rsid w:val="00004338"/>
    <w:rsid w:val="00004750"/>
    <w:rsid w:val="00004D78"/>
    <w:rsid w:val="00013FC2"/>
    <w:rsid w:val="00014362"/>
    <w:rsid w:val="0001579E"/>
    <w:rsid w:val="00021539"/>
    <w:rsid w:val="000247A7"/>
    <w:rsid w:val="00037A26"/>
    <w:rsid w:val="00037B86"/>
    <w:rsid w:val="00041A34"/>
    <w:rsid w:val="00042B02"/>
    <w:rsid w:val="00043C97"/>
    <w:rsid w:val="000459C0"/>
    <w:rsid w:val="00046BFF"/>
    <w:rsid w:val="0005081A"/>
    <w:rsid w:val="000551A7"/>
    <w:rsid w:val="00057DBB"/>
    <w:rsid w:val="00066B79"/>
    <w:rsid w:val="00081741"/>
    <w:rsid w:val="00081C47"/>
    <w:rsid w:val="0008243E"/>
    <w:rsid w:val="00085B7E"/>
    <w:rsid w:val="00091A3A"/>
    <w:rsid w:val="00092837"/>
    <w:rsid w:val="000934B4"/>
    <w:rsid w:val="00096CFE"/>
    <w:rsid w:val="000A255B"/>
    <w:rsid w:val="000A2C8A"/>
    <w:rsid w:val="000A4BA0"/>
    <w:rsid w:val="000A7453"/>
    <w:rsid w:val="000C0320"/>
    <w:rsid w:val="000C08F0"/>
    <w:rsid w:val="000C1633"/>
    <w:rsid w:val="000C2F04"/>
    <w:rsid w:val="000C3308"/>
    <w:rsid w:val="000C6A90"/>
    <w:rsid w:val="000C7C69"/>
    <w:rsid w:val="000C7EAE"/>
    <w:rsid w:val="000D0E14"/>
    <w:rsid w:val="000D2539"/>
    <w:rsid w:val="000D6461"/>
    <w:rsid w:val="000D74C4"/>
    <w:rsid w:val="000E1A3A"/>
    <w:rsid w:val="000E2400"/>
    <w:rsid w:val="000E28CD"/>
    <w:rsid w:val="000F7B20"/>
    <w:rsid w:val="001014B3"/>
    <w:rsid w:val="00103DCA"/>
    <w:rsid w:val="00105C0E"/>
    <w:rsid w:val="00120EB6"/>
    <w:rsid w:val="0012404E"/>
    <w:rsid w:val="00125D53"/>
    <w:rsid w:val="0012730C"/>
    <w:rsid w:val="00127736"/>
    <w:rsid w:val="00127E86"/>
    <w:rsid w:val="00131FF6"/>
    <w:rsid w:val="0013448D"/>
    <w:rsid w:val="00134609"/>
    <w:rsid w:val="00135A49"/>
    <w:rsid w:val="00140C90"/>
    <w:rsid w:val="001432B6"/>
    <w:rsid w:val="00143EA1"/>
    <w:rsid w:val="00145535"/>
    <w:rsid w:val="00145A80"/>
    <w:rsid w:val="001470C8"/>
    <w:rsid w:val="001508CF"/>
    <w:rsid w:val="00150CC5"/>
    <w:rsid w:val="0015140A"/>
    <w:rsid w:val="00151C5B"/>
    <w:rsid w:val="00155F92"/>
    <w:rsid w:val="00160E1C"/>
    <w:rsid w:val="00163A03"/>
    <w:rsid w:val="00164CE9"/>
    <w:rsid w:val="00165751"/>
    <w:rsid w:val="00167B6A"/>
    <w:rsid w:val="00171E56"/>
    <w:rsid w:val="00172E0C"/>
    <w:rsid w:val="001771CE"/>
    <w:rsid w:val="001832C6"/>
    <w:rsid w:val="00183759"/>
    <w:rsid w:val="00192B1D"/>
    <w:rsid w:val="00193346"/>
    <w:rsid w:val="00194EDF"/>
    <w:rsid w:val="00195001"/>
    <w:rsid w:val="0019595A"/>
    <w:rsid w:val="001A19E4"/>
    <w:rsid w:val="001A5B4D"/>
    <w:rsid w:val="001A5B5E"/>
    <w:rsid w:val="001A77DD"/>
    <w:rsid w:val="001A7B4A"/>
    <w:rsid w:val="001B0C88"/>
    <w:rsid w:val="001B1539"/>
    <w:rsid w:val="001B6F33"/>
    <w:rsid w:val="001B73FC"/>
    <w:rsid w:val="001C3608"/>
    <w:rsid w:val="001C448B"/>
    <w:rsid w:val="001C46E4"/>
    <w:rsid w:val="001D31AC"/>
    <w:rsid w:val="001E057D"/>
    <w:rsid w:val="001E5279"/>
    <w:rsid w:val="001E7284"/>
    <w:rsid w:val="001F2F43"/>
    <w:rsid w:val="001F4C85"/>
    <w:rsid w:val="00202459"/>
    <w:rsid w:val="0021188A"/>
    <w:rsid w:val="002159BF"/>
    <w:rsid w:val="00222789"/>
    <w:rsid w:val="00223623"/>
    <w:rsid w:val="00226544"/>
    <w:rsid w:val="002356EB"/>
    <w:rsid w:val="002410C5"/>
    <w:rsid w:val="00250E9B"/>
    <w:rsid w:val="002536E4"/>
    <w:rsid w:val="00255B67"/>
    <w:rsid w:val="002576D8"/>
    <w:rsid w:val="00263002"/>
    <w:rsid w:val="0027323F"/>
    <w:rsid w:val="002917C8"/>
    <w:rsid w:val="002A11C7"/>
    <w:rsid w:val="002A3826"/>
    <w:rsid w:val="002A3D25"/>
    <w:rsid w:val="002A46FE"/>
    <w:rsid w:val="002B1AB7"/>
    <w:rsid w:val="002C157C"/>
    <w:rsid w:val="002C1684"/>
    <w:rsid w:val="002C3BDC"/>
    <w:rsid w:val="002C3E01"/>
    <w:rsid w:val="002C6F84"/>
    <w:rsid w:val="002D2C24"/>
    <w:rsid w:val="002D5CEF"/>
    <w:rsid w:val="002E65DE"/>
    <w:rsid w:val="002E67E9"/>
    <w:rsid w:val="002E712F"/>
    <w:rsid w:val="002F18F7"/>
    <w:rsid w:val="002F3D31"/>
    <w:rsid w:val="002F3FEC"/>
    <w:rsid w:val="002F7579"/>
    <w:rsid w:val="003011E3"/>
    <w:rsid w:val="003053D7"/>
    <w:rsid w:val="00307244"/>
    <w:rsid w:val="0030773A"/>
    <w:rsid w:val="0031039B"/>
    <w:rsid w:val="00311799"/>
    <w:rsid w:val="0031248D"/>
    <w:rsid w:val="00323C95"/>
    <w:rsid w:val="00331F86"/>
    <w:rsid w:val="00334BC2"/>
    <w:rsid w:val="00335DE7"/>
    <w:rsid w:val="00340576"/>
    <w:rsid w:val="00345DAB"/>
    <w:rsid w:val="00350F4E"/>
    <w:rsid w:val="00350FDE"/>
    <w:rsid w:val="003512A3"/>
    <w:rsid w:val="0035477B"/>
    <w:rsid w:val="00355522"/>
    <w:rsid w:val="00370329"/>
    <w:rsid w:val="00370D65"/>
    <w:rsid w:val="00373998"/>
    <w:rsid w:val="003815A8"/>
    <w:rsid w:val="003907B0"/>
    <w:rsid w:val="00390980"/>
    <w:rsid w:val="00393B74"/>
    <w:rsid w:val="003A0C59"/>
    <w:rsid w:val="003A168F"/>
    <w:rsid w:val="003A6A40"/>
    <w:rsid w:val="003A7F04"/>
    <w:rsid w:val="003B26FF"/>
    <w:rsid w:val="003B4D28"/>
    <w:rsid w:val="003B4F45"/>
    <w:rsid w:val="003B68CA"/>
    <w:rsid w:val="003C407D"/>
    <w:rsid w:val="003C5BAF"/>
    <w:rsid w:val="003D0AD3"/>
    <w:rsid w:val="003D5438"/>
    <w:rsid w:val="003D6367"/>
    <w:rsid w:val="003D7AD9"/>
    <w:rsid w:val="003E1559"/>
    <w:rsid w:val="003E4C79"/>
    <w:rsid w:val="003E4D6B"/>
    <w:rsid w:val="003E5482"/>
    <w:rsid w:val="003F0592"/>
    <w:rsid w:val="003F2CC1"/>
    <w:rsid w:val="003F3A47"/>
    <w:rsid w:val="003F4D2F"/>
    <w:rsid w:val="004107C2"/>
    <w:rsid w:val="00413132"/>
    <w:rsid w:val="00416916"/>
    <w:rsid w:val="0042138B"/>
    <w:rsid w:val="0042454A"/>
    <w:rsid w:val="004245D2"/>
    <w:rsid w:val="0042603F"/>
    <w:rsid w:val="0042710A"/>
    <w:rsid w:val="004332AC"/>
    <w:rsid w:val="00433FBA"/>
    <w:rsid w:val="0043494F"/>
    <w:rsid w:val="00435008"/>
    <w:rsid w:val="0043543A"/>
    <w:rsid w:val="00436BEC"/>
    <w:rsid w:val="004373DE"/>
    <w:rsid w:val="00452B36"/>
    <w:rsid w:val="00455FCA"/>
    <w:rsid w:val="004569B4"/>
    <w:rsid w:val="00471B6F"/>
    <w:rsid w:val="004728C8"/>
    <w:rsid w:val="00476EDA"/>
    <w:rsid w:val="00480C79"/>
    <w:rsid w:val="0048188E"/>
    <w:rsid w:val="00490252"/>
    <w:rsid w:val="004917E9"/>
    <w:rsid w:val="0049475B"/>
    <w:rsid w:val="004A6027"/>
    <w:rsid w:val="004B2341"/>
    <w:rsid w:val="004B47BA"/>
    <w:rsid w:val="004B489F"/>
    <w:rsid w:val="004B4DA5"/>
    <w:rsid w:val="004B64C9"/>
    <w:rsid w:val="004B67D7"/>
    <w:rsid w:val="004C09A5"/>
    <w:rsid w:val="004C2CA2"/>
    <w:rsid w:val="004C3C87"/>
    <w:rsid w:val="004C4948"/>
    <w:rsid w:val="004C6E5B"/>
    <w:rsid w:val="004C6FC5"/>
    <w:rsid w:val="004D71C1"/>
    <w:rsid w:val="004D77CE"/>
    <w:rsid w:val="004E7D4D"/>
    <w:rsid w:val="00504439"/>
    <w:rsid w:val="005067E7"/>
    <w:rsid w:val="00506AE2"/>
    <w:rsid w:val="005075A8"/>
    <w:rsid w:val="00514D8E"/>
    <w:rsid w:val="005157F1"/>
    <w:rsid w:val="00523C1B"/>
    <w:rsid w:val="005242AF"/>
    <w:rsid w:val="005373EF"/>
    <w:rsid w:val="00546246"/>
    <w:rsid w:val="00546854"/>
    <w:rsid w:val="00562273"/>
    <w:rsid w:val="00567256"/>
    <w:rsid w:val="00572537"/>
    <w:rsid w:val="00575BC5"/>
    <w:rsid w:val="005813EC"/>
    <w:rsid w:val="00583D30"/>
    <w:rsid w:val="00584F67"/>
    <w:rsid w:val="0058535B"/>
    <w:rsid w:val="0059254C"/>
    <w:rsid w:val="0059613A"/>
    <w:rsid w:val="005A247D"/>
    <w:rsid w:val="005A451B"/>
    <w:rsid w:val="005B149C"/>
    <w:rsid w:val="005C3D2D"/>
    <w:rsid w:val="005C45AF"/>
    <w:rsid w:val="005C590C"/>
    <w:rsid w:val="005D10AD"/>
    <w:rsid w:val="005D72C7"/>
    <w:rsid w:val="005E37F2"/>
    <w:rsid w:val="005E48E0"/>
    <w:rsid w:val="005E4FA2"/>
    <w:rsid w:val="005E72E7"/>
    <w:rsid w:val="005F34A6"/>
    <w:rsid w:val="005F52F0"/>
    <w:rsid w:val="005F5B8C"/>
    <w:rsid w:val="005F7735"/>
    <w:rsid w:val="0060798B"/>
    <w:rsid w:val="0061044E"/>
    <w:rsid w:val="006151D3"/>
    <w:rsid w:val="006157E4"/>
    <w:rsid w:val="00616AA1"/>
    <w:rsid w:val="00620A20"/>
    <w:rsid w:val="00630B6F"/>
    <w:rsid w:val="00637D3D"/>
    <w:rsid w:val="006446CE"/>
    <w:rsid w:val="00645D3C"/>
    <w:rsid w:val="006512C7"/>
    <w:rsid w:val="00662E23"/>
    <w:rsid w:val="00670DDC"/>
    <w:rsid w:val="00676B2F"/>
    <w:rsid w:val="00680CFD"/>
    <w:rsid w:val="006860F9"/>
    <w:rsid w:val="006874B8"/>
    <w:rsid w:val="00691443"/>
    <w:rsid w:val="00693DF1"/>
    <w:rsid w:val="00696363"/>
    <w:rsid w:val="006A0837"/>
    <w:rsid w:val="006A1437"/>
    <w:rsid w:val="006A3018"/>
    <w:rsid w:val="006A47EC"/>
    <w:rsid w:val="006B1AE8"/>
    <w:rsid w:val="006B4ABB"/>
    <w:rsid w:val="006B6559"/>
    <w:rsid w:val="006C2DD7"/>
    <w:rsid w:val="006C4263"/>
    <w:rsid w:val="006D004A"/>
    <w:rsid w:val="006D4E8B"/>
    <w:rsid w:val="006D6C17"/>
    <w:rsid w:val="006E6207"/>
    <w:rsid w:val="006F0CE7"/>
    <w:rsid w:val="006F5B5E"/>
    <w:rsid w:val="006F642D"/>
    <w:rsid w:val="00702EB2"/>
    <w:rsid w:val="00704BAD"/>
    <w:rsid w:val="00706660"/>
    <w:rsid w:val="00710DA1"/>
    <w:rsid w:val="007114AB"/>
    <w:rsid w:val="00715B08"/>
    <w:rsid w:val="0072524C"/>
    <w:rsid w:val="0072734B"/>
    <w:rsid w:val="00734377"/>
    <w:rsid w:val="00737349"/>
    <w:rsid w:val="00737524"/>
    <w:rsid w:val="00740B84"/>
    <w:rsid w:val="00742D6A"/>
    <w:rsid w:val="007437C8"/>
    <w:rsid w:val="00744F51"/>
    <w:rsid w:val="00745C5F"/>
    <w:rsid w:val="00745FE9"/>
    <w:rsid w:val="00747DE4"/>
    <w:rsid w:val="00750854"/>
    <w:rsid w:val="00752DD4"/>
    <w:rsid w:val="007623E1"/>
    <w:rsid w:val="00762F38"/>
    <w:rsid w:val="00774B64"/>
    <w:rsid w:val="00780434"/>
    <w:rsid w:val="007939F5"/>
    <w:rsid w:val="00793A3C"/>
    <w:rsid w:val="00793BCC"/>
    <w:rsid w:val="00795A68"/>
    <w:rsid w:val="007A25D6"/>
    <w:rsid w:val="007A667D"/>
    <w:rsid w:val="007B7CA8"/>
    <w:rsid w:val="007C3EA0"/>
    <w:rsid w:val="007C7E1E"/>
    <w:rsid w:val="007D04C0"/>
    <w:rsid w:val="007D165A"/>
    <w:rsid w:val="007D4063"/>
    <w:rsid w:val="007E2FAC"/>
    <w:rsid w:val="007E44A8"/>
    <w:rsid w:val="007E4EC2"/>
    <w:rsid w:val="00805BB5"/>
    <w:rsid w:val="00806926"/>
    <w:rsid w:val="008152E4"/>
    <w:rsid w:val="00820BED"/>
    <w:rsid w:val="0082751A"/>
    <w:rsid w:val="0083018C"/>
    <w:rsid w:val="00840EAA"/>
    <w:rsid w:val="008509CB"/>
    <w:rsid w:val="008519F5"/>
    <w:rsid w:val="008540AF"/>
    <w:rsid w:val="00857672"/>
    <w:rsid w:val="00857973"/>
    <w:rsid w:val="008607FD"/>
    <w:rsid w:val="00860F24"/>
    <w:rsid w:val="00867DA5"/>
    <w:rsid w:val="008706EF"/>
    <w:rsid w:val="00870E40"/>
    <w:rsid w:val="0087439A"/>
    <w:rsid w:val="00880786"/>
    <w:rsid w:val="00882879"/>
    <w:rsid w:val="008845AE"/>
    <w:rsid w:val="00886742"/>
    <w:rsid w:val="00890268"/>
    <w:rsid w:val="008922DE"/>
    <w:rsid w:val="00893209"/>
    <w:rsid w:val="008A30A6"/>
    <w:rsid w:val="008A3B24"/>
    <w:rsid w:val="008B2113"/>
    <w:rsid w:val="008B30BF"/>
    <w:rsid w:val="008B3FA7"/>
    <w:rsid w:val="008C49CB"/>
    <w:rsid w:val="008C67E6"/>
    <w:rsid w:val="008D1192"/>
    <w:rsid w:val="008D790B"/>
    <w:rsid w:val="008E1DD0"/>
    <w:rsid w:val="008E293B"/>
    <w:rsid w:val="008E7C31"/>
    <w:rsid w:val="008F088A"/>
    <w:rsid w:val="008F23DE"/>
    <w:rsid w:val="008F30CA"/>
    <w:rsid w:val="00903677"/>
    <w:rsid w:val="00905E60"/>
    <w:rsid w:val="00907FF6"/>
    <w:rsid w:val="00910E3B"/>
    <w:rsid w:val="0091101D"/>
    <w:rsid w:val="009157B6"/>
    <w:rsid w:val="009159AA"/>
    <w:rsid w:val="009160AA"/>
    <w:rsid w:val="00921491"/>
    <w:rsid w:val="00925BB7"/>
    <w:rsid w:val="00930BD0"/>
    <w:rsid w:val="00934858"/>
    <w:rsid w:val="009415E8"/>
    <w:rsid w:val="00943035"/>
    <w:rsid w:val="009468B5"/>
    <w:rsid w:val="0094797A"/>
    <w:rsid w:val="0095088A"/>
    <w:rsid w:val="009667F1"/>
    <w:rsid w:val="009732ED"/>
    <w:rsid w:val="00974376"/>
    <w:rsid w:val="0097455B"/>
    <w:rsid w:val="00977C07"/>
    <w:rsid w:val="00984453"/>
    <w:rsid w:val="00990353"/>
    <w:rsid w:val="009A0EEB"/>
    <w:rsid w:val="009A2244"/>
    <w:rsid w:val="009A456B"/>
    <w:rsid w:val="009A4C5D"/>
    <w:rsid w:val="009B32A0"/>
    <w:rsid w:val="009B4726"/>
    <w:rsid w:val="009C04B8"/>
    <w:rsid w:val="009C4EEC"/>
    <w:rsid w:val="009C5C0D"/>
    <w:rsid w:val="009D0192"/>
    <w:rsid w:val="009D11B1"/>
    <w:rsid w:val="009D1D42"/>
    <w:rsid w:val="009D26DF"/>
    <w:rsid w:val="009D2AC6"/>
    <w:rsid w:val="009D53FD"/>
    <w:rsid w:val="009E2441"/>
    <w:rsid w:val="009E310A"/>
    <w:rsid w:val="009E3C1D"/>
    <w:rsid w:val="009E5074"/>
    <w:rsid w:val="009E5C40"/>
    <w:rsid w:val="009E6C7A"/>
    <w:rsid w:val="009F05A5"/>
    <w:rsid w:val="009F2A46"/>
    <w:rsid w:val="00A01134"/>
    <w:rsid w:val="00A03633"/>
    <w:rsid w:val="00A04CA2"/>
    <w:rsid w:val="00A053B0"/>
    <w:rsid w:val="00A24237"/>
    <w:rsid w:val="00A40914"/>
    <w:rsid w:val="00A44DD7"/>
    <w:rsid w:val="00A46FB2"/>
    <w:rsid w:val="00A512BE"/>
    <w:rsid w:val="00A515D1"/>
    <w:rsid w:val="00A55B2B"/>
    <w:rsid w:val="00A575F3"/>
    <w:rsid w:val="00A64FDB"/>
    <w:rsid w:val="00A65A52"/>
    <w:rsid w:val="00A741F1"/>
    <w:rsid w:val="00A75566"/>
    <w:rsid w:val="00A8047E"/>
    <w:rsid w:val="00A81D9A"/>
    <w:rsid w:val="00A83857"/>
    <w:rsid w:val="00A904EF"/>
    <w:rsid w:val="00AA0C2A"/>
    <w:rsid w:val="00AA4C62"/>
    <w:rsid w:val="00AB0555"/>
    <w:rsid w:val="00AB0D17"/>
    <w:rsid w:val="00AB50FC"/>
    <w:rsid w:val="00AC1C64"/>
    <w:rsid w:val="00AC4D98"/>
    <w:rsid w:val="00AC4E43"/>
    <w:rsid w:val="00AD13A6"/>
    <w:rsid w:val="00AD2D6C"/>
    <w:rsid w:val="00AD5020"/>
    <w:rsid w:val="00AD5F50"/>
    <w:rsid w:val="00AE131E"/>
    <w:rsid w:val="00AE24A0"/>
    <w:rsid w:val="00AE642F"/>
    <w:rsid w:val="00AE6544"/>
    <w:rsid w:val="00AF68E4"/>
    <w:rsid w:val="00AF7FF5"/>
    <w:rsid w:val="00B02E3E"/>
    <w:rsid w:val="00B10DA4"/>
    <w:rsid w:val="00B20EC9"/>
    <w:rsid w:val="00B225A5"/>
    <w:rsid w:val="00B26249"/>
    <w:rsid w:val="00B30FB9"/>
    <w:rsid w:val="00B40E37"/>
    <w:rsid w:val="00B410D0"/>
    <w:rsid w:val="00B42362"/>
    <w:rsid w:val="00B52F92"/>
    <w:rsid w:val="00B54287"/>
    <w:rsid w:val="00B5748C"/>
    <w:rsid w:val="00B60812"/>
    <w:rsid w:val="00B67D28"/>
    <w:rsid w:val="00B72ED4"/>
    <w:rsid w:val="00B75762"/>
    <w:rsid w:val="00B82483"/>
    <w:rsid w:val="00B84970"/>
    <w:rsid w:val="00B95072"/>
    <w:rsid w:val="00BA57DE"/>
    <w:rsid w:val="00BA5F9F"/>
    <w:rsid w:val="00BB0113"/>
    <w:rsid w:val="00BB3F9D"/>
    <w:rsid w:val="00BB4B6A"/>
    <w:rsid w:val="00BB7362"/>
    <w:rsid w:val="00BC3BE9"/>
    <w:rsid w:val="00BC75B6"/>
    <w:rsid w:val="00BD026E"/>
    <w:rsid w:val="00BD2A83"/>
    <w:rsid w:val="00BD2CE0"/>
    <w:rsid w:val="00BD3B17"/>
    <w:rsid w:val="00BD694B"/>
    <w:rsid w:val="00BE21CF"/>
    <w:rsid w:val="00BE3EB8"/>
    <w:rsid w:val="00BE5CCF"/>
    <w:rsid w:val="00BE63FF"/>
    <w:rsid w:val="00BF0484"/>
    <w:rsid w:val="00BF6577"/>
    <w:rsid w:val="00C00722"/>
    <w:rsid w:val="00C02BEA"/>
    <w:rsid w:val="00C355F2"/>
    <w:rsid w:val="00C42A75"/>
    <w:rsid w:val="00C459E3"/>
    <w:rsid w:val="00C4618B"/>
    <w:rsid w:val="00C46DCD"/>
    <w:rsid w:val="00C476C4"/>
    <w:rsid w:val="00C478A6"/>
    <w:rsid w:val="00C54DD0"/>
    <w:rsid w:val="00C6037F"/>
    <w:rsid w:val="00C71F1F"/>
    <w:rsid w:val="00C73A19"/>
    <w:rsid w:val="00C74ADD"/>
    <w:rsid w:val="00C77E1F"/>
    <w:rsid w:val="00C800E0"/>
    <w:rsid w:val="00C83029"/>
    <w:rsid w:val="00C85171"/>
    <w:rsid w:val="00C90789"/>
    <w:rsid w:val="00C968F9"/>
    <w:rsid w:val="00C96C0D"/>
    <w:rsid w:val="00CA01F0"/>
    <w:rsid w:val="00CA1B26"/>
    <w:rsid w:val="00CA58DB"/>
    <w:rsid w:val="00CA5C97"/>
    <w:rsid w:val="00CB64A3"/>
    <w:rsid w:val="00CC19CD"/>
    <w:rsid w:val="00CC7775"/>
    <w:rsid w:val="00CD29DF"/>
    <w:rsid w:val="00CD3185"/>
    <w:rsid w:val="00CD3E40"/>
    <w:rsid w:val="00CD4FA2"/>
    <w:rsid w:val="00CD7A3E"/>
    <w:rsid w:val="00CE4B6B"/>
    <w:rsid w:val="00CE5FB2"/>
    <w:rsid w:val="00CE7B49"/>
    <w:rsid w:val="00CF03EB"/>
    <w:rsid w:val="00CF087D"/>
    <w:rsid w:val="00CF5F3C"/>
    <w:rsid w:val="00D04B1F"/>
    <w:rsid w:val="00D11C36"/>
    <w:rsid w:val="00D256B7"/>
    <w:rsid w:val="00D26D5D"/>
    <w:rsid w:val="00D30E7B"/>
    <w:rsid w:val="00D3130E"/>
    <w:rsid w:val="00D34375"/>
    <w:rsid w:val="00D506DD"/>
    <w:rsid w:val="00D5238E"/>
    <w:rsid w:val="00D52B9F"/>
    <w:rsid w:val="00D53734"/>
    <w:rsid w:val="00D5555A"/>
    <w:rsid w:val="00D6498A"/>
    <w:rsid w:val="00D64EE8"/>
    <w:rsid w:val="00D64F78"/>
    <w:rsid w:val="00D7582C"/>
    <w:rsid w:val="00D77406"/>
    <w:rsid w:val="00D86426"/>
    <w:rsid w:val="00D94048"/>
    <w:rsid w:val="00DB28F1"/>
    <w:rsid w:val="00DB340A"/>
    <w:rsid w:val="00DB77A6"/>
    <w:rsid w:val="00DB7AF3"/>
    <w:rsid w:val="00DC13F1"/>
    <w:rsid w:val="00DC50E0"/>
    <w:rsid w:val="00DD423D"/>
    <w:rsid w:val="00DD4A17"/>
    <w:rsid w:val="00DD6EA6"/>
    <w:rsid w:val="00DD737F"/>
    <w:rsid w:val="00DD7D46"/>
    <w:rsid w:val="00DE0196"/>
    <w:rsid w:val="00DE26A3"/>
    <w:rsid w:val="00DE2778"/>
    <w:rsid w:val="00DE3FF9"/>
    <w:rsid w:val="00DE57FB"/>
    <w:rsid w:val="00DE770C"/>
    <w:rsid w:val="00DF48E5"/>
    <w:rsid w:val="00E01BBD"/>
    <w:rsid w:val="00E050EE"/>
    <w:rsid w:val="00E11F5D"/>
    <w:rsid w:val="00E17DF8"/>
    <w:rsid w:val="00E2176D"/>
    <w:rsid w:val="00E25C99"/>
    <w:rsid w:val="00E25DCC"/>
    <w:rsid w:val="00E273ED"/>
    <w:rsid w:val="00E43755"/>
    <w:rsid w:val="00E451E7"/>
    <w:rsid w:val="00E503D0"/>
    <w:rsid w:val="00E54956"/>
    <w:rsid w:val="00E56CB8"/>
    <w:rsid w:val="00E57FF9"/>
    <w:rsid w:val="00E626DE"/>
    <w:rsid w:val="00E635F6"/>
    <w:rsid w:val="00E63DC8"/>
    <w:rsid w:val="00E71D4A"/>
    <w:rsid w:val="00E77D1C"/>
    <w:rsid w:val="00E80FA8"/>
    <w:rsid w:val="00E81798"/>
    <w:rsid w:val="00E85885"/>
    <w:rsid w:val="00E85962"/>
    <w:rsid w:val="00E92BA3"/>
    <w:rsid w:val="00EB3A96"/>
    <w:rsid w:val="00EB6324"/>
    <w:rsid w:val="00EC50F7"/>
    <w:rsid w:val="00EC7684"/>
    <w:rsid w:val="00ED242D"/>
    <w:rsid w:val="00EE18A0"/>
    <w:rsid w:val="00EE4B6C"/>
    <w:rsid w:val="00EE4D9C"/>
    <w:rsid w:val="00EE7333"/>
    <w:rsid w:val="00EF304A"/>
    <w:rsid w:val="00EF3234"/>
    <w:rsid w:val="00F03EA1"/>
    <w:rsid w:val="00F053A1"/>
    <w:rsid w:val="00F10C98"/>
    <w:rsid w:val="00F12B26"/>
    <w:rsid w:val="00F138F6"/>
    <w:rsid w:val="00F223FD"/>
    <w:rsid w:val="00F34AEE"/>
    <w:rsid w:val="00F4032B"/>
    <w:rsid w:val="00F40611"/>
    <w:rsid w:val="00F41686"/>
    <w:rsid w:val="00F41892"/>
    <w:rsid w:val="00F456F5"/>
    <w:rsid w:val="00F46929"/>
    <w:rsid w:val="00F56B63"/>
    <w:rsid w:val="00F61D3A"/>
    <w:rsid w:val="00F658B6"/>
    <w:rsid w:val="00F75F80"/>
    <w:rsid w:val="00F76EF1"/>
    <w:rsid w:val="00F951DC"/>
    <w:rsid w:val="00F9748B"/>
    <w:rsid w:val="00FA079B"/>
    <w:rsid w:val="00FA65D7"/>
    <w:rsid w:val="00FA7243"/>
    <w:rsid w:val="00FB299C"/>
    <w:rsid w:val="00FB4115"/>
    <w:rsid w:val="00FC033C"/>
    <w:rsid w:val="00FC0E2F"/>
    <w:rsid w:val="00FD0D4B"/>
    <w:rsid w:val="00FD5134"/>
    <w:rsid w:val="00FD5BC7"/>
    <w:rsid w:val="00FD78EC"/>
    <w:rsid w:val="00FE3B33"/>
    <w:rsid w:val="00FE7BF9"/>
    <w:rsid w:val="00FF3553"/>
    <w:rsid w:val="00FF52B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2893"/>
  <w15:docId w15:val="{0F8418D9-2913-4AAE-9400-9AE5E4C3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4E"/>
    <w:pPr>
      <w:spacing w:after="0" w:line="360" w:lineRule="auto"/>
    </w:pPr>
    <w:rPr>
      <w:rFonts w:ascii="Calibri" w:eastAsia="MS Mincho" w:hAnsi="Calibri" w:cs="Times New Roman"/>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05C0E"/>
  </w:style>
  <w:style w:type="character" w:styleId="Hyperlink">
    <w:name w:val="Hyperlink"/>
    <w:uiPriority w:val="99"/>
    <w:unhideWhenUsed/>
    <w:rsid w:val="00105C0E"/>
    <w:rPr>
      <w:color w:val="0000FF"/>
      <w:u w:val="single"/>
    </w:rPr>
  </w:style>
  <w:style w:type="paragraph" w:styleId="ListParagraph">
    <w:name w:val="List Paragraph"/>
    <w:basedOn w:val="Normal"/>
    <w:link w:val="ListParagraphChar"/>
    <w:uiPriority w:val="34"/>
    <w:qFormat/>
    <w:rsid w:val="008A30A6"/>
    <w:pPr>
      <w:spacing w:after="200" w:line="276" w:lineRule="auto"/>
      <w:ind w:left="720"/>
      <w:contextualSpacing/>
    </w:pPr>
    <w:rPr>
      <w:rFonts w:asciiTheme="minorHAnsi" w:eastAsiaTheme="minorHAnsi" w:hAnsiTheme="minorHAnsi" w:cstheme="minorBidi"/>
      <w:lang w:val="en-US" w:eastAsia="en-US"/>
    </w:rPr>
  </w:style>
  <w:style w:type="table" w:customStyle="1" w:styleId="LightShading1">
    <w:name w:val="Light Shading1"/>
    <w:basedOn w:val="TableNormal"/>
    <w:uiPriority w:val="60"/>
    <w:rsid w:val="000215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45D3C"/>
    <w:pPr>
      <w:tabs>
        <w:tab w:val="center" w:pos="4680"/>
        <w:tab w:val="right" w:pos="9360"/>
      </w:tabs>
      <w:spacing w:line="240" w:lineRule="auto"/>
    </w:pPr>
  </w:style>
  <w:style w:type="character" w:customStyle="1" w:styleId="HeaderChar">
    <w:name w:val="Header Char"/>
    <w:basedOn w:val="DefaultParagraphFont"/>
    <w:link w:val="Header"/>
    <w:uiPriority w:val="99"/>
    <w:rsid w:val="00645D3C"/>
    <w:rPr>
      <w:rFonts w:ascii="Calibri" w:eastAsia="MS Mincho" w:hAnsi="Calibri" w:cs="Times New Roman"/>
      <w:lang w:val="id-ID" w:eastAsia="ja-JP"/>
    </w:rPr>
  </w:style>
  <w:style w:type="paragraph" w:styleId="Footer">
    <w:name w:val="footer"/>
    <w:basedOn w:val="Normal"/>
    <w:link w:val="FooterChar"/>
    <w:uiPriority w:val="99"/>
    <w:unhideWhenUsed/>
    <w:rsid w:val="00645D3C"/>
    <w:pPr>
      <w:tabs>
        <w:tab w:val="center" w:pos="4680"/>
        <w:tab w:val="right" w:pos="9360"/>
      </w:tabs>
      <w:spacing w:line="240" w:lineRule="auto"/>
    </w:pPr>
  </w:style>
  <w:style w:type="character" w:customStyle="1" w:styleId="FooterChar">
    <w:name w:val="Footer Char"/>
    <w:basedOn w:val="DefaultParagraphFont"/>
    <w:link w:val="Footer"/>
    <w:uiPriority w:val="99"/>
    <w:rsid w:val="00645D3C"/>
    <w:rPr>
      <w:rFonts w:ascii="Calibri" w:eastAsia="MS Mincho" w:hAnsi="Calibri" w:cs="Times New Roman"/>
      <w:lang w:val="id-ID" w:eastAsia="ja-JP"/>
    </w:rPr>
  </w:style>
  <w:style w:type="character" w:styleId="Emphasis">
    <w:name w:val="Emphasis"/>
    <w:basedOn w:val="DefaultParagraphFont"/>
    <w:uiPriority w:val="20"/>
    <w:qFormat/>
    <w:rsid w:val="00E25C99"/>
    <w:rPr>
      <w:i/>
      <w:iCs/>
    </w:rPr>
  </w:style>
  <w:style w:type="paragraph" w:customStyle="1" w:styleId="Default">
    <w:name w:val="Default"/>
    <w:rsid w:val="007C7E1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BD3B17"/>
    <w:pPr>
      <w:spacing w:after="0" w:line="240" w:lineRule="auto"/>
      <w:jc w:val="center"/>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4D77CE"/>
  </w:style>
  <w:style w:type="paragraph" w:styleId="BalloonText">
    <w:name w:val="Balloon Text"/>
    <w:basedOn w:val="Normal"/>
    <w:link w:val="BalloonTextChar"/>
    <w:uiPriority w:val="99"/>
    <w:semiHidden/>
    <w:unhideWhenUsed/>
    <w:rsid w:val="007273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4B"/>
    <w:rPr>
      <w:rFonts w:ascii="Tahoma" w:eastAsia="MS Mincho" w:hAnsi="Tahoma" w:cs="Tahoma"/>
      <w:sz w:val="16"/>
      <w:szCs w:val="16"/>
      <w:lang w:val="id-ID" w:eastAsia="ja-JP"/>
    </w:rPr>
  </w:style>
  <w:style w:type="paragraph" w:styleId="EndnoteText">
    <w:name w:val="endnote text"/>
    <w:basedOn w:val="Normal"/>
    <w:link w:val="EndnoteTextChar"/>
    <w:uiPriority w:val="99"/>
    <w:semiHidden/>
    <w:unhideWhenUsed/>
    <w:rsid w:val="002F18F7"/>
    <w:pPr>
      <w:spacing w:line="240" w:lineRule="auto"/>
    </w:pPr>
    <w:rPr>
      <w:rFonts w:eastAsia="Calibri"/>
      <w:sz w:val="20"/>
      <w:szCs w:val="20"/>
      <w:lang w:eastAsia="en-US"/>
    </w:rPr>
  </w:style>
  <w:style w:type="character" w:customStyle="1" w:styleId="EndnoteTextChar">
    <w:name w:val="Endnote Text Char"/>
    <w:basedOn w:val="DefaultParagraphFont"/>
    <w:link w:val="EndnoteText"/>
    <w:uiPriority w:val="99"/>
    <w:semiHidden/>
    <w:rsid w:val="002F18F7"/>
    <w:rPr>
      <w:rFonts w:ascii="Calibri" w:eastAsia="Calibri" w:hAnsi="Calibri" w:cs="Times New Roman"/>
      <w:sz w:val="20"/>
      <w:szCs w:val="20"/>
      <w:lang w:val="id-ID"/>
    </w:rPr>
  </w:style>
  <w:style w:type="character" w:styleId="EndnoteReference">
    <w:name w:val="endnote reference"/>
    <w:uiPriority w:val="99"/>
    <w:semiHidden/>
    <w:unhideWhenUsed/>
    <w:rsid w:val="002F18F7"/>
    <w:rPr>
      <w:vertAlign w:val="superscript"/>
    </w:rPr>
  </w:style>
  <w:style w:type="table" w:customStyle="1" w:styleId="LightShading2">
    <w:name w:val="Light Shading2"/>
    <w:basedOn w:val="TableNormal"/>
    <w:uiPriority w:val="60"/>
    <w:rsid w:val="002D2C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2D2C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943035"/>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
    <w:name w:val="Authors"/>
    <w:basedOn w:val="Normal"/>
    <w:next w:val="Normal"/>
    <w:uiPriority w:val="99"/>
    <w:rsid w:val="00A03633"/>
    <w:pPr>
      <w:suppressAutoHyphens/>
      <w:autoSpaceDE w:val="0"/>
      <w:spacing w:after="320" w:line="240" w:lineRule="auto"/>
      <w:jc w:val="center"/>
    </w:pPr>
    <w:rPr>
      <w:rFonts w:ascii="Times New Roman" w:eastAsia="Times New Roman" w:hAnsi="Times New Roman"/>
      <w:lang w:val="en-US" w:eastAsia="ar-SA"/>
    </w:rPr>
  </w:style>
  <w:style w:type="paragraph" w:styleId="NormalWeb">
    <w:name w:val="Normal (Web)"/>
    <w:basedOn w:val="Normal"/>
    <w:link w:val="NormalWebChar"/>
    <w:uiPriority w:val="99"/>
    <w:unhideWhenUsed/>
    <w:rsid w:val="00A03633"/>
    <w:pPr>
      <w:spacing w:before="100" w:beforeAutospacing="1" w:after="115" w:line="240" w:lineRule="auto"/>
    </w:pPr>
    <w:rPr>
      <w:rFonts w:ascii="Times New Roman" w:eastAsia="Times New Roman" w:hAnsi="Times New Roman"/>
      <w:sz w:val="24"/>
      <w:szCs w:val="24"/>
      <w:lang w:val="en-US" w:eastAsia="en-US"/>
    </w:rPr>
  </w:style>
  <w:style w:type="paragraph" w:customStyle="1" w:styleId="western">
    <w:name w:val="western"/>
    <w:basedOn w:val="Normal"/>
    <w:rsid w:val="00A03633"/>
    <w:pPr>
      <w:spacing w:before="100" w:beforeAutospacing="1" w:after="119" w:line="240" w:lineRule="auto"/>
    </w:pPr>
    <w:rPr>
      <w:rFonts w:ascii="Times New Roman" w:eastAsia="Times New Roman" w:hAnsi="Times New Roman"/>
      <w:color w:val="000000"/>
      <w:sz w:val="20"/>
      <w:szCs w:val="20"/>
      <w:lang w:eastAsia="id-ID"/>
    </w:rPr>
  </w:style>
  <w:style w:type="character" w:styleId="CommentReference">
    <w:name w:val="annotation reference"/>
    <w:basedOn w:val="DefaultParagraphFont"/>
    <w:uiPriority w:val="99"/>
    <w:semiHidden/>
    <w:unhideWhenUsed/>
    <w:rsid w:val="007B7CA8"/>
    <w:rPr>
      <w:sz w:val="16"/>
      <w:szCs w:val="16"/>
    </w:rPr>
  </w:style>
  <w:style w:type="paragraph" w:styleId="CommentText">
    <w:name w:val="annotation text"/>
    <w:basedOn w:val="Normal"/>
    <w:link w:val="CommentTextChar"/>
    <w:uiPriority w:val="99"/>
    <w:unhideWhenUsed/>
    <w:rsid w:val="007B7CA8"/>
    <w:pPr>
      <w:spacing w:line="240" w:lineRule="auto"/>
    </w:pPr>
    <w:rPr>
      <w:sz w:val="20"/>
      <w:szCs w:val="20"/>
    </w:rPr>
  </w:style>
  <w:style w:type="character" w:customStyle="1" w:styleId="CommentTextChar">
    <w:name w:val="Comment Text Char"/>
    <w:basedOn w:val="DefaultParagraphFont"/>
    <w:link w:val="CommentText"/>
    <w:uiPriority w:val="99"/>
    <w:rsid w:val="007B7CA8"/>
    <w:rPr>
      <w:rFonts w:ascii="Calibri" w:eastAsia="MS Mincho" w:hAnsi="Calibri" w:cs="Times New Roman"/>
      <w:sz w:val="20"/>
      <w:szCs w:val="20"/>
      <w:lang w:val="id-ID" w:eastAsia="ja-JP"/>
    </w:rPr>
  </w:style>
  <w:style w:type="paragraph" w:styleId="CommentSubject">
    <w:name w:val="annotation subject"/>
    <w:basedOn w:val="CommentText"/>
    <w:next w:val="CommentText"/>
    <w:link w:val="CommentSubjectChar"/>
    <w:uiPriority w:val="99"/>
    <w:semiHidden/>
    <w:unhideWhenUsed/>
    <w:rsid w:val="007B7CA8"/>
    <w:rPr>
      <w:b/>
      <w:bCs/>
    </w:rPr>
  </w:style>
  <w:style w:type="character" w:customStyle="1" w:styleId="CommentSubjectChar">
    <w:name w:val="Comment Subject Char"/>
    <w:basedOn w:val="CommentTextChar"/>
    <w:link w:val="CommentSubject"/>
    <w:uiPriority w:val="99"/>
    <w:semiHidden/>
    <w:rsid w:val="007B7CA8"/>
    <w:rPr>
      <w:rFonts w:ascii="Calibri" w:eastAsia="MS Mincho" w:hAnsi="Calibri" w:cs="Times New Roman"/>
      <w:b/>
      <w:bCs/>
      <w:sz w:val="20"/>
      <w:szCs w:val="20"/>
      <w:lang w:val="id-ID" w:eastAsia="ja-JP"/>
    </w:rPr>
  </w:style>
  <w:style w:type="paragraph" w:styleId="NoSpacing">
    <w:name w:val="No Spacing"/>
    <w:uiPriority w:val="1"/>
    <w:qFormat/>
    <w:rsid w:val="00FA7243"/>
    <w:pPr>
      <w:spacing w:after="0" w:line="240" w:lineRule="auto"/>
    </w:pPr>
    <w:rPr>
      <w:rFonts w:ascii="Calibri" w:eastAsia="MS Mincho" w:hAnsi="Calibri" w:cs="Times New Roman"/>
      <w:lang w:val="id-ID" w:eastAsia="ja-JP"/>
    </w:rPr>
  </w:style>
  <w:style w:type="table" w:styleId="TableGrid">
    <w:name w:val="Table Grid"/>
    <w:basedOn w:val="TableNormal"/>
    <w:uiPriority w:val="59"/>
    <w:rsid w:val="00F41892"/>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basedOn w:val="DefaultParagraphFont"/>
    <w:link w:val="NormalWeb"/>
    <w:uiPriority w:val="99"/>
    <w:rsid w:val="00BF6577"/>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7323F"/>
  </w:style>
  <w:style w:type="paragraph" w:customStyle="1" w:styleId="WW-Default">
    <w:name w:val="WW-Default"/>
    <w:rsid w:val="00C74ADD"/>
    <w:pPr>
      <w:suppressAutoHyphens/>
      <w:autoSpaceDE w:val="0"/>
      <w:spacing w:after="0" w:line="240" w:lineRule="auto"/>
    </w:pPr>
    <w:rPr>
      <w:rFonts w:ascii="Arial" w:eastAsia="Calibri" w:hAnsi="Arial" w:cs="Arial"/>
      <w:color w:val="000000"/>
      <w:sz w:val="24"/>
      <w:szCs w:val="24"/>
      <w:lang w:eastAsia="ar-SA"/>
    </w:rPr>
  </w:style>
  <w:style w:type="character" w:customStyle="1" w:styleId="ff4">
    <w:name w:val="ff4"/>
    <w:basedOn w:val="DefaultParagraphFont"/>
    <w:rsid w:val="00F56B63"/>
  </w:style>
  <w:style w:type="character" w:customStyle="1" w:styleId="ffb">
    <w:name w:val="ffb"/>
    <w:basedOn w:val="DefaultParagraphFont"/>
    <w:rsid w:val="00F56B63"/>
  </w:style>
  <w:style w:type="character" w:customStyle="1" w:styleId="ffa">
    <w:name w:val="ffa"/>
    <w:basedOn w:val="DefaultParagraphFont"/>
    <w:rsid w:val="00F56B63"/>
  </w:style>
  <w:style w:type="character" w:customStyle="1" w:styleId="UnresolvedMention1">
    <w:name w:val="Unresolved Mention1"/>
    <w:basedOn w:val="DefaultParagraphFont"/>
    <w:uiPriority w:val="99"/>
    <w:semiHidden/>
    <w:unhideWhenUsed/>
    <w:rsid w:val="008B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042289">
      <w:bodyDiv w:val="1"/>
      <w:marLeft w:val="0"/>
      <w:marRight w:val="0"/>
      <w:marTop w:val="0"/>
      <w:marBottom w:val="0"/>
      <w:divBdr>
        <w:top w:val="none" w:sz="0" w:space="0" w:color="auto"/>
        <w:left w:val="none" w:sz="0" w:space="0" w:color="auto"/>
        <w:bottom w:val="none" w:sz="0" w:space="0" w:color="auto"/>
        <w:right w:val="none" w:sz="0" w:space="0" w:color="auto"/>
      </w:divBdr>
      <w:divsChild>
        <w:div w:id="39925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chart" Target="charts/chart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BISMILLAH%20SEKRIPSI\DATA%20SEKRIPSI\DATA%20DUNCAN\ayu_kadar_ai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ISMILLAH%20SEKRIPSI\DATA%20SEKRIPSI\DATA%20DUNCAN\07042019_aziz_rendemen_pat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ISMILLAH%20SEKRIPSI\DATA%20SEKRIPSI\DATA%20DUNCAN\07042019_aziz_kadar_pat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AppData\Local\Microsoft\Windows\INetCache\IE\C4KVG3M7\aulia_amilosa%5b1%5d.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66322885861867"/>
          <c:y val="0.10515131836261798"/>
          <c:w val="0.7671321017419197"/>
          <c:h val="0.67982118088897425"/>
        </c:manualLayout>
      </c:layout>
      <c:barChart>
        <c:barDir val="col"/>
        <c:grouping val="clustered"/>
        <c:varyColors val="0"/>
        <c:ser>
          <c:idx val="0"/>
          <c:order val="0"/>
          <c:spPr>
            <a:noFill/>
            <a:ln w="9525">
              <a:solidFill>
                <a:schemeClr val="tx1"/>
              </a:solidFill>
              <a:prstDash val="solid"/>
            </a:ln>
          </c:spPr>
          <c:invertIfNegative val="0"/>
          <c:dLbls>
            <c:dLbl>
              <c:idx val="0"/>
              <c:layout>
                <c:manualLayout>
                  <c:x val="-5.2119124620315293E-3"/>
                  <c:y val="-1.389843608395148E-2"/>
                </c:manualLayout>
              </c:layout>
              <c:tx>
                <c:rich>
                  <a:bodyPr/>
                  <a:lstStyle/>
                  <a:p>
                    <a:r>
                      <a:rPr lang="en-US"/>
                      <a:t>67,28a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F6A-4B78-B355-073735C0880C}"/>
                </c:ext>
              </c:extLst>
            </c:dLbl>
            <c:dLbl>
              <c:idx val="1"/>
              <c:layout>
                <c:manualLayout>
                  <c:x val="-2.6059562310157638E-3"/>
                  <c:y val="-1.3898436083951519E-2"/>
                </c:manualLayout>
              </c:layout>
              <c:tx>
                <c:rich>
                  <a:bodyPr/>
                  <a:lstStyle/>
                  <a:p>
                    <a:r>
                      <a:rPr lang="en-US"/>
                      <a:t>63,26e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F6A-4B78-B355-073735C0880C}"/>
                </c:ext>
              </c:extLst>
            </c:dLbl>
            <c:dLbl>
              <c:idx val="2"/>
              <c:layout>
                <c:manualLayout>
                  <c:x val="-1.4452643126687091E-2"/>
                  <c:y val="-2.8404681038436214E-2"/>
                </c:manualLayout>
              </c:layout>
              <c:tx>
                <c:rich>
                  <a:bodyPr/>
                  <a:lstStyle/>
                  <a:p>
                    <a:r>
                      <a:rPr lang="en-US"/>
                      <a:t>64,70c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F6A-4B78-B355-073735C0880C}"/>
                </c:ext>
              </c:extLst>
            </c:dLbl>
            <c:dLbl>
              <c:idx val="3"/>
              <c:layout>
                <c:manualLayout>
                  <c:x val="-2.6059562310157638E-3"/>
                  <c:y val="-3.1271481188890803E-2"/>
                </c:manualLayout>
              </c:layout>
              <c:tx>
                <c:rich>
                  <a:bodyPr/>
                  <a:lstStyle/>
                  <a:p>
                    <a:r>
                      <a:rPr lang="en-US"/>
                      <a:t>64,18d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F6A-4B78-B355-073735C0880C}"/>
                </c:ext>
              </c:extLst>
            </c:dLbl>
            <c:dLbl>
              <c:idx val="4"/>
              <c:layout>
                <c:manualLayout>
                  <c:x val="9.555062466160842E-17"/>
                  <c:y val="-3.9958003741360534E-2"/>
                </c:manualLayout>
              </c:layout>
              <c:tx>
                <c:rich>
                  <a:bodyPr/>
                  <a:lstStyle/>
                  <a:p>
                    <a:r>
                      <a:rPr lang="en-US"/>
                      <a:t>66,10b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F6A-4B78-B355-073735C0880C}"/>
                </c:ext>
              </c:extLst>
            </c:dLbl>
            <c:dLbl>
              <c:idx val="5"/>
              <c:layout>
                <c:manualLayout>
                  <c:x val="-9.555062466160842E-17"/>
                  <c:y val="-3.1271481188890837E-2"/>
                </c:manualLayout>
              </c:layout>
              <c:tx>
                <c:rich>
                  <a:bodyPr/>
                  <a:lstStyle/>
                  <a:p>
                    <a:r>
                      <a:rPr lang="en-US"/>
                      <a:t>62,12f</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F6A-4B78-B355-073735C0880C}"/>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'[ayu_kadar_air.xls]Print Out'!$D$62:$D$67</c:f>
                <c:numCache>
                  <c:formatCode>General</c:formatCode>
                  <c:ptCount val="6"/>
                  <c:pt idx="0">
                    <c:v>0.17314675986174274</c:v>
                  </c:pt>
                  <c:pt idx="1">
                    <c:v>0.19173219544317083</c:v>
                  </c:pt>
                  <c:pt idx="2">
                    <c:v>0.19213240222080583</c:v>
                  </c:pt>
                  <c:pt idx="3">
                    <c:v>0.31851644732475493</c:v>
                  </c:pt>
                  <c:pt idx="4">
                    <c:v>0.41719066874053184</c:v>
                  </c:pt>
                  <c:pt idx="5">
                    <c:v>0.32995355443811897</c:v>
                  </c:pt>
                </c:numCache>
              </c:numRef>
            </c:plus>
            <c:minus>
              <c:numRef>
                <c:f>'[ayu_kadar_air.xls]Print Out'!$D$62:$D$67</c:f>
                <c:numCache>
                  <c:formatCode>General</c:formatCode>
                  <c:ptCount val="6"/>
                  <c:pt idx="0">
                    <c:v>0.17314675986174274</c:v>
                  </c:pt>
                  <c:pt idx="1">
                    <c:v>0.19173219544317083</c:v>
                  </c:pt>
                  <c:pt idx="2">
                    <c:v>0.19213240222080583</c:v>
                  </c:pt>
                  <c:pt idx="3">
                    <c:v>0.31851644732475493</c:v>
                  </c:pt>
                  <c:pt idx="4">
                    <c:v>0.41719066874053184</c:v>
                  </c:pt>
                  <c:pt idx="5">
                    <c:v>0.32995355443811897</c:v>
                  </c:pt>
                </c:numCache>
              </c:numRef>
            </c:minus>
            <c:spPr>
              <a:ln w="12700">
                <a:solidFill>
                  <a:srgbClr val="000000"/>
                </a:solidFill>
                <a:prstDash val="solid"/>
              </a:ln>
            </c:spPr>
          </c:errBars>
          <c:cat>
            <c:strRef>
              <c:f>'[ayu_kadar_air.xls]Print Out'!$A$62:$A$67</c:f>
              <c:strCache>
                <c:ptCount val="6"/>
                <c:pt idx="0">
                  <c:v>V1U1</c:v>
                </c:pt>
                <c:pt idx="1">
                  <c:v>V1U2</c:v>
                </c:pt>
                <c:pt idx="2">
                  <c:v>V2U1</c:v>
                </c:pt>
                <c:pt idx="3">
                  <c:v>V2U2</c:v>
                </c:pt>
                <c:pt idx="4">
                  <c:v>V3U1</c:v>
                </c:pt>
                <c:pt idx="5">
                  <c:v>V3U2</c:v>
                </c:pt>
              </c:strCache>
            </c:strRef>
          </c:cat>
          <c:val>
            <c:numRef>
              <c:f>'[ayu_kadar_air.xls]Print Out'!$B$62:$B$67</c:f>
              <c:numCache>
                <c:formatCode>0.000</c:formatCode>
                <c:ptCount val="6"/>
                <c:pt idx="0">
                  <c:v>67.275097874750884</c:v>
                </c:pt>
                <c:pt idx="1">
                  <c:v>63.254570086491832</c:v>
                </c:pt>
                <c:pt idx="2">
                  <c:v>64.695389713236906</c:v>
                </c:pt>
                <c:pt idx="3">
                  <c:v>64.183574603183118</c:v>
                </c:pt>
                <c:pt idx="4">
                  <c:v>66.092066575327777</c:v>
                </c:pt>
                <c:pt idx="5">
                  <c:v>62.115673927040305</c:v>
                </c:pt>
              </c:numCache>
            </c:numRef>
          </c:val>
          <c:extLst>
            <c:ext xmlns:c16="http://schemas.microsoft.com/office/drawing/2014/chart" uri="{C3380CC4-5D6E-409C-BE32-E72D297353CC}">
              <c16:uniqueId val="{00000006-6F6A-4B78-B355-073735C0880C}"/>
            </c:ext>
          </c:extLst>
        </c:ser>
        <c:dLbls>
          <c:showLegendKey val="0"/>
          <c:showVal val="0"/>
          <c:showCatName val="0"/>
          <c:showSerName val="0"/>
          <c:showPercent val="0"/>
          <c:showBubbleSize val="0"/>
        </c:dLbls>
        <c:gapWidth val="50"/>
        <c:axId val="352977664"/>
        <c:axId val="352979968"/>
      </c:barChart>
      <c:catAx>
        <c:axId val="352977664"/>
        <c:scaling>
          <c:orientation val="minMax"/>
        </c:scaling>
        <c:delete val="0"/>
        <c:axPos val="b"/>
        <c:title>
          <c:tx>
            <c:rich>
              <a:bodyPr/>
              <a:lstStyle/>
              <a:p>
                <a:pPr>
                  <a:defRPr/>
                </a:pPr>
                <a:r>
                  <a:rPr lang="id-ID"/>
                  <a:t> </a:t>
                </a:r>
                <a:r>
                  <a:rPr lang="en-US"/>
                  <a:t>Jenis ubi</a:t>
                </a:r>
                <a:r>
                  <a:rPr lang="en-US" baseline="0"/>
                  <a:t> kayu</a:t>
                </a:r>
                <a:r>
                  <a:rPr lang="id-ID"/>
                  <a:t> dan umur panen</a:t>
                </a:r>
              </a:p>
            </c:rich>
          </c:tx>
          <c:layout>
            <c:manualLayout>
              <c:xMode val="edge"/>
              <c:yMode val="edge"/>
              <c:x val="0.29244599062553944"/>
              <c:y val="0.898816775562629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352979968"/>
        <c:crosses val="autoZero"/>
        <c:auto val="1"/>
        <c:lblAlgn val="ctr"/>
        <c:lblOffset val="100"/>
        <c:tickLblSkip val="1"/>
        <c:tickMarkSkip val="1"/>
        <c:noMultiLvlLbl val="0"/>
      </c:catAx>
      <c:valAx>
        <c:axId val="352979968"/>
        <c:scaling>
          <c:orientation val="minMax"/>
        </c:scaling>
        <c:delete val="0"/>
        <c:axPos val="l"/>
        <c:title>
          <c:tx>
            <c:rich>
              <a:bodyPr/>
              <a:lstStyle/>
              <a:p>
                <a:pPr>
                  <a:defRPr/>
                </a:pPr>
                <a:r>
                  <a:rPr lang="id-ID"/>
                  <a:t>Kadar air (%)</a:t>
                </a:r>
              </a:p>
            </c:rich>
          </c:tx>
          <c:layout>
            <c:manualLayout>
              <c:xMode val="edge"/>
              <c:yMode val="edge"/>
              <c:x val="7.7744598656549055E-3"/>
              <c:y val="0.14950800200690129"/>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a:pPr>
            <a:endParaRPr lang="en-US"/>
          </a:p>
        </c:txPr>
        <c:crossAx val="352977664"/>
        <c:crosses val="autoZero"/>
        <c:crossBetween val="between"/>
      </c:valAx>
      <c:spPr>
        <a:noFill/>
        <a:ln w="25400">
          <a:noFill/>
        </a:ln>
      </c:spPr>
    </c:plotArea>
    <c:plotVisOnly val="1"/>
    <c:dispBlanksAs val="gap"/>
    <c:showDLblsOverMax val="0"/>
  </c:chart>
  <c:spPr>
    <a:solidFill>
      <a:srgbClr val="FFFFFF"/>
    </a:solidFill>
    <a:ln w="3175">
      <a:solidFill>
        <a:schemeClr val="bg1"/>
      </a:solidFill>
      <a:prstDash val="solid"/>
    </a:ln>
  </c:spPr>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112145072775"/>
          <c:y val="8.1433180227471563E-2"/>
          <c:w val="0.78964485499918557"/>
          <c:h val="0.67863407699037626"/>
        </c:manualLayout>
      </c:layout>
      <c:barChart>
        <c:barDir val="col"/>
        <c:grouping val="clustered"/>
        <c:varyColors val="0"/>
        <c:ser>
          <c:idx val="0"/>
          <c:order val="0"/>
          <c:spPr>
            <a:noFill/>
            <a:ln w="9525">
              <a:solidFill>
                <a:srgbClr val="000000"/>
              </a:solidFill>
              <a:prstDash val="solid"/>
            </a:ln>
          </c:spPr>
          <c:invertIfNegative val="0"/>
          <c:dLbls>
            <c:dLbl>
              <c:idx val="0"/>
              <c:layout>
                <c:manualLayout>
                  <c:x val="0"/>
                  <c:y val="-4.3289160575577808E-2"/>
                </c:manualLayout>
              </c:layout>
              <c:tx>
                <c:rich>
                  <a:bodyPr/>
                  <a:lstStyle/>
                  <a:p>
                    <a:r>
                      <a:rPr lang="en-US" sz="900"/>
                      <a:t>12,39c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98B-4C02-BC91-3228CF82E20A}"/>
                </c:ext>
              </c:extLst>
            </c:dLbl>
            <c:dLbl>
              <c:idx val="1"/>
              <c:layout>
                <c:manualLayout>
                  <c:x val="0"/>
                  <c:y val="-2.7828746084300051E-2"/>
                </c:manualLayout>
              </c:layout>
              <c:tx>
                <c:rich>
                  <a:bodyPr/>
                  <a:lstStyle/>
                  <a:p>
                    <a:r>
                      <a:rPr lang="en-US" sz="900"/>
                      <a:t>16,34a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98B-4C02-BC91-3228CF82E20A}"/>
                </c:ext>
              </c:extLst>
            </c:dLbl>
            <c:dLbl>
              <c:idx val="2"/>
              <c:layout>
                <c:manualLayout>
                  <c:x val="0"/>
                  <c:y val="-3.5558953329938935E-2"/>
                </c:manualLayout>
              </c:layout>
              <c:tx>
                <c:rich>
                  <a:bodyPr/>
                  <a:lstStyle/>
                  <a:p>
                    <a:r>
                      <a:rPr lang="en-US" sz="900"/>
                      <a:t>14,41b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98B-4C02-BC91-3228CF82E20A}"/>
                </c:ext>
              </c:extLst>
            </c:dLbl>
            <c:dLbl>
              <c:idx val="3"/>
              <c:layout>
                <c:manualLayout>
                  <c:x val="0"/>
                  <c:y val="-3.9424056952758385E-2"/>
                </c:manualLayout>
              </c:layout>
              <c:tx>
                <c:rich>
                  <a:bodyPr/>
                  <a:lstStyle/>
                  <a:p>
                    <a:r>
                      <a:rPr lang="en-US" sz="900"/>
                      <a:t>15,85a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98B-4C02-BC91-3228CF82E20A}"/>
                </c:ext>
              </c:extLst>
            </c:dLbl>
            <c:dLbl>
              <c:idx val="4"/>
              <c:layout>
                <c:manualLayout>
                  <c:x val="7.9157975217945143E-3"/>
                  <c:y val="-3.5558953329938935E-2"/>
                </c:manualLayout>
              </c:layout>
              <c:tx>
                <c:rich>
                  <a:bodyPr/>
                  <a:lstStyle/>
                  <a:p>
                    <a:r>
                      <a:rPr lang="en-US" sz="900"/>
                      <a:t>10,07d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98B-4C02-BC91-3228CF82E20A}"/>
                </c:ext>
              </c:extLst>
            </c:dLbl>
            <c:dLbl>
              <c:idx val="5"/>
              <c:layout>
                <c:manualLayout>
                  <c:x val="-1.2258694935860291E-2"/>
                  <c:y val="-2.7828630796150489E-2"/>
                </c:manualLayout>
              </c:layout>
              <c:tx>
                <c:rich>
                  <a:bodyPr/>
                  <a:lstStyle/>
                  <a:p>
                    <a:r>
                      <a:rPr lang="en-US" sz="900"/>
                      <a:t>14,86b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98B-4C02-BC91-3228CF82E20A}"/>
                </c:ext>
              </c:extLst>
            </c:dLbl>
            <c:spPr>
              <a:noFill/>
              <a:ln>
                <a:noFill/>
              </a:ln>
              <a:effectLst/>
            </c:spPr>
            <c:txPr>
              <a:bodyPr/>
              <a:lstStyle/>
              <a:p>
                <a:pPr>
                  <a:defRPr lang="id-ID" sz="1000" b="0">
                    <a:latin typeface="Times New Roman" pitchFamily="18" charset="0"/>
                    <a:cs typeface="Times New Roman"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'Print Out'!$D$62:$D$67</c:f>
                <c:numCache>
                  <c:formatCode>General</c:formatCode>
                  <c:ptCount val="6"/>
                  <c:pt idx="0">
                    <c:v>0.24047381048981173</c:v>
                  </c:pt>
                  <c:pt idx="1">
                    <c:v>0.61912102968840454</c:v>
                  </c:pt>
                  <c:pt idx="2">
                    <c:v>0.35318761430450485</c:v>
                  </c:pt>
                  <c:pt idx="3">
                    <c:v>0.56729645232939774</c:v>
                  </c:pt>
                  <c:pt idx="4">
                    <c:v>0.21813929925722603</c:v>
                  </c:pt>
                  <c:pt idx="5">
                    <c:v>0.33320092565445603</c:v>
                  </c:pt>
                </c:numCache>
              </c:numRef>
            </c:plus>
            <c:minus>
              <c:numRef>
                <c:f>'Print Out'!$D$62:$D$67</c:f>
                <c:numCache>
                  <c:formatCode>General</c:formatCode>
                  <c:ptCount val="6"/>
                  <c:pt idx="0">
                    <c:v>0.24047381048981173</c:v>
                  </c:pt>
                  <c:pt idx="1">
                    <c:v>0.61912102968840454</c:v>
                  </c:pt>
                  <c:pt idx="2">
                    <c:v>0.35318761430450485</c:v>
                  </c:pt>
                  <c:pt idx="3">
                    <c:v>0.56729645232939774</c:v>
                  </c:pt>
                  <c:pt idx="4">
                    <c:v>0.21813929925722603</c:v>
                  </c:pt>
                  <c:pt idx="5">
                    <c:v>0.33320092565445603</c:v>
                  </c:pt>
                </c:numCache>
              </c:numRef>
            </c:minus>
            <c:spPr>
              <a:ln w="12700">
                <a:solidFill>
                  <a:srgbClr val="000000"/>
                </a:solidFill>
                <a:prstDash val="solid"/>
              </a:ln>
            </c:spPr>
          </c:errBars>
          <c:cat>
            <c:strRef>
              <c:f>'Print Out'!$A$62:$A$67</c:f>
              <c:strCache>
                <c:ptCount val="6"/>
                <c:pt idx="0">
                  <c:v>V1U1</c:v>
                </c:pt>
                <c:pt idx="1">
                  <c:v>V1U2</c:v>
                </c:pt>
                <c:pt idx="2">
                  <c:v>V2U1</c:v>
                </c:pt>
                <c:pt idx="3">
                  <c:v>V2U2</c:v>
                </c:pt>
                <c:pt idx="4">
                  <c:v>V3U1</c:v>
                </c:pt>
                <c:pt idx="5">
                  <c:v>V3U2</c:v>
                </c:pt>
              </c:strCache>
            </c:strRef>
          </c:cat>
          <c:val>
            <c:numRef>
              <c:f>'Print Out'!$B$62:$B$67</c:f>
              <c:numCache>
                <c:formatCode>0.00</c:formatCode>
                <c:ptCount val="6"/>
                <c:pt idx="0">
                  <c:v>12.388289809481675</c:v>
                </c:pt>
                <c:pt idx="1">
                  <c:v>16.339506985875897</c:v>
                </c:pt>
                <c:pt idx="2">
                  <c:v>14.413920619069389</c:v>
                </c:pt>
                <c:pt idx="3">
                  <c:v>15.845699602306745</c:v>
                </c:pt>
                <c:pt idx="4">
                  <c:v>10.065350925257652</c:v>
                </c:pt>
                <c:pt idx="5">
                  <c:v>14.863305968229575</c:v>
                </c:pt>
              </c:numCache>
            </c:numRef>
          </c:val>
          <c:extLst>
            <c:ext xmlns:c16="http://schemas.microsoft.com/office/drawing/2014/chart" uri="{C3380CC4-5D6E-409C-BE32-E72D297353CC}">
              <c16:uniqueId val="{00000006-198B-4C02-BC91-3228CF82E20A}"/>
            </c:ext>
          </c:extLst>
        </c:ser>
        <c:dLbls>
          <c:showLegendKey val="0"/>
          <c:showVal val="0"/>
          <c:showCatName val="0"/>
          <c:showSerName val="0"/>
          <c:showPercent val="0"/>
          <c:showBubbleSize val="0"/>
        </c:dLbls>
        <c:gapWidth val="50"/>
        <c:axId val="353347840"/>
        <c:axId val="353469184"/>
      </c:barChart>
      <c:catAx>
        <c:axId val="353347840"/>
        <c:scaling>
          <c:orientation val="minMax"/>
        </c:scaling>
        <c:delete val="0"/>
        <c:axPos val="b"/>
        <c:title>
          <c:tx>
            <c:rich>
              <a:bodyPr/>
              <a:lstStyle/>
              <a:p>
                <a:pPr>
                  <a:defRPr lang="id-ID" sz="1000" b="0" i="0" u="none" strike="noStrike" baseline="0">
                    <a:solidFill>
                      <a:srgbClr val="000000"/>
                    </a:solidFill>
                    <a:latin typeface="Times New Roman" pitchFamily="18" charset="0"/>
                    <a:ea typeface="Calibri"/>
                    <a:cs typeface="Times New Roman" pitchFamily="18" charset="0"/>
                  </a:defRPr>
                </a:pPr>
                <a:r>
                  <a:rPr lang="id-ID" sz="1000" b="0">
                    <a:latin typeface="Times New Roman" pitchFamily="18" charset="0"/>
                    <a:cs typeface="Times New Roman" pitchFamily="18" charset="0"/>
                  </a:rPr>
                  <a:t> </a:t>
                </a:r>
                <a:r>
                  <a:rPr lang="en-US" sz="1000" b="0">
                    <a:latin typeface="Times New Roman" pitchFamily="18" charset="0"/>
                    <a:cs typeface="Times New Roman" pitchFamily="18" charset="0"/>
                  </a:rPr>
                  <a:t>Jenis ubi kayu</a:t>
                </a:r>
                <a:r>
                  <a:rPr lang="id-ID" sz="1000" b="0" baseline="0">
                    <a:latin typeface="Times New Roman" pitchFamily="18" charset="0"/>
                    <a:cs typeface="Times New Roman" pitchFamily="18" charset="0"/>
                  </a:rPr>
                  <a:t> dan </a:t>
                </a:r>
                <a:r>
                  <a:rPr lang="en-US" sz="1000" b="0" baseline="0">
                    <a:latin typeface="Times New Roman" pitchFamily="18" charset="0"/>
                    <a:cs typeface="Times New Roman" pitchFamily="18" charset="0"/>
                  </a:rPr>
                  <a:t>u</a:t>
                </a:r>
                <a:r>
                  <a:rPr lang="id-ID" sz="1000" b="0" baseline="0">
                    <a:latin typeface="Times New Roman" pitchFamily="18" charset="0"/>
                    <a:cs typeface="Times New Roman" pitchFamily="18" charset="0"/>
                  </a:rPr>
                  <a:t>mur </a:t>
                </a:r>
                <a:r>
                  <a:rPr lang="en-US" sz="1000" b="0" baseline="0">
                    <a:latin typeface="Times New Roman" pitchFamily="18" charset="0"/>
                    <a:cs typeface="Times New Roman" pitchFamily="18" charset="0"/>
                  </a:rPr>
                  <a:t>p</a:t>
                </a:r>
                <a:r>
                  <a:rPr lang="id-ID" sz="1000" b="0" baseline="0">
                    <a:latin typeface="Times New Roman" pitchFamily="18" charset="0"/>
                    <a:cs typeface="Times New Roman" pitchFamily="18" charset="0"/>
                  </a:rPr>
                  <a:t>anen</a:t>
                </a:r>
                <a:endParaRPr lang="id-ID" sz="1000" b="0">
                  <a:latin typeface="Times New Roman" pitchFamily="18" charset="0"/>
                  <a:cs typeface="Times New Roman" pitchFamily="18" charset="0"/>
                </a:endParaRPr>
              </a:p>
            </c:rich>
          </c:tx>
          <c:layout>
            <c:manualLayout>
              <c:xMode val="edge"/>
              <c:yMode val="edge"/>
              <c:x val="0.20221714709903688"/>
              <c:y val="0.879831036745406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id-ID" sz="1000" b="0" i="0" u="none" strike="noStrike" baseline="0">
                <a:solidFill>
                  <a:srgbClr val="000000"/>
                </a:solidFill>
                <a:latin typeface="Times New Roman" pitchFamily="18" charset="0"/>
                <a:ea typeface="Calibri"/>
                <a:cs typeface="Times New Roman" pitchFamily="18" charset="0"/>
              </a:defRPr>
            </a:pPr>
            <a:endParaRPr lang="en-US"/>
          </a:p>
        </c:txPr>
        <c:crossAx val="353469184"/>
        <c:crosses val="autoZero"/>
        <c:auto val="1"/>
        <c:lblAlgn val="ctr"/>
        <c:lblOffset val="100"/>
        <c:tickLblSkip val="1"/>
        <c:tickMarkSkip val="1"/>
        <c:noMultiLvlLbl val="0"/>
      </c:catAx>
      <c:valAx>
        <c:axId val="353469184"/>
        <c:scaling>
          <c:orientation val="minMax"/>
        </c:scaling>
        <c:delete val="0"/>
        <c:axPos val="l"/>
        <c:title>
          <c:tx>
            <c:rich>
              <a:bodyPr/>
              <a:lstStyle/>
              <a:p>
                <a:pPr>
                  <a:defRPr lang="id-ID" sz="1000" b="0" i="0" u="none" strike="noStrike" baseline="0">
                    <a:solidFill>
                      <a:srgbClr val="000000"/>
                    </a:solidFill>
                    <a:latin typeface="Times New Roman" pitchFamily="18" charset="0"/>
                    <a:ea typeface="Calibri"/>
                    <a:cs typeface="Times New Roman" pitchFamily="18" charset="0"/>
                  </a:defRPr>
                </a:pPr>
                <a:r>
                  <a:rPr lang="id-ID" sz="1000" b="0">
                    <a:latin typeface="Times New Roman" pitchFamily="18" charset="0"/>
                    <a:cs typeface="Times New Roman" pitchFamily="18" charset="0"/>
                  </a:rPr>
                  <a:t>Rendemen </a:t>
                </a:r>
                <a:r>
                  <a:rPr lang="en-US" sz="1000" b="0">
                    <a:latin typeface="Times New Roman" pitchFamily="18" charset="0"/>
                    <a:cs typeface="Times New Roman" pitchFamily="18" charset="0"/>
                  </a:rPr>
                  <a:t>p</a:t>
                </a:r>
                <a:r>
                  <a:rPr lang="id-ID" sz="1000" b="0">
                    <a:latin typeface="Times New Roman" pitchFamily="18" charset="0"/>
                    <a:cs typeface="Times New Roman" pitchFamily="18" charset="0"/>
                  </a:rPr>
                  <a:t>ati (%)</a:t>
                </a:r>
              </a:p>
            </c:rich>
          </c:tx>
          <c:layout>
            <c:manualLayout>
              <c:xMode val="edge"/>
              <c:yMode val="edge"/>
              <c:x val="1.4429635689478209E-2"/>
              <c:y val="0.1211893044619422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id-ID" sz="900" b="0" i="0" u="none" strike="noStrike" baseline="0">
                <a:solidFill>
                  <a:srgbClr val="000000"/>
                </a:solidFill>
                <a:latin typeface="Times New Roman" pitchFamily="18" charset="0"/>
                <a:ea typeface="Calibri"/>
                <a:cs typeface="Times New Roman" pitchFamily="18" charset="0"/>
              </a:defRPr>
            </a:pPr>
            <a:endParaRPr lang="en-US"/>
          </a:p>
        </c:txPr>
        <c:crossAx val="353347840"/>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10560311489574"/>
          <c:y val="9.6308963610861401E-2"/>
          <c:w val="0.7828031797893974"/>
          <c:h val="0.67137038904619684"/>
        </c:manualLayout>
      </c:layout>
      <c:barChart>
        <c:barDir val="col"/>
        <c:grouping val="clustered"/>
        <c:varyColors val="0"/>
        <c:ser>
          <c:idx val="0"/>
          <c:order val="0"/>
          <c:spPr>
            <a:noFill/>
            <a:ln w="9525">
              <a:solidFill>
                <a:srgbClr val="000000"/>
              </a:solidFill>
              <a:prstDash val="solid"/>
            </a:ln>
          </c:spPr>
          <c:invertIfNegative val="0"/>
          <c:dLbls>
            <c:dLbl>
              <c:idx val="0"/>
              <c:layout>
                <c:manualLayout>
                  <c:x val="-2.3887656165402089E-17"/>
                  <c:y val="-2.2584958636421161E-2"/>
                </c:manualLayout>
              </c:layout>
              <c:tx>
                <c:rich>
                  <a:bodyPr/>
                  <a:lstStyle/>
                  <a:p>
                    <a:r>
                      <a:rPr lang="en-US" sz="900"/>
                      <a:t>12,97e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F3B-4046-A42D-F0AA68261959}"/>
                </c:ext>
              </c:extLst>
            </c:dLbl>
            <c:dLbl>
              <c:idx val="1"/>
              <c:layout>
                <c:manualLayout>
                  <c:x val="-1.9166267369429849E-2"/>
                  <c:y val="-3.1271631911395689E-2"/>
                </c:manualLayout>
              </c:layout>
              <c:tx>
                <c:rich>
                  <a:bodyPr/>
                  <a:lstStyle/>
                  <a:p>
                    <a:r>
                      <a:rPr lang="en-US" sz="900"/>
                      <a:t>16,48b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3B-4046-A42D-F0AA68261959}"/>
                </c:ext>
              </c:extLst>
            </c:dLbl>
            <c:dLbl>
              <c:idx val="2"/>
              <c:layout>
                <c:manualLayout>
                  <c:x val="-2.6563767454319768E-2"/>
                  <c:y val="-2.2584797092671107E-2"/>
                </c:manualLayout>
              </c:layout>
              <c:tx>
                <c:rich>
                  <a:bodyPr/>
                  <a:lstStyle/>
                  <a:p>
                    <a:r>
                      <a:rPr lang="en-US" sz="900"/>
                      <a:t>15,67c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F3B-4046-A42D-F0AA68261959}"/>
                </c:ext>
              </c:extLst>
            </c:dLbl>
            <c:dLbl>
              <c:idx val="3"/>
              <c:layout>
                <c:manualLayout>
                  <c:x val="-7.8178686930472883E-3"/>
                  <c:y val="-3.1271481188890837E-2"/>
                </c:manualLayout>
              </c:layout>
              <c:tx>
                <c:rich>
                  <a:bodyPr/>
                  <a:lstStyle/>
                  <a:p>
                    <a:r>
                      <a:rPr lang="en-US" sz="900"/>
                      <a:t>17,52a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3B-4046-A42D-F0AA68261959}"/>
                </c:ext>
              </c:extLst>
            </c:dLbl>
            <c:dLbl>
              <c:idx val="4"/>
              <c:layout>
                <c:manualLayout>
                  <c:x val="-5.2119124620316247E-3"/>
                  <c:y val="-3.995800374136052E-2"/>
                </c:manualLayout>
              </c:layout>
              <c:tx>
                <c:rich>
                  <a:bodyPr/>
                  <a:lstStyle/>
                  <a:p>
                    <a:r>
                      <a:rPr lang="en-US" sz="900"/>
                      <a:t>13,97d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F3B-4046-A42D-F0AA68261959}"/>
                </c:ext>
              </c:extLst>
            </c:dLbl>
            <c:dLbl>
              <c:idx val="5"/>
              <c:layout>
                <c:manualLayout>
                  <c:x val="-2.6059332425325127E-3"/>
                  <c:y val="-1.8241650082201279E-2"/>
                </c:manualLayout>
              </c:layout>
              <c:tx>
                <c:rich>
                  <a:bodyPr/>
                  <a:lstStyle/>
                  <a:p>
                    <a:r>
                      <a:rPr lang="en-US" sz="900"/>
                      <a:t>16,74b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F3B-4046-A42D-F0AA68261959}"/>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'Print Out'!$D$62:$D$67</c:f>
                <c:numCache>
                  <c:formatCode>General</c:formatCode>
                  <c:ptCount val="6"/>
                  <c:pt idx="0">
                    <c:v>0.16657740311112837</c:v>
                  </c:pt>
                  <c:pt idx="1">
                    <c:v>0.17441320631176294</c:v>
                  </c:pt>
                  <c:pt idx="2">
                    <c:v>0.16786484865741821</c:v>
                  </c:pt>
                  <c:pt idx="3">
                    <c:v>0.21496381391981545</c:v>
                  </c:pt>
                  <c:pt idx="4">
                    <c:v>0.1267772201226284</c:v>
                  </c:pt>
                  <c:pt idx="5">
                    <c:v>0.19695001039145041</c:v>
                  </c:pt>
                </c:numCache>
              </c:numRef>
            </c:plus>
            <c:minus>
              <c:numRef>
                <c:f>'Print Out'!$D$62:$D$67</c:f>
                <c:numCache>
                  <c:formatCode>General</c:formatCode>
                  <c:ptCount val="6"/>
                  <c:pt idx="0">
                    <c:v>0.16657740311112837</c:v>
                  </c:pt>
                  <c:pt idx="1">
                    <c:v>0.17441320631176294</c:v>
                  </c:pt>
                  <c:pt idx="2">
                    <c:v>0.16786484865741821</c:v>
                  </c:pt>
                  <c:pt idx="3">
                    <c:v>0.21496381391981545</c:v>
                  </c:pt>
                  <c:pt idx="4">
                    <c:v>0.1267772201226284</c:v>
                  </c:pt>
                  <c:pt idx="5">
                    <c:v>0.19695001039145041</c:v>
                  </c:pt>
                </c:numCache>
              </c:numRef>
            </c:minus>
            <c:spPr>
              <a:ln w="12700">
                <a:solidFill>
                  <a:srgbClr val="000000"/>
                </a:solidFill>
                <a:prstDash val="solid"/>
              </a:ln>
            </c:spPr>
          </c:errBars>
          <c:cat>
            <c:strRef>
              <c:f>'Print Out'!$A$62:$A$67</c:f>
              <c:strCache>
                <c:ptCount val="6"/>
                <c:pt idx="0">
                  <c:v>V1U1</c:v>
                </c:pt>
                <c:pt idx="1">
                  <c:v>V1U2</c:v>
                </c:pt>
                <c:pt idx="2">
                  <c:v>V2U1</c:v>
                </c:pt>
                <c:pt idx="3">
                  <c:v>V2U2</c:v>
                </c:pt>
                <c:pt idx="4">
                  <c:v>V3U1</c:v>
                </c:pt>
                <c:pt idx="5">
                  <c:v>V3U2</c:v>
                </c:pt>
              </c:strCache>
            </c:strRef>
          </c:cat>
          <c:val>
            <c:numRef>
              <c:f>'Print Out'!$B$62:$B$67</c:f>
              <c:numCache>
                <c:formatCode>0.00</c:formatCode>
                <c:ptCount val="6"/>
                <c:pt idx="0">
                  <c:v>12.969716076693068</c:v>
                </c:pt>
                <c:pt idx="1">
                  <c:v>16.479103110225452</c:v>
                </c:pt>
                <c:pt idx="2">
                  <c:v>15.674681911794224</c:v>
                </c:pt>
                <c:pt idx="3">
                  <c:v>17.515462087612544</c:v>
                </c:pt>
                <c:pt idx="4">
                  <c:v>13.965475032244596</c:v>
                </c:pt>
                <c:pt idx="5">
                  <c:v>16.737537762094568</c:v>
                </c:pt>
              </c:numCache>
            </c:numRef>
          </c:val>
          <c:extLst>
            <c:ext xmlns:c16="http://schemas.microsoft.com/office/drawing/2014/chart" uri="{C3380CC4-5D6E-409C-BE32-E72D297353CC}">
              <c16:uniqueId val="{00000006-5F3B-4046-A42D-F0AA68261959}"/>
            </c:ext>
          </c:extLst>
        </c:ser>
        <c:dLbls>
          <c:showLegendKey val="0"/>
          <c:showVal val="0"/>
          <c:showCatName val="0"/>
          <c:showSerName val="0"/>
          <c:showPercent val="0"/>
          <c:showBubbleSize val="0"/>
        </c:dLbls>
        <c:gapWidth val="50"/>
        <c:axId val="355464320"/>
        <c:axId val="355466624"/>
      </c:barChart>
      <c:catAx>
        <c:axId val="355464320"/>
        <c:scaling>
          <c:orientation val="minMax"/>
        </c:scaling>
        <c:delete val="0"/>
        <c:axPos val="b"/>
        <c:title>
          <c:tx>
            <c:rich>
              <a:bodyPr/>
              <a:lstStyle/>
              <a:p>
                <a:pPr>
                  <a:defRPr/>
                </a:pPr>
                <a:r>
                  <a:rPr lang="en-US"/>
                  <a:t>Va</a:t>
                </a:r>
                <a:r>
                  <a:rPr lang="id-ID"/>
                  <a:t>rietas</a:t>
                </a:r>
                <a:r>
                  <a:rPr lang="en-US"/>
                  <a:t> ubi kayu</a:t>
                </a:r>
                <a:r>
                  <a:rPr lang="id-ID"/>
                  <a:t> dan umur panen</a:t>
                </a:r>
              </a:p>
            </c:rich>
          </c:tx>
          <c:layout>
            <c:manualLayout>
              <c:xMode val="edge"/>
              <c:yMode val="edge"/>
              <c:x val="0.23109726880689982"/>
              <c:y val="0.889448818897637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355466624"/>
        <c:crosses val="autoZero"/>
        <c:auto val="1"/>
        <c:lblAlgn val="ctr"/>
        <c:lblOffset val="100"/>
        <c:tickLblSkip val="1"/>
        <c:tickMarkSkip val="1"/>
        <c:noMultiLvlLbl val="0"/>
      </c:catAx>
      <c:valAx>
        <c:axId val="355466624"/>
        <c:scaling>
          <c:orientation val="minMax"/>
          <c:max val="20"/>
        </c:scaling>
        <c:delete val="0"/>
        <c:axPos val="l"/>
        <c:title>
          <c:tx>
            <c:rich>
              <a:bodyPr/>
              <a:lstStyle/>
              <a:p>
                <a:pPr>
                  <a:defRPr/>
                </a:pPr>
                <a:r>
                  <a:rPr lang="id-ID"/>
                  <a:t>Kadar</a:t>
                </a:r>
                <a:r>
                  <a:rPr lang="en-US" baseline="0"/>
                  <a:t>  p</a:t>
                </a:r>
                <a:r>
                  <a:rPr lang="id-ID"/>
                  <a:t>ati (%)</a:t>
                </a:r>
              </a:p>
            </c:rich>
          </c:tx>
          <c:layout>
            <c:manualLayout>
              <c:xMode val="edge"/>
              <c:yMode val="edge"/>
              <c:x val="1.919469067612619E-2"/>
              <c:y val="0.2081438738426927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355464320"/>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61398081109529"/>
          <c:y val="7.459087126304334E-2"/>
          <c:w val="0.78497108081901845"/>
          <c:h val="0.67764778183214902"/>
        </c:manualLayout>
      </c:layout>
      <c:barChart>
        <c:barDir val="col"/>
        <c:grouping val="clustered"/>
        <c:varyColors val="0"/>
        <c:ser>
          <c:idx val="0"/>
          <c:order val="0"/>
          <c:spPr>
            <a:noFill/>
            <a:ln>
              <a:solidFill>
                <a:schemeClr val="tx1"/>
              </a:solidFill>
            </a:ln>
          </c:spPr>
          <c:invertIfNegative val="0"/>
          <c:dLbls>
            <c:dLbl>
              <c:idx val="0"/>
              <c:layout>
                <c:manualLayout>
                  <c:x val="-5.211912462031551E-3"/>
                  <c:y val="-3.1271481188890837E-2"/>
                </c:manualLayout>
              </c:layout>
              <c:tx>
                <c:rich>
                  <a:bodyPr/>
                  <a:lstStyle/>
                  <a:p>
                    <a:r>
                      <a:rPr lang="en-US"/>
                      <a:t>7,55d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F9C-4955-BFD4-C3D6191EBC6D}"/>
                </c:ext>
              </c:extLst>
            </c:dLbl>
            <c:dLbl>
              <c:idx val="1"/>
              <c:layout>
                <c:manualLayout>
                  <c:x val="0"/>
                  <c:y val="-3.1271481188890837E-2"/>
                </c:manualLayout>
              </c:layout>
              <c:tx>
                <c:rich>
                  <a:bodyPr/>
                  <a:lstStyle/>
                  <a:p>
                    <a:r>
                      <a:rPr lang="en-US"/>
                      <a:t>9,16b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F9C-4955-BFD4-C3D6191EBC6D}"/>
                </c:ext>
              </c:extLst>
            </c:dLbl>
            <c:dLbl>
              <c:idx val="2"/>
              <c:layout>
                <c:manualLayout>
                  <c:x val="0"/>
                  <c:y val="-3.1271481188890796E-2"/>
                </c:manualLayout>
              </c:layout>
              <c:tx>
                <c:rich>
                  <a:bodyPr/>
                  <a:lstStyle/>
                  <a:p>
                    <a:r>
                      <a:rPr lang="en-US"/>
                      <a:t>8,59bc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F9C-4955-BFD4-C3D6191EBC6D}"/>
                </c:ext>
              </c:extLst>
            </c:dLbl>
            <c:dLbl>
              <c:idx val="3"/>
              <c:layout>
                <c:manualLayout>
                  <c:x val="5.2119124620315293E-3"/>
                  <c:y val="-3.5614742465125693E-2"/>
                </c:manualLayout>
              </c:layout>
              <c:tx>
                <c:rich>
                  <a:bodyPr/>
                  <a:lstStyle/>
                  <a:p>
                    <a:r>
                      <a:rPr lang="en-US"/>
                      <a:t>10,35a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F9C-4955-BFD4-C3D6191EBC6D}"/>
                </c:ext>
              </c:extLst>
            </c:dLbl>
            <c:dLbl>
              <c:idx val="4"/>
              <c:layout>
                <c:manualLayout>
                  <c:x val="5.2119124620314304E-3"/>
                  <c:y val="-4.8644526293830113E-2"/>
                </c:manualLayout>
              </c:layout>
              <c:tx>
                <c:rich>
                  <a:bodyPr/>
                  <a:lstStyle/>
                  <a:p>
                    <a:r>
                      <a:rPr lang="en-US"/>
                      <a:t>7,22d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F9C-4955-BFD4-C3D6191EBC6D}"/>
                </c:ext>
              </c:extLst>
            </c:dLbl>
            <c:dLbl>
              <c:idx val="5"/>
              <c:layout>
                <c:manualLayout>
                  <c:x val="-7.8178686930472883E-3"/>
                  <c:y val="-3.5614742465125693E-2"/>
                </c:manualLayout>
              </c:layout>
              <c:tx>
                <c:rich>
                  <a:bodyPr/>
                  <a:lstStyle/>
                  <a:p>
                    <a:r>
                      <a:rPr lang="en-US"/>
                      <a:t>8,23c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F9C-4955-BFD4-C3D6191EBC6D}"/>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'[aulia_amilosa(1).xls]Print Out'!$D$62:$D$67</c:f>
                <c:numCache>
                  <c:formatCode>General</c:formatCode>
                  <c:ptCount val="6"/>
                  <c:pt idx="0">
                    <c:v>0.54098660559994827</c:v>
                  </c:pt>
                  <c:pt idx="1">
                    <c:v>0.44759868847866197</c:v>
                  </c:pt>
                  <c:pt idx="2">
                    <c:v>0.30114858526142951</c:v>
                  </c:pt>
                  <c:pt idx="3">
                    <c:v>0.51709323074178071</c:v>
                  </c:pt>
                  <c:pt idx="4">
                    <c:v>0.34932561282561753</c:v>
                  </c:pt>
                  <c:pt idx="5">
                    <c:v>0.48213406414855398</c:v>
                  </c:pt>
                </c:numCache>
              </c:numRef>
            </c:plus>
            <c:minus>
              <c:numRef>
                <c:f>'[aulia_amilosa(1).xls]Print Out'!$D$62:$D$67</c:f>
                <c:numCache>
                  <c:formatCode>General</c:formatCode>
                  <c:ptCount val="6"/>
                  <c:pt idx="0">
                    <c:v>0.54098660559994827</c:v>
                  </c:pt>
                  <c:pt idx="1">
                    <c:v>0.44759868847866197</c:v>
                  </c:pt>
                  <c:pt idx="2">
                    <c:v>0.30114858526142951</c:v>
                  </c:pt>
                  <c:pt idx="3">
                    <c:v>0.51709323074178071</c:v>
                  </c:pt>
                  <c:pt idx="4">
                    <c:v>0.34932561282561753</c:v>
                  </c:pt>
                  <c:pt idx="5">
                    <c:v>0.48213406414855398</c:v>
                  </c:pt>
                </c:numCache>
              </c:numRef>
            </c:minus>
          </c:errBars>
          <c:cat>
            <c:strRef>
              <c:f>'[aulia_amilosa(1).xls]Print Out'!$A$62:$A$67</c:f>
              <c:strCache>
                <c:ptCount val="6"/>
                <c:pt idx="0">
                  <c:v>V1U1</c:v>
                </c:pt>
                <c:pt idx="1">
                  <c:v>V1U2</c:v>
                </c:pt>
                <c:pt idx="2">
                  <c:v>V2U1</c:v>
                </c:pt>
                <c:pt idx="3">
                  <c:v>V2U2</c:v>
                </c:pt>
                <c:pt idx="4">
                  <c:v>V3U1</c:v>
                </c:pt>
                <c:pt idx="5">
                  <c:v>V3U2</c:v>
                </c:pt>
              </c:strCache>
            </c:strRef>
          </c:cat>
          <c:val>
            <c:numRef>
              <c:f>'[aulia_amilosa(1).xls]Print Out'!$B$62:$B$67</c:f>
              <c:numCache>
                <c:formatCode>0.00</c:formatCode>
                <c:ptCount val="6"/>
                <c:pt idx="0">
                  <c:v>7.5474635027409871</c:v>
                </c:pt>
                <c:pt idx="1">
                  <c:v>9.1621794501422524</c:v>
                </c:pt>
                <c:pt idx="2">
                  <c:v>8.5887459759062228</c:v>
                </c:pt>
                <c:pt idx="3">
                  <c:v>10.345334032907191</c:v>
                </c:pt>
                <c:pt idx="4">
                  <c:v>7.2192185819890833</c:v>
                </c:pt>
                <c:pt idx="5">
                  <c:v>8.2282885840986459</c:v>
                </c:pt>
              </c:numCache>
            </c:numRef>
          </c:val>
          <c:extLst>
            <c:ext xmlns:c16="http://schemas.microsoft.com/office/drawing/2014/chart" uri="{C3380CC4-5D6E-409C-BE32-E72D297353CC}">
              <c16:uniqueId val="{00000006-DF9C-4955-BFD4-C3D6191EBC6D}"/>
            </c:ext>
          </c:extLst>
        </c:ser>
        <c:dLbls>
          <c:showLegendKey val="0"/>
          <c:showVal val="0"/>
          <c:showCatName val="0"/>
          <c:showSerName val="0"/>
          <c:showPercent val="0"/>
          <c:showBubbleSize val="0"/>
        </c:dLbls>
        <c:gapWidth val="50"/>
        <c:axId val="380328960"/>
        <c:axId val="386348160"/>
      </c:barChart>
      <c:catAx>
        <c:axId val="380328960"/>
        <c:scaling>
          <c:orientation val="minMax"/>
        </c:scaling>
        <c:delete val="0"/>
        <c:axPos val="b"/>
        <c:title>
          <c:tx>
            <c:rich>
              <a:bodyPr/>
              <a:lstStyle/>
              <a:p>
                <a:pPr>
                  <a:defRPr/>
                </a:pPr>
                <a:r>
                  <a:rPr lang="en-US"/>
                  <a:t>Jenis ubi kayu </a:t>
                </a:r>
                <a:r>
                  <a:rPr lang="id-ID"/>
                  <a:t> dan umur panen</a:t>
                </a:r>
              </a:p>
            </c:rich>
          </c:tx>
          <c:layout>
            <c:manualLayout>
              <c:xMode val="edge"/>
              <c:yMode val="edge"/>
              <c:x val="0.32807141321038757"/>
              <c:y val="0.8937591441744176"/>
            </c:manualLayout>
          </c:layout>
          <c:overlay val="0"/>
        </c:title>
        <c:numFmt formatCode="General" sourceLinked="1"/>
        <c:majorTickMark val="out"/>
        <c:minorTickMark val="none"/>
        <c:tickLblPos val="nextTo"/>
        <c:spPr>
          <a:ln>
            <a:solidFill>
              <a:schemeClr val="tx1"/>
            </a:solidFill>
          </a:ln>
        </c:spPr>
        <c:txPr>
          <a:bodyPr rot="0" vert="horz"/>
          <a:lstStyle/>
          <a:p>
            <a:pPr>
              <a:defRPr/>
            </a:pPr>
            <a:endParaRPr lang="en-US"/>
          </a:p>
        </c:txPr>
        <c:crossAx val="386348160"/>
        <c:crosses val="autoZero"/>
        <c:auto val="1"/>
        <c:lblAlgn val="ctr"/>
        <c:lblOffset val="100"/>
        <c:tickLblSkip val="1"/>
        <c:tickMarkSkip val="1"/>
        <c:noMultiLvlLbl val="0"/>
      </c:catAx>
      <c:valAx>
        <c:axId val="386348160"/>
        <c:scaling>
          <c:orientation val="minMax"/>
        </c:scaling>
        <c:delete val="0"/>
        <c:axPos val="l"/>
        <c:title>
          <c:tx>
            <c:rich>
              <a:bodyPr/>
              <a:lstStyle/>
              <a:p>
                <a:pPr>
                  <a:defRPr/>
                </a:pPr>
                <a:r>
                  <a:rPr lang="id-ID"/>
                  <a:t>Kadar </a:t>
                </a:r>
                <a:r>
                  <a:rPr lang="en-US"/>
                  <a:t>a</a:t>
                </a:r>
                <a:r>
                  <a:rPr lang="id-ID"/>
                  <a:t>milosa (%)</a:t>
                </a:r>
              </a:p>
            </c:rich>
          </c:tx>
          <c:layout>
            <c:manualLayout>
              <c:xMode val="edge"/>
              <c:yMode val="edge"/>
              <c:x val="1.0416666666666666E-2"/>
              <c:y val="0.17941871236683649"/>
            </c:manualLayout>
          </c:layout>
          <c:overlay val="0"/>
          <c:spPr>
            <a:ln>
              <a:noFill/>
            </a:ln>
          </c:spPr>
        </c:title>
        <c:numFmt formatCode="0" sourceLinked="0"/>
        <c:majorTickMark val="out"/>
        <c:minorTickMark val="none"/>
        <c:tickLblPos val="nextTo"/>
        <c:spPr>
          <a:ln>
            <a:solidFill>
              <a:schemeClr val="tx1"/>
            </a:solidFill>
          </a:ln>
        </c:spPr>
        <c:txPr>
          <a:bodyPr rot="0" vert="horz"/>
          <a:lstStyle/>
          <a:p>
            <a:pPr>
              <a:defRPr/>
            </a:pPr>
            <a:endParaRPr lang="en-US"/>
          </a:p>
        </c:txPr>
        <c:crossAx val="380328960"/>
        <c:crosses val="autoZero"/>
        <c:crossBetween val="between"/>
      </c:valAx>
      <c:spPr>
        <a:noFill/>
      </c:spPr>
    </c:plotArea>
    <c:plotVisOnly val="1"/>
    <c:dispBlanksAs val="gap"/>
    <c:showDLblsOverMax val="0"/>
  </c:chart>
  <c:spPr>
    <a:ln>
      <a:noFill/>
    </a:ln>
  </c:spPr>
  <c:txPr>
    <a:bodyPr/>
    <a:lstStyle/>
    <a:p>
      <a:pPr>
        <a:defRPr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62912969212184"/>
          <c:y val="6.9049565919644659E-2"/>
          <c:w val="0.81985862878251325"/>
          <c:h val="0.72024984857662122"/>
        </c:manualLayout>
      </c:layout>
      <c:barChart>
        <c:barDir val="col"/>
        <c:grouping val="clustered"/>
        <c:varyColors val="0"/>
        <c:ser>
          <c:idx val="0"/>
          <c:order val="0"/>
          <c:spPr>
            <a:solidFill>
              <a:schemeClr val="bg1"/>
            </a:solidFill>
          </c:spPr>
          <c:invertIfNegative val="0"/>
          <c:dPt>
            <c:idx val="0"/>
            <c:invertIfNegative val="0"/>
            <c:bubble3D val="0"/>
            <c:spPr>
              <a:solidFill>
                <a:schemeClr val="bg1"/>
              </a:solidFill>
              <a:ln>
                <a:solidFill>
                  <a:schemeClr val="tx1"/>
                </a:solidFill>
              </a:ln>
            </c:spPr>
            <c:extLst>
              <c:ext xmlns:c16="http://schemas.microsoft.com/office/drawing/2014/chart" uri="{C3380CC4-5D6E-409C-BE32-E72D297353CC}">
                <c16:uniqueId val="{00000001-FEC4-48DD-AF08-B1CFCC3EB7DD}"/>
              </c:ext>
            </c:extLst>
          </c:dPt>
          <c:dPt>
            <c:idx val="1"/>
            <c:invertIfNegative val="0"/>
            <c:bubble3D val="0"/>
            <c:spPr>
              <a:solidFill>
                <a:schemeClr val="bg1"/>
              </a:solidFill>
              <a:ln>
                <a:solidFill>
                  <a:schemeClr val="tx1"/>
                </a:solidFill>
              </a:ln>
            </c:spPr>
            <c:extLst>
              <c:ext xmlns:c16="http://schemas.microsoft.com/office/drawing/2014/chart" uri="{C3380CC4-5D6E-409C-BE32-E72D297353CC}">
                <c16:uniqueId val="{00000003-FEC4-48DD-AF08-B1CFCC3EB7DD}"/>
              </c:ext>
            </c:extLst>
          </c:dPt>
          <c:dPt>
            <c:idx val="2"/>
            <c:invertIfNegative val="0"/>
            <c:bubble3D val="0"/>
            <c:spPr>
              <a:solidFill>
                <a:schemeClr val="bg1"/>
              </a:solidFill>
              <a:ln>
                <a:solidFill>
                  <a:schemeClr val="tx1"/>
                </a:solidFill>
              </a:ln>
            </c:spPr>
            <c:extLst>
              <c:ext xmlns:c16="http://schemas.microsoft.com/office/drawing/2014/chart" uri="{C3380CC4-5D6E-409C-BE32-E72D297353CC}">
                <c16:uniqueId val="{00000005-FEC4-48DD-AF08-B1CFCC3EB7DD}"/>
              </c:ext>
            </c:extLst>
          </c:dPt>
          <c:dPt>
            <c:idx val="3"/>
            <c:invertIfNegative val="0"/>
            <c:bubble3D val="0"/>
            <c:spPr>
              <a:solidFill>
                <a:schemeClr val="bg1"/>
              </a:solidFill>
              <a:ln>
                <a:solidFill>
                  <a:schemeClr val="tx1"/>
                </a:solidFill>
              </a:ln>
            </c:spPr>
            <c:extLst>
              <c:ext xmlns:c16="http://schemas.microsoft.com/office/drawing/2014/chart" uri="{C3380CC4-5D6E-409C-BE32-E72D297353CC}">
                <c16:uniqueId val="{00000007-FEC4-48DD-AF08-B1CFCC3EB7DD}"/>
              </c:ext>
            </c:extLst>
          </c:dPt>
          <c:dPt>
            <c:idx val="4"/>
            <c:invertIfNegative val="0"/>
            <c:bubble3D val="0"/>
            <c:spPr>
              <a:solidFill>
                <a:schemeClr val="bg1"/>
              </a:solidFill>
              <a:ln>
                <a:solidFill>
                  <a:schemeClr val="tx1"/>
                </a:solidFill>
              </a:ln>
            </c:spPr>
            <c:extLst>
              <c:ext xmlns:c16="http://schemas.microsoft.com/office/drawing/2014/chart" uri="{C3380CC4-5D6E-409C-BE32-E72D297353CC}">
                <c16:uniqueId val="{00000009-FEC4-48DD-AF08-B1CFCC3EB7DD}"/>
              </c:ext>
            </c:extLst>
          </c:dPt>
          <c:dPt>
            <c:idx val="5"/>
            <c:invertIfNegative val="0"/>
            <c:bubble3D val="0"/>
            <c:spPr>
              <a:solidFill>
                <a:schemeClr val="bg1"/>
              </a:solidFill>
              <a:ln>
                <a:solidFill>
                  <a:schemeClr val="tx1"/>
                </a:solidFill>
              </a:ln>
            </c:spPr>
            <c:extLst>
              <c:ext xmlns:c16="http://schemas.microsoft.com/office/drawing/2014/chart" uri="{C3380CC4-5D6E-409C-BE32-E72D297353CC}">
                <c16:uniqueId val="{0000000B-FEC4-48DD-AF08-B1CFCC3EB7DD}"/>
              </c:ext>
            </c:extLst>
          </c:dPt>
          <c:dLbls>
            <c:dLbl>
              <c:idx val="0"/>
              <c:layout>
                <c:manualLayout>
                  <c:x val="0"/>
                  <c:y val="-2.8985507246376819E-2"/>
                </c:manualLayout>
              </c:layout>
              <c:tx>
                <c:rich>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92,45a</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FEC4-48DD-AF08-B1CFCC3EB7DD}"/>
                </c:ext>
              </c:extLst>
            </c:dLbl>
            <c:dLbl>
              <c:idx val="1"/>
              <c:layout>
                <c:manualLayout>
                  <c:x val="1.3227593862595088E-2"/>
                  <c:y val="-3.623188405797105E-2"/>
                </c:manualLayout>
              </c:layout>
              <c:tx>
                <c:rich>
                  <a:bodyPr/>
                  <a:lstStyle/>
                  <a:p>
                    <a:r>
                      <a:rPr lang="en-US"/>
                      <a:t>90,84c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EC4-48DD-AF08-B1CFCC3EB7DD}"/>
                </c:ext>
              </c:extLst>
            </c:dLbl>
            <c:dLbl>
              <c:idx val="2"/>
              <c:layout>
                <c:manualLayout>
                  <c:x val="2.3894862604540025E-2"/>
                  <c:y val="-1.4492753623188406E-2"/>
                </c:manualLayout>
              </c:layout>
              <c:tx>
                <c:rich>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91,41bc</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FEC4-48DD-AF08-B1CFCC3EB7DD}"/>
                </c:ext>
              </c:extLst>
            </c:dLbl>
            <c:dLbl>
              <c:idx val="3"/>
              <c:layout>
                <c:manualLayout>
                  <c:x val="-8.7613484098202103E-17"/>
                  <c:y val="-2.1739130434782608E-2"/>
                </c:manualLayout>
              </c:layout>
              <c:tx>
                <c:rich>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89,65d</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7-FEC4-48DD-AF08-B1CFCC3EB7DD}"/>
                </c:ext>
              </c:extLst>
            </c:dLbl>
            <c:dLbl>
              <c:idx val="4"/>
              <c:tx>
                <c:rich>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92,78a</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9-FEC4-48DD-AF08-B1CFCC3EB7DD}"/>
                </c:ext>
              </c:extLst>
            </c:dLbl>
            <c:dLbl>
              <c:idx val="5"/>
              <c:layout>
                <c:manualLayout>
                  <c:x val="0"/>
                  <c:y val="-1.4492753623188406E-2"/>
                </c:manualLayout>
              </c:layout>
              <c:tx>
                <c:rich>
                  <a:bodyPr/>
                  <a:lstStyle/>
                  <a:p>
                    <a:r>
                      <a:rPr lang="en-US"/>
                      <a:t>91,77b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EC4-48DD-AF08-B1CFCC3EB7DD}"/>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errBars>
            <c:errBarType val="both"/>
            <c:errValType val="cust"/>
            <c:noEndCap val="0"/>
            <c:plus>
              <c:numRef>
                <c:f>'Print Out'!$D$62:$D$67</c:f>
                <c:numCache>
                  <c:formatCode>General</c:formatCode>
                  <c:ptCount val="6"/>
                  <c:pt idx="0">
                    <c:v>0.54098660559775047</c:v>
                  </c:pt>
                  <c:pt idx="1">
                    <c:v>0.44759868847838674</c:v>
                  </c:pt>
                  <c:pt idx="2">
                    <c:v>0.30114858526141675</c:v>
                  </c:pt>
                  <c:pt idx="3">
                    <c:v>0.51709323074189062</c:v>
                  </c:pt>
                  <c:pt idx="4">
                    <c:v>0.3493256128250764</c:v>
                  </c:pt>
                  <c:pt idx="5">
                    <c:v>0.48213406415095228</c:v>
                  </c:pt>
                </c:numCache>
              </c:numRef>
            </c:plus>
            <c:minus>
              <c:numRef>
                <c:f>'Print Out'!$D$62:$D$67</c:f>
                <c:numCache>
                  <c:formatCode>General</c:formatCode>
                  <c:ptCount val="6"/>
                  <c:pt idx="0">
                    <c:v>0.54098660559775047</c:v>
                  </c:pt>
                  <c:pt idx="1">
                    <c:v>0.44759868847838674</c:v>
                  </c:pt>
                  <c:pt idx="2">
                    <c:v>0.30114858526141675</c:v>
                  </c:pt>
                  <c:pt idx="3">
                    <c:v>0.51709323074189062</c:v>
                  </c:pt>
                  <c:pt idx="4">
                    <c:v>0.3493256128250764</c:v>
                  </c:pt>
                  <c:pt idx="5">
                    <c:v>0.48213406415095228</c:v>
                  </c:pt>
                </c:numCache>
              </c:numRef>
            </c:minus>
          </c:errBars>
          <c:cat>
            <c:strRef>
              <c:f>'Print Out'!$A$62:$A$67</c:f>
              <c:strCache>
                <c:ptCount val="6"/>
                <c:pt idx="0">
                  <c:v>V1U1</c:v>
                </c:pt>
                <c:pt idx="1">
                  <c:v>V1U2</c:v>
                </c:pt>
                <c:pt idx="2">
                  <c:v>V2U1</c:v>
                </c:pt>
                <c:pt idx="3">
                  <c:v>V2U2</c:v>
                </c:pt>
                <c:pt idx="4">
                  <c:v>V3U1</c:v>
                </c:pt>
                <c:pt idx="5">
                  <c:v>V3U2</c:v>
                </c:pt>
              </c:strCache>
            </c:strRef>
          </c:cat>
          <c:val>
            <c:numRef>
              <c:f>'Print Out'!$B$62:$B$67</c:f>
              <c:numCache>
                <c:formatCode>0.00</c:formatCode>
                <c:ptCount val="6"/>
                <c:pt idx="0">
                  <c:v>92.452536497259018</c:v>
                </c:pt>
                <c:pt idx="1">
                  <c:v>90.837820549857767</c:v>
                </c:pt>
                <c:pt idx="2">
                  <c:v>91.411254024094134</c:v>
                </c:pt>
                <c:pt idx="3">
                  <c:v>89.654665967092825</c:v>
                </c:pt>
                <c:pt idx="4">
                  <c:v>92.780781418010918</c:v>
                </c:pt>
                <c:pt idx="5">
                  <c:v>91.771711415901351</c:v>
                </c:pt>
              </c:numCache>
            </c:numRef>
          </c:val>
          <c:extLst>
            <c:ext xmlns:c16="http://schemas.microsoft.com/office/drawing/2014/chart" uri="{C3380CC4-5D6E-409C-BE32-E72D297353CC}">
              <c16:uniqueId val="{0000000C-FEC4-48DD-AF08-B1CFCC3EB7DD}"/>
            </c:ext>
          </c:extLst>
        </c:ser>
        <c:dLbls>
          <c:dLblPos val="outEnd"/>
          <c:showLegendKey val="0"/>
          <c:showVal val="1"/>
          <c:showCatName val="0"/>
          <c:showSerName val="0"/>
          <c:showPercent val="0"/>
          <c:showBubbleSize val="0"/>
        </c:dLbls>
        <c:gapWidth val="50"/>
        <c:axId val="180112384"/>
        <c:axId val="180126848"/>
      </c:barChart>
      <c:catAx>
        <c:axId val="180112384"/>
        <c:scaling>
          <c:orientation val="minMax"/>
        </c:scaling>
        <c:delete val="0"/>
        <c:axPos val="b"/>
        <c:title>
          <c:tx>
            <c:rich>
              <a:bodyPr/>
              <a:lstStyle/>
              <a:p>
                <a:pPr>
                  <a:defRPr/>
                </a:pPr>
                <a:r>
                  <a:rPr lang="en-US" sz="1050" b="0" i="0" baseline="0">
                    <a:effectLst/>
                    <a:latin typeface="Times New Roman" panose="02020603050405020304" pitchFamily="18" charset="0"/>
                    <a:ea typeface="Tahoma" panose="020B0604030504040204" pitchFamily="34" charset="0"/>
                    <a:cs typeface="Times New Roman" panose="02020603050405020304" pitchFamily="18" charset="0"/>
                  </a:rPr>
                  <a:t>Jenis ubi kayu </a:t>
                </a:r>
                <a:r>
                  <a:rPr lang="id-ID" sz="1050" b="0" i="0" baseline="0">
                    <a:effectLst/>
                    <a:latin typeface="Times New Roman" panose="02020603050405020304" pitchFamily="18" charset="0"/>
                    <a:ea typeface="Tahoma" panose="020B0604030504040204" pitchFamily="34" charset="0"/>
                    <a:cs typeface="Times New Roman" panose="02020603050405020304" pitchFamily="18" charset="0"/>
                  </a:rPr>
                  <a:t> dan umur panen</a:t>
                </a:r>
                <a:endParaRPr lang="en-GB" sz="500">
                  <a:effectLst/>
                  <a:latin typeface="Times New Roman" panose="02020603050405020304" pitchFamily="18" charset="0"/>
                  <a:ea typeface="Tahoma" panose="020B0604030504040204" pitchFamily="34" charset="0"/>
                  <a:cs typeface="Times New Roman" panose="02020603050405020304" pitchFamily="18" charset="0"/>
                </a:endParaRPr>
              </a:p>
            </c:rich>
          </c:tx>
          <c:overlay val="0"/>
        </c:title>
        <c:numFmt formatCode="General" sourceLinked="1"/>
        <c:majorTickMark val="out"/>
        <c:minorTickMark val="none"/>
        <c:tickLblPos val="nextTo"/>
        <c:spPr>
          <a:ln>
            <a:solidFill>
              <a:sysClr val="windowText" lastClr="000000"/>
            </a:solidFill>
          </a:ln>
        </c:spPr>
        <c:txPr>
          <a:bodyPr rot="0" vert="horz"/>
          <a:lstStyle/>
          <a:p>
            <a:pPr>
              <a:defRPr lang="id-ID" sz="1000" b="0">
                <a:latin typeface="Times New Roman" pitchFamily="18" charset="0"/>
                <a:cs typeface="Times New Roman" pitchFamily="18" charset="0"/>
              </a:defRPr>
            </a:pPr>
            <a:endParaRPr lang="en-US"/>
          </a:p>
        </c:txPr>
        <c:crossAx val="180126848"/>
        <c:crosses val="autoZero"/>
        <c:auto val="1"/>
        <c:lblAlgn val="ctr"/>
        <c:lblOffset val="100"/>
        <c:tickLblSkip val="1"/>
        <c:tickMarkSkip val="1"/>
        <c:noMultiLvlLbl val="0"/>
      </c:catAx>
      <c:valAx>
        <c:axId val="180126848"/>
        <c:scaling>
          <c:orientation val="minMax"/>
        </c:scaling>
        <c:delete val="0"/>
        <c:axPos val="l"/>
        <c:title>
          <c:tx>
            <c:rich>
              <a:bodyPr/>
              <a:lstStyle/>
              <a:p>
                <a:pPr>
                  <a:defRPr/>
                </a:pPr>
                <a:r>
                  <a:rPr lang="en-GB" b="0">
                    <a:latin typeface="Times New Roman" panose="02020603050405020304" pitchFamily="18" charset="0"/>
                    <a:cs typeface="Times New Roman" panose="02020603050405020304" pitchFamily="18" charset="0"/>
                  </a:rPr>
                  <a:t>Kadar amilopektin (%)</a:t>
                </a:r>
              </a:p>
            </c:rich>
          </c:tx>
          <c:overlay val="0"/>
        </c:title>
        <c:numFmt formatCode="0" sourceLinked="0"/>
        <c:majorTickMark val="out"/>
        <c:minorTickMark val="none"/>
        <c:tickLblPos val="nextTo"/>
        <c:spPr>
          <a:ln>
            <a:solidFill>
              <a:sysClr val="windowText" lastClr="000000"/>
            </a:solidFill>
          </a:ln>
        </c:spPr>
        <c:txPr>
          <a:bodyPr/>
          <a:lstStyle/>
          <a:p>
            <a:pPr>
              <a:defRPr>
                <a:latin typeface="Times New Roman" panose="02020603050405020304" pitchFamily="18" charset="0"/>
                <a:cs typeface="Times New Roman" panose="02020603050405020304" pitchFamily="18" charset="0"/>
              </a:defRPr>
            </a:pPr>
            <a:endParaRPr lang="en-US"/>
          </a:p>
        </c:txPr>
        <c:crossAx val="180112384"/>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4DFD-B981-4545-B661-D06FACD2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siti nurdjanah</cp:lastModifiedBy>
  <cp:revision>2</cp:revision>
  <cp:lastPrinted>2014-08-20T01:18:00Z</cp:lastPrinted>
  <dcterms:created xsi:type="dcterms:W3CDTF">2020-10-14T14:19:00Z</dcterms:created>
  <dcterms:modified xsi:type="dcterms:W3CDTF">2020-10-14T14:19:00Z</dcterms:modified>
</cp:coreProperties>
</file>