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03916" w14:textId="6E965C93" w:rsidR="005E4BD6" w:rsidRDefault="009E256E" w:rsidP="001871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EFEKTIVITAS</w:t>
      </w:r>
      <w:r w:rsidRPr="005476E9">
        <w:rPr>
          <w:rFonts w:ascii="Times New Roman" w:hAnsi="Times New Roman" w:cs="Times New Roman"/>
          <w:b/>
          <w:sz w:val="24"/>
          <w:szCs w:val="24"/>
        </w:rPr>
        <w:t xml:space="preserve"> </w:t>
      </w:r>
      <w:r>
        <w:rPr>
          <w:rFonts w:ascii="Times New Roman" w:hAnsi="Times New Roman" w:cs="Times New Roman"/>
          <w:b/>
          <w:i/>
          <w:sz w:val="24"/>
          <w:szCs w:val="24"/>
        </w:rPr>
        <w:t>D</w:t>
      </w:r>
      <w:r w:rsidRPr="005476E9">
        <w:rPr>
          <w:rFonts w:ascii="Times New Roman" w:hAnsi="Times New Roman" w:cs="Times New Roman"/>
          <w:b/>
          <w:i/>
          <w:sz w:val="24"/>
          <w:szCs w:val="24"/>
        </w:rPr>
        <w:t xml:space="preserve">aphnia </w:t>
      </w:r>
      <w:r>
        <w:rPr>
          <w:rFonts w:ascii="Times New Roman" w:hAnsi="Times New Roman" w:cs="Times New Roman"/>
          <w:b/>
          <w:i/>
          <w:sz w:val="24"/>
          <w:szCs w:val="24"/>
        </w:rPr>
        <w:t>sp.</w:t>
      </w:r>
      <w:r>
        <w:rPr>
          <w:rFonts w:ascii="Times New Roman" w:hAnsi="Times New Roman" w:cs="Times New Roman"/>
          <w:b/>
          <w:sz w:val="24"/>
          <w:szCs w:val="24"/>
        </w:rPr>
        <w:t xml:space="preserve"> YANG DIBERI PAKAN PELET TERH</w:t>
      </w:r>
      <w:r w:rsidRPr="005476E9">
        <w:rPr>
          <w:rFonts w:ascii="Times New Roman" w:hAnsi="Times New Roman" w:cs="Times New Roman"/>
          <w:b/>
          <w:sz w:val="24"/>
          <w:szCs w:val="24"/>
        </w:rPr>
        <w:t>ADA</w:t>
      </w:r>
      <w:r>
        <w:rPr>
          <w:rFonts w:ascii="Times New Roman" w:hAnsi="Times New Roman" w:cs="Times New Roman"/>
          <w:b/>
          <w:sz w:val="24"/>
          <w:szCs w:val="24"/>
        </w:rPr>
        <w:t>P PERTUMBUHAN LARVA IKAN SEMAH</w:t>
      </w:r>
      <w:r w:rsidR="009D0D5C">
        <w:rPr>
          <w:rFonts w:ascii="Times New Roman" w:hAnsi="Times New Roman" w:cs="Times New Roman"/>
          <w:b/>
          <w:sz w:val="24"/>
          <w:szCs w:val="24"/>
        </w:rPr>
        <w:t xml:space="preserve"> </w:t>
      </w:r>
      <w:r>
        <w:rPr>
          <w:rFonts w:ascii="Times New Roman" w:hAnsi="Times New Roman" w:cs="Times New Roman"/>
          <w:b/>
          <w:i/>
          <w:sz w:val="24"/>
          <w:szCs w:val="24"/>
        </w:rPr>
        <w:t xml:space="preserve">Tor douronensis </w:t>
      </w:r>
      <w:r>
        <w:rPr>
          <w:rFonts w:ascii="Times New Roman" w:hAnsi="Times New Roman" w:cs="Times New Roman"/>
          <w:b/>
          <w:sz w:val="24"/>
          <w:szCs w:val="24"/>
        </w:rPr>
        <w:t>(Valenciennes, 1842</w:t>
      </w:r>
      <w:r w:rsidRPr="005476E9">
        <w:rPr>
          <w:rFonts w:ascii="Times New Roman" w:hAnsi="Times New Roman" w:cs="Times New Roman"/>
          <w:b/>
          <w:sz w:val="24"/>
          <w:szCs w:val="24"/>
        </w:rPr>
        <w:t>)</w:t>
      </w:r>
    </w:p>
    <w:p w14:paraId="754AB01F" w14:textId="77777777" w:rsidR="009E256E" w:rsidRDefault="009E256E" w:rsidP="0018718A">
      <w:pPr>
        <w:spacing w:after="0" w:line="240" w:lineRule="auto"/>
        <w:jc w:val="both"/>
        <w:rPr>
          <w:rFonts w:ascii="Times New Roman" w:hAnsi="Times New Roman" w:cs="Times New Roman"/>
          <w:b/>
          <w:sz w:val="24"/>
          <w:szCs w:val="24"/>
        </w:rPr>
      </w:pPr>
    </w:p>
    <w:p w14:paraId="30F099FE" w14:textId="67EBE879" w:rsidR="009D0D5C" w:rsidRDefault="009D0D5C" w:rsidP="001871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EFFECTIVENESS </w:t>
      </w:r>
      <w:r>
        <w:rPr>
          <w:rFonts w:ascii="Times New Roman" w:hAnsi="Times New Roman" w:cs="Times New Roman"/>
          <w:b/>
          <w:i/>
          <w:sz w:val="24"/>
          <w:szCs w:val="24"/>
        </w:rPr>
        <w:t xml:space="preserve">Daphnia </w:t>
      </w:r>
      <w:r>
        <w:rPr>
          <w:rFonts w:ascii="Times New Roman" w:hAnsi="Times New Roman" w:cs="Times New Roman"/>
          <w:b/>
          <w:sz w:val="24"/>
          <w:szCs w:val="24"/>
        </w:rPr>
        <w:t xml:space="preserve">sp. WHICH IS PELET FEEDING TO THE GROWTH OF SEMAH’S LARVAE </w:t>
      </w:r>
      <w:r>
        <w:rPr>
          <w:rFonts w:ascii="Times New Roman" w:hAnsi="Times New Roman" w:cs="Times New Roman"/>
          <w:b/>
          <w:i/>
          <w:sz w:val="24"/>
          <w:szCs w:val="24"/>
        </w:rPr>
        <w:t xml:space="preserve">Tor douronensis </w:t>
      </w:r>
      <w:r>
        <w:rPr>
          <w:rFonts w:ascii="Times New Roman" w:hAnsi="Times New Roman" w:cs="Times New Roman"/>
          <w:b/>
          <w:sz w:val="24"/>
          <w:szCs w:val="24"/>
        </w:rPr>
        <w:t>(Valenciennes, 1842)</w:t>
      </w:r>
    </w:p>
    <w:p w14:paraId="196A5975" w14:textId="77777777" w:rsidR="009D0D5C" w:rsidRDefault="009D0D5C" w:rsidP="0018718A">
      <w:pPr>
        <w:spacing w:after="0" w:line="240" w:lineRule="auto"/>
        <w:jc w:val="center"/>
        <w:rPr>
          <w:rFonts w:ascii="Times New Roman" w:hAnsi="Times New Roman" w:cs="Times New Roman"/>
          <w:b/>
          <w:sz w:val="24"/>
          <w:szCs w:val="24"/>
        </w:rPr>
      </w:pPr>
    </w:p>
    <w:p w14:paraId="1FF6A044" w14:textId="7FF5C384" w:rsidR="009D0D5C" w:rsidRDefault="009D0D5C" w:rsidP="0018718A">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Dina Tri Madya Ningsih</w:t>
      </w:r>
      <w:r>
        <w:rPr>
          <w:rFonts w:ascii="Times New Roman" w:hAnsi="Times New Roman" w:cs="Times New Roman"/>
          <w:b/>
          <w:sz w:val="24"/>
          <w:szCs w:val="24"/>
          <w:vertAlign w:val="superscript"/>
        </w:rPr>
        <w:t xml:space="preserve">1*, </w:t>
      </w:r>
      <w:r>
        <w:rPr>
          <w:rFonts w:ascii="Times New Roman" w:hAnsi="Times New Roman" w:cs="Times New Roman"/>
          <w:b/>
          <w:sz w:val="24"/>
          <w:szCs w:val="24"/>
        </w:rPr>
        <w:t>Siti Hudaidah</w:t>
      </w:r>
      <w:r>
        <w:rPr>
          <w:rFonts w:ascii="Times New Roman" w:hAnsi="Times New Roman" w:cs="Times New Roman"/>
          <w:b/>
          <w:sz w:val="24"/>
          <w:szCs w:val="24"/>
          <w:vertAlign w:val="superscript"/>
        </w:rPr>
        <w:t>2</w:t>
      </w:r>
      <w:r>
        <w:rPr>
          <w:rFonts w:ascii="Times New Roman" w:hAnsi="Times New Roman" w:cs="Times New Roman"/>
          <w:b/>
          <w:sz w:val="24"/>
          <w:szCs w:val="24"/>
        </w:rPr>
        <w:t>, Mas Tri Djoko Sunarno</w:t>
      </w:r>
      <w:r>
        <w:rPr>
          <w:rFonts w:ascii="Times New Roman" w:hAnsi="Times New Roman" w:cs="Times New Roman"/>
          <w:b/>
          <w:sz w:val="24"/>
          <w:szCs w:val="24"/>
          <w:vertAlign w:val="superscript"/>
        </w:rPr>
        <w:t>3</w:t>
      </w:r>
    </w:p>
    <w:p w14:paraId="424447D6" w14:textId="282F4078" w:rsidR="009D0D5C" w:rsidRPr="009D0D5C" w:rsidRDefault="009D0D5C" w:rsidP="0018718A">
      <w:pPr>
        <w:pStyle w:val="NoSpacing"/>
        <w:jc w:val="center"/>
        <w:rPr>
          <w:rFonts w:asciiTheme="majorHAnsi" w:hAnsiTheme="majorHAnsi"/>
          <w:color w:val="000000" w:themeColor="text1"/>
          <w:sz w:val="20"/>
          <w:szCs w:val="20"/>
          <w:lang w:val="en-US"/>
        </w:rPr>
      </w:pPr>
      <w:r w:rsidRPr="009D0D5C">
        <w:rPr>
          <w:rFonts w:asciiTheme="majorHAnsi" w:hAnsiTheme="majorHAnsi"/>
          <w:color w:val="000000" w:themeColor="text1"/>
          <w:sz w:val="20"/>
          <w:szCs w:val="20"/>
          <w:vertAlign w:val="superscript"/>
        </w:rPr>
        <w:t>1</w:t>
      </w:r>
      <w:proofErr w:type="spellStart"/>
      <w:r w:rsidRPr="009D0D5C">
        <w:rPr>
          <w:rFonts w:asciiTheme="majorHAnsi" w:hAnsiTheme="majorHAnsi"/>
          <w:color w:val="000000" w:themeColor="text1"/>
          <w:sz w:val="20"/>
          <w:szCs w:val="20"/>
          <w:lang w:val="en-US"/>
        </w:rPr>
        <w:t>Mahasiswa</w:t>
      </w:r>
      <w:proofErr w:type="spellEnd"/>
      <w:r w:rsidRPr="009D0D5C">
        <w:rPr>
          <w:rFonts w:asciiTheme="majorHAnsi" w:hAnsiTheme="majorHAnsi"/>
          <w:color w:val="000000" w:themeColor="text1"/>
          <w:sz w:val="20"/>
          <w:szCs w:val="20"/>
          <w:lang w:val="en-US"/>
        </w:rPr>
        <w:t xml:space="preserve"> Program </w:t>
      </w:r>
      <w:proofErr w:type="spellStart"/>
      <w:r w:rsidRPr="009D0D5C">
        <w:rPr>
          <w:rFonts w:asciiTheme="majorHAnsi" w:hAnsiTheme="majorHAnsi"/>
          <w:color w:val="000000" w:themeColor="text1"/>
          <w:sz w:val="20"/>
          <w:szCs w:val="20"/>
          <w:lang w:val="en-US"/>
        </w:rPr>
        <w:t>Studi</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Budidaya</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Perairan</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Fakultas</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Pertanian</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Universitas</w:t>
      </w:r>
      <w:proofErr w:type="spellEnd"/>
      <w:r w:rsidRPr="009D0D5C">
        <w:rPr>
          <w:rFonts w:asciiTheme="majorHAnsi" w:hAnsiTheme="majorHAnsi"/>
          <w:color w:val="000000" w:themeColor="text1"/>
          <w:sz w:val="20"/>
          <w:szCs w:val="20"/>
          <w:lang w:val="en-US"/>
        </w:rPr>
        <w:t xml:space="preserve"> Lampung, Lampung, </w:t>
      </w:r>
      <w:r>
        <w:rPr>
          <w:rFonts w:asciiTheme="majorHAnsi" w:hAnsiTheme="majorHAnsi"/>
          <w:color w:val="000000" w:themeColor="text1"/>
          <w:sz w:val="20"/>
          <w:szCs w:val="20"/>
          <w:lang w:val="en-US"/>
        </w:rPr>
        <w:t>Indonesia 35145</w:t>
      </w:r>
    </w:p>
    <w:p w14:paraId="5084C019" w14:textId="68FBC0A8" w:rsidR="009D0D5C" w:rsidRPr="009D0D5C" w:rsidRDefault="009D0D5C" w:rsidP="0018718A">
      <w:pPr>
        <w:pStyle w:val="NoSpacing"/>
        <w:jc w:val="center"/>
        <w:rPr>
          <w:rFonts w:asciiTheme="majorHAnsi" w:hAnsiTheme="majorHAnsi"/>
          <w:color w:val="000000" w:themeColor="text1"/>
          <w:sz w:val="20"/>
          <w:szCs w:val="20"/>
          <w:lang w:val="en-US"/>
        </w:rPr>
      </w:pPr>
      <w:r w:rsidRPr="009D0D5C">
        <w:rPr>
          <w:rFonts w:asciiTheme="majorHAnsi" w:hAnsiTheme="majorHAnsi"/>
          <w:color w:val="000000" w:themeColor="text1"/>
          <w:sz w:val="20"/>
          <w:szCs w:val="20"/>
          <w:vertAlign w:val="superscript"/>
        </w:rPr>
        <w:t>2</w:t>
      </w:r>
      <w:proofErr w:type="spellStart"/>
      <w:r w:rsidRPr="009D0D5C">
        <w:rPr>
          <w:rFonts w:asciiTheme="majorHAnsi" w:hAnsiTheme="majorHAnsi"/>
          <w:color w:val="000000" w:themeColor="text1"/>
          <w:sz w:val="20"/>
          <w:szCs w:val="20"/>
          <w:lang w:val="en-US"/>
        </w:rPr>
        <w:t>Dosen</w:t>
      </w:r>
      <w:proofErr w:type="spellEnd"/>
      <w:r w:rsidRPr="009D0D5C">
        <w:rPr>
          <w:rFonts w:asciiTheme="majorHAnsi" w:hAnsiTheme="majorHAnsi"/>
          <w:color w:val="000000" w:themeColor="text1"/>
          <w:sz w:val="20"/>
          <w:szCs w:val="20"/>
          <w:lang w:val="en-US"/>
        </w:rPr>
        <w:t xml:space="preserve"> Program </w:t>
      </w:r>
      <w:proofErr w:type="spellStart"/>
      <w:r w:rsidRPr="009D0D5C">
        <w:rPr>
          <w:rFonts w:asciiTheme="majorHAnsi" w:hAnsiTheme="majorHAnsi"/>
          <w:color w:val="000000" w:themeColor="text1"/>
          <w:sz w:val="20"/>
          <w:szCs w:val="20"/>
          <w:lang w:val="en-US"/>
        </w:rPr>
        <w:t>Studi</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Budidaya</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Perairan</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Fakultas</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Pertanian</w:t>
      </w:r>
      <w:proofErr w:type="spellEnd"/>
      <w:r w:rsidRPr="009D0D5C">
        <w:rPr>
          <w:rFonts w:asciiTheme="majorHAnsi" w:hAnsiTheme="majorHAnsi"/>
          <w:color w:val="000000" w:themeColor="text1"/>
          <w:sz w:val="20"/>
          <w:szCs w:val="20"/>
          <w:lang w:val="en-US"/>
        </w:rPr>
        <w:t xml:space="preserve">, </w:t>
      </w:r>
      <w:proofErr w:type="spellStart"/>
      <w:r w:rsidRPr="009D0D5C">
        <w:rPr>
          <w:rFonts w:asciiTheme="majorHAnsi" w:hAnsiTheme="majorHAnsi"/>
          <w:color w:val="000000" w:themeColor="text1"/>
          <w:sz w:val="20"/>
          <w:szCs w:val="20"/>
          <w:lang w:val="en-US"/>
        </w:rPr>
        <w:t>Universitas</w:t>
      </w:r>
      <w:proofErr w:type="spellEnd"/>
      <w:r w:rsidRPr="009D0D5C">
        <w:rPr>
          <w:rFonts w:asciiTheme="majorHAnsi" w:hAnsiTheme="majorHAnsi"/>
          <w:color w:val="000000" w:themeColor="text1"/>
          <w:sz w:val="20"/>
          <w:szCs w:val="20"/>
          <w:lang w:val="en-US"/>
        </w:rPr>
        <w:t xml:space="preserve"> Lampung, Lampung, </w:t>
      </w:r>
      <w:r>
        <w:rPr>
          <w:rFonts w:asciiTheme="majorHAnsi" w:hAnsiTheme="majorHAnsi"/>
          <w:color w:val="000000" w:themeColor="text1"/>
          <w:sz w:val="20"/>
          <w:szCs w:val="20"/>
          <w:lang w:val="en-US"/>
        </w:rPr>
        <w:t>Indonesia 35145</w:t>
      </w:r>
    </w:p>
    <w:p w14:paraId="26CA845A" w14:textId="4D71EBDD" w:rsidR="009D0D5C" w:rsidRDefault="009D0D5C" w:rsidP="0018718A">
      <w:pPr>
        <w:pStyle w:val="Default"/>
        <w:jc w:val="center"/>
        <w:rPr>
          <w:rFonts w:asciiTheme="majorHAnsi" w:hAnsiTheme="majorHAnsi"/>
          <w:sz w:val="20"/>
          <w:szCs w:val="20"/>
        </w:rPr>
      </w:pPr>
      <w:r w:rsidRPr="009D0D5C">
        <w:rPr>
          <w:rFonts w:asciiTheme="majorHAnsi" w:hAnsiTheme="majorHAnsi" w:cs="Times New Roman"/>
          <w:b/>
          <w:sz w:val="20"/>
          <w:szCs w:val="20"/>
          <w:vertAlign w:val="superscript"/>
        </w:rPr>
        <w:t>3</w:t>
      </w:r>
      <w:r w:rsidRPr="009D0D5C">
        <w:rPr>
          <w:rFonts w:asciiTheme="majorHAnsi" w:hAnsiTheme="majorHAnsi"/>
          <w:sz w:val="20"/>
          <w:szCs w:val="20"/>
        </w:rPr>
        <w:t>Balai Riset Perikanan Budidaya Air Tawar dan Penyuluhan Perikanan, Jl. Sempur No 1, Bogor, Jawa Barat 16129</w:t>
      </w:r>
    </w:p>
    <w:p w14:paraId="37C90254" w14:textId="56131D90" w:rsidR="009D0D5C" w:rsidRPr="00BB0EB4" w:rsidRDefault="009D0D5C" w:rsidP="0018718A">
      <w:pPr>
        <w:spacing w:after="0" w:line="240" w:lineRule="auto"/>
        <w:jc w:val="center"/>
        <w:rPr>
          <w:rFonts w:asciiTheme="majorHAnsi" w:hAnsiTheme="majorHAnsi" w:cs="Times New Roman"/>
          <w:i/>
          <w:color w:val="000000" w:themeColor="text1"/>
          <w:sz w:val="20"/>
          <w:szCs w:val="20"/>
          <w:lang w:val="en-US"/>
        </w:rPr>
      </w:pPr>
      <w:r w:rsidRPr="008411E0">
        <w:rPr>
          <w:rFonts w:asciiTheme="majorHAnsi" w:hAnsiTheme="majorHAnsi"/>
          <w:b/>
          <w:color w:val="000000" w:themeColor="text1"/>
          <w:sz w:val="20"/>
          <w:szCs w:val="20"/>
          <w:vertAlign w:val="superscript"/>
        </w:rPr>
        <w:sym w:font="Symbol" w:char="F0A7"/>
      </w:r>
      <w:r w:rsidR="00BB0EB4">
        <w:rPr>
          <w:rFonts w:asciiTheme="majorHAnsi" w:hAnsiTheme="majorHAnsi" w:cs="Times New Roman"/>
          <w:i/>
          <w:color w:val="000000" w:themeColor="text1"/>
          <w:sz w:val="20"/>
          <w:szCs w:val="20"/>
          <w:lang w:val="en-US"/>
        </w:rPr>
        <w:t>E</w:t>
      </w:r>
      <w:r w:rsidRPr="008411E0">
        <w:rPr>
          <w:rFonts w:asciiTheme="majorHAnsi" w:hAnsiTheme="majorHAnsi" w:cs="Times New Roman"/>
          <w:i/>
          <w:color w:val="000000" w:themeColor="text1"/>
          <w:sz w:val="20"/>
          <w:szCs w:val="20"/>
          <w:lang w:val="en-US"/>
        </w:rPr>
        <w:t xml:space="preserve">mail </w:t>
      </w:r>
      <w:proofErr w:type="spellStart"/>
      <w:r w:rsidRPr="008411E0">
        <w:rPr>
          <w:rFonts w:asciiTheme="majorHAnsi" w:hAnsiTheme="majorHAnsi" w:cs="Times New Roman"/>
          <w:i/>
          <w:color w:val="000000" w:themeColor="text1"/>
          <w:sz w:val="20"/>
          <w:szCs w:val="20"/>
          <w:lang w:val="en-US"/>
        </w:rPr>
        <w:t>penulis</w:t>
      </w:r>
      <w:proofErr w:type="spellEnd"/>
      <w:r w:rsidRPr="008411E0">
        <w:rPr>
          <w:rFonts w:asciiTheme="majorHAnsi" w:hAnsiTheme="majorHAnsi" w:cs="Times New Roman"/>
          <w:i/>
          <w:color w:val="000000" w:themeColor="text1"/>
          <w:sz w:val="20"/>
          <w:szCs w:val="20"/>
          <w:lang w:val="en-US"/>
        </w:rPr>
        <w:t xml:space="preserve"> </w:t>
      </w:r>
      <w:proofErr w:type="spellStart"/>
      <w:r w:rsidRPr="008411E0">
        <w:rPr>
          <w:rFonts w:asciiTheme="majorHAnsi" w:hAnsiTheme="majorHAnsi" w:cs="Times New Roman"/>
          <w:i/>
          <w:color w:val="000000" w:themeColor="text1"/>
          <w:sz w:val="20"/>
          <w:szCs w:val="20"/>
          <w:lang w:val="en-US"/>
        </w:rPr>
        <w:t>korespondensi</w:t>
      </w:r>
      <w:proofErr w:type="spellEnd"/>
      <w:r w:rsidRPr="008411E0">
        <w:rPr>
          <w:rFonts w:asciiTheme="majorHAnsi" w:hAnsiTheme="majorHAnsi" w:cs="Times New Roman"/>
          <w:i/>
          <w:color w:val="000000" w:themeColor="text1"/>
          <w:sz w:val="20"/>
          <w:szCs w:val="20"/>
          <w:lang w:val="en-US"/>
        </w:rPr>
        <w:t xml:space="preserve">: </w:t>
      </w:r>
      <w:r w:rsidR="00BB0EB4">
        <w:rPr>
          <w:rFonts w:asciiTheme="majorHAnsi" w:hAnsiTheme="majorHAnsi" w:cs="Times New Roman"/>
          <w:i/>
          <w:color w:val="000000" w:themeColor="text1"/>
          <w:sz w:val="20"/>
          <w:szCs w:val="20"/>
          <w:lang w:val="en-US"/>
        </w:rPr>
        <w:t>dinatrimadyan@gmail.com</w:t>
      </w:r>
    </w:p>
    <w:p w14:paraId="52649F01" w14:textId="77777777" w:rsidR="009E256E" w:rsidRDefault="009E256E" w:rsidP="0018718A">
      <w:pPr>
        <w:pStyle w:val="Default"/>
        <w:jc w:val="both"/>
        <w:rPr>
          <w:rFonts w:ascii="Times New Roman" w:hAnsi="Times New Roman" w:cs="Times New Roman"/>
          <w:b/>
        </w:rPr>
      </w:pPr>
    </w:p>
    <w:p w14:paraId="7934D5B5" w14:textId="77777777" w:rsidR="009E256E" w:rsidRDefault="009E256E" w:rsidP="0018718A">
      <w:pPr>
        <w:pStyle w:val="Default"/>
        <w:jc w:val="center"/>
        <w:rPr>
          <w:rFonts w:ascii="Times New Roman" w:hAnsi="Times New Roman" w:cs="Times New Roman"/>
          <w:b/>
        </w:rPr>
      </w:pPr>
      <w:r>
        <w:rPr>
          <w:rFonts w:ascii="Times New Roman" w:hAnsi="Times New Roman" w:cs="Times New Roman"/>
          <w:b/>
        </w:rPr>
        <w:t>Abstrak</w:t>
      </w:r>
    </w:p>
    <w:p w14:paraId="7AF7739E" w14:textId="77777777" w:rsidR="009E256E" w:rsidRDefault="009E256E" w:rsidP="0018718A">
      <w:pPr>
        <w:spacing w:after="0" w:line="240" w:lineRule="auto"/>
        <w:jc w:val="both"/>
        <w:rPr>
          <w:rFonts w:ascii="Times New Roman" w:hAnsi="Times New Roman" w:cs="Times New Roman"/>
          <w:b/>
          <w:sz w:val="24"/>
          <w:szCs w:val="24"/>
        </w:rPr>
      </w:pPr>
    </w:p>
    <w:p w14:paraId="021B5FC6" w14:textId="0228BA25" w:rsidR="009E256E" w:rsidRDefault="009E256E"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Ikan semah (</w:t>
      </w:r>
      <w:r>
        <w:rPr>
          <w:rFonts w:ascii="Times New Roman" w:hAnsi="Times New Roman" w:cs="Times New Roman"/>
          <w:i/>
          <w:sz w:val="24"/>
          <w:szCs w:val="24"/>
        </w:rPr>
        <w:t>Tor douronensis</w:t>
      </w:r>
      <w:r>
        <w:rPr>
          <w:rFonts w:ascii="Times New Roman" w:hAnsi="Times New Roman" w:cs="Times New Roman"/>
          <w:sz w:val="24"/>
          <w:szCs w:val="24"/>
        </w:rPr>
        <w:t xml:space="preserve">) adalah ikan endemik Indonesia yang memiliki pertumbuhan lama, yaitu membutuhkan waktu 4 tahun untuk tumbuh dari larva menjadi induk. Penelitian ini bertujuan untuk </w:t>
      </w:r>
      <w:r w:rsidR="00DE0D4B">
        <w:rPr>
          <w:rFonts w:ascii="Times New Roman" w:hAnsi="Times New Roman" w:cs="Times New Roman"/>
          <w:sz w:val="24"/>
          <w:szCs w:val="24"/>
        </w:rPr>
        <w:t>mengetahui</w:t>
      </w:r>
      <w:r w:rsidRPr="005B6CC2">
        <w:rPr>
          <w:rFonts w:ascii="Times New Roman" w:hAnsi="Times New Roman" w:cs="Times New Roman"/>
          <w:sz w:val="24"/>
          <w:szCs w:val="24"/>
        </w:rPr>
        <w:t xml:space="preserve"> </w:t>
      </w:r>
      <w:r>
        <w:rPr>
          <w:rFonts w:ascii="Times New Roman" w:hAnsi="Times New Roman" w:cs="Times New Roman"/>
          <w:sz w:val="24"/>
          <w:szCs w:val="24"/>
        </w:rPr>
        <w:t xml:space="preserve">dosis efektif </w:t>
      </w:r>
      <w:r w:rsidRPr="005B6CC2">
        <w:rPr>
          <w:rFonts w:ascii="Times New Roman" w:hAnsi="Times New Roman" w:cs="Times New Roman"/>
          <w:sz w:val="24"/>
          <w:szCs w:val="24"/>
        </w:rPr>
        <w:t xml:space="preserve">pemberian </w:t>
      </w:r>
      <w:r w:rsidRPr="005B6CC2">
        <w:rPr>
          <w:rFonts w:ascii="Times New Roman" w:hAnsi="Times New Roman" w:cs="Times New Roman"/>
          <w:i/>
          <w:sz w:val="24"/>
          <w:szCs w:val="24"/>
        </w:rPr>
        <w:t xml:space="preserve">Daphnia </w:t>
      </w:r>
      <w:r>
        <w:rPr>
          <w:rFonts w:ascii="Times New Roman" w:hAnsi="Times New Roman" w:cs="Times New Roman"/>
          <w:sz w:val="24"/>
          <w:szCs w:val="24"/>
        </w:rPr>
        <w:t>sp. yang diberi pakan pelet dalam meningkatkan pertumbuhan larva ikan semah. Penelitian dilakukan pada 25 Maret – 13 April 2020 di Instalasi Riset Plasma Nutfah Perikanan Air Tawar, Cijeruk, Bogor Jawa Barat. Rancangan percobaan menggunakan Rancangan Acak Lengkap (RAL) 4 perlakuan dan 3 kali ulangan yaitu perlakuan A (</w:t>
      </w:r>
      <w:r>
        <w:rPr>
          <w:rFonts w:ascii="Times New Roman" w:hAnsi="Times New Roman" w:cs="Times New Roman"/>
          <w:i/>
          <w:sz w:val="24"/>
          <w:szCs w:val="24"/>
        </w:rPr>
        <w:t xml:space="preserve">Daphnia </w:t>
      </w:r>
      <w:r>
        <w:rPr>
          <w:rFonts w:ascii="Times New Roman" w:hAnsi="Times New Roman" w:cs="Times New Roman"/>
          <w:sz w:val="24"/>
          <w:szCs w:val="24"/>
        </w:rPr>
        <w:t>sp.+pakan pelet 0 gr/L), perlakuan B (</w:t>
      </w:r>
      <w:r>
        <w:rPr>
          <w:rFonts w:ascii="Times New Roman" w:hAnsi="Times New Roman" w:cs="Times New Roman"/>
          <w:i/>
          <w:sz w:val="24"/>
          <w:szCs w:val="24"/>
        </w:rPr>
        <w:t xml:space="preserve">Daphnia </w:t>
      </w:r>
      <w:r>
        <w:rPr>
          <w:rFonts w:ascii="Times New Roman" w:hAnsi="Times New Roman" w:cs="Times New Roman"/>
          <w:sz w:val="24"/>
          <w:szCs w:val="24"/>
        </w:rPr>
        <w:t>sp.+pakan pelet 1 gr/L), perlakuan C (</w:t>
      </w:r>
      <w:r>
        <w:rPr>
          <w:rFonts w:ascii="Times New Roman" w:hAnsi="Times New Roman" w:cs="Times New Roman"/>
          <w:i/>
          <w:sz w:val="24"/>
          <w:szCs w:val="24"/>
        </w:rPr>
        <w:t xml:space="preserve">Daphnia </w:t>
      </w:r>
      <w:r>
        <w:rPr>
          <w:rFonts w:ascii="Times New Roman" w:hAnsi="Times New Roman" w:cs="Times New Roman"/>
          <w:sz w:val="24"/>
          <w:szCs w:val="24"/>
        </w:rPr>
        <w:t>sp.+pakan pelet 2 gr/L), perlakuan D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sp.+pakan pelet 3 gr/L). Larva ikan semah berumur 9 hari ditebar secara acak kedalam 12 akuarium berukuran 60x30x35 cm dengan kepadatan 50 ekor/akuarium dan diberi pakan berupa </w:t>
      </w:r>
      <w:r w:rsidRPr="006D2C12">
        <w:rPr>
          <w:rFonts w:ascii="Times New Roman" w:hAnsi="Times New Roman" w:cs="Times New Roman"/>
          <w:i/>
          <w:sz w:val="24"/>
          <w:szCs w:val="24"/>
        </w:rPr>
        <w:t>Daphnia</w:t>
      </w:r>
      <w:r>
        <w:rPr>
          <w:rFonts w:ascii="Times New Roman" w:hAnsi="Times New Roman" w:cs="Times New Roman"/>
          <w:sz w:val="24"/>
          <w:szCs w:val="24"/>
        </w:rPr>
        <w:t xml:space="preserve"> sp. yang di</w:t>
      </w:r>
      <w:r w:rsidRPr="005B492D">
        <w:rPr>
          <w:rFonts w:ascii="Times New Roman" w:hAnsi="Times New Roman" w:cs="Times New Roman"/>
          <w:sz w:val="24"/>
          <w:szCs w:val="24"/>
        </w:rPr>
        <w:t xml:space="preserve">beri </w:t>
      </w:r>
      <w:r>
        <w:rPr>
          <w:rFonts w:ascii="Times New Roman" w:hAnsi="Times New Roman" w:cs="Times New Roman"/>
          <w:sz w:val="24"/>
          <w:szCs w:val="24"/>
        </w:rPr>
        <w:t>p</w:t>
      </w:r>
      <w:r w:rsidRPr="005B492D">
        <w:rPr>
          <w:rFonts w:ascii="Times New Roman" w:hAnsi="Times New Roman" w:cs="Times New Roman"/>
          <w:sz w:val="24"/>
          <w:szCs w:val="24"/>
        </w:rPr>
        <w:t>akan pe</w:t>
      </w:r>
      <w:r>
        <w:rPr>
          <w:rFonts w:ascii="Times New Roman" w:hAnsi="Times New Roman" w:cs="Times New Roman"/>
          <w:sz w:val="24"/>
          <w:szCs w:val="24"/>
        </w:rPr>
        <w:t>l</w:t>
      </w:r>
      <w:r w:rsidRPr="005B492D">
        <w:rPr>
          <w:rFonts w:ascii="Times New Roman" w:hAnsi="Times New Roman" w:cs="Times New Roman"/>
          <w:sz w:val="24"/>
          <w:szCs w:val="24"/>
        </w:rPr>
        <w:t>et</w:t>
      </w:r>
      <w:r>
        <w:rPr>
          <w:rFonts w:ascii="Times New Roman" w:hAnsi="Times New Roman" w:cs="Times New Roman"/>
          <w:sz w:val="24"/>
          <w:szCs w:val="24"/>
        </w:rPr>
        <w:t xml:space="preserve"> sesuai perlakuan sebanyak 50 ind/larva dengan pemberian 3 kali sehari yang dipelihara selama 20 hari. Parameter uji yang diukur adalah pertumbuhan mutlak </w:t>
      </w:r>
      <w:r>
        <w:rPr>
          <w:rFonts w:ascii="Times New Roman" w:hAnsi="Times New Roman" w:cs="Times New Roman"/>
          <w:sz w:val="24"/>
          <w:szCs w:val="24"/>
          <w:lang w:val="en-US"/>
        </w:rPr>
        <w:t>(</w:t>
      </w:r>
      <w:r>
        <w:rPr>
          <w:rFonts w:ascii="Times New Roman" w:hAnsi="Times New Roman" w:cs="Times New Roman"/>
          <w:sz w:val="24"/>
          <w:szCs w:val="24"/>
        </w:rPr>
        <w:t>panjang dan bobot</w:t>
      </w:r>
      <w:r>
        <w:rPr>
          <w:rFonts w:ascii="Times New Roman" w:hAnsi="Times New Roman" w:cs="Times New Roman"/>
          <w:sz w:val="24"/>
          <w:szCs w:val="24"/>
          <w:lang w:val="en-US"/>
        </w:rPr>
        <w:t>)</w:t>
      </w:r>
      <w:r>
        <w:rPr>
          <w:rFonts w:ascii="Times New Roman" w:hAnsi="Times New Roman" w:cs="Times New Roman"/>
          <w:sz w:val="24"/>
          <w:szCs w:val="24"/>
        </w:rPr>
        <w:t xml:space="preserve">, tingkat kelangsungan hidup, serta kualitas air. </w:t>
      </w:r>
      <w:r w:rsidRPr="00FC487A">
        <w:rPr>
          <w:rFonts w:ascii="Times New Roman" w:hAnsi="Times New Roman" w:cs="Times New Roman"/>
          <w:sz w:val="24"/>
          <w:szCs w:val="24"/>
        </w:rPr>
        <w:t xml:space="preserve">Berdasarkan hasil </w:t>
      </w:r>
      <w:r>
        <w:rPr>
          <w:rFonts w:ascii="Times New Roman" w:hAnsi="Times New Roman" w:cs="Times New Roman"/>
          <w:sz w:val="24"/>
          <w:szCs w:val="24"/>
        </w:rPr>
        <w:t xml:space="preserve">yang didapatkan dari </w:t>
      </w:r>
      <w:r w:rsidRPr="00FC487A">
        <w:rPr>
          <w:rFonts w:ascii="Times New Roman" w:hAnsi="Times New Roman" w:cs="Times New Roman"/>
          <w:sz w:val="24"/>
          <w:szCs w:val="24"/>
        </w:rPr>
        <w:t>analisis statistik (Anova)</w:t>
      </w:r>
      <w:r>
        <w:rPr>
          <w:rFonts w:ascii="Times New Roman" w:hAnsi="Times New Roman" w:cs="Times New Roman"/>
          <w:sz w:val="24"/>
          <w:szCs w:val="24"/>
        </w:rPr>
        <w:t xml:space="preserve"> Hasil penelitian menunjukkan bahwa perlakuan D (</w:t>
      </w:r>
      <w:r>
        <w:rPr>
          <w:rFonts w:ascii="Times New Roman" w:hAnsi="Times New Roman" w:cs="Times New Roman"/>
          <w:i/>
          <w:sz w:val="24"/>
          <w:szCs w:val="24"/>
        </w:rPr>
        <w:t xml:space="preserve">Daphnia </w:t>
      </w:r>
      <w:r>
        <w:rPr>
          <w:rFonts w:ascii="Times New Roman" w:hAnsi="Times New Roman" w:cs="Times New Roman"/>
          <w:sz w:val="24"/>
          <w:szCs w:val="24"/>
        </w:rPr>
        <w:t>sp.+pakan pelet 3 g/L) memberikan pengaruh terbaik terhadap pertumbuhan larva ikan semah (P&lt;0,05) dengan nilai pertumbuhan bobot mutlak sebesar 85,3 mg, pertumbuhan panjang mutlak 10,6 m</w:t>
      </w:r>
      <w:r w:rsidRPr="001150E7">
        <w:rPr>
          <w:rFonts w:ascii="Times New Roman" w:hAnsi="Times New Roman" w:cs="Times New Roman"/>
          <w:sz w:val="24"/>
          <w:szCs w:val="24"/>
        </w:rPr>
        <w:t>m</w:t>
      </w:r>
      <w:r>
        <w:rPr>
          <w:rFonts w:ascii="Times New Roman" w:hAnsi="Times New Roman" w:cs="Times New Roman"/>
          <w:sz w:val="24"/>
          <w:szCs w:val="24"/>
        </w:rPr>
        <w:t>, dan tingkat kelangsungan hidup 99,33%.</w:t>
      </w:r>
    </w:p>
    <w:p w14:paraId="6F35EDA4" w14:textId="77777777" w:rsidR="009E256E" w:rsidRDefault="009E256E" w:rsidP="0018718A">
      <w:pPr>
        <w:spacing w:after="0" w:line="240" w:lineRule="auto"/>
        <w:jc w:val="both"/>
        <w:rPr>
          <w:rFonts w:ascii="Times New Roman" w:hAnsi="Times New Roman" w:cs="Times New Roman"/>
          <w:sz w:val="24"/>
          <w:szCs w:val="24"/>
        </w:rPr>
      </w:pPr>
    </w:p>
    <w:p w14:paraId="02EAAE10" w14:textId="1E67083F" w:rsidR="009E256E" w:rsidRDefault="009E256E" w:rsidP="0018718A">
      <w:pPr>
        <w:spacing w:after="0" w:line="240" w:lineRule="auto"/>
        <w:jc w:val="both"/>
        <w:rPr>
          <w:rFonts w:ascii="Times New Roman" w:hAnsi="Times New Roman" w:cs="Times New Roman"/>
          <w:i/>
          <w:sz w:val="24"/>
          <w:szCs w:val="24"/>
        </w:rPr>
      </w:pPr>
      <w:r w:rsidRPr="00682205">
        <w:rPr>
          <w:rFonts w:ascii="Times New Roman" w:hAnsi="Times New Roman" w:cs="Times New Roman"/>
          <w:b/>
          <w:sz w:val="24"/>
          <w:szCs w:val="24"/>
        </w:rPr>
        <w:t>Kata kunci</w:t>
      </w:r>
      <w:r w:rsidRPr="00682205">
        <w:rPr>
          <w:rFonts w:ascii="Times New Roman" w:hAnsi="Times New Roman" w:cs="Times New Roman"/>
          <w:i/>
          <w:sz w:val="24"/>
          <w:szCs w:val="24"/>
        </w:rPr>
        <w:t xml:space="preserve"> : Daphnia sp.</w:t>
      </w:r>
      <w:r>
        <w:rPr>
          <w:rFonts w:ascii="Times New Roman" w:hAnsi="Times New Roman" w:cs="Times New Roman"/>
          <w:i/>
          <w:sz w:val="24"/>
          <w:szCs w:val="24"/>
        </w:rPr>
        <w:t>,</w:t>
      </w:r>
      <w:r w:rsidRPr="00682205">
        <w:rPr>
          <w:rFonts w:ascii="Times New Roman" w:hAnsi="Times New Roman" w:cs="Times New Roman"/>
          <w:i/>
          <w:sz w:val="24"/>
          <w:szCs w:val="24"/>
        </w:rPr>
        <w:t xml:space="preserve"> Ikan Semah (Tor douronensis</w:t>
      </w:r>
      <w:r>
        <w:rPr>
          <w:rFonts w:ascii="Times New Roman" w:hAnsi="Times New Roman" w:cs="Times New Roman"/>
          <w:i/>
          <w:sz w:val="24"/>
          <w:szCs w:val="24"/>
        </w:rPr>
        <w:t>), Pakan Pelet, P</w:t>
      </w:r>
      <w:r w:rsidRPr="00682205">
        <w:rPr>
          <w:rFonts w:ascii="Times New Roman" w:hAnsi="Times New Roman" w:cs="Times New Roman"/>
          <w:i/>
          <w:sz w:val="24"/>
          <w:szCs w:val="24"/>
        </w:rPr>
        <w:t>ertumbuhan</w:t>
      </w:r>
      <w:r w:rsidR="00DE0D4B">
        <w:rPr>
          <w:rFonts w:ascii="Times New Roman" w:hAnsi="Times New Roman" w:cs="Times New Roman"/>
          <w:i/>
          <w:sz w:val="24"/>
          <w:szCs w:val="24"/>
        </w:rPr>
        <w:t xml:space="preserve"> Berat, Pertumbuhan Panjang</w:t>
      </w:r>
      <w:r>
        <w:rPr>
          <w:rFonts w:ascii="Times New Roman" w:hAnsi="Times New Roman" w:cs="Times New Roman"/>
          <w:i/>
          <w:sz w:val="24"/>
          <w:szCs w:val="24"/>
        </w:rPr>
        <w:t>.</w:t>
      </w:r>
    </w:p>
    <w:p w14:paraId="00243B36" w14:textId="77777777" w:rsidR="009E256E" w:rsidRDefault="009E256E" w:rsidP="0018718A">
      <w:pPr>
        <w:pStyle w:val="Default"/>
        <w:jc w:val="both"/>
        <w:rPr>
          <w:rFonts w:ascii="Times New Roman" w:hAnsi="Times New Roman" w:cs="Times New Roman"/>
          <w:b/>
        </w:rPr>
      </w:pPr>
    </w:p>
    <w:p w14:paraId="09003E38" w14:textId="77777777" w:rsidR="0048685C" w:rsidRPr="00F8010D" w:rsidRDefault="0048685C" w:rsidP="0018718A">
      <w:pPr>
        <w:spacing w:after="0" w:line="240" w:lineRule="auto"/>
        <w:jc w:val="center"/>
        <w:rPr>
          <w:rFonts w:ascii="Times New Roman" w:hAnsi="Times New Roman" w:cs="Times New Roman"/>
          <w:b/>
          <w:sz w:val="24"/>
          <w:szCs w:val="24"/>
        </w:rPr>
      </w:pPr>
      <w:r w:rsidRPr="00F8010D">
        <w:rPr>
          <w:rFonts w:ascii="Times New Roman" w:hAnsi="Times New Roman" w:cs="Times New Roman"/>
          <w:b/>
          <w:sz w:val="24"/>
          <w:szCs w:val="24"/>
        </w:rPr>
        <w:t>Abstract</w:t>
      </w:r>
    </w:p>
    <w:p w14:paraId="695FAC46" w14:textId="77777777" w:rsidR="0048685C" w:rsidRPr="0048685C" w:rsidRDefault="0048685C" w:rsidP="0018718A">
      <w:pPr>
        <w:spacing w:after="0" w:line="240" w:lineRule="auto"/>
        <w:jc w:val="both"/>
        <w:rPr>
          <w:rFonts w:ascii="Times New Roman" w:hAnsi="Times New Roman" w:cs="Times New Roman"/>
          <w:b/>
          <w:sz w:val="24"/>
          <w:szCs w:val="24"/>
        </w:rPr>
      </w:pPr>
    </w:p>
    <w:p w14:paraId="0068393D" w14:textId="2DEF6DED" w:rsidR="009B2DF5" w:rsidRDefault="0048685C" w:rsidP="0018718A">
      <w:pPr>
        <w:spacing w:after="0" w:line="240" w:lineRule="auto"/>
        <w:jc w:val="both"/>
        <w:rPr>
          <w:rFonts w:ascii="Times New Roman" w:hAnsi="Times New Roman" w:cs="Times New Roman"/>
          <w:sz w:val="24"/>
          <w:szCs w:val="24"/>
        </w:rPr>
        <w:sectPr w:rsidR="009B2DF5" w:rsidSect="00E610A4">
          <w:headerReference w:type="default" r:id="rId7"/>
          <w:headerReference w:type="first" r:id="rId8"/>
          <w:pgSz w:w="11906" w:h="16838" w:code="9"/>
          <w:pgMar w:top="1701" w:right="1701" w:bottom="1701" w:left="2268" w:header="709" w:footer="709" w:gutter="0"/>
          <w:cols w:space="708"/>
          <w:titlePg/>
          <w:docGrid w:linePitch="360"/>
        </w:sectPr>
      </w:pPr>
      <w:r>
        <w:rPr>
          <w:rFonts w:ascii="Times New Roman" w:hAnsi="Times New Roman" w:cs="Times New Roman"/>
          <w:sz w:val="24"/>
          <w:szCs w:val="24"/>
        </w:rPr>
        <w:t xml:space="preserve">The </w:t>
      </w:r>
      <w:r w:rsidRPr="006E0380">
        <w:rPr>
          <w:rFonts w:ascii="Times New Roman" w:hAnsi="Times New Roman" w:cs="Times New Roman"/>
          <w:sz w:val="24"/>
          <w:szCs w:val="24"/>
        </w:rPr>
        <w:t>semah fish (</w:t>
      </w:r>
      <w:r w:rsidRPr="00886042">
        <w:rPr>
          <w:rFonts w:ascii="Times New Roman" w:hAnsi="Times New Roman" w:cs="Times New Roman"/>
          <w:i/>
          <w:sz w:val="24"/>
          <w:szCs w:val="24"/>
        </w:rPr>
        <w:t>Tor douronensis</w:t>
      </w:r>
      <w:r w:rsidRPr="006E0380">
        <w:rPr>
          <w:rFonts w:ascii="Times New Roman" w:hAnsi="Times New Roman" w:cs="Times New Roman"/>
          <w:sz w:val="24"/>
          <w:szCs w:val="24"/>
        </w:rPr>
        <w:t>) is an Indonesian endemic fish that has a long growth, which takes 4 years to grow from larvae to broodstock. This study aims</w:t>
      </w:r>
      <w:r w:rsidR="00E610A4">
        <w:rPr>
          <w:rFonts w:ascii="Times New Roman" w:hAnsi="Times New Roman" w:cs="Times New Roman"/>
          <w:sz w:val="24"/>
          <w:szCs w:val="24"/>
        </w:rPr>
        <w:t xml:space="preserve"> </w:t>
      </w:r>
    </w:p>
    <w:p w14:paraId="1660E364" w14:textId="716D1269" w:rsidR="0048685C" w:rsidRPr="006E0380" w:rsidRDefault="00DE0D4B"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know</w:t>
      </w:r>
      <w:r w:rsidR="0048685C" w:rsidRPr="006E0380">
        <w:rPr>
          <w:rFonts w:ascii="Times New Roman" w:hAnsi="Times New Roman" w:cs="Times New Roman"/>
          <w:sz w:val="24"/>
          <w:szCs w:val="24"/>
        </w:rPr>
        <w:t xml:space="preserve"> of </w:t>
      </w:r>
      <w:r w:rsidR="0048685C" w:rsidRPr="001F30A4">
        <w:rPr>
          <w:rFonts w:ascii="Times New Roman" w:hAnsi="Times New Roman" w:cs="Times New Roman"/>
          <w:i/>
          <w:sz w:val="24"/>
          <w:szCs w:val="24"/>
        </w:rPr>
        <w:t>Daphnia</w:t>
      </w:r>
      <w:r w:rsidR="0048685C">
        <w:rPr>
          <w:rFonts w:ascii="Times New Roman" w:hAnsi="Times New Roman" w:cs="Times New Roman"/>
          <w:sz w:val="24"/>
          <w:szCs w:val="24"/>
        </w:rPr>
        <w:t xml:space="preserve"> sp. pelet</w:t>
      </w:r>
      <w:r w:rsidR="0048685C" w:rsidRPr="006E0380">
        <w:rPr>
          <w:rFonts w:ascii="Times New Roman" w:hAnsi="Times New Roman" w:cs="Times New Roman"/>
          <w:sz w:val="24"/>
          <w:szCs w:val="24"/>
        </w:rPr>
        <w:t xml:space="preserve"> fed with effective doses to increase the growth of semah</w:t>
      </w:r>
      <w:r w:rsidR="0048685C">
        <w:rPr>
          <w:rFonts w:ascii="Times New Roman" w:hAnsi="Times New Roman" w:cs="Times New Roman"/>
          <w:sz w:val="24"/>
          <w:szCs w:val="24"/>
        </w:rPr>
        <w:t>’s</w:t>
      </w:r>
      <w:r w:rsidR="0048685C" w:rsidRPr="006E0380">
        <w:rPr>
          <w:rFonts w:ascii="Times New Roman" w:hAnsi="Times New Roman" w:cs="Times New Roman"/>
          <w:sz w:val="24"/>
          <w:szCs w:val="24"/>
        </w:rPr>
        <w:t xml:space="preserve"> fish larvae. The study was conducted from March 25 to April 13, 2020 at the</w:t>
      </w:r>
      <w:r w:rsidR="0048685C">
        <w:rPr>
          <w:rFonts w:ascii="Times New Roman" w:hAnsi="Times New Roman" w:cs="Times New Roman"/>
          <w:sz w:val="24"/>
          <w:szCs w:val="24"/>
        </w:rPr>
        <w:t xml:space="preserve"> Instalasi Riset Plasma Nutfah</w:t>
      </w:r>
      <w:r w:rsidR="0048685C" w:rsidRPr="006E0380">
        <w:rPr>
          <w:rFonts w:ascii="Times New Roman" w:hAnsi="Times New Roman" w:cs="Times New Roman"/>
          <w:sz w:val="24"/>
          <w:szCs w:val="24"/>
        </w:rPr>
        <w:t xml:space="preserve">, Cijeruk, </w:t>
      </w:r>
      <w:r w:rsidR="0048685C">
        <w:rPr>
          <w:rFonts w:ascii="Times New Roman" w:hAnsi="Times New Roman" w:cs="Times New Roman"/>
          <w:sz w:val="24"/>
          <w:szCs w:val="24"/>
        </w:rPr>
        <w:t xml:space="preserve">Bogor, </w:t>
      </w:r>
      <w:r w:rsidR="0048685C" w:rsidRPr="006E0380">
        <w:rPr>
          <w:rFonts w:ascii="Times New Roman" w:hAnsi="Times New Roman" w:cs="Times New Roman"/>
          <w:sz w:val="24"/>
          <w:szCs w:val="24"/>
        </w:rPr>
        <w:t>West Java. The experimental design used completely randomized design (CRD) 4 treatments and 3 replications, namely treatment A (</w:t>
      </w:r>
      <w:r w:rsidR="0048685C" w:rsidRPr="001F30A4">
        <w:rPr>
          <w:rFonts w:ascii="Times New Roman" w:hAnsi="Times New Roman" w:cs="Times New Roman"/>
          <w:i/>
          <w:sz w:val="24"/>
          <w:szCs w:val="24"/>
        </w:rPr>
        <w:t>Daphnia</w:t>
      </w:r>
      <w:r w:rsidR="0048685C">
        <w:rPr>
          <w:rFonts w:ascii="Times New Roman" w:hAnsi="Times New Roman" w:cs="Times New Roman"/>
          <w:sz w:val="24"/>
          <w:szCs w:val="24"/>
        </w:rPr>
        <w:t xml:space="preserve"> sp.+pelet feed 0 gr</w:t>
      </w:r>
      <w:r w:rsidR="0048685C" w:rsidRPr="006E0380">
        <w:rPr>
          <w:rFonts w:ascii="Times New Roman" w:hAnsi="Times New Roman" w:cs="Times New Roman"/>
          <w:sz w:val="24"/>
          <w:szCs w:val="24"/>
        </w:rPr>
        <w:t>/ L), treatment B (</w:t>
      </w:r>
      <w:r w:rsidR="0048685C" w:rsidRPr="001F30A4">
        <w:rPr>
          <w:rFonts w:ascii="Times New Roman" w:hAnsi="Times New Roman" w:cs="Times New Roman"/>
          <w:i/>
          <w:sz w:val="24"/>
          <w:szCs w:val="24"/>
        </w:rPr>
        <w:t>Daphnia</w:t>
      </w:r>
      <w:r w:rsidR="0048685C">
        <w:rPr>
          <w:rFonts w:ascii="Times New Roman" w:hAnsi="Times New Roman" w:cs="Times New Roman"/>
          <w:sz w:val="24"/>
          <w:szCs w:val="24"/>
        </w:rPr>
        <w:t xml:space="preserve"> sp.+ pelet</w:t>
      </w:r>
      <w:r w:rsidR="0048685C" w:rsidRPr="006E0380">
        <w:rPr>
          <w:rFonts w:ascii="Times New Roman" w:hAnsi="Times New Roman" w:cs="Times New Roman"/>
          <w:sz w:val="24"/>
          <w:szCs w:val="24"/>
        </w:rPr>
        <w:t xml:space="preserve"> feed 1 gr / L), treatment C (</w:t>
      </w:r>
      <w:r w:rsidR="0048685C" w:rsidRPr="001F30A4">
        <w:rPr>
          <w:rFonts w:ascii="Times New Roman" w:hAnsi="Times New Roman" w:cs="Times New Roman"/>
          <w:i/>
          <w:sz w:val="24"/>
          <w:szCs w:val="24"/>
        </w:rPr>
        <w:t>Daphnia</w:t>
      </w:r>
      <w:r w:rsidR="0048685C">
        <w:rPr>
          <w:rFonts w:ascii="Times New Roman" w:hAnsi="Times New Roman" w:cs="Times New Roman"/>
          <w:sz w:val="24"/>
          <w:szCs w:val="24"/>
        </w:rPr>
        <w:t xml:space="preserve"> sp. + pelet</w:t>
      </w:r>
      <w:r w:rsidR="0048685C" w:rsidRPr="006E0380">
        <w:rPr>
          <w:rFonts w:ascii="Times New Roman" w:hAnsi="Times New Roman" w:cs="Times New Roman"/>
          <w:sz w:val="24"/>
          <w:szCs w:val="24"/>
        </w:rPr>
        <w:t xml:space="preserve"> feed 2 gr / L), treatment D (</w:t>
      </w:r>
      <w:r w:rsidR="0048685C" w:rsidRPr="001F30A4">
        <w:rPr>
          <w:rFonts w:ascii="Times New Roman" w:hAnsi="Times New Roman" w:cs="Times New Roman"/>
          <w:i/>
          <w:sz w:val="24"/>
          <w:szCs w:val="24"/>
        </w:rPr>
        <w:t>Dap</w:t>
      </w:r>
      <w:r w:rsidR="0048685C">
        <w:rPr>
          <w:rFonts w:ascii="Times New Roman" w:hAnsi="Times New Roman" w:cs="Times New Roman"/>
          <w:i/>
          <w:sz w:val="24"/>
          <w:szCs w:val="24"/>
        </w:rPr>
        <w:t>h</w:t>
      </w:r>
      <w:r w:rsidR="0048685C" w:rsidRPr="001F30A4">
        <w:rPr>
          <w:rFonts w:ascii="Times New Roman" w:hAnsi="Times New Roman" w:cs="Times New Roman"/>
          <w:i/>
          <w:sz w:val="24"/>
          <w:szCs w:val="24"/>
        </w:rPr>
        <w:t>nia</w:t>
      </w:r>
      <w:r w:rsidR="0048685C">
        <w:rPr>
          <w:rFonts w:ascii="Times New Roman" w:hAnsi="Times New Roman" w:cs="Times New Roman"/>
          <w:sz w:val="24"/>
          <w:szCs w:val="24"/>
        </w:rPr>
        <w:t xml:space="preserve"> sp. + pelet</w:t>
      </w:r>
      <w:r w:rsidR="0048685C" w:rsidRPr="006E0380">
        <w:rPr>
          <w:rFonts w:ascii="Times New Roman" w:hAnsi="Times New Roman" w:cs="Times New Roman"/>
          <w:sz w:val="24"/>
          <w:szCs w:val="24"/>
        </w:rPr>
        <w:t xml:space="preserve"> feed 3 gr</w:t>
      </w:r>
      <w:r w:rsidR="0048685C">
        <w:rPr>
          <w:rFonts w:ascii="Times New Roman" w:hAnsi="Times New Roman" w:cs="Times New Roman"/>
          <w:sz w:val="24"/>
          <w:szCs w:val="24"/>
        </w:rPr>
        <w:t xml:space="preserve"> / L). The </w:t>
      </w:r>
      <w:r w:rsidR="0048685C" w:rsidRPr="006E0380">
        <w:rPr>
          <w:rFonts w:ascii="Times New Roman" w:hAnsi="Times New Roman" w:cs="Times New Roman"/>
          <w:sz w:val="24"/>
          <w:szCs w:val="24"/>
        </w:rPr>
        <w:t>larvae</w:t>
      </w:r>
      <w:r w:rsidR="0048685C">
        <w:rPr>
          <w:rFonts w:ascii="Times New Roman" w:hAnsi="Times New Roman" w:cs="Times New Roman"/>
          <w:sz w:val="24"/>
          <w:szCs w:val="24"/>
        </w:rPr>
        <w:t xml:space="preserve"> of 9 days in age</w:t>
      </w:r>
      <w:r w:rsidR="0048685C" w:rsidRPr="006E0380">
        <w:rPr>
          <w:rFonts w:ascii="Times New Roman" w:hAnsi="Times New Roman" w:cs="Times New Roman"/>
          <w:sz w:val="24"/>
          <w:szCs w:val="24"/>
        </w:rPr>
        <w:t xml:space="preserve"> were randomly stocked into 12 aquariums measuring 60x30x35 cm with a densit</w:t>
      </w:r>
      <w:r w:rsidR="0048685C">
        <w:rPr>
          <w:rFonts w:ascii="Times New Roman" w:hAnsi="Times New Roman" w:cs="Times New Roman"/>
          <w:sz w:val="24"/>
          <w:szCs w:val="24"/>
        </w:rPr>
        <w:t>y of 50 fish/</w:t>
      </w:r>
      <w:r w:rsidR="0048685C" w:rsidRPr="006E0380">
        <w:rPr>
          <w:rFonts w:ascii="Times New Roman" w:hAnsi="Times New Roman" w:cs="Times New Roman"/>
          <w:sz w:val="24"/>
          <w:szCs w:val="24"/>
        </w:rPr>
        <w:t xml:space="preserve">aquarium and fed in the form of </w:t>
      </w:r>
      <w:r w:rsidR="0048685C" w:rsidRPr="001F30A4">
        <w:rPr>
          <w:rFonts w:ascii="Times New Roman" w:hAnsi="Times New Roman" w:cs="Times New Roman"/>
          <w:i/>
          <w:sz w:val="24"/>
          <w:szCs w:val="24"/>
        </w:rPr>
        <w:t>Daphnia</w:t>
      </w:r>
      <w:r w:rsidR="0048685C">
        <w:rPr>
          <w:rFonts w:ascii="Times New Roman" w:hAnsi="Times New Roman" w:cs="Times New Roman"/>
          <w:sz w:val="24"/>
          <w:szCs w:val="24"/>
        </w:rPr>
        <w:t xml:space="preserve"> sp. enriched pelet</w:t>
      </w:r>
      <w:r w:rsidR="0048685C" w:rsidRPr="006E0380">
        <w:rPr>
          <w:rFonts w:ascii="Times New Roman" w:hAnsi="Times New Roman" w:cs="Times New Roman"/>
          <w:sz w:val="24"/>
          <w:szCs w:val="24"/>
        </w:rPr>
        <w:t xml:space="preserve"> feed accor</w:t>
      </w:r>
      <w:r w:rsidR="0048685C">
        <w:rPr>
          <w:rFonts w:ascii="Times New Roman" w:hAnsi="Times New Roman" w:cs="Times New Roman"/>
          <w:sz w:val="24"/>
          <w:szCs w:val="24"/>
        </w:rPr>
        <w:t>ding to the treatment of 50 ind/</w:t>
      </w:r>
      <w:r w:rsidR="0048685C" w:rsidRPr="006E0380">
        <w:rPr>
          <w:rFonts w:ascii="Times New Roman" w:hAnsi="Times New Roman" w:cs="Times New Roman"/>
          <w:sz w:val="24"/>
          <w:szCs w:val="24"/>
        </w:rPr>
        <w:t xml:space="preserve">larvae by giving 3 times a day which is maintained for 20 days. The test parameters measured are </w:t>
      </w:r>
      <w:r w:rsidR="0048685C">
        <w:rPr>
          <w:rFonts w:ascii="Times New Roman" w:hAnsi="Times New Roman" w:cs="Times New Roman"/>
          <w:sz w:val="24"/>
          <w:szCs w:val="24"/>
        </w:rPr>
        <w:t>absolute growth in length and</w:t>
      </w:r>
      <w:r w:rsidR="0048685C" w:rsidRPr="006E0380">
        <w:rPr>
          <w:rFonts w:ascii="Times New Roman" w:hAnsi="Times New Roman" w:cs="Times New Roman"/>
          <w:sz w:val="24"/>
          <w:szCs w:val="24"/>
        </w:rPr>
        <w:t xml:space="preserve"> weight, survival</w:t>
      </w:r>
      <w:r w:rsidR="0048685C">
        <w:rPr>
          <w:rFonts w:ascii="Times New Roman" w:hAnsi="Times New Roman" w:cs="Times New Roman"/>
          <w:sz w:val="24"/>
          <w:szCs w:val="24"/>
        </w:rPr>
        <w:t xml:space="preserve"> rate</w:t>
      </w:r>
      <w:r w:rsidR="0048685C" w:rsidRPr="006E0380">
        <w:rPr>
          <w:rFonts w:ascii="Times New Roman" w:hAnsi="Times New Roman" w:cs="Times New Roman"/>
          <w:sz w:val="24"/>
          <w:szCs w:val="24"/>
        </w:rPr>
        <w:t xml:space="preserve">, and water quality. </w:t>
      </w:r>
      <w:r w:rsidR="0048685C" w:rsidRPr="00292766">
        <w:rPr>
          <w:rFonts w:ascii="Times New Roman" w:hAnsi="Times New Roman" w:cs="Times New Roman"/>
          <w:sz w:val="24"/>
          <w:szCs w:val="24"/>
        </w:rPr>
        <w:t>Based on the result</w:t>
      </w:r>
      <w:r w:rsidR="0048685C">
        <w:rPr>
          <w:rFonts w:ascii="Times New Roman" w:hAnsi="Times New Roman" w:cs="Times New Roman"/>
          <w:sz w:val="24"/>
          <w:szCs w:val="24"/>
        </w:rPr>
        <w:t>s of statistical analysis (Anova</w:t>
      </w:r>
      <w:r w:rsidR="0048685C" w:rsidRPr="00292766">
        <w:rPr>
          <w:rFonts w:ascii="Times New Roman" w:hAnsi="Times New Roman" w:cs="Times New Roman"/>
          <w:sz w:val="24"/>
          <w:szCs w:val="24"/>
        </w:rPr>
        <w:t>)</w:t>
      </w:r>
      <w:r w:rsidR="0048685C">
        <w:rPr>
          <w:rFonts w:ascii="Times New Roman" w:hAnsi="Times New Roman" w:cs="Times New Roman"/>
          <w:sz w:val="24"/>
          <w:szCs w:val="24"/>
        </w:rPr>
        <w:t>, t</w:t>
      </w:r>
      <w:r w:rsidR="0048685C" w:rsidRPr="006E0380">
        <w:rPr>
          <w:rFonts w:ascii="Times New Roman" w:hAnsi="Times New Roman" w:cs="Times New Roman"/>
          <w:sz w:val="24"/>
          <w:szCs w:val="24"/>
        </w:rPr>
        <w:t>he results showed that the treatment D gave the highest influence on the growth of semah</w:t>
      </w:r>
      <w:r w:rsidR="0048685C">
        <w:rPr>
          <w:rFonts w:ascii="Times New Roman" w:hAnsi="Times New Roman" w:cs="Times New Roman"/>
          <w:sz w:val="24"/>
          <w:szCs w:val="24"/>
        </w:rPr>
        <w:t>’s</w:t>
      </w:r>
      <w:r w:rsidR="0048685C" w:rsidRPr="006E0380">
        <w:rPr>
          <w:rFonts w:ascii="Times New Roman" w:hAnsi="Times New Roman" w:cs="Times New Roman"/>
          <w:sz w:val="24"/>
          <w:szCs w:val="24"/>
        </w:rPr>
        <w:t xml:space="preserve"> fish larvae (P &lt;0.05) with an abs</w:t>
      </w:r>
      <w:r w:rsidR="0048685C">
        <w:rPr>
          <w:rFonts w:ascii="Times New Roman" w:hAnsi="Times New Roman" w:cs="Times New Roman"/>
          <w:sz w:val="24"/>
          <w:szCs w:val="24"/>
        </w:rPr>
        <w:t xml:space="preserve">olute weight growth value of </w:t>
      </w:r>
      <w:r w:rsidR="0048685C" w:rsidRPr="006E0380">
        <w:rPr>
          <w:rFonts w:ascii="Times New Roman" w:hAnsi="Times New Roman" w:cs="Times New Roman"/>
          <w:sz w:val="24"/>
          <w:szCs w:val="24"/>
        </w:rPr>
        <w:t>85</w:t>
      </w:r>
      <w:r w:rsidR="0048685C">
        <w:rPr>
          <w:rFonts w:ascii="Times New Roman" w:hAnsi="Times New Roman" w:cs="Times New Roman"/>
          <w:sz w:val="24"/>
          <w:szCs w:val="24"/>
        </w:rPr>
        <w:t>,</w:t>
      </w:r>
      <w:r>
        <w:rPr>
          <w:rFonts w:ascii="Times New Roman" w:hAnsi="Times New Roman" w:cs="Times New Roman"/>
          <w:sz w:val="24"/>
          <w:szCs w:val="24"/>
        </w:rPr>
        <w:t>3</w:t>
      </w:r>
      <w:r w:rsidR="0048685C" w:rsidRPr="006E0380">
        <w:rPr>
          <w:rFonts w:ascii="Times New Roman" w:hAnsi="Times New Roman" w:cs="Times New Roman"/>
          <w:sz w:val="24"/>
          <w:szCs w:val="24"/>
        </w:rPr>
        <w:t xml:space="preserve"> </w:t>
      </w:r>
      <w:r w:rsidR="0048685C">
        <w:rPr>
          <w:rFonts w:ascii="Times New Roman" w:hAnsi="Times New Roman" w:cs="Times New Roman"/>
          <w:sz w:val="24"/>
          <w:szCs w:val="24"/>
        </w:rPr>
        <w:t>m</w:t>
      </w:r>
      <w:r w:rsidR="0048685C" w:rsidRPr="006E0380">
        <w:rPr>
          <w:rFonts w:ascii="Times New Roman" w:hAnsi="Times New Roman" w:cs="Times New Roman"/>
          <w:sz w:val="24"/>
          <w:szCs w:val="24"/>
        </w:rPr>
        <w:t>g, absol</w:t>
      </w:r>
      <w:r>
        <w:rPr>
          <w:rFonts w:ascii="Times New Roman" w:hAnsi="Times New Roman" w:cs="Times New Roman"/>
          <w:sz w:val="24"/>
          <w:szCs w:val="24"/>
        </w:rPr>
        <w:t>ute length growth of 10.6</w:t>
      </w:r>
      <w:r w:rsidR="0048685C" w:rsidRPr="006E0380">
        <w:rPr>
          <w:rFonts w:ascii="Times New Roman" w:hAnsi="Times New Roman" w:cs="Times New Roman"/>
          <w:sz w:val="24"/>
          <w:szCs w:val="24"/>
        </w:rPr>
        <w:t xml:space="preserve"> mm, and survi</w:t>
      </w:r>
      <w:r w:rsidR="0048685C">
        <w:rPr>
          <w:rFonts w:ascii="Times New Roman" w:hAnsi="Times New Roman" w:cs="Times New Roman"/>
          <w:sz w:val="24"/>
          <w:szCs w:val="24"/>
        </w:rPr>
        <w:t xml:space="preserve">val rate </w:t>
      </w:r>
      <w:r w:rsidR="0048685C" w:rsidRPr="006E0380">
        <w:rPr>
          <w:rFonts w:ascii="Times New Roman" w:hAnsi="Times New Roman" w:cs="Times New Roman"/>
          <w:sz w:val="24"/>
          <w:szCs w:val="24"/>
        </w:rPr>
        <w:t>99.33%.</w:t>
      </w:r>
    </w:p>
    <w:p w14:paraId="1E002FF3" w14:textId="77777777" w:rsidR="0048685C" w:rsidRPr="006E0380" w:rsidRDefault="0048685C" w:rsidP="0018718A">
      <w:pPr>
        <w:spacing w:after="0" w:line="240" w:lineRule="auto"/>
        <w:jc w:val="both"/>
        <w:rPr>
          <w:rFonts w:ascii="Times New Roman" w:hAnsi="Times New Roman" w:cs="Times New Roman"/>
          <w:sz w:val="24"/>
          <w:szCs w:val="24"/>
        </w:rPr>
      </w:pPr>
    </w:p>
    <w:p w14:paraId="083C2EBC" w14:textId="77777777" w:rsidR="0048685C" w:rsidRDefault="0048685C" w:rsidP="0018718A">
      <w:pPr>
        <w:spacing w:after="0" w:line="240" w:lineRule="auto"/>
        <w:jc w:val="both"/>
        <w:rPr>
          <w:rFonts w:ascii="Times New Roman" w:hAnsi="Times New Roman" w:cs="Times New Roman"/>
          <w:i/>
          <w:sz w:val="24"/>
          <w:szCs w:val="24"/>
        </w:rPr>
      </w:pPr>
      <w:r w:rsidRPr="003752C3">
        <w:rPr>
          <w:rFonts w:ascii="Times New Roman" w:hAnsi="Times New Roman" w:cs="Times New Roman"/>
          <w:b/>
          <w:sz w:val="24"/>
          <w:szCs w:val="24"/>
        </w:rPr>
        <w:t>Keywords:</w:t>
      </w:r>
      <w:r w:rsidRPr="003752C3">
        <w:rPr>
          <w:rFonts w:ascii="Times New Roman" w:hAnsi="Times New Roman" w:cs="Times New Roman"/>
          <w:sz w:val="24"/>
          <w:szCs w:val="24"/>
        </w:rPr>
        <w:t xml:space="preserve"> </w:t>
      </w:r>
      <w:r w:rsidRPr="003752C3">
        <w:rPr>
          <w:rFonts w:ascii="Times New Roman" w:hAnsi="Times New Roman" w:cs="Times New Roman"/>
          <w:i/>
          <w:sz w:val="24"/>
          <w:szCs w:val="24"/>
        </w:rPr>
        <w:t>Daphnia sp., Semah fish (Tor douronensis), Commercial Feed, Weight Growth, Long Growth.</w:t>
      </w:r>
    </w:p>
    <w:p w14:paraId="07D99148" w14:textId="77777777" w:rsidR="0048685C" w:rsidRDefault="0048685C" w:rsidP="0018718A">
      <w:pPr>
        <w:spacing w:after="0" w:line="240" w:lineRule="auto"/>
        <w:jc w:val="both"/>
        <w:rPr>
          <w:rFonts w:ascii="Times New Roman" w:hAnsi="Times New Roman" w:cs="Times New Roman"/>
          <w:i/>
          <w:sz w:val="24"/>
          <w:szCs w:val="24"/>
        </w:rPr>
      </w:pPr>
    </w:p>
    <w:p w14:paraId="264CE5E0" w14:textId="77777777" w:rsidR="00A45011" w:rsidRDefault="00A45011" w:rsidP="0018718A">
      <w:pPr>
        <w:spacing w:after="0" w:line="240" w:lineRule="auto"/>
        <w:jc w:val="both"/>
        <w:rPr>
          <w:rFonts w:ascii="Times New Roman" w:hAnsi="Times New Roman" w:cs="Times New Roman"/>
          <w:b/>
          <w:sz w:val="24"/>
          <w:szCs w:val="24"/>
        </w:rPr>
        <w:sectPr w:rsidR="00A45011" w:rsidSect="00E610A4">
          <w:headerReference w:type="default" r:id="rId9"/>
          <w:pgSz w:w="11906" w:h="16838" w:code="9"/>
          <w:pgMar w:top="1701" w:right="1701" w:bottom="1701" w:left="2268" w:header="709" w:footer="709" w:gutter="0"/>
          <w:cols w:space="708"/>
          <w:docGrid w:linePitch="360"/>
        </w:sectPr>
      </w:pPr>
    </w:p>
    <w:p w14:paraId="40A7265D" w14:textId="2C34A533" w:rsidR="00AE1FF4" w:rsidRDefault="002268C4" w:rsidP="0018718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p>
    <w:p w14:paraId="677781E5" w14:textId="7A20CFEC" w:rsidR="0048685C" w:rsidRPr="007A3129" w:rsidRDefault="0048685C" w:rsidP="0018718A">
      <w:pPr>
        <w:autoSpaceDE w:val="0"/>
        <w:autoSpaceDN w:val="0"/>
        <w:adjustRightInd w:val="0"/>
        <w:spacing w:after="0" w:line="240" w:lineRule="auto"/>
        <w:jc w:val="both"/>
        <w:rPr>
          <w:rFonts w:ascii="Times New Roman" w:hAnsi="Times New Roman" w:cs="Times New Roman"/>
          <w:sz w:val="24"/>
          <w:szCs w:val="24"/>
        </w:rPr>
      </w:pPr>
      <w:r w:rsidRPr="004F4B12">
        <w:rPr>
          <w:rFonts w:ascii="Times New Roman" w:hAnsi="Times New Roman" w:cs="Times New Roman"/>
          <w:sz w:val="24"/>
          <w:szCs w:val="24"/>
        </w:rPr>
        <w:t>Ikan semah (</w:t>
      </w:r>
      <w:r w:rsidRPr="004F4B12">
        <w:rPr>
          <w:rFonts w:ascii="Times New Roman" w:hAnsi="Times New Roman" w:cs="Times New Roman"/>
          <w:i/>
          <w:sz w:val="24"/>
          <w:szCs w:val="24"/>
        </w:rPr>
        <w:t xml:space="preserve">Tor douronensis </w:t>
      </w:r>
      <w:r w:rsidRPr="004F4B12">
        <w:rPr>
          <w:rFonts w:ascii="Times New Roman" w:hAnsi="Times New Roman" w:cs="Times New Roman"/>
          <w:sz w:val="24"/>
          <w:szCs w:val="24"/>
        </w:rPr>
        <w:t xml:space="preserve">Valenciennes, 1842) termasuk ke dalam </w:t>
      </w:r>
      <w:proofErr w:type="spellStart"/>
      <w:r>
        <w:rPr>
          <w:rFonts w:ascii="Times New Roman" w:hAnsi="Times New Roman" w:cs="Times New Roman"/>
          <w:sz w:val="24"/>
          <w:szCs w:val="24"/>
          <w:lang w:val="en-US"/>
        </w:rPr>
        <w:t>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genus </w:t>
      </w:r>
      <w:r>
        <w:rPr>
          <w:rFonts w:ascii="Times New Roman" w:hAnsi="Times New Roman" w:cs="Times New Roman"/>
          <w:i/>
          <w:sz w:val="24"/>
          <w:szCs w:val="24"/>
        </w:rPr>
        <w:t xml:space="preserve">Tor </w:t>
      </w:r>
      <w:r>
        <w:rPr>
          <w:rFonts w:ascii="Times New Roman" w:hAnsi="Times New Roman" w:cs="Times New Roman"/>
          <w:sz w:val="24"/>
          <w:szCs w:val="24"/>
        </w:rPr>
        <w:t xml:space="preserve">yang merupakan </w:t>
      </w:r>
      <w:r w:rsidRPr="004F4B12">
        <w:rPr>
          <w:rFonts w:ascii="Times New Roman" w:hAnsi="Times New Roman" w:cs="Times New Roman"/>
          <w:sz w:val="24"/>
          <w:szCs w:val="24"/>
        </w:rPr>
        <w:t>spesies ikan endemik</w:t>
      </w:r>
      <w:r>
        <w:rPr>
          <w:rFonts w:ascii="Times New Roman" w:hAnsi="Times New Roman" w:cs="Times New Roman"/>
          <w:sz w:val="24"/>
          <w:szCs w:val="24"/>
        </w:rPr>
        <w:t xml:space="preserve"> Indonesia yang penyebarannya </w:t>
      </w:r>
      <w:r w:rsidRPr="004F4B12">
        <w:rPr>
          <w:rFonts w:ascii="Times New Roman" w:hAnsi="Times New Roman" w:cs="Times New Roman"/>
          <w:sz w:val="24"/>
          <w:szCs w:val="24"/>
        </w:rPr>
        <w:t>di Sum</w:t>
      </w:r>
      <w:r>
        <w:rPr>
          <w:rFonts w:ascii="Times New Roman" w:hAnsi="Times New Roman" w:cs="Times New Roman"/>
          <w:sz w:val="24"/>
          <w:szCs w:val="24"/>
        </w:rPr>
        <w:t>atera, Jawa, dan Kalimantan. H</w:t>
      </w:r>
      <w:r w:rsidRPr="004F4B12">
        <w:rPr>
          <w:rFonts w:ascii="Times New Roman" w:hAnsi="Times New Roman" w:cs="Times New Roman"/>
          <w:sz w:val="24"/>
          <w:szCs w:val="24"/>
        </w:rPr>
        <w:t xml:space="preserve">arga jual </w:t>
      </w:r>
      <w:r>
        <w:rPr>
          <w:rFonts w:ascii="Times New Roman" w:hAnsi="Times New Roman" w:cs="Times New Roman"/>
          <w:sz w:val="24"/>
          <w:szCs w:val="24"/>
        </w:rPr>
        <w:t>ikan semah di</w:t>
      </w:r>
      <w:r w:rsidR="00997677">
        <w:rPr>
          <w:rFonts w:ascii="Times New Roman" w:hAnsi="Times New Roman" w:cs="Times New Roman"/>
          <w:sz w:val="24"/>
          <w:szCs w:val="24"/>
          <w:lang w:val="en-US"/>
        </w:rPr>
        <w:t xml:space="preserve"> </w:t>
      </w:r>
      <w:r>
        <w:rPr>
          <w:rFonts w:ascii="Times New Roman" w:hAnsi="Times New Roman" w:cs="Times New Roman"/>
          <w:sz w:val="24"/>
          <w:szCs w:val="24"/>
        </w:rPr>
        <w:t xml:space="preserve">pasaran termasuk </w:t>
      </w:r>
      <w:r w:rsidRPr="004F4B12">
        <w:rPr>
          <w:rFonts w:ascii="Times New Roman" w:hAnsi="Times New Roman" w:cs="Times New Roman"/>
          <w:sz w:val="24"/>
          <w:szCs w:val="24"/>
        </w:rPr>
        <w:t>tinggi</w:t>
      </w:r>
      <w:r>
        <w:rPr>
          <w:rFonts w:ascii="Times New Roman" w:hAnsi="Times New Roman" w:cs="Times New Roman"/>
          <w:sz w:val="24"/>
          <w:szCs w:val="24"/>
        </w:rPr>
        <w:t xml:space="preserve"> dan beragam, Subagja </w:t>
      </w:r>
      <w:r>
        <w:rPr>
          <w:rFonts w:ascii="Times New Roman" w:hAnsi="Times New Roman" w:cs="Times New Roman"/>
          <w:i/>
          <w:sz w:val="24"/>
          <w:szCs w:val="24"/>
        </w:rPr>
        <w:t>et al</w:t>
      </w:r>
      <w:r>
        <w:rPr>
          <w:rFonts w:ascii="Times New Roman" w:hAnsi="Times New Roman" w:cs="Times New Roman"/>
          <w:sz w:val="24"/>
          <w:szCs w:val="24"/>
        </w:rPr>
        <w:t>. (2015) menyatakan harga ikan semah yaitu Rp150.000 – 300.000/kg, di Instalasi Riset Plasma Nutfah Perikanan Air Tawar harga ikan semah yaitu</w:t>
      </w:r>
      <w:r w:rsidRPr="004F4B12">
        <w:rPr>
          <w:rFonts w:ascii="Times New Roman" w:hAnsi="Times New Roman" w:cs="Times New Roman"/>
          <w:sz w:val="24"/>
          <w:szCs w:val="24"/>
        </w:rPr>
        <w:t xml:space="preserve"> Rp500</w:t>
      </w:r>
      <w:r>
        <w:rPr>
          <w:rFonts w:ascii="Times New Roman" w:hAnsi="Times New Roman" w:cs="Times New Roman"/>
          <w:sz w:val="24"/>
          <w:szCs w:val="24"/>
        </w:rPr>
        <w:t xml:space="preserve">.000 </w:t>
      </w:r>
      <w:r w:rsidRPr="004F4B12">
        <w:rPr>
          <w:rFonts w:ascii="Times New Roman" w:hAnsi="Times New Roman" w:cs="Times New Roman"/>
          <w:sz w:val="24"/>
          <w:szCs w:val="24"/>
        </w:rPr>
        <w:t>-</w:t>
      </w:r>
      <w:r>
        <w:rPr>
          <w:rFonts w:ascii="Times New Roman" w:hAnsi="Times New Roman" w:cs="Times New Roman"/>
          <w:sz w:val="24"/>
          <w:szCs w:val="24"/>
        </w:rPr>
        <w:t xml:space="preserve"> </w:t>
      </w:r>
      <w:r w:rsidRPr="004F4B12">
        <w:rPr>
          <w:rFonts w:ascii="Times New Roman" w:hAnsi="Times New Roman" w:cs="Times New Roman"/>
          <w:sz w:val="24"/>
          <w:szCs w:val="24"/>
        </w:rPr>
        <w:t>1.000.0</w:t>
      </w:r>
      <w:r w:rsidR="00891B7C">
        <w:rPr>
          <w:rFonts w:ascii="Times New Roman" w:hAnsi="Times New Roman" w:cs="Times New Roman"/>
          <w:sz w:val="24"/>
          <w:szCs w:val="24"/>
        </w:rPr>
        <w:t xml:space="preserve">00/kg (Subagja </w:t>
      </w:r>
      <w:r w:rsidR="00891B7C">
        <w:rPr>
          <w:rFonts w:ascii="Times New Roman" w:hAnsi="Times New Roman" w:cs="Times New Roman"/>
          <w:i/>
          <w:sz w:val="24"/>
          <w:szCs w:val="24"/>
        </w:rPr>
        <w:t>et al</w:t>
      </w:r>
      <w:r w:rsidR="00891B7C">
        <w:rPr>
          <w:rFonts w:ascii="Times New Roman" w:hAnsi="Times New Roman" w:cs="Times New Roman"/>
          <w:sz w:val="24"/>
          <w:szCs w:val="24"/>
        </w:rPr>
        <w:t>.</w:t>
      </w:r>
      <w:r>
        <w:rPr>
          <w:rFonts w:ascii="Times New Roman" w:hAnsi="Times New Roman" w:cs="Times New Roman"/>
          <w:sz w:val="24"/>
          <w:szCs w:val="24"/>
        </w:rPr>
        <w:t>, 2017), dan di Malaysia mencapai 80 Ringgit</w:t>
      </w:r>
      <w:r w:rsidRPr="004F4B12">
        <w:rPr>
          <w:rFonts w:ascii="Times New Roman" w:hAnsi="Times New Roman" w:cs="Times New Roman"/>
          <w:sz w:val="24"/>
          <w:szCs w:val="24"/>
        </w:rPr>
        <w:t xml:space="preserve">/kg (Haryono </w:t>
      </w:r>
      <w:r w:rsidRPr="004F4B12">
        <w:rPr>
          <w:rFonts w:ascii="Times New Roman" w:hAnsi="Times New Roman" w:cs="Times New Roman"/>
          <w:i/>
          <w:sz w:val="24"/>
          <w:szCs w:val="24"/>
        </w:rPr>
        <w:t>et al</w:t>
      </w:r>
      <w:r w:rsidRPr="004F4B12">
        <w:rPr>
          <w:rFonts w:ascii="Times New Roman" w:hAnsi="Times New Roman" w:cs="Times New Roman"/>
          <w:sz w:val="24"/>
          <w:szCs w:val="24"/>
        </w:rPr>
        <w:t>., 2009).</w:t>
      </w:r>
      <w:r>
        <w:rPr>
          <w:rFonts w:ascii="Times New Roman" w:hAnsi="Times New Roman" w:cs="Times New Roman"/>
          <w:sz w:val="24"/>
          <w:szCs w:val="24"/>
        </w:rPr>
        <w:t xml:space="preserve"> Suku batak percaya bahwa dengan mengkonsumsi ikan ini dapat membawa keberkahan dan menyembuhkan segala macam penyakit (Tjahjo </w:t>
      </w:r>
      <w:r>
        <w:rPr>
          <w:rFonts w:ascii="Times New Roman" w:hAnsi="Times New Roman" w:cs="Times New Roman"/>
          <w:i/>
          <w:sz w:val="24"/>
          <w:szCs w:val="24"/>
        </w:rPr>
        <w:t xml:space="preserve">et </w:t>
      </w:r>
      <w:r w:rsidRPr="001D0C90">
        <w:rPr>
          <w:rFonts w:ascii="Times New Roman" w:hAnsi="Times New Roman" w:cs="Times New Roman"/>
          <w:i/>
          <w:sz w:val="24"/>
          <w:szCs w:val="24"/>
        </w:rPr>
        <w:t>al</w:t>
      </w:r>
      <w:r>
        <w:rPr>
          <w:rFonts w:ascii="Times New Roman" w:hAnsi="Times New Roman" w:cs="Times New Roman"/>
          <w:sz w:val="24"/>
          <w:szCs w:val="24"/>
        </w:rPr>
        <w:t>., 1995).</w:t>
      </w:r>
    </w:p>
    <w:p w14:paraId="6EBF0C4C" w14:textId="77777777" w:rsidR="0048685C" w:rsidRDefault="0048685C" w:rsidP="0018718A">
      <w:pPr>
        <w:spacing w:after="0" w:line="240" w:lineRule="auto"/>
        <w:jc w:val="both"/>
        <w:rPr>
          <w:rFonts w:ascii="Times New Roman" w:hAnsi="Times New Roman" w:cs="Times New Roman"/>
          <w:b/>
          <w:sz w:val="24"/>
          <w:szCs w:val="24"/>
        </w:rPr>
      </w:pPr>
    </w:p>
    <w:p w14:paraId="3247C535" w14:textId="52BA0CCD" w:rsidR="00AE1FF4" w:rsidRDefault="00990591"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Keberhasilan budidaya ikan </w:t>
      </w:r>
      <w:r>
        <w:rPr>
          <w:rFonts w:ascii="Times New Roman" w:hAnsi="Times New Roman" w:cs="Times New Roman"/>
          <w:i/>
          <w:sz w:val="24"/>
          <w:szCs w:val="24"/>
        </w:rPr>
        <w:t xml:space="preserve">Tor </w:t>
      </w:r>
      <w:r>
        <w:rPr>
          <w:rFonts w:ascii="Times New Roman" w:hAnsi="Times New Roman" w:cs="Times New Roman"/>
          <w:sz w:val="24"/>
          <w:szCs w:val="24"/>
        </w:rPr>
        <w:t xml:space="preserve">didukung oleh </w:t>
      </w:r>
      <w:proofErr w:type="spellStart"/>
      <w:r w:rsidR="00997677">
        <w:rPr>
          <w:rFonts w:ascii="Times New Roman" w:hAnsi="Times New Roman" w:cs="Times New Roman"/>
          <w:sz w:val="24"/>
          <w:szCs w:val="24"/>
          <w:lang w:val="en-US"/>
        </w:rPr>
        <w:t>pemberian</w:t>
      </w:r>
      <w:proofErr w:type="spellEnd"/>
      <w:r w:rsidR="00997677">
        <w:rPr>
          <w:rFonts w:ascii="Times New Roman" w:hAnsi="Times New Roman" w:cs="Times New Roman"/>
          <w:sz w:val="24"/>
          <w:szCs w:val="24"/>
          <w:lang w:val="en-US"/>
        </w:rPr>
        <w:t xml:space="preserve"> </w:t>
      </w:r>
      <w:r>
        <w:rPr>
          <w:rFonts w:ascii="Times New Roman" w:hAnsi="Times New Roman" w:cs="Times New Roman"/>
          <w:sz w:val="24"/>
          <w:szCs w:val="24"/>
        </w:rPr>
        <w:t>pakan</w:t>
      </w:r>
      <w:r w:rsidR="00997677">
        <w:rPr>
          <w:rFonts w:ascii="Times New Roman" w:hAnsi="Times New Roman" w:cs="Times New Roman"/>
          <w:sz w:val="24"/>
          <w:szCs w:val="24"/>
          <w:lang w:val="en-US"/>
        </w:rPr>
        <w:t xml:space="preserve"> yang </w:t>
      </w:r>
      <w:proofErr w:type="spellStart"/>
      <w:r w:rsidR="00997677">
        <w:rPr>
          <w:rFonts w:ascii="Times New Roman" w:hAnsi="Times New Roman" w:cs="Times New Roman"/>
          <w:sz w:val="24"/>
          <w:szCs w:val="24"/>
          <w:lang w:val="en-US"/>
        </w:rPr>
        <w:t>sesuai</w:t>
      </w:r>
      <w:proofErr w:type="spellEnd"/>
      <w:r w:rsidR="00997677">
        <w:rPr>
          <w:rFonts w:ascii="Times New Roman" w:hAnsi="Times New Roman" w:cs="Times New Roman"/>
          <w:sz w:val="24"/>
          <w:szCs w:val="24"/>
          <w:lang w:val="en-US"/>
        </w:rPr>
        <w:t xml:space="preserve"> </w:t>
      </w:r>
      <w:proofErr w:type="spellStart"/>
      <w:r w:rsidR="00997677">
        <w:rPr>
          <w:rFonts w:ascii="Times New Roman" w:hAnsi="Times New Roman" w:cs="Times New Roman"/>
          <w:sz w:val="24"/>
          <w:szCs w:val="24"/>
          <w:lang w:val="en-US"/>
        </w:rPr>
        <w:t>sehingga</w:t>
      </w:r>
      <w:proofErr w:type="spellEnd"/>
      <w:r>
        <w:rPr>
          <w:rFonts w:ascii="Times New Roman" w:hAnsi="Times New Roman" w:cs="Times New Roman"/>
          <w:sz w:val="24"/>
          <w:szCs w:val="24"/>
        </w:rPr>
        <w:t xml:space="preserve"> menghasilkan pertumbuhan optimal. </w:t>
      </w:r>
      <w:r w:rsidR="0048685C">
        <w:rPr>
          <w:rFonts w:ascii="Times New Roman" w:hAnsi="Times New Roman" w:cs="Times New Roman"/>
          <w:sz w:val="24"/>
          <w:szCs w:val="24"/>
        </w:rPr>
        <w:t>Hambatan pembudidaya dala</w:t>
      </w:r>
      <w:r w:rsidR="00997677">
        <w:rPr>
          <w:rFonts w:ascii="Times New Roman" w:hAnsi="Times New Roman" w:cs="Times New Roman"/>
          <w:sz w:val="24"/>
          <w:szCs w:val="24"/>
          <w:lang w:val="en-US"/>
        </w:rPr>
        <w:t>m</w:t>
      </w:r>
      <w:r w:rsidR="00997677">
        <w:rPr>
          <w:rFonts w:ascii="Times New Roman" w:hAnsi="Times New Roman" w:cs="Times New Roman"/>
          <w:sz w:val="24"/>
          <w:szCs w:val="24"/>
        </w:rPr>
        <w:t xml:space="preserve"> </w:t>
      </w:r>
      <w:proofErr w:type="spellStart"/>
      <w:r w:rsidR="00997677">
        <w:rPr>
          <w:rFonts w:ascii="Times New Roman" w:hAnsi="Times New Roman" w:cs="Times New Roman"/>
          <w:sz w:val="24"/>
          <w:szCs w:val="24"/>
          <w:lang w:val="en-US"/>
        </w:rPr>
        <w:t>m</w:t>
      </w:r>
      <w:proofErr w:type="spellEnd"/>
      <w:r w:rsidR="0048685C" w:rsidRPr="00FD7996">
        <w:rPr>
          <w:rFonts w:ascii="Times New Roman" w:hAnsi="Times New Roman" w:cs="Times New Roman"/>
          <w:sz w:val="24"/>
          <w:szCs w:val="24"/>
        </w:rPr>
        <w:t>emenuh</w:t>
      </w:r>
      <w:proofErr w:type="spellStart"/>
      <w:r w:rsidR="00997677">
        <w:rPr>
          <w:rFonts w:ascii="Times New Roman" w:hAnsi="Times New Roman" w:cs="Times New Roman"/>
          <w:sz w:val="24"/>
          <w:szCs w:val="24"/>
          <w:lang w:val="en-US"/>
        </w:rPr>
        <w:t>i</w:t>
      </w:r>
      <w:proofErr w:type="spellEnd"/>
      <w:r w:rsidR="0048685C">
        <w:rPr>
          <w:rFonts w:ascii="Times New Roman" w:hAnsi="Times New Roman" w:cs="Times New Roman"/>
          <w:sz w:val="24"/>
          <w:szCs w:val="24"/>
        </w:rPr>
        <w:t xml:space="preserve"> permintaan pasar yang banyak </w:t>
      </w:r>
      <w:r w:rsidR="00997677">
        <w:rPr>
          <w:rFonts w:ascii="Times New Roman" w:hAnsi="Times New Roman" w:cs="Times New Roman"/>
          <w:sz w:val="24"/>
          <w:szCs w:val="24"/>
          <w:lang w:val="en-US"/>
        </w:rPr>
        <w:t>a</w:t>
      </w:r>
      <w:r w:rsidR="0048685C">
        <w:rPr>
          <w:rFonts w:ascii="Times New Roman" w:hAnsi="Times New Roman" w:cs="Times New Roman"/>
          <w:sz w:val="24"/>
          <w:szCs w:val="24"/>
        </w:rPr>
        <w:t>da</w:t>
      </w:r>
      <w:proofErr w:type="spellStart"/>
      <w:r w:rsidR="00997677">
        <w:rPr>
          <w:rFonts w:ascii="Times New Roman" w:hAnsi="Times New Roman" w:cs="Times New Roman"/>
          <w:sz w:val="24"/>
          <w:szCs w:val="24"/>
          <w:lang w:val="en-US"/>
        </w:rPr>
        <w:t>lah</w:t>
      </w:r>
      <w:proofErr w:type="spellEnd"/>
      <w:r w:rsidR="00997677">
        <w:rPr>
          <w:rFonts w:ascii="Times New Roman" w:hAnsi="Times New Roman" w:cs="Times New Roman"/>
          <w:sz w:val="24"/>
          <w:szCs w:val="24"/>
        </w:rPr>
        <w:t xml:space="preserve"> </w:t>
      </w:r>
      <w:r w:rsidR="0048685C">
        <w:rPr>
          <w:rFonts w:ascii="Times New Roman" w:hAnsi="Times New Roman" w:cs="Times New Roman"/>
          <w:sz w:val="24"/>
          <w:szCs w:val="24"/>
        </w:rPr>
        <w:lastRenderedPageBreak/>
        <w:t>pertumbuhan yang</w:t>
      </w:r>
      <w:r w:rsidR="00997677">
        <w:rPr>
          <w:rFonts w:ascii="Times New Roman" w:hAnsi="Times New Roman" w:cs="Times New Roman"/>
          <w:sz w:val="24"/>
          <w:szCs w:val="24"/>
          <w:lang w:val="en-US"/>
        </w:rPr>
        <w:t xml:space="preserve"> </w:t>
      </w:r>
      <w:proofErr w:type="spellStart"/>
      <w:r w:rsidR="00997677">
        <w:rPr>
          <w:rFonts w:ascii="Times New Roman" w:hAnsi="Times New Roman" w:cs="Times New Roman"/>
          <w:sz w:val="24"/>
          <w:szCs w:val="24"/>
          <w:lang w:val="en-US"/>
        </w:rPr>
        <w:t>lambat</w:t>
      </w:r>
      <w:proofErr w:type="spellEnd"/>
      <w:r w:rsidR="00997677">
        <w:rPr>
          <w:rFonts w:ascii="Times New Roman" w:hAnsi="Times New Roman" w:cs="Times New Roman"/>
          <w:sz w:val="24"/>
          <w:szCs w:val="24"/>
          <w:lang w:val="en-US"/>
        </w:rPr>
        <w:t xml:space="preserve">  </w:t>
      </w:r>
      <w:proofErr w:type="spellStart"/>
      <w:r w:rsidR="00997677">
        <w:rPr>
          <w:rFonts w:ascii="Times New Roman" w:hAnsi="Times New Roman" w:cs="Times New Roman"/>
          <w:sz w:val="24"/>
          <w:szCs w:val="24"/>
          <w:lang w:val="en-US"/>
        </w:rPr>
        <w:t>dan</w:t>
      </w:r>
      <w:proofErr w:type="spellEnd"/>
      <w:r w:rsidR="00997677">
        <w:rPr>
          <w:rFonts w:ascii="Times New Roman" w:hAnsi="Times New Roman" w:cs="Times New Roman"/>
          <w:sz w:val="24"/>
          <w:szCs w:val="24"/>
          <w:lang w:val="en-US"/>
        </w:rPr>
        <w:t xml:space="preserve"> </w:t>
      </w:r>
      <w:proofErr w:type="spellStart"/>
      <w:r w:rsidR="00997677">
        <w:rPr>
          <w:rFonts w:ascii="Times New Roman" w:hAnsi="Times New Roman" w:cs="Times New Roman"/>
          <w:sz w:val="24"/>
          <w:szCs w:val="24"/>
          <w:lang w:val="en-US"/>
        </w:rPr>
        <w:t>waktu</w:t>
      </w:r>
      <w:proofErr w:type="spellEnd"/>
      <w:r w:rsidR="00997677">
        <w:rPr>
          <w:rFonts w:ascii="Times New Roman" w:hAnsi="Times New Roman" w:cs="Times New Roman"/>
          <w:sz w:val="24"/>
          <w:szCs w:val="24"/>
          <w:lang w:val="en-US"/>
        </w:rPr>
        <w:t xml:space="preserve"> </w:t>
      </w:r>
      <w:proofErr w:type="spellStart"/>
      <w:r w:rsidR="00997677">
        <w:rPr>
          <w:rFonts w:ascii="Times New Roman" w:hAnsi="Times New Roman" w:cs="Times New Roman"/>
          <w:sz w:val="24"/>
          <w:szCs w:val="24"/>
          <w:lang w:val="en-US"/>
        </w:rPr>
        <w:t>pemeliharaan</w:t>
      </w:r>
      <w:proofErr w:type="spellEnd"/>
      <w:r w:rsidR="00997677">
        <w:rPr>
          <w:rFonts w:ascii="Times New Roman" w:hAnsi="Times New Roman" w:cs="Times New Roman"/>
          <w:sz w:val="24"/>
          <w:szCs w:val="24"/>
          <w:lang w:val="en-US"/>
        </w:rPr>
        <w:t xml:space="preserve"> yang </w:t>
      </w:r>
      <w:r w:rsidR="0048685C">
        <w:rPr>
          <w:rFonts w:ascii="Times New Roman" w:hAnsi="Times New Roman" w:cs="Times New Roman"/>
          <w:sz w:val="24"/>
          <w:szCs w:val="24"/>
        </w:rPr>
        <w:t xml:space="preserve">lama. </w:t>
      </w:r>
      <w:r w:rsidR="0048685C" w:rsidRPr="00C5580C">
        <w:rPr>
          <w:rFonts w:ascii="Times New Roman" w:hAnsi="Times New Roman" w:cs="Times New Roman"/>
          <w:sz w:val="24"/>
          <w:szCs w:val="24"/>
        </w:rPr>
        <w:t>Siklus perkembangan dari larva sampai menjadi induk membutuhkan waktu sekitar empat tahun (Radona</w:t>
      </w:r>
      <w:r w:rsidR="0048685C">
        <w:rPr>
          <w:rFonts w:ascii="Times New Roman" w:hAnsi="Times New Roman" w:cs="Times New Roman"/>
          <w:sz w:val="24"/>
          <w:szCs w:val="24"/>
        </w:rPr>
        <w:t xml:space="preserve"> </w:t>
      </w:r>
      <w:r w:rsidR="0048685C">
        <w:rPr>
          <w:rFonts w:ascii="Times New Roman" w:hAnsi="Times New Roman" w:cs="Times New Roman"/>
          <w:i/>
          <w:sz w:val="24"/>
          <w:szCs w:val="24"/>
        </w:rPr>
        <w:t>et al</w:t>
      </w:r>
      <w:r w:rsidR="00330EF3">
        <w:rPr>
          <w:rFonts w:ascii="Times New Roman" w:hAnsi="Times New Roman" w:cs="Times New Roman"/>
          <w:i/>
          <w:sz w:val="24"/>
          <w:szCs w:val="24"/>
        </w:rPr>
        <w:t>.</w:t>
      </w:r>
      <w:r w:rsidR="0048685C">
        <w:rPr>
          <w:rFonts w:ascii="Times New Roman" w:hAnsi="Times New Roman" w:cs="Times New Roman"/>
          <w:sz w:val="24"/>
          <w:szCs w:val="24"/>
        </w:rPr>
        <w:t>,</w:t>
      </w:r>
      <w:r w:rsidR="0048685C" w:rsidRPr="00C5580C">
        <w:rPr>
          <w:rFonts w:ascii="Times New Roman" w:hAnsi="Times New Roman" w:cs="Times New Roman"/>
          <w:sz w:val="24"/>
          <w:szCs w:val="24"/>
        </w:rPr>
        <w:t xml:space="preserve"> 2015). </w:t>
      </w:r>
      <w:r w:rsidR="0048685C" w:rsidRPr="004B5B01">
        <w:rPr>
          <w:rFonts w:ascii="Times New Roman" w:hAnsi="Times New Roman" w:cs="Times New Roman"/>
          <w:sz w:val="24"/>
          <w:szCs w:val="24"/>
        </w:rPr>
        <w:t xml:space="preserve">Kadar protein optimum dalam pakan </w:t>
      </w:r>
      <w:r w:rsidR="0048685C">
        <w:rPr>
          <w:rFonts w:ascii="Times New Roman" w:hAnsi="Times New Roman" w:cs="Times New Roman"/>
          <w:sz w:val="24"/>
          <w:szCs w:val="24"/>
        </w:rPr>
        <w:t xml:space="preserve">pada ikan </w:t>
      </w:r>
      <w:r w:rsidR="0048685C">
        <w:rPr>
          <w:rFonts w:ascii="Times New Roman" w:hAnsi="Times New Roman" w:cs="Times New Roman"/>
          <w:i/>
          <w:sz w:val="24"/>
          <w:szCs w:val="24"/>
        </w:rPr>
        <w:t xml:space="preserve">Tor </w:t>
      </w:r>
      <w:r w:rsidR="0048685C" w:rsidRPr="004B5B01">
        <w:rPr>
          <w:rFonts w:ascii="Times New Roman" w:hAnsi="Times New Roman" w:cs="Times New Roman"/>
          <w:i/>
          <w:sz w:val="24"/>
          <w:szCs w:val="24"/>
        </w:rPr>
        <w:t xml:space="preserve"> </w:t>
      </w:r>
      <w:r w:rsidR="0048685C" w:rsidRPr="004B5B01">
        <w:rPr>
          <w:rFonts w:ascii="Times New Roman" w:hAnsi="Times New Roman" w:cs="Times New Roman"/>
          <w:sz w:val="24"/>
          <w:szCs w:val="24"/>
        </w:rPr>
        <w:t>yang dibutuhkan untuk menghasilkan pertumbuhan</w:t>
      </w:r>
      <w:r w:rsidR="0048685C">
        <w:rPr>
          <w:rFonts w:ascii="Times New Roman" w:hAnsi="Times New Roman" w:cs="Times New Roman"/>
          <w:sz w:val="24"/>
          <w:szCs w:val="24"/>
        </w:rPr>
        <w:t xml:space="preserve"> sekitar 35-50% (Radona </w:t>
      </w:r>
      <w:r w:rsidR="0048685C">
        <w:rPr>
          <w:rFonts w:ascii="Times New Roman" w:hAnsi="Times New Roman" w:cs="Times New Roman"/>
          <w:i/>
          <w:sz w:val="24"/>
          <w:szCs w:val="24"/>
        </w:rPr>
        <w:t>et al</w:t>
      </w:r>
      <w:r w:rsidR="0048685C">
        <w:rPr>
          <w:rFonts w:ascii="Times New Roman" w:hAnsi="Times New Roman" w:cs="Times New Roman"/>
          <w:sz w:val="24"/>
          <w:szCs w:val="24"/>
        </w:rPr>
        <w:t xml:space="preserve">., 2017). </w:t>
      </w:r>
    </w:p>
    <w:p w14:paraId="06655700" w14:textId="77777777" w:rsidR="00AE1FF4" w:rsidRDefault="00AE1FF4" w:rsidP="0018718A">
      <w:pPr>
        <w:spacing w:after="0" w:line="240" w:lineRule="auto"/>
        <w:jc w:val="both"/>
        <w:rPr>
          <w:rFonts w:ascii="Times New Roman" w:hAnsi="Times New Roman" w:cs="Times New Roman"/>
          <w:sz w:val="24"/>
          <w:szCs w:val="24"/>
        </w:rPr>
      </w:pPr>
    </w:p>
    <w:p w14:paraId="78C75F2E" w14:textId="77777777" w:rsidR="0048685C" w:rsidRPr="00E110D9" w:rsidRDefault="0048685C"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Larva belum memiliki pencernaan yang sempurna, dan bukaan mulut yang lebar sehingga dibutuhkan pakan yang sesuai dengan bukaan mulut dan kandungan nutrisi </w:t>
      </w:r>
      <w:r w:rsidRPr="005B492D">
        <w:rPr>
          <w:rFonts w:ascii="Times New Roman" w:hAnsi="Times New Roman" w:cs="Times New Roman"/>
          <w:sz w:val="24"/>
          <w:szCs w:val="24"/>
        </w:rPr>
        <w:t>sesuai kebutuhan</w:t>
      </w:r>
      <w:r>
        <w:rPr>
          <w:rFonts w:ascii="Times New Roman" w:hAnsi="Times New Roman" w:cs="Times New Roman"/>
          <w:sz w:val="24"/>
          <w:szCs w:val="24"/>
        </w:rPr>
        <w:t xml:space="preserve"> larva. Salah satu p</w:t>
      </w:r>
      <w:r w:rsidRPr="00C5580C">
        <w:rPr>
          <w:rFonts w:ascii="Times New Roman" w:hAnsi="Times New Roman" w:cs="Times New Roman"/>
          <w:sz w:val="24"/>
          <w:szCs w:val="24"/>
        </w:rPr>
        <w:t xml:space="preserve">akan alami yang biasa digunakan dalam kegiatan budidaya yaitu </w:t>
      </w:r>
      <w:r w:rsidRPr="00C5580C">
        <w:rPr>
          <w:rFonts w:ascii="Times New Roman" w:hAnsi="Times New Roman" w:cs="Times New Roman"/>
          <w:i/>
          <w:sz w:val="24"/>
          <w:szCs w:val="24"/>
        </w:rPr>
        <w:t xml:space="preserve">Daphnia </w:t>
      </w:r>
      <w:r>
        <w:rPr>
          <w:rFonts w:ascii="Times New Roman" w:hAnsi="Times New Roman" w:cs="Times New Roman"/>
          <w:sz w:val="24"/>
          <w:szCs w:val="24"/>
        </w:rPr>
        <w:t>sp.</w:t>
      </w:r>
      <w:r w:rsidRPr="005B492D">
        <w:rPr>
          <w:rFonts w:ascii="Times New Roman" w:hAnsi="Times New Roman" w:cs="Times New Roman"/>
          <w:sz w:val="24"/>
          <w:szCs w:val="24"/>
        </w:rPr>
        <w:t xml:space="preserve">, </w:t>
      </w:r>
      <w:r>
        <w:rPr>
          <w:rFonts w:ascii="Times New Roman" w:hAnsi="Times New Roman" w:cs="Times New Roman"/>
          <w:sz w:val="24"/>
          <w:szCs w:val="24"/>
        </w:rPr>
        <w:t xml:space="preserve"> karena mudah dicerna dalam tubuh ikan, bergerak aktif sehingga merangsang ikan untuk memakannya, sesuai dengan bukaan mulut ikan, relatif mudah dibudidayakan, kandungan nutrisi dan ukuran bervariasi tergantung umur (Darmanto </w:t>
      </w:r>
      <w:r>
        <w:rPr>
          <w:rFonts w:ascii="Times New Roman" w:hAnsi="Times New Roman" w:cs="Times New Roman"/>
          <w:i/>
          <w:sz w:val="24"/>
          <w:szCs w:val="24"/>
        </w:rPr>
        <w:t>et</w:t>
      </w:r>
      <w:r w:rsidRPr="00725CA3">
        <w:rPr>
          <w:rFonts w:ascii="Times New Roman" w:hAnsi="Times New Roman" w:cs="Times New Roman"/>
          <w:i/>
          <w:sz w:val="24"/>
          <w:szCs w:val="24"/>
        </w:rPr>
        <w:t xml:space="preserve"> al</w:t>
      </w:r>
      <w:r>
        <w:rPr>
          <w:rFonts w:ascii="Times New Roman" w:hAnsi="Times New Roman" w:cs="Times New Roman"/>
          <w:sz w:val="24"/>
          <w:szCs w:val="24"/>
        </w:rPr>
        <w:t xml:space="preserve">,. </w:t>
      </w:r>
      <w:r w:rsidRPr="00DF70CC">
        <w:rPr>
          <w:rFonts w:ascii="Times New Roman" w:hAnsi="Times New Roman" w:cs="Times New Roman"/>
          <w:sz w:val="24"/>
          <w:szCs w:val="24"/>
        </w:rPr>
        <w:t>2000</w:t>
      </w:r>
      <w:r>
        <w:rPr>
          <w:rFonts w:ascii="Times New Roman" w:hAnsi="Times New Roman" w:cs="Times New Roman"/>
          <w:sz w:val="24"/>
          <w:szCs w:val="24"/>
        </w:rPr>
        <w:t>). Berdasarkan analisis kimia, komposisi</w:t>
      </w:r>
      <w:r w:rsidRPr="00B14EAD">
        <w:rPr>
          <w:rFonts w:ascii="Times New Roman" w:hAnsi="Times New Roman" w:cs="Times New Roman"/>
          <w:sz w:val="24"/>
          <w:szCs w:val="24"/>
        </w:rPr>
        <w:t xml:space="preserve"> proksimat </w:t>
      </w:r>
      <w:r w:rsidRPr="00B14EAD">
        <w:rPr>
          <w:rFonts w:ascii="Times New Roman" w:hAnsi="Times New Roman" w:cs="Times New Roman"/>
          <w:i/>
          <w:sz w:val="24"/>
          <w:szCs w:val="24"/>
        </w:rPr>
        <w:t>Daphnia</w:t>
      </w:r>
      <w:r w:rsidRPr="00B14EAD">
        <w:rPr>
          <w:rFonts w:ascii="Times New Roman" w:hAnsi="Times New Roman" w:cs="Times New Roman"/>
          <w:sz w:val="24"/>
          <w:szCs w:val="24"/>
        </w:rPr>
        <w:t xml:space="preserve"> sp. </w:t>
      </w:r>
      <w:r>
        <w:rPr>
          <w:rFonts w:ascii="Times New Roman" w:hAnsi="Times New Roman" w:cs="Times New Roman"/>
          <w:sz w:val="24"/>
          <w:szCs w:val="24"/>
        </w:rPr>
        <w:t>meliputi kadar air 85-</w:t>
      </w:r>
      <w:r>
        <w:rPr>
          <w:rFonts w:ascii="Times New Roman" w:hAnsi="Times New Roman" w:cs="Times New Roman"/>
          <w:sz w:val="24"/>
          <w:szCs w:val="24"/>
        </w:rPr>
        <w:lastRenderedPageBreak/>
        <w:t xml:space="preserve">90%, protein 50%, lemak 15% (Mokoginta </w:t>
      </w:r>
      <w:r w:rsidRPr="00926EA5">
        <w:rPr>
          <w:rFonts w:ascii="Times New Roman" w:hAnsi="Times New Roman" w:cs="Times New Roman"/>
          <w:i/>
          <w:sz w:val="24"/>
          <w:szCs w:val="24"/>
        </w:rPr>
        <w:t>et al</w:t>
      </w:r>
      <w:r>
        <w:rPr>
          <w:rFonts w:ascii="Times New Roman" w:hAnsi="Times New Roman" w:cs="Times New Roman"/>
          <w:sz w:val="24"/>
          <w:szCs w:val="24"/>
        </w:rPr>
        <w:t xml:space="preserve">, 2003). </w:t>
      </w:r>
    </w:p>
    <w:p w14:paraId="139B7328" w14:textId="77777777" w:rsidR="0048685C" w:rsidRDefault="0048685C" w:rsidP="0018718A">
      <w:pPr>
        <w:spacing w:after="0" w:line="240" w:lineRule="auto"/>
        <w:jc w:val="both"/>
        <w:rPr>
          <w:rFonts w:ascii="Times New Roman" w:hAnsi="Times New Roman" w:cs="Times New Roman"/>
          <w:sz w:val="24"/>
          <w:szCs w:val="24"/>
        </w:rPr>
      </w:pPr>
    </w:p>
    <w:p w14:paraId="4D9D7A5B" w14:textId="3556C0ED" w:rsidR="008F3A1B" w:rsidRPr="0048685C" w:rsidRDefault="0048685C" w:rsidP="0018718A">
      <w:pPr>
        <w:autoSpaceDE w:val="0"/>
        <w:autoSpaceDN w:val="0"/>
        <w:adjustRightInd w:val="0"/>
        <w:spacing w:after="0" w:line="240" w:lineRule="auto"/>
        <w:jc w:val="both"/>
        <w:rPr>
          <w:rFonts w:ascii="Times New Roman" w:hAnsi="Times New Roman" w:cs="Times New Roman"/>
          <w:sz w:val="24"/>
          <w:szCs w:val="24"/>
        </w:rPr>
      </w:pPr>
      <w:r w:rsidRPr="00C6216B">
        <w:rPr>
          <w:rFonts w:ascii="Times New Roman" w:hAnsi="Times New Roman" w:cs="Times New Roman"/>
          <w:i/>
          <w:sz w:val="24"/>
          <w:szCs w:val="24"/>
        </w:rPr>
        <w:t>Daphnia</w:t>
      </w:r>
      <w:r>
        <w:rPr>
          <w:rFonts w:ascii="Times New Roman" w:hAnsi="Times New Roman" w:cs="Times New Roman"/>
          <w:i/>
          <w:sz w:val="24"/>
          <w:szCs w:val="24"/>
        </w:rPr>
        <w:t xml:space="preserve"> </w:t>
      </w:r>
      <w:r>
        <w:rPr>
          <w:rFonts w:ascii="Times New Roman" w:hAnsi="Times New Roman" w:cs="Times New Roman"/>
          <w:sz w:val="24"/>
          <w:szCs w:val="24"/>
        </w:rPr>
        <w:t xml:space="preserve">sp. yang bersifat </w:t>
      </w:r>
      <w:r>
        <w:rPr>
          <w:rFonts w:ascii="Times New Roman" w:hAnsi="Times New Roman" w:cs="Times New Roman"/>
          <w:i/>
          <w:sz w:val="24"/>
          <w:szCs w:val="24"/>
        </w:rPr>
        <w:t xml:space="preserve">non selective </w:t>
      </w:r>
      <w:r w:rsidRPr="003B0B4D">
        <w:rPr>
          <w:rFonts w:ascii="Times New Roman" w:hAnsi="Times New Roman" w:cs="Times New Roman"/>
          <w:i/>
          <w:sz w:val="24"/>
          <w:szCs w:val="24"/>
        </w:rPr>
        <w:t>filter feeder</w:t>
      </w:r>
      <w:r>
        <w:rPr>
          <w:rFonts w:ascii="Times New Roman" w:hAnsi="Times New Roman" w:cs="Times New Roman"/>
          <w:sz w:val="24"/>
          <w:szCs w:val="24"/>
        </w:rPr>
        <w:t xml:space="preserve"> diharapkan mampu menyerap pakan pelet sebagai bahan pengkaya yang diberikan untuk bisa mengurangi kandungan amonia dalam wadah pemeliharaan. Hasil penelitian menurut Sunarno &amp; Syamsunarno (2017) menyatakan bahwa kombinasi pakan alami </w:t>
      </w:r>
      <w:r>
        <w:rPr>
          <w:rFonts w:ascii="Times New Roman" w:hAnsi="Times New Roman" w:cs="Times New Roman"/>
          <w:i/>
          <w:sz w:val="24"/>
          <w:szCs w:val="24"/>
        </w:rPr>
        <w:t xml:space="preserve">Moina </w:t>
      </w:r>
      <w:r>
        <w:rPr>
          <w:rFonts w:ascii="Times New Roman" w:hAnsi="Times New Roman" w:cs="Times New Roman"/>
          <w:sz w:val="24"/>
          <w:szCs w:val="24"/>
        </w:rPr>
        <w:t>sp. dan pakan buatan pada postlarva ikan jelawat adalah kombinasi</w:t>
      </w:r>
      <w:r w:rsidRPr="00584E87">
        <w:rPr>
          <w:rFonts w:ascii="Times New Roman" w:hAnsi="Times New Roman" w:cs="Times New Roman"/>
          <w:i/>
          <w:sz w:val="24"/>
          <w:szCs w:val="24"/>
        </w:rPr>
        <w:t xml:space="preserve"> Moina</w:t>
      </w:r>
      <w:r>
        <w:rPr>
          <w:rFonts w:ascii="Times New Roman" w:hAnsi="Times New Roman" w:cs="Times New Roman"/>
          <w:i/>
          <w:sz w:val="24"/>
          <w:szCs w:val="24"/>
        </w:rPr>
        <w:t xml:space="preserve"> </w:t>
      </w:r>
      <w:r w:rsidRPr="00584E87">
        <w:rPr>
          <w:rFonts w:ascii="Times New Roman" w:hAnsi="Times New Roman" w:cs="Times New Roman"/>
          <w:sz w:val="24"/>
          <w:szCs w:val="24"/>
        </w:rPr>
        <w:t>sp.</w:t>
      </w:r>
      <w:r>
        <w:rPr>
          <w:rFonts w:ascii="Times New Roman" w:hAnsi="Times New Roman" w:cs="Times New Roman"/>
          <w:i/>
          <w:sz w:val="24"/>
          <w:szCs w:val="24"/>
        </w:rPr>
        <w:t xml:space="preserve"> </w:t>
      </w:r>
      <w:r w:rsidR="008F3A1B">
        <w:rPr>
          <w:rFonts w:ascii="Times New Roman" w:hAnsi="Times New Roman" w:cs="Times New Roman"/>
          <w:sz w:val="24"/>
          <w:szCs w:val="24"/>
        </w:rPr>
        <w:t>50% : pakan buatan 50%</w:t>
      </w:r>
      <w:r w:rsidRPr="00584E87">
        <w:rPr>
          <w:rFonts w:ascii="Times New Roman" w:hAnsi="Times New Roman" w:cs="Times New Roman"/>
          <w:sz w:val="24"/>
          <w:szCs w:val="24"/>
        </w:rPr>
        <w:t>.</w:t>
      </w:r>
      <w:r>
        <w:rPr>
          <w:sz w:val="23"/>
          <w:szCs w:val="23"/>
        </w:rPr>
        <w:t xml:space="preserve"> </w:t>
      </w:r>
      <w:r w:rsidR="00157D42" w:rsidRPr="00157D42">
        <w:rPr>
          <w:rFonts w:ascii="Times New Roman" w:hAnsi="Times New Roman" w:cs="Times New Roman"/>
          <w:sz w:val="24"/>
          <w:szCs w:val="24"/>
        </w:rPr>
        <w:t>Kombinasi pakan alami dan pakan buatan pada fase larva dapat memberikan pengaruh terhadap kel</w:t>
      </w:r>
      <w:r w:rsidR="00157D42">
        <w:rPr>
          <w:rFonts w:ascii="Times New Roman" w:hAnsi="Times New Roman" w:cs="Times New Roman"/>
          <w:sz w:val="24"/>
          <w:szCs w:val="24"/>
        </w:rPr>
        <w:t xml:space="preserve">angsungan hidup dan pertumbuhan, namun pada fase larva adalah titik kritis ikan </w:t>
      </w:r>
      <w:r w:rsidR="00A33CDA">
        <w:rPr>
          <w:rFonts w:ascii="Times New Roman" w:hAnsi="Times New Roman" w:cs="Times New Roman"/>
          <w:sz w:val="24"/>
          <w:szCs w:val="24"/>
        </w:rPr>
        <w:t xml:space="preserve">sehingga </w:t>
      </w:r>
      <w:r w:rsidR="00157D42">
        <w:rPr>
          <w:rFonts w:ascii="Times New Roman" w:hAnsi="Times New Roman" w:cs="Times New Roman"/>
          <w:sz w:val="24"/>
          <w:szCs w:val="24"/>
        </w:rPr>
        <w:t xml:space="preserve">pakan buatan yang diberikan dapat mempengaruhi kualitas air </w:t>
      </w:r>
      <w:r w:rsidR="00891B7C">
        <w:rPr>
          <w:rFonts w:ascii="Times New Roman" w:hAnsi="Times New Roman" w:cs="Times New Roman"/>
          <w:sz w:val="24"/>
          <w:szCs w:val="24"/>
        </w:rPr>
        <w:t xml:space="preserve">pada </w:t>
      </w:r>
      <w:r w:rsidR="00157D42">
        <w:rPr>
          <w:rFonts w:ascii="Times New Roman" w:hAnsi="Times New Roman" w:cs="Times New Roman"/>
          <w:sz w:val="24"/>
          <w:szCs w:val="24"/>
        </w:rPr>
        <w:t xml:space="preserve">wadah pemeliharaan. </w:t>
      </w:r>
      <w:r w:rsidR="00A33CDA">
        <w:rPr>
          <w:rFonts w:ascii="Times New Roman" w:hAnsi="Times New Roman" w:cs="Times New Roman"/>
          <w:sz w:val="24"/>
          <w:szCs w:val="24"/>
        </w:rPr>
        <w:t xml:space="preserve">Oleh karena itu, adanya penambahan nutrisi berupa </w:t>
      </w:r>
      <w:r w:rsidR="008F3A1B">
        <w:rPr>
          <w:rFonts w:ascii="Times New Roman" w:hAnsi="Times New Roman" w:cs="Times New Roman"/>
          <w:sz w:val="24"/>
          <w:szCs w:val="24"/>
        </w:rPr>
        <w:t>pakan pelet</w:t>
      </w:r>
      <w:r w:rsidR="00A33CDA">
        <w:rPr>
          <w:rFonts w:ascii="Times New Roman" w:hAnsi="Times New Roman" w:cs="Times New Roman"/>
          <w:sz w:val="24"/>
          <w:szCs w:val="24"/>
        </w:rPr>
        <w:t xml:space="preserve"> terhadap </w:t>
      </w:r>
      <w:r w:rsidR="00A33CDA">
        <w:rPr>
          <w:rFonts w:ascii="Times New Roman" w:hAnsi="Times New Roman" w:cs="Times New Roman"/>
          <w:i/>
          <w:sz w:val="24"/>
          <w:szCs w:val="24"/>
        </w:rPr>
        <w:t>Daphnia</w:t>
      </w:r>
      <w:r w:rsidR="00A33CDA">
        <w:rPr>
          <w:rFonts w:ascii="Times New Roman" w:hAnsi="Times New Roman" w:cs="Times New Roman"/>
          <w:sz w:val="24"/>
          <w:szCs w:val="24"/>
        </w:rPr>
        <w:t xml:space="preserve"> sp.</w:t>
      </w:r>
      <w:r>
        <w:rPr>
          <w:rFonts w:ascii="Times New Roman" w:hAnsi="Times New Roman" w:cs="Times New Roman"/>
          <w:sz w:val="24"/>
          <w:szCs w:val="24"/>
        </w:rPr>
        <w:t xml:space="preserve"> diharapkan mampu meningkatkan pertumbuhan </w:t>
      </w:r>
      <w:r w:rsidR="00891B7C">
        <w:rPr>
          <w:rFonts w:ascii="Times New Roman" w:hAnsi="Times New Roman" w:cs="Times New Roman"/>
          <w:sz w:val="24"/>
          <w:szCs w:val="24"/>
        </w:rPr>
        <w:t xml:space="preserve">dan kelangsungan hidup </w:t>
      </w:r>
      <w:r>
        <w:rPr>
          <w:rFonts w:ascii="Times New Roman" w:hAnsi="Times New Roman" w:cs="Times New Roman"/>
          <w:sz w:val="24"/>
          <w:szCs w:val="24"/>
        </w:rPr>
        <w:t>pada larva ikan semah.</w:t>
      </w:r>
    </w:p>
    <w:p w14:paraId="22230BFA" w14:textId="77777777" w:rsidR="00606719" w:rsidRPr="00997677" w:rsidRDefault="00606719" w:rsidP="0018718A">
      <w:pPr>
        <w:spacing w:after="0" w:line="240" w:lineRule="auto"/>
        <w:jc w:val="both"/>
        <w:rPr>
          <w:rFonts w:ascii="Times New Roman" w:hAnsi="Times New Roman" w:cs="Times New Roman"/>
          <w:b/>
          <w:sz w:val="24"/>
          <w:szCs w:val="24"/>
        </w:rPr>
      </w:pPr>
    </w:p>
    <w:p w14:paraId="358F283F" w14:textId="2ACEB62B" w:rsidR="0048685C" w:rsidRDefault="002268C4" w:rsidP="0018718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BAHAN DAN METODE</w:t>
      </w:r>
    </w:p>
    <w:p w14:paraId="3661EE89" w14:textId="77777777" w:rsidR="00BB0EB4" w:rsidRDefault="0048685C" w:rsidP="0018718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Penelitian ini dilaksanakan pada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25 Maret – 13 April 2020 bertempat di Instalasi Riset Plasma Nutfah Perikanan Air Tawar, Cijeruk, Bogor, Jawa Barat. </w:t>
      </w:r>
    </w:p>
    <w:p w14:paraId="7BAED411" w14:textId="77777777" w:rsidR="00BB0EB4" w:rsidRDefault="00BB0EB4" w:rsidP="0018718A">
      <w:pPr>
        <w:pStyle w:val="ListParagraph"/>
        <w:spacing w:line="240" w:lineRule="auto"/>
        <w:ind w:left="0"/>
        <w:jc w:val="both"/>
        <w:rPr>
          <w:rFonts w:ascii="Times New Roman" w:hAnsi="Times New Roman" w:cs="Times New Roman"/>
          <w:sz w:val="24"/>
          <w:szCs w:val="24"/>
        </w:rPr>
      </w:pPr>
    </w:p>
    <w:p w14:paraId="7D0A800A" w14:textId="61E0E10C" w:rsidR="00BB0EB4" w:rsidRDefault="002C005D" w:rsidP="0018718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Wadah yang digunakan adalah akuarium berukuran 60x30x35 cm sebanyak 12 buah. Ikan uji yang digunakan adalah</w:t>
      </w:r>
      <w:r w:rsidR="00BB0EB4">
        <w:rPr>
          <w:rFonts w:ascii="Times New Roman" w:hAnsi="Times New Roman" w:cs="Times New Roman"/>
          <w:sz w:val="24"/>
          <w:szCs w:val="24"/>
        </w:rPr>
        <w:t xml:space="preserve"> larva ikan semah</w:t>
      </w:r>
      <w:r w:rsidR="006E0449">
        <w:rPr>
          <w:rFonts w:ascii="Times New Roman" w:hAnsi="Times New Roman" w:cs="Times New Roman"/>
          <w:sz w:val="24"/>
          <w:szCs w:val="24"/>
        </w:rPr>
        <w:t xml:space="preserve"> yang </w:t>
      </w:r>
      <w:r>
        <w:rPr>
          <w:rFonts w:ascii="Times New Roman" w:hAnsi="Times New Roman" w:cs="Times New Roman"/>
          <w:sz w:val="24"/>
          <w:szCs w:val="24"/>
        </w:rPr>
        <w:t>diperoleh</w:t>
      </w:r>
      <w:r w:rsidR="00BB0EB4">
        <w:rPr>
          <w:rFonts w:ascii="Times New Roman" w:hAnsi="Times New Roman" w:cs="Times New Roman"/>
          <w:sz w:val="24"/>
          <w:szCs w:val="24"/>
        </w:rPr>
        <w:t xml:space="preserve"> dari hasil pemijahan buatan di Instalasi Riset Plasma Nutfah Perikanan Air Tawar</w:t>
      </w:r>
      <w:r>
        <w:rPr>
          <w:rFonts w:ascii="Times New Roman" w:hAnsi="Times New Roman" w:cs="Times New Roman"/>
          <w:sz w:val="24"/>
          <w:szCs w:val="24"/>
        </w:rPr>
        <w:t xml:space="preserve">. Pakan uji yang digunakan adalah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yang diperkaya dengan pakan pelet. </w:t>
      </w:r>
      <w:r w:rsidR="006E0449">
        <w:rPr>
          <w:rFonts w:ascii="Times New Roman" w:hAnsi="Times New Roman" w:cs="Times New Roman"/>
          <w:sz w:val="24"/>
          <w:szCs w:val="24"/>
        </w:rPr>
        <w:t>Larva ikan semah dapat dilihat pada</w:t>
      </w:r>
      <w:r>
        <w:rPr>
          <w:rFonts w:ascii="Times New Roman" w:hAnsi="Times New Roman" w:cs="Times New Roman"/>
          <w:sz w:val="24"/>
          <w:szCs w:val="24"/>
        </w:rPr>
        <w:t xml:space="preserve"> </w:t>
      </w:r>
      <w:r w:rsidR="006E0449">
        <w:rPr>
          <w:rFonts w:ascii="Times New Roman" w:hAnsi="Times New Roman" w:cs="Times New Roman"/>
          <w:sz w:val="24"/>
          <w:szCs w:val="24"/>
        </w:rPr>
        <w:t>Gambar 1.</w:t>
      </w:r>
    </w:p>
    <w:p w14:paraId="28DFD47D" w14:textId="6E857B49" w:rsidR="006E0449" w:rsidRDefault="006E0449" w:rsidP="0018718A">
      <w:pPr>
        <w:pStyle w:val="ListParagraph"/>
        <w:spacing w:after="0" w:line="240" w:lineRule="auto"/>
        <w:ind w:left="0"/>
        <w:jc w:val="both"/>
        <w:rPr>
          <w:rFonts w:ascii="Times New Roman" w:hAnsi="Times New Roman" w:cs="Times New Roman"/>
          <w:sz w:val="24"/>
          <w:szCs w:val="24"/>
        </w:rPr>
      </w:pPr>
      <w:r w:rsidRPr="006E0449">
        <w:rPr>
          <w:rFonts w:ascii="Times New Roman" w:hAnsi="Times New Roman" w:cs="Times New Roman"/>
          <w:noProof/>
          <w:sz w:val="24"/>
          <w:szCs w:val="24"/>
          <w:lang w:eastAsia="id-ID"/>
        </w:rPr>
        <w:lastRenderedPageBreak/>
        <w:drawing>
          <wp:inline distT="0" distB="0" distL="0" distR="0" wp14:anchorId="3E8F2663" wp14:editId="546DE157">
            <wp:extent cx="2293620" cy="1569720"/>
            <wp:effectExtent l="0" t="0" r="0" b="0"/>
            <wp:docPr id="2" name="Picture 2" descr="D:\Skripsi Referensi\Dokumentasi\IMG2020040309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eferensi\Dokumentasi\IMG202004030934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0008" b="30074"/>
                    <a:stretch/>
                  </pic:blipFill>
                  <pic:spPr bwMode="auto">
                    <a:xfrm>
                      <a:off x="0" y="0"/>
                      <a:ext cx="2294890" cy="1570589"/>
                    </a:xfrm>
                    <a:prstGeom prst="rect">
                      <a:avLst/>
                    </a:prstGeom>
                    <a:noFill/>
                    <a:ln>
                      <a:noFill/>
                    </a:ln>
                    <a:extLst>
                      <a:ext uri="{53640926-AAD7-44D8-BBD7-CCE9431645EC}">
                        <a14:shadowObscured xmlns:a14="http://schemas.microsoft.com/office/drawing/2010/main"/>
                      </a:ext>
                    </a:extLst>
                  </pic:spPr>
                </pic:pic>
              </a:graphicData>
            </a:graphic>
          </wp:inline>
        </w:drawing>
      </w:r>
    </w:p>
    <w:p w14:paraId="4856FA46" w14:textId="7784A83B" w:rsidR="006E0449" w:rsidRDefault="006E0449" w:rsidP="0018718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 1. Larva Ikan Semah</w:t>
      </w:r>
    </w:p>
    <w:p w14:paraId="166A9B34" w14:textId="77777777" w:rsidR="006E0449" w:rsidRPr="006E0449" w:rsidRDefault="006E0449" w:rsidP="0018718A">
      <w:pPr>
        <w:pStyle w:val="ListParagraph"/>
        <w:spacing w:after="0" w:line="240" w:lineRule="auto"/>
        <w:ind w:left="0"/>
        <w:jc w:val="center"/>
        <w:rPr>
          <w:rFonts w:ascii="Times New Roman" w:hAnsi="Times New Roman" w:cs="Times New Roman"/>
          <w:sz w:val="24"/>
          <w:szCs w:val="24"/>
        </w:rPr>
      </w:pPr>
    </w:p>
    <w:p w14:paraId="5007DC17" w14:textId="6608D3B6" w:rsidR="0048685C" w:rsidRDefault="0048685C" w:rsidP="0018718A">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Penelitian menggunakan Rancangan Acak Lengkap dengan 4 perlakuan dan 3 ulangan. Perlakuannya yaitu Ikan semah diberi pakan </w:t>
      </w:r>
      <w:r w:rsidRPr="005D7DA4">
        <w:rPr>
          <w:rFonts w:ascii="Times New Roman" w:hAnsi="Times New Roman" w:cs="Times New Roman"/>
          <w:i/>
          <w:sz w:val="24"/>
          <w:szCs w:val="24"/>
        </w:rPr>
        <w:t>Daphnia</w:t>
      </w:r>
      <w:r w:rsidRPr="005D7DA4">
        <w:rPr>
          <w:rFonts w:ascii="Times New Roman" w:hAnsi="Times New Roman" w:cs="Times New Roman"/>
          <w:sz w:val="24"/>
          <w:szCs w:val="24"/>
        </w:rPr>
        <w:t xml:space="preserve"> sp. </w:t>
      </w:r>
      <w:r>
        <w:rPr>
          <w:rFonts w:ascii="Times New Roman" w:hAnsi="Times New Roman" w:cs="Times New Roman"/>
          <w:sz w:val="24"/>
          <w:szCs w:val="24"/>
        </w:rPr>
        <w:t xml:space="preserve">diperkaya pakan pelet sebanyak 0 gr/L (A), Ikan semah diberi pakan </w:t>
      </w:r>
      <w:r w:rsidRPr="005D7DA4">
        <w:rPr>
          <w:rFonts w:ascii="Times New Roman" w:hAnsi="Times New Roman" w:cs="Times New Roman"/>
          <w:i/>
          <w:sz w:val="24"/>
          <w:szCs w:val="24"/>
        </w:rPr>
        <w:t>Daphnia</w:t>
      </w:r>
      <w:r w:rsidRPr="005D7DA4">
        <w:rPr>
          <w:rFonts w:ascii="Times New Roman" w:hAnsi="Times New Roman" w:cs="Times New Roman"/>
          <w:sz w:val="24"/>
          <w:szCs w:val="24"/>
        </w:rPr>
        <w:t xml:space="preserve"> sp. diper</w:t>
      </w:r>
      <w:r>
        <w:rPr>
          <w:rFonts w:ascii="Times New Roman" w:hAnsi="Times New Roman" w:cs="Times New Roman"/>
          <w:sz w:val="24"/>
          <w:szCs w:val="24"/>
        </w:rPr>
        <w:t>kaya pakan pelet sebanyak 1</w:t>
      </w:r>
      <w:r w:rsidRPr="005D7DA4">
        <w:rPr>
          <w:rFonts w:ascii="Times New Roman" w:hAnsi="Times New Roman" w:cs="Times New Roman"/>
          <w:sz w:val="24"/>
          <w:szCs w:val="24"/>
        </w:rPr>
        <w:t xml:space="preserve"> gr/L</w:t>
      </w:r>
      <w:r>
        <w:rPr>
          <w:rFonts w:ascii="Times New Roman" w:hAnsi="Times New Roman" w:cs="Times New Roman"/>
          <w:sz w:val="24"/>
          <w:szCs w:val="24"/>
        </w:rPr>
        <w:t xml:space="preserve"> (B), Ikan semah diberi pakan </w:t>
      </w:r>
      <w:r w:rsidRPr="005D7DA4">
        <w:rPr>
          <w:rFonts w:ascii="Times New Roman" w:hAnsi="Times New Roman" w:cs="Times New Roman"/>
          <w:i/>
          <w:sz w:val="24"/>
          <w:szCs w:val="24"/>
        </w:rPr>
        <w:t>Daphnia</w:t>
      </w:r>
      <w:r w:rsidRPr="005D7DA4">
        <w:rPr>
          <w:rFonts w:ascii="Times New Roman" w:hAnsi="Times New Roman" w:cs="Times New Roman"/>
          <w:sz w:val="24"/>
          <w:szCs w:val="24"/>
        </w:rPr>
        <w:t xml:space="preserve"> sp. </w:t>
      </w:r>
      <w:r>
        <w:rPr>
          <w:rFonts w:ascii="Times New Roman" w:hAnsi="Times New Roman" w:cs="Times New Roman"/>
          <w:sz w:val="24"/>
          <w:szCs w:val="24"/>
        </w:rPr>
        <w:t>diperkaya pakan pelet sebanyak 2</w:t>
      </w:r>
      <w:r w:rsidRPr="005D7DA4">
        <w:rPr>
          <w:rFonts w:ascii="Times New Roman" w:hAnsi="Times New Roman" w:cs="Times New Roman"/>
          <w:sz w:val="24"/>
          <w:szCs w:val="24"/>
        </w:rPr>
        <w:t xml:space="preserve"> gr/L</w:t>
      </w:r>
      <w:r>
        <w:rPr>
          <w:rFonts w:ascii="Times New Roman" w:hAnsi="Times New Roman" w:cs="Times New Roman"/>
          <w:sz w:val="24"/>
          <w:szCs w:val="24"/>
        </w:rPr>
        <w:t xml:space="preserve"> (C), Ikan semah diberi pakan </w:t>
      </w:r>
      <w:r w:rsidRPr="005D7DA4">
        <w:rPr>
          <w:rFonts w:ascii="Times New Roman" w:hAnsi="Times New Roman" w:cs="Times New Roman"/>
          <w:i/>
          <w:sz w:val="24"/>
          <w:szCs w:val="24"/>
        </w:rPr>
        <w:t>Daphnia</w:t>
      </w:r>
      <w:r>
        <w:rPr>
          <w:rFonts w:ascii="Times New Roman" w:hAnsi="Times New Roman" w:cs="Times New Roman"/>
          <w:sz w:val="24"/>
          <w:szCs w:val="24"/>
        </w:rPr>
        <w:t xml:space="preserve"> sp. diperkaya pakan pelet sebanyak 3 gr/L (D). </w:t>
      </w:r>
    </w:p>
    <w:p w14:paraId="58934B13" w14:textId="77777777" w:rsidR="0048685C" w:rsidRPr="0048685C" w:rsidRDefault="0048685C" w:rsidP="0018718A">
      <w:pPr>
        <w:pStyle w:val="ListParagraph"/>
        <w:spacing w:after="0" w:line="240" w:lineRule="auto"/>
        <w:ind w:left="0"/>
        <w:jc w:val="both"/>
        <w:rPr>
          <w:rFonts w:ascii="Times New Roman" w:hAnsi="Times New Roman" w:cs="Times New Roman"/>
          <w:b/>
          <w:sz w:val="24"/>
          <w:szCs w:val="24"/>
        </w:rPr>
      </w:pPr>
      <w:r w:rsidRPr="0048685C">
        <w:rPr>
          <w:rFonts w:ascii="Times New Roman" w:hAnsi="Times New Roman" w:cs="Times New Roman"/>
          <w:b/>
          <w:sz w:val="24"/>
          <w:szCs w:val="24"/>
        </w:rPr>
        <w:t>Penyiapan Penelitian</w:t>
      </w:r>
    </w:p>
    <w:p w14:paraId="25B4073F" w14:textId="77777777" w:rsidR="0048685C" w:rsidRDefault="0048685C" w:rsidP="0018718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Wadah yang digunakan berupa akuarium dengan ukuran 60x30x35 cm sebanyak 12 buah dicuci, dikeringkan kemudian, diisi air sebanyak 25 L dan diberi aerasi.</w:t>
      </w:r>
    </w:p>
    <w:p w14:paraId="0686D295" w14:textId="77777777" w:rsidR="0048685C" w:rsidRPr="0048685C" w:rsidRDefault="0048685C" w:rsidP="0018718A">
      <w:pPr>
        <w:pStyle w:val="ListParagraph"/>
        <w:spacing w:after="0" w:line="240" w:lineRule="auto"/>
        <w:ind w:left="0"/>
        <w:jc w:val="both"/>
        <w:rPr>
          <w:rFonts w:ascii="Times New Roman" w:hAnsi="Times New Roman" w:cs="Times New Roman"/>
          <w:b/>
          <w:sz w:val="24"/>
          <w:szCs w:val="24"/>
        </w:rPr>
      </w:pPr>
      <w:r w:rsidRPr="0048685C">
        <w:rPr>
          <w:rFonts w:ascii="Times New Roman" w:hAnsi="Times New Roman" w:cs="Times New Roman"/>
          <w:b/>
          <w:sz w:val="24"/>
          <w:szCs w:val="24"/>
        </w:rPr>
        <w:t xml:space="preserve">Kultur </w:t>
      </w:r>
      <w:r w:rsidRPr="0048685C">
        <w:rPr>
          <w:rFonts w:ascii="Times New Roman" w:hAnsi="Times New Roman" w:cs="Times New Roman"/>
          <w:b/>
          <w:i/>
          <w:sz w:val="24"/>
          <w:szCs w:val="24"/>
        </w:rPr>
        <w:t xml:space="preserve">Daphnia </w:t>
      </w:r>
      <w:r w:rsidRPr="0048685C">
        <w:rPr>
          <w:rFonts w:ascii="Times New Roman" w:hAnsi="Times New Roman" w:cs="Times New Roman"/>
          <w:b/>
          <w:sz w:val="24"/>
          <w:szCs w:val="24"/>
        </w:rPr>
        <w:t xml:space="preserve">sp. </w:t>
      </w:r>
    </w:p>
    <w:p w14:paraId="7D4957AC" w14:textId="77777777" w:rsidR="0048685C" w:rsidRDefault="0048685C" w:rsidP="0018718A">
      <w:pPr>
        <w:spacing w:after="0" w:line="240" w:lineRule="auto"/>
        <w:jc w:val="both"/>
        <w:rPr>
          <w:rFonts w:ascii="Times New Roman" w:hAnsi="Times New Roman" w:cs="Times New Roman"/>
          <w:sz w:val="24"/>
          <w:szCs w:val="24"/>
        </w:rPr>
      </w:pPr>
      <w:r w:rsidRPr="0048685C">
        <w:rPr>
          <w:rFonts w:ascii="Times New Roman" w:hAnsi="Times New Roman" w:cs="Times New Roman"/>
          <w:sz w:val="24"/>
          <w:szCs w:val="24"/>
        </w:rPr>
        <w:t>Wadah kultur berupa bak fiber dengan diameter 100 cm dibersihkan dan dikeringkan.</w:t>
      </w:r>
      <w:r>
        <w:rPr>
          <w:rFonts w:ascii="Times New Roman" w:hAnsi="Times New Roman" w:cs="Times New Roman"/>
          <w:b/>
          <w:sz w:val="24"/>
          <w:szCs w:val="24"/>
        </w:rPr>
        <w:t xml:space="preserve"> </w:t>
      </w:r>
      <w:r w:rsidRPr="0048685C">
        <w:rPr>
          <w:rFonts w:ascii="Times New Roman" w:hAnsi="Times New Roman" w:cs="Times New Roman"/>
          <w:sz w:val="24"/>
          <w:szCs w:val="24"/>
        </w:rPr>
        <w:t>Wadah kultur diisi air lalu dibiarkan selama 2 hari.</w:t>
      </w:r>
      <w:r>
        <w:rPr>
          <w:rFonts w:ascii="Times New Roman" w:hAnsi="Times New Roman" w:cs="Times New Roman"/>
          <w:b/>
          <w:sz w:val="24"/>
          <w:szCs w:val="24"/>
        </w:rPr>
        <w:t xml:space="preserve"> </w:t>
      </w:r>
      <w:r w:rsidRPr="0048685C">
        <w:rPr>
          <w:rFonts w:ascii="Times New Roman" w:hAnsi="Times New Roman" w:cs="Times New Roman"/>
          <w:sz w:val="24"/>
          <w:szCs w:val="24"/>
        </w:rPr>
        <w:t>Pemberian kotoran ayam sebanyak 2,4 g/L dibungkus dengan kain kasa lalu dimasukkan pada wadah kultur.</w:t>
      </w:r>
      <w:r>
        <w:rPr>
          <w:rFonts w:ascii="Times New Roman" w:hAnsi="Times New Roman" w:cs="Times New Roman"/>
          <w:b/>
          <w:sz w:val="24"/>
          <w:szCs w:val="24"/>
        </w:rPr>
        <w:t xml:space="preserve"> </w:t>
      </w:r>
      <w:r w:rsidRPr="0048685C">
        <w:rPr>
          <w:rFonts w:ascii="Times New Roman" w:hAnsi="Times New Roman" w:cs="Times New Roman"/>
          <w:sz w:val="24"/>
          <w:szCs w:val="24"/>
        </w:rPr>
        <w:t>Wadah kultur diaerasi dan dibiarkan selama 4 hari.</w:t>
      </w:r>
      <w:r>
        <w:rPr>
          <w:rFonts w:ascii="Times New Roman" w:hAnsi="Times New Roman" w:cs="Times New Roman"/>
          <w:b/>
          <w:sz w:val="24"/>
          <w:szCs w:val="24"/>
        </w:rPr>
        <w:t xml:space="preserve"> </w:t>
      </w:r>
      <w:r w:rsidRPr="0048685C">
        <w:rPr>
          <w:rFonts w:ascii="Times New Roman" w:hAnsi="Times New Roman" w:cs="Times New Roman"/>
          <w:i/>
          <w:sz w:val="24"/>
          <w:szCs w:val="24"/>
        </w:rPr>
        <w:t xml:space="preserve">Daphnia </w:t>
      </w:r>
      <w:r w:rsidRPr="0048685C">
        <w:rPr>
          <w:rFonts w:ascii="Times New Roman" w:hAnsi="Times New Roman" w:cs="Times New Roman"/>
          <w:sz w:val="24"/>
          <w:szCs w:val="24"/>
        </w:rPr>
        <w:t>sp. ditebar dengan kepadatan 100 ekor/L.</w:t>
      </w:r>
    </w:p>
    <w:p w14:paraId="01B54E82" w14:textId="4BE5DF7A" w:rsidR="0048685C" w:rsidRPr="00A537F0" w:rsidRDefault="0048685C" w:rsidP="0018718A">
      <w:pPr>
        <w:pStyle w:val="ListParagraph"/>
        <w:spacing w:after="0" w:line="240" w:lineRule="auto"/>
        <w:ind w:left="0"/>
        <w:jc w:val="both"/>
        <w:rPr>
          <w:rFonts w:ascii="Times New Roman" w:hAnsi="Times New Roman" w:cs="Times New Roman"/>
          <w:b/>
          <w:sz w:val="24"/>
          <w:szCs w:val="24"/>
          <w:lang w:val="en-US"/>
        </w:rPr>
      </w:pPr>
      <w:r w:rsidRPr="00456256">
        <w:rPr>
          <w:rFonts w:ascii="Times New Roman" w:hAnsi="Times New Roman" w:cs="Times New Roman"/>
          <w:b/>
          <w:sz w:val="24"/>
          <w:szCs w:val="24"/>
        </w:rPr>
        <w:t>Pe</w:t>
      </w:r>
      <w:proofErr w:type="spellStart"/>
      <w:r>
        <w:rPr>
          <w:rFonts w:ascii="Times New Roman" w:hAnsi="Times New Roman" w:cs="Times New Roman"/>
          <w:b/>
          <w:sz w:val="24"/>
          <w:szCs w:val="24"/>
          <w:lang w:val="en-US"/>
        </w:rPr>
        <w:t>rsiapan</w:t>
      </w:r>
      <w:proofErr w:type="spellEnd"/>
      <w:r w:rsidRPr="00456256">
        <w:rPr>
          <w:rFonts w:ascii="Times New Roman" w:hAnsi="Times New Roman" w:cs="Times New Roman"/>
          <w:b/>
          <w:sz w:val="24"/>
          <w:szCs w:val="24"/>
        </w:rPr>
        <w:t xml:space="preserve"> </w:t>
      </w:r>
      <w:r w:rsidRPr="00456256">
        <w:rPr>
          <w:rFonts w:ascii="Times New Roman" w:hAnsi="Times New Roman" w:cs="Times New Roman"/>
          <w:b/>
          <w:i/>
          <w:sz w:val="24"/>
          <w:szCs w:val="24"/>
        </w:rPr>
        <w:t xml:space="preserve">Daphnia </w:t>
      </w:r>
      <w:r w:rsidRPr="00456256">
        <w:rPr>
          <w:rFonts w:ascii="Times New Roman" w:hAnsi="Times New Roman" w:cs="Times New Roman"/>
          <w:b/>
          <w:sz w:val="24"/>
          <w:szCs w:val="24"/>
        </w:rPr>
        <w:t>sp.</w:t>
      </w:r>
      <w:r w:rsidR="002268C4">
        <w:rPr>
          <w:rFonts w:ascii="Times New Roman" w:hAnsi="Times New Roman" w:cs="Times New Roman"/>
          <w:b/>
          <w:sz w:val="24"/>
          <w:szCs w:val="24"/>
          <w:lang w:val="en-US"/>
        </w:rPr>
        <w:t xml:space="preserve"> </w:t>
      </w:r>
      <w:proofErr w:type="spellStart"/>
      <w:r w:rsidR="002268C4">
        <w:rPr>
          <w:rFonts w:ascii="Times New Roman" w:hAnsi="Times New Roman" w:cs="Times New Roman"/>
          <w:b/>
          <w:sz w:val="24"/>
          <w:szCs w:val="24"/>
          <w:lang w:val="en-US"/>
        </w:rPr>
        <w:t>Sebagai</w:t>
      </w:r>
      <w:proofErr w:type="spellEnd"/>
      <w:r w:rsidR="002268C4">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pakan</w:t>
      </w:r>
      <w:proofErr w:type="spellEnd"/>
      <w:r>
        <w:rPr>
          <w:rFonts w:ascii="Times New Roman" w:hAnsi="Times New Roman" w:cs="Times New Roman"/>
          <w:b/>
          <w:sz w:val="24"/>
          <w:szCs w:val="24"/>
          <w:lang w:val="en-US"/>
        </w:rPr>
        <w:t xml:space="preserve"> </w:t>
      </w:r>
    </w:p>
    <w:p w14:paraId="23918FCB" w14:textId="77777777" w:rsidR="0048685C" w:rsidRDefault="0048685C"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Wadah pengkaya berupa botol berukuran 1,5 L dibersihkan dan dikeringkan. Pakan pelet yang telah ditimbang sesuai perlakuan dicampur dengan air sebanyak 200 ml </w:t>
      </w:r>
      <w:r>
        <w:rPr>
          <w:rFonts w:ascii="Times New Roman" w:hAnsi="Times New Roman" w:cs="Times New Roman"/>
          <w:sz w:val="24"/>
          <w:szCs w:val="24"/>
        </w:rPr>
        <w:lastRenderedPageBreak/>
        <w:t xml:space="preserve">menggunakan blender lalu setelah homogen dimasukkan pada wadah pengkaya dan ditambahkan air tandon hingga mencapai 1 L. </w:t>
      </w:r>
      <w:r w:rsidRPr="00C70477">
        <w:rPr>
          <w:rFonts w:ascii="Times New Roman" w:hAnsi="Times New Roman" w:cs="Times New Roman"/>
          <w:i/>
          <w:sz w:val="24"/>
          <w:szCs w:val="24"/>
        </w:rPr>
        <w:t>Daphnia</w:t>
      </w:r>
      <w:r>
        <w:rPr>
          <w:rFonts w:ascii="Times New Roman" w:hAnsi="Times New Roman" w:cs="Times New Roman"/>
          <w:sz w:val="24"/>
          <w:szCs w:val="24"/>
        </w:rPr>
        <w:t xml:space="preserve"> sp. dimasukkan ke dalam masing-masing wadah pengkaya lalu dilakukan proses pengkayaan selama 5 jam. Setelah itu, disaring dan diberikan pada wadah pemeliharaan larva ikan semah.</w:t>
      </w:r>
    </w:p>
    <w:p w14:paraId="22462BED" w14:textId="77777777" w:rsidR="0048685C" w:rsidRPr="002F5A57" w:rsidRDefault="0048685C" w:rsidP="0018718A">
      <w:pPr>
        <w:spacing w:after="0" w:line="240" w:lineRule="auto"/>
        <w:jc w:val="both"/>
        <w:rPr>
          <w:rFonts w:ascii="Times New Roman" w:hAnsi="Times New Roman" w:cs="Times New Roman"/>
          <w:b/>
          <w:sz w:val="24"/>
          <w:szCs w:val="24"/>
        </w:rPr>
      </w:pPr>
      <w:r w:rsidRPr="002F5A57">
        <w:rPr>
          <w:rFonts w:ascii="Times New Roman" w:hAnsi="Times New Roman" w:cs="Times New Roman"/>
          <w:b/>
          <w:sz w:val="24"/>
          <w:szCs w:val="24"/>
        </w:rPr>
        <w:t>Pemeliharaan Larva Ikan</w:t>
      </w:r>
    </w:p>
    <w:p w14:paraId="790FF105" w14:textId="77777777" w:rsidR="00AE1FF4" w:rsidRPr="008F3A1B" w:rsidRDefault="0048685C" w:rsidP="0018718A">
      <w:pPr>
        <w:spacing w:after="0" w:line="240" w:lineRule="auto"/>
        <w:jc w:val="both"/>
        <w:rPr>
          <w:rFonts w:ascii="Times New Roman" w:hAnsi="Times New Roman" w:cs="Times New Roman"/>
          <w:sz w:val="24"/>
          <w:szCs w:val="24"/>
        </w:rPr>
      </w:pPr>
      <w:r w:rsidRPr="002F5A57">
        <w:rPr>
          <w:rFonts w:ascii="Times New Roman" w:hAnsi="Times New Roman" w:cs="Times New Roman"/>
          <w:sz w:val="24"/>
          <w:szCs w:val="24"/>
        </w:rPr>
        <w:t>Larva ikan diberi makan selama 3x sehari yaitu pada pukul 08.00, 13.00 dan 17.00 WIB</w:t>
      </w:r>
      <w:r>
        <w:rPr>
          <w:rFonts w:ascii="Times New Roman" w:hAnsi="Times New Roman" w:cs="Times New Roman"/>
          <w:sz w:val="24"/>
          <w:szCs w:val="24"/>
        </w:rPr>
        <w:t xml:space="preserve"> dan pakan yang diberikan sebanyak 50 ind/larva. </w:t>
      </w:r>
      <w:r w:rsidRPr="002F5A57">
        <w:rPr>
          <w:rFonts w:ascii="Times New Roman" w:hAnsi="Times New Roman" w:cs="Times New Roman"/>
          <w:sz w:val="24"/>
          <w:szCs w:val="24"/>
        </w:rPr>
        <w:t>Pemeliharaan dilakukan selama 20 hari.</w:t>
      </w:r>
      <w:r>
        <w:rPr>
          <w:rFonts w:ascii="Times New Roman" w:hAnsi="Times New Roman" w:cs="Times New Roman"/>
          <w:sz w:val="24"/>
          <w:szCs w:val="24"/>
        </w:rPr>
        <w:t xml:space="preserve"> </w:t>
      </w:r>
      <w:r w:rsidRPr="002F5A57">
        <w:rPr>
          <w:rFonts w:ascii="Times New Roman" w:hAnsi="Times New Roman" w:cs="Times New Roman"/>
          <w:sz w:val="24"/>
          <w:szCs w:val="24"/>
        </w:rPr>
        <w:t>Penyiponan dilakukan setiap hari dengan membuang endapan kotoran pada akuarium.</w:t>
      </w:r>
      <w:r>
        <w:rPr>
          <w:rFonts w:ascii="Times New Roman" w:hAnsi="Times New Roman" w:cs="Times New Roman"/>
          <w:sz w:val="24"/>
          <w:szCs w:val="24"/>
        </w:rPr>
        <w:t xml:space="preserve"> Pengukuran bobot, dan panjang larva ikan semah dilakukan setiap 7 hari dan kelangsungan hidup dihitung pada awal dan akhir penelitian.</w:t>
      </w:r>
    </w:p>
    <w:p w14:paraId="739E496B" w14:textId="77777777" w:rsidR="0048685C" w:rsidRPr="0048685C" w:rsidRDefault="0048685C" w:rsidP="0018718A">
      <w:pPr>
        <w:spacing w:after="0" w:line="240" w:lineRule="auto"/>
        <w:jc w:val="both"/>
        <w:rPr>
          <w:rFonts w:ascii="Times New Roman" w:hAnsi="Times New Roman" w:cs="Times New Roman"/>
          <w:b/>
          <w:sz w:val="24"/>
          <w:szCs w:val="24"/>
        </w:rPr>
      </w:pPr>
      <w:r w:rsidRPr="0048685C">
        <w:rPr>
          <w:rFonts w:ascii="Times New Roman" w:hAnsi="Times New Roman" w:cs="Times New Roman"/>
          <w:b/>
          <w:sz w:val="24"/>
          <w:szCs w:val="24"/>
        </w:rPr>
        <w:t>Parameter Uji</w:t>
      </w:r>
    </w:p>
    <w:p w14:paraId="1A7390C6" w14:textId="77777777" w:rsidR="0048685C" w:rsidRDefault="00225531"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Parameter uji yang diamati dalam penelitian ini meliputi pertumbuhan bobot dan panjang mutlak, kelangsungan hidup, dan kualitas air.</w:t>
      </w:r>
    </w:p>
    <w:p w14:paraId="5E85BBFE" w14:textId="77777777" w:rsidR="000D427B" w:rsidRPr="002F5A57" w:rsidRDefault="000D427B" w:rsidP="0018718A">
      <w:pPr>
        <w:spacing w:after="0" w:line="240" w:lineRule="auto"/>
        <w:jc w:val="both"/>
        <w:rPr>
          <w:rFonts w:ascii="Times New Roman" w:hAnsi="Times New Roman" w:cs="Times New Roman"/>
          <w:b/>
          <w:sz w:val="24"/>
          <w:szCs w:val="24"/>
        </w:rPr>
      </w:pPr>
      <w:r w:rsidRPr="002F5A57">
        <w:rPr>
          <w:rFonts w:ascii="Times New Roman" w:hAnsi="Times New Roman" w:cs="Times New Roman"/>
          <w:b/>
          <w:sz w:val="24"/>
          <w:szCs w:val="24"/>
        </w:rPr>
        <w:t>1</w:t>
      </w:r>
      <w:r>
        <w:rPr>
          <w:rFonts w:ascii="Times New Roman" w:hAnsi="Times New Roman" w:cs="Times New Roman"/>
          <w:b/>
          <w:sz w:val="24"/>
          <w:szCs w:val="24"/>
        </w:rPr>
        <w:t>.</w:t>
      </w:r>
      <w:r w:rsidRPr="002F5A57">
        <w:rPr>
          <w:rFonts w:ascii="Times New Roman" w:hAnsi="Times New Roman" w:cs="Times New Roman"/>
          <w:b/>
          <w:sz w:val="24"/>
          <w:szCs w:val="24"/>
        </w:rPr>
        <w:t xml:space="preserve"> Pertumbuhan Panjang</w:t>
      </w:r>
    </w:p>
    <w:p w14:paraId="4B89E4BA" w14:textId="77777777" w:rsidR="000D427B" w:rsidRPr="002F5A57" w:rsidRDefault="000D427B" w:rsidP="0018718A">
      <w:pPr>
        <w:spacing w:after="0" w:line="240" w:lineRule="auto"/>
        <w:jc w:val="both"/>
        <w:rPr>
          <w:rFonts w:ascii="Times New Roman" w:hAnsi="Times New Roman" w:cs="Times New Roman"/>
          <w:sz w:val="24"/>
          <w:szCs w:val="24"/>
        </w:rPr>
      </w:pPr>
      <w:r w:rsidRPr="002F5A57">
        <w:rPr>
          <w:rFonts w:ascii="Times New Roman" w:hAnsi="Times New Roman" w:cs="Times New Roman"/>
          <w:sz w:val="24"/>
          <w:szCs w:val="24"/>
        </w:rPr>
        <w:t>Rumus yang digunakan untuk mengukur pert</w:t>
      </w:r>
      <w:r>
        <w:rPr>
          <w:rFonts w:ascii="Times New Roman" w:hAnsi="Times New Roman" w:cs="Times New Roman"/>
          <w:sz w:val="24"/>
          <w:szCs w:val="24"/>
        </w:rPr>
        <w:t>umbuhan panjang menurut Effendi</w:t>
      </w:r>
      <w:r w:rsidRPr="002F5A57">
        <w:rPr>
          <w:rFonts w:ascii="Times New Roman" w:hAnsi="Times New Roman" w:cs="Times New Roman"/>
          <w:sz w:val="24"/>
          <w:szCs w:val="24"/>
        </w:rPr>
        <w:t xml:space="preserve"> (1997) adalah sebagai berikut :</w:t>
      </w:r>
    </w:p>
    <w:p w14:paraId="04188B2A" w14:textId="77777777" w:rsidR="000D427B" w:rsidRPr="002F5A57" w:rsidRDefault="000D427B" w:rsidP="0018718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w:t>
      </w:r>
      <w:r w:rsidRPr="002F5A57">
        <w:rPr>
          <w:rFonts w:ascii="Times New Roman" w:hAnsi="Times New Roman" w:cs="Times New Roman"/>
          <w:b/>
          <w:bCs/>
          <w:sz w:val="24"/>
          <w:szCs w:val="24"/>
        </w:rPr>
        <w:t>L = Lt – L0</w:t>
      </w:r>
    </w:p>
    <w:p w14:paraId="3C9F8AB2" w14:textId="77777777" w:rsidR="000D427B" w:rsidRPr="002F5A57" w:rsidRDefault="000D427B" w:rsidP="0018718A">
      <w:pPr>
        <w:spacing w:after="0" w:line="240" w:lineRule="auto"/>
        <w:rPr>
          <w:rFonts w:ascii="Times New Roman" w:eastAsiaTheme="minorEastAsia" w:hAnsi="Times New Roman" w:cs="Times New Roman"/>
          <w:sz w:val="24"/>
          <w:szCs w:val="24"/>
        </w:rPr>
      </w:pPr>
      <w:r w:rsidRPr="002F5A57">
        <w:rPr>
          <w:rFonts w:ascii="Times New Roman" w:eastAsiaTheme="minorEastAsia" w:hAnsi="Times New Roman" w:cs="Times New Roman"/>
          <w:sz w:val="24"/>
          <w:szCs w:val="24"/>
        </w:rPr>
        <w:t>Keterangan :</w:t>
      </w:r>
    </w:p>
    <w:p w14:paraId="4F98B098" w14:textId="77777777" w:rsidR="000D427B" w:rsidRPr="002F5A57" w:rsidRDefault="000D427B" w:rsidP="001871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 = Pertumbuhan panjang (m</w:t>
      </w:r>
      <w:r w:rsidRPr="002F5A57">
        <w:rPr>
          <w:rFonts w:ascii="Times New Roman" w:hAnsi="Times New Roman" w:cs="Times New Roman"/>
          <w:sz w:val="24"/>
          <w:szCs w:val="24"/>
        </w:rPr>
        <w:t>m)</w:t>
      </w:r>
    </w:p>
    <w:p w14:paraId="2FBBA092" w14:textId="77777777" w:rsidR="000D427B" w:rsidRPr="002F5A57" w:rsidRDefault="000D427B" w:rsidP="0018718A">
      <w:pPr>
        <w:autoSpaceDE w:val="0"/>
        <w:autoSpaceDN w:val="0"/>
        <w:adjustRightInd w:val="0"/>
        <w:spacing w:after="0" w:line="240" w:lineRule="auto"/>
        <w:rPr>
          <w:rFonts w:ascii="Times New Roman" w:hAnsi="Times New Roman" w:cs="Times New Roman"/>
          <w:sz w:val="24"/>
          <w:szCs w:val="24"/>
        </w:rPr>
      </w:pPr>
      <w:r w:rsidRPr="002F5A57">
        <w:rPr>
          <w:rFonts w:ascii="Times New Roman" w:hAnsi="Times New Roman" w:cs="Times New Roman"/>
          <w:sz w:val="24"/>
          <w:szCs w:val="24"/>
        </w:rPr>
        <w:t xml:space="preserve">Lt = Pertumbuhan </w:t>
      </w:r>
      <w:r>
        <w:rPr>
          <w:rFonts w:ascii="Times New Roman" w:hAnsi="Times New Roman" w:cs="Times New Roman"/>
          <w:sz w:val="24"/>
          <w:szCs w:val="24"/>
        </w:rPr>
        <w:t>rata-rata panjang sesudah pemeliharaan (m</w:t>
      </w:r>
      <w:r w:rsidRPr="002F5A57">
        <w:rPr>
          <w:rFonts w:ascii="Times New Roman" w:hAnsi="Times New Roman" w:cs="Times New Roman"/>
          <w:sz w:val="24"/>
          <w:szCs w:val="24"/>
        </w:rPr>
        <w:t>m)</w:t>
      </w:r>
    </w:p>
    <w:p w14:paraId="4C0BC35A" w14:textId="77777777" w:rsidR="000D427B" w:rsidRPr="002F5A57" w:rsidRDefault="000D427B" w:rsidP="0018718A">
      <w:pPr>
        <w:spacing w:after="0" w:line="240" w:lineRule="auto"/>
        <w:rPr>
          <w:rFonts w:ascii="Times New Roman" w:hAnsi="Times New Roman" w:cs="Times New Roman"/>
          <w:sz w:val="24"/>
          <w:szCs w:val="24"/>
        </w:rPr>
      </w:pPr>
      <w:r w:rsidRPr="002F5A57">
        <w:rPr>
          <w:rFonts w:ascii="Times New Roman" w:hAnsi="Times New Roman" w:cs="Times New Roman"/>
          <w:sz w:val="24"/>
          <w:szCs w:val="24"/>
        </w:rPr>
        <w:t xml:space="preserve">L0 = Pertumbuhan </w:t>
      </w:r>
      <w:r>
        <w:rPr>
          <w:rFonts w:ascii="Times New Roman" w:hAnsi="Times New Roman" w:cs="Times New Roman"/>
          <w:sz w:val="24"/>
          <w:szCs w:val="24"/>
        </w:rPr>
        <w:t>rata-rata panjang sebelum pemeliharaan (m</w:t>
      </w:r>
      <w:r w:rsidRPr="002F5A57">
        <w:rPr>
          <w:rFonts w:ascii="Times New Roman" w:hAnsi="Times New Roman" w:cs="Times New Roman"/>
          <w:sz w:val="24"/>
          <w:szCs w:val="24"/>
        </w:rPr>
        <w:t>m)</w:t>
      </w:r>
    </w:p>
    <w:p w14:paraId="7A522404" w14:textId="77777777" w:rsidR="000D427B" w:rsidRPr="002F5A57" w:rsidRDefault="000D427B" w:rsidP="0018718A">
      <w:pPr>
        <w:spacing w:after="0" w:line="240" w:lineRule="auto"/>
        <w:rPr>
          <w:rFonts w:ascii="Times New Roman" w:hAnsi="Times New Roman" w:cs="Times New Roman"/>
          <w:b/>
          <w:sz w:val="24"/>
          <w:szCs w:val="24"/>
        </w:rPr>
      </w:pPr>
      <w:r w:rsidRPr="002F5A57">
        <w:rPr>
          <w:rFonts w:ascii="Times New Roman" w:hAnsi="Times New Roman" w:cs="Times New Roman"/>
          <w:b/>
          <w:sz w:val="24"/>
          <w:szCs w:val="24"/>
        </w:rPr>
        <w:t>2</w:t>
      </w:r>
      <w:r>
        <w:rPr>
          <w:rFonts w:ascii="Times New Roman" w:hAnsi="Times New Roman" w:cs="Times New Roman"/>
          <w:b/>
          <w:sz w:val="24"/>
          <w:szCs w:val="24"/>
        </w:rPr>
        <w:t>. Pertumbuhan Bobot</w:t>
      </w:r>
      <w:r w:rsidRPr="002F5A57">
        <w:rPr>
          <w:rFonts w:ascii="Times New Roman" w:hAnsi="Times New Roman" w:cs="Times New Roman"/>
          <w:b/>
          <w:sz w:val="24"/>
          <w:szCs w:val="24"/>
        </w:rPr>
        <w:t xml:space="preserve"> </w:t>
      </w:r>
    </w:p>
    <w:p w14:paraId="3C3CA2DE" w14:textId="77777777" w:rsidR="000D427B" w:rsidRPr="002F5A57" w:rsidRDefault="000D427B" w:rsidP="0018718A">
      <w:pPr>
        <w:spacing w:after="0" w:line="240" w:lineRule="auto"/>
        <w:jc w:val="both"/>
        <w:rPr>
          <w:rFonts w:ascii="Times New Roman" w:hAnsi="Times New Roman" w:cs="Times New Roman"/>
          <w:sz w:val="24"/>
          <w:szCs w:val="24"/>
        </w:rPr>
      </w:pPr>
      <w:r w:rsidRPr="002F5A57">
        <w:rPr>
          <w:rFonts w:ascii="Times New Roman" w:hAnsi="Times New Roman" w:cs="Times New Roman"/>
          <w:sz w:val="24"/>
          <w:szCs w:val="24"/>
        </w:rPr>
        <w:t>Rumus yang digunakan un</w:t>
      </w:r>
      <w:r>
        <w:rPr>
          <w:rFonts w:ascii="Times New Roman" w:hAnsi="Times New Roman" w:cs="Times New Roman"/>
          <w:sz w:val="24"/>
          <w:szCs w:val="24"/>
        </w:rPr>
        <w:t>tuk menghitung pertumbuhan bobot</w:t>
      </w:r>
      <w:r w:rsidRPr="002F5A57">
        <w:rPr>
          <w:rFonts w:ascii="Times New Roman" w:hAnsi="Times New Roman" w:cs="Times New Roman"/>
          <w:sz w:val="24"/>
          <w:szCs w:val="24"/>
        </w:rPr>
        <w:t xml:space="preserve"> rata-rata menuru</w:t>
      </w:r>
      <w:r>
        <w:rPr>
          <w:rFonts w:ascii="Times New Roman" w:hAnsi="Times New Roman" w:cs="Times New Roman"/>
          <w:sz w:val="24"/>
          <w:szCs w:val="24"/>
        </w:rPr>
        <w:t>t Effendi</w:t>
      </w:r>
      <w:r w:rsidRPr="002F5A57">
        <w:rPr>
          <w:rFonts w:ascii="Times New Roman" w:hAnsi="Times New Roman" w:cs="Times New Roman"/>
          <w:sz w:val="24"/>
          <w:szCs w:val="24"/>
        </w:rPr>
        <w:t xml:space="preserve"> (1997) adalah sebagai berikut :</w:t>
      </w:r>
    </w:p>
    <w:p w14:paraId="7D40EA66" w14:textId="77777777" w:rsidR="000D427B" w:rsidRPr="002F5A57" w:rsidRDefault="000D427B" w:rsidP="001871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2F5A57">
        <w:rPr>
          <w:rFonts w:ascii="Times New Roman" w:hAnsi="Times New Roman" w:cs="Times New Roman"/>
          <w:b/>
          <w:sz w:val="24"/>
          <w:szCs w:val="24"/>
        </w:rPr>
        <w:t>W = Wt – W0</w:t>
      </w:r>
    </w:p>
    <w:p w14:paraId="635B51AE" w14:textId="77777777" w:rsidR="000D243F" w:rsidRDefault="000D427B" w:rsidP="0018718A">
      <w:pPr>
        <w:spacing w:after="0" w:line="240" w:lineRule="auto"/>
        <w:rPr>
          <w:rFonts w:ascii="Times New Roman" w:hAnsi="Times New Roman" w:cs="Times New Roman"/>
          <w:sz w:val="24"/>
          <w:szCs w:val="24"/>
        </w:rPr>
      </w:pPr>
      <w:r w:rsidRPr="002F5A57">
        <w:rPr>
          <w:rFonts w:ascii="Times New Roman" w:hAnsi="Times New Roman" w:cs="Times New Roman"/>
          <w:sz w:val="24"/>
          <w:szCs w:val="24"/>
        </w:rPr>
        <w:t>Keterangan :</w:t>
      </w:r>
    </w:p>
    <w:p w14:paraId="499597AA" w14:textId="41595D7F" w:rsidR="000D427B" w:rsidRPr="002F5A57" w:rsidRDefault="000D427B" w:rsidP="0018718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w:t>
      </w:r>
      <w:r>
        <w:rPr>
          <w:rFonts w:ascii="Times New Roman" w:hAnsi="Times New Roman" w:cs="Times New Roman"/>
          <w:sz w:val="24"/>
          <w:szCs w:val="24"/>
        </w:rPr>
        <w:tab/>
        <w:t>: Pertambahan bobot</w:t>
      </w:r>
      <w:r w:rsidRPr="002F5A57">
        <w:rPr>
          <w:rFonts w:ascii="Times New Roman" w:hAnsi="Times New Roman" w:cs="Times New Roman"/>
          <w:sz w:val="24"/>
          <w:szCs w:val="24"/>
        </w:rPr>
        <w:t xml:space="preserve"> (gram)</w:t>
      </w:r>
    </w:p>
    <w:p w14:paraId="0AE82250" w14:textId="77777777" w:rsidR="000D427B" w:rsidRPr="002F5A57" w:rsidRDefault="000D427B" w:rsidP="0018718A">
      <w:pPr>
        <w:spacing w:after="0" w:line="240" w:lineRule="auto"/>
        <w:rPr>
          <w:rFonts w:ascii="Times New Roman" w:hAnsi="Times New Roman" w:cs="Times New Roman"/>
          <w:sz w:val="24"/>
          <w:szCs w:val="24"/>
        </w:rPr>
      </w:pPr>
      <w:r>
        <w:rPr>
          <w:rFonts w:ascii="Times New Roman" w:hAnsi="Times New Roman" w:cs="Times New Roman"/>
          <w:sz w:val="24"/>
          <w:szCs w:val="24"/>
        </w:rPr>
        <w:t>Wt</w:t>
      </w:r>
      <w:r>
        <w:rPr>
          <w:rFonts w:ascii="Times New Roman" w:hAnsi="Times New Roman" w:cs="Times New Roman"/>
          <w:sz w:val="24"/>
          <w:szCs w:val="24"/>
        </w:rPr>
        <w:tab/>
        <w:t>: Bobot</w:t>
      </w:r>
      <w:r w:rsidRPr="002F5A57">
        <w:rPr>
          <w:rFonts w:ascii="Times New Roman" w:hAnsi="Times New Roman" w:cs="Times New Roman"/>
          <w:sz w:val="24"/>
          <w:szCs w:val="24"/>
        </w:rPr>
        <w:t xml:space="preserve"> rata-rata awal pemeliharaan (gram)</w:t>
      </w:r>
    </w:p>
    <w:p w14:paraId="06790A78" w14:textId="77777777" w:rsidR="000D427B" w:rsidRPr="002F5A57" w:rsidRDefault="000D427B" w:rsidP="0018718A">
      <w:pPr>
        <w:spacing w:after="0" w:line="240" w:lineRule="auto"/>
        <w:rPr>
          <w:rFonts w:ascii="Times New Roman" w:hAnsi="Times New Roman" w:cs="Times New Roman"/>
          <w:sz w:val="24"/>
          <w:szCs w:val="24"/>
        </w:rPr>
      </w:pPr>
      <w:r>
        <w:rPr>
          <w:rFonts w:ascii="Times New Roman" w:hAnsi="Times New Roman" w:cs="Times New Roman"/>
          <w:sz w:val="24"/>
          <w:szCs w:val="24"/>
        </w:rPr>
        <w:t>W0</w:t>
      </w:r>
      <w:r>
        <w:rPr>
          <w:rFonts w:ascii="Times New Roman" w:hAnsi="Times New Roman" w:cs="Times New Roman"/>
          <w:sz w:val="24"/>
          <w:szCs w:val="24"/>
        </w:rPr>
        <w:tab/>
        <w:t>: Bobot</w:t>
      </w:r>
      <w:r w:rsidRPr="002F5A57">
        <w:rPr>
          <w:rFonts w:ascii="Times New Roman" w:hAnsi="Times New Roman" w:cs="Times New Roman"/>
          <w:sz w:val="24"/>
          <w:szCs w:val="24"/>
        </w:rPr>
        <w:t xml:space="preserve"> tubuh rata-rata hari ke-t (gram)</w:t>
      </w:r>
    </w:p>
    <w:p w14:paraId="6C9341EE" w14:textId="77777777" w:rsidR="000D427B" w:rsidRPr="002F5A57" w:rsidRDefault="000D427B" w:rsidP="0018718A">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Pr="002F5A57">
        <w:rPr>
          <w:rFonts w:ascii="Times New Roman" w:hAnsi="Times New Roman" w:cs="Times New Roman"/>
          <w:b/>
          <w:sz w:val="24"/>
          <w:szCs w:val="24"/>
        </w:rPr>
        <w:t xml:space="preserve"> Kelangsungan Hidup </w:t>
      </w:r>
    </w:p>
    <w:p w14:paraId="68554B55" w14:textId="6736FF33" w:rsidR="000D427B" w:rsidRPr="002F5A57" w:rsidRDefault="000D427B" w:rsidP="0018718A">
      <w:pPr>
        <w:tabs>
          <w:tab w:val="left" w:pos="1701"/>
        </w:tabs>
        <w:autoSpaceDE w:val="0"/>
        <w:autoSpaceDN w:val="0"/>
        <w:adjustRightInd w:val="0"/>
        <w:spacing w:after="0" w:line="240" w:lineRule="auto"/>
        <w:rPr>
          <w:rFonts w:ascii="Times New Roman" w:hAnsi="Times New Roman" w:cs="Times New Roman"/>
          <w:sz w:val="24"/>
          <w:szCs w:val="24"/>
        </w:rPr>
      </w:pPr>
      <w:r w:rsidRPr="002F5A57">
        <w:rPr>
          <w:rFonts w:ascii="Times New Roman" w:hAnsi="Times New Roman" w:cs="Times New Roman"/>
          <w:sz w:val="24"/>
          <w:szCs w:val="24"/>
        </w:rPr>
        <w:t xml:space="preserve">Rumus yang digunakan </w:t>
      </w:r>
      <w:r>
        <w:rPr>
          <w:rFonts w:ascii="Times New Roman" w:hAnsi="Times New Roman" w:cs="Times New Roman"/>
          <w:sz w:val="24"/>
          <w:szCs w:val="24"/>
        </w:rPr>
        <w:t xml:space="preserve">menurut </w:t>
      </w:r>
      <w:r w:rsidRPr="002F5A57">
        <w:rPr>
          <w:rFonts w:ascii="Times New Roman" w:hAnsi="Times New Roman" w:cs="Times New Roman"/>
          <w:sz w:val="24"/>
          <w:szCs w:val="24"/>
        </w:rPr>
        <w:t>(Effen</w:t>
      </w:r>
      <w:r>
        <w:rPr>
          <w:rFonts w:ascii="Times New Roman" w:hAnsi="Times New Roman" w:cs="Times New Roman"/>
          <w:sz w:val="24"/>
          <w:szCs w:val="24"/>
        </w:rPr>
        <w:t>di, 1997) adalah sebagai berikut</w:t>
      </w:r>
      <w:r w:rsidRPr="002F5A57">
        <w:rPr>
          <w:rFonts w:ascii="Times New Roman" w:hAnsi="Times New Roman" w:cs="Times New Roman"/>
          <w:sz w:val="24"/>
          <w:szCs w:val="24"/>
        </w:rPr>
        <w:t xml:space="preserve"> : </w:t>
      </w:r>
    </w:p>
    <w:p w14:paraId="2B37F018" w14:textId="77777777" w:rsidR="000D427B" w:rsidRPr="002F5A57" w:rsidRDefault="000D427B" w:rsidP="0018718A">
      <w:pPr>
        <w:tabs>
          <w:tab w:val="left" w:pos="1701"/>
        </w:tabs>
        <w:autoSpaceDE w:val="0"/>
        <w:autoSpaceDN w:val="0"/>
        <w:adjustRightInd w:val="0"/>
        <w:spacing w:after="0" w:line="240" w:lineRule="auto"/>
        <w:jc w:val="center"/>
        <w:rPr>
          <w:rFonts w:ascii="Times New Roman" w:hAnsi="Times New Roman" w:cs="Times New Roman"/>
          <w:b/>
          <w:sz w:val="24"/>
          <w:szCs w:val="24"/>
        </w:rPr>
      </w:pPr>
      <w:r w:rsidRPr="002F5A57">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7D253423" wp14:editId="3F4BC526">
                <wp:simplePos x="0" y="0"/>
                <wp:positionH relativeFrom="column">
                  <wp:posOffset>802518</wp:posOffset>
                </wp:positionH>
                <wp:positionV relativeFrom="paragraph">
                  <wp:posOffset>172035</wp:posOffset>
                </wp:positionV>
                <wp:extent cx="371789"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3717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4498D" id="Straight Connector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pt,13.55pt" to="92.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" strokecolor="black [3200]" strokeweight=".5pt">
                <v:stroke joinstyle="miter"/>
              </v:line>
            </w:pict>
          </mc:Fallback>
        </mc:AlternateContent>
      </w:r>
      <w:r>
        <w:rPr>
          <w:rFonts w:ascii="Times New Roman" w:hAnsi="Times New Roman" w:cs="Times New Roman"/>
          <w:b/>
          <w:sz w:val="24"/>
          <w:szCs w:val="24"/>
        </w:rPr>
        <w:t>KH</w:t>
      </w:r>
      <w:r w:rsidRPr="002F5A57">
        <w:rPr>
          <w:rFonts w:ascii="Times New Roman" w:hAnsi="Times New Roman" w:cs="Times New Roman"/>
          <w:b/>
          <w:sz w:val="24"/>
          <w:szCs w:val="24"/>
        </w:rPr>
        <w:t xml:space="preserve"> =   Nt       X 100%</w:t>
      </w:r>
    </w:p>
    <w:p w14:paraId="1C0297FF" w14:textId="1E6995CE" w:rsidR="000D427B" w:rsidRPr="002F5A57" w:rsidRDefault="000D427B" w:rsidP="0018718A">
      <w:pPr>
        <w:tabs>
          <w:tab w:val="left" w:pos="1418"/>
        </w:tabs>
        <w:autoSpaceDE w:val="0"/>
        <w:autoSpaceDN w:val="0"/>
        <w:adjustRightInd w:val="0"/>
        <w:spacing w:after="0" w:line="240" w:lineRule="auto"/>
        <w:rPr>
          <w:rFonts w:ascii="Times New Roman" w:hAnsi="Times New Roman" w:cs="Times New Roman"/>
          <w:b/>
          <w:sz w:val="24"/>
          <w:szCs w:val="24"/>
        </w:rPr>
      </w:pPr>
      <w:r w:rsidRPr="002F5A57">
        <w:rPr>
          <w:rFonts w:ascii="Times New Roman" w:hAnsi="Times New Roman" w:cs="Times New Roman"/>
          <w:b/>
          <w:sz w:val="24"/>
          <w:szCs w:val="24"/>
        </w:rPr>
        <w:tab/>
      </w:r>
      <w:r w:rsidR="00284805">
        <w:rPr>
          <w:rFonts w:ascii="Times New Roman" w:hAnsi="Times New Roman" w:cs="Times New Roman"/>
          <w:b/>
          <w:sz w:val="24"/>
          <w:szCs w:val="24"/>
        </w:rPr>
        <w:t>N</w:t>
      </w:r>
      <w:r w:rsidR="00284805" w:rsidRPr="00585F45">
        <w:rPr>
          <w:rFonts w:ascii="Times New Roman" w:hAnsi="Times New Roman" w:cs="Times New Roman"/>
          <w:b/>
          <w:sz w:val="24"/>
          <w:szCs w:val="24"/>
          <w:vertAlign w:val="subscript"/>
        </w:rPr>
        <w:t>0</w:t>
      </w:r>
      <w:r w:rsidRPr="002F5A57">
        <w:rPr>
          <w:rFonts w:ascii="Times New Roman" w:hAnsi="Times New Roman" w:cs="Times New Roman"/>
          <w:b/>
          <w:sz w:val="24"/>
          <w:szCs w:val="24"/>
        </w:rPr>
        <w:tab/>
      </w:r>
      <w:r w:rsidRPr="002F5A57">
        <w:rPr>
          <w:rFonts w:ascii="Times New Roman" w:hAnsi="Times New Roman" w:cs="Times New Roman"/>
          <w:b/>
          <w:sz w:val="24"/>
          <w:szCs w:val="24"/>
        </w:rPr>
        <w:tab/>
        <w:t xml:space="preserve">       </w:t>
      </w:r>
      <w:r>
        <w:rPr>
          <w:rFonts w:ascii="Times New Roman" w:hAnsi="Times New Roman" w:cs="Times New Roman"/>
          <w:b/>
          <w:sz w:val="24"/>
          <w:szCs w:val="24"/>
        </w:rPr>
        <w:t xml:space="preserve">  </w:t>
      </w:r>
    </w:p>
    <w:p w14:paraId="2A8DCBDC" w14:textId="77777777" w:rsidR="000D427B" w:rsidRPr="002F5A57" w:rsidRDefault="000D427B" w:rsidP="0018718A">
      <w:pPr>
        <w:tabs>
          <w:tab w:val="left" w:pos="1701"/>
        </w:tabs>
        <w:autoSpaceDE w:val="0"/>
        <w:autoSpaceDN w:val="0"/>
        <w:adjustRightInd w:val="0"/>
        <w:spacing w:after="0" w:line="240" w:lineRule="auto"/>
        <w:rPr>
          <w:rFonts w:ascii="Times New Roman" w:hAnsi="Times New Roman" w:cs="Times New Roman"/>
          <w:sz w:val="24"/>
          <w:szCs w:val="24"/>
        </w:rPr>
      </w:pPr>
      <w:r w:rsidRPr="002F5A57">
        <w:rPr>
          <w:rFonts w:ascii="Times New Roman" w:hAnsi="Times New Roman" w:cs="Times New Roman"/>
          <w:sz w:val="24"/>
          <w:szCs w:val="24"/>
        </w:rPr>
        <w:t xml:space="preserve">Keterangan : </w:t>
      </w:r>
    </w:p>
    <w:p w14:paraId="1CD26F92" w14:textId="77777777" w:rsidR="000D427B" w:rsidRPr="002F5A57" w:rsidRDefault="000D427B" w:rsidP="0018718A">
      <w:pPr>
        <w:tabs>
          <w:tab w:val="left" w:pos="851"/>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KH</w:t>
      </w:r>
      <w:r>
        <w:rPr>
          <w:rFonts w:ascii="Times New Roman" w:hAnsi="Times New Roman" w:cs="Times New Roman"/>
          <w:sz w:val="24"/>
          <w:szCs w:val="24"/>
        </w:rPr>
        <w:tab/>
      </w:r>
      <w:r w:rsidRPr="002F5A57">
        <w:rPr>
          <w:rFonts w:ascii="Times New Roman" w:hAnsi="Times New Roman" w:cs="Times New Roman"/>
          <w:sz w:val="24"/>
          <w:szCs w:val="24"/>
        </w:rPr>
        <w:t>: Kelangsungan hidup (%)</w:t>
      </w:r>
    </w:p>
    <w:p w14:paraId="500EF3CD" w14:textId="77777777" w:rsidR="000D427B" w:rsidRPr="002F5A57" w:rsidRDefault="000D427B" w:rsidP="0018718A">
      <w:pPr>
        <w:tabs>
          <w:tab w:val="left" w:pos="851"/>
        </w:tabs>
        <w:autoSpaceDE w:val="0"/>
        <w:autoSpaceDN w:val="0"/>
        <w:adjustRightInd w:val="0"/>
        <w:spacing w:after="0" w:line="240" w:lineRule="auto"/>
        <w:rPr>
          <w:rFonts w:ascii="Times New Roman" w:hAnsi="Times New Roman" w:cs="Times New Roman"/>
          <w:sz w:val="24"/>
          <w:szCs w:val="24"/>
        </w:rPr>
      </w:pPr>
      <w:r w:rsidRPr="002F5A57">
        <w:rPr>
          <w:rFonts w:ascii="Times New Roman" w:hAnsi="Times New Roman" w:cs="Times New Roman"/>
          <w:sz w:val="24"/>
          <w:szCs w:val="24"/>
        </w:rPr>
        <w:t xml:space="preserve">Nt   </w:t>
      </w:r>
      <w:r>
        <w:rPr>
          <w:rFonts w:ascii="Times New Roman" w:hAnsi="Times New Roman" w:cs="Times New Roman"/>
          <w:sz w:val="24"/>
          <w:szCs w:val="24"/>
        </w:rPr>
        <w:tab/>
      </w:r>
      <w:r w:rsidRPr="002F5A57">
        <w:rPr>
          <w:rFonts w:ascii="Times New Roman" w:hAnsi="Times New Roman" w:cs="Times New Roman"/>
          <w:sz w:val="24"/>
          <w:szCs w:val="24"/>
        </w:rPr>
        <w:t>: Jumlah hewan uji pada akhir penelitian (ekor)</w:t>
      </w:r>
    </w:p>
    <w:p w14:paraId="68ABEF6A" w14:textId="77777777" w:rsidR="00AE1FF4" w:rsidRPr="008F3A1B" w:rsidRDefault="000D427B" w:rsidP="0018718A">
      <w:pPr>
        <w:tabs>
          <w:tab w:val="left" w:pos="851"/>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0</w:t>
      </w:r>
      <w:r w:rsidRPr="002F5A57">
        <w:rPr>
          <w:rFonts w:ascii="Times New Roman" w:hAnsi="Times New Roman" w:cs="Times New Roman"/>
          <w:sz w:val="24"/>
          <w:szCs w:val="24"/>
        </w:rPr>
        <w:t xml:space="preserve">  </w:t>
      </w:r>
      <w:r>
        <w:rPr>
          <w:rFonts w:ascii="Times New Roman" w:hAnsi="Times New Roman" w:cs="Times New Roman"/>
          <w:sz w:val="24"/>
          <w:szCs w:val="24"/>
        </w:rPr>
        <w:tab/>
      </w:r>
      <w:r w:rsidRPr="002F5A57">
        <w:rPr>
          <w:rFonts w:ascii="Times New Roman" w:hAnsi="Times New Roman" w:cs="Times New Roman"/>
          <w:sz w:val="24"/>
          <w:szCs w:val="24"/>
        </w:rPr>
        <w:t>: Jumlah hewan uji pada awal penelitian (ekor)</w:t>
      </w:r>
    </w:p>
    <w:p w14:paraId="270C9D96" w14:textId="77777777" w:rsidR="000D427B" w:rsidRPr="002F5A57" w:rsidRDefault="000D427B" w:rsidP="0018718A">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Pr="002F5A57">
        <w:rPr>
          <w:rFonts w:ascii="Times New Roman" w:hAnsi="Times New Roman" w:cs="Times New Roman"/>
          <w:b/>
          <w:sz w:val="24"/>
          <w:szCs w:val="24"/>
        </w:rPr>
        <w:t xml:space="preserve"> Kualitas Air</w:t>
      </w:r>
    </w:p>
    <w:p w14:paraId="2A06426F" w14:textId="77777777" w:rsidR="000D427B" w:rsidRDefault="000D427B"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Parameter k</w:t>
      </w:r>
      <w:r w:rsidRPr="002F5A57">
        <w:rPr>
          <w:rFonts w:ascii="Times New Roman" w:hAnsi="Times New Roman" w:cs="Times New Roman"/>
          <w:sz w:val="24"/>
          <w:szCs w:val="24"/>
        </w:rPr>
        <w:t>ualit</w:t>
      </w:r>
      <w:r>
        <w:rPr>
          <w:rFonts w:ascii="Times New Roman" w:hAnsi="Times New Roman" w:cs="Times New Roman"/>
          <w:sz w:val="24"/>
          <w:szCs w:val="24"/>
        </w:rPr>
        <w:t>a</w:t>
      </w:r>
      <w:r w:rsidRPr="002F5A57">
        <w:rPr>
          <w:rFonts w:ascii="Times New Roman" w:hAnsi="Times New Roman" w:cs="Times New Roman"/>
          <w:sz w:val="24"/>
          <w:szCs w:val="24"/>
        </w:rPr>
        <w:t xml:space="preserve">s air yang diamati yaitu suhu, pH, DO. Pengukuran kualitas air yang dilakukan </w:t>
      </w:r>
      <w:r>
        <w:rPr>
          <w:rFonts w:ascii="Times New Roman" w:hAnsi="Times New Roman" w:cs="Times New Roman"/>
          <w:sz w:val="24"/>
          <w:szCs w:val="24"/>
        </w:rPr>
        <w:t>setiap 7 hari</w:t>
      </w:r>
      <w:r w:rsidRPr="002F5A57">
        <w:rPr>
          <w:rFonts w:ascii="Times New Roman" w:hAnsi="Times New Roman" w:cs="Times New Roman"/>
          <w:sz w:val="24"/>
          <w:szCs w:val="24"/>
        </w:rPr>
        <w:t xml:space="preserve"> pad</w:t>
      </w:r>
      <w:r>
        <w:rPr>
          <w:rFonts w:ascii="Times New Roman" w:hAnsi="Times New Roman" w:cs="Times New Roman"/>
          <w:sz w:val="24"/>
          <w:szCs w:val="24"/>
        </w:rPr>
        <w:t xml:space="preserve">a masa penelitian adalah suhu, </w:t>
      </w:r>
      <w:r w:rsidRPr="002F5A57">
        <w:rPr>
          <w:rFonts w:ascii="Times New Roman" w:hAnsi="Times New Roman" w:cs="Times New Roman"/>
          <w:sz w:val="24"/>
          <w:szCs w:val="24"/>
        </w:rPr>
        <w:t>sedangkan pengukuran pH meter, dan DO mete</w:t>
      </w:r>
      <w:r>
        <w:rPr>
          <w:rFonts w:ascii="Times New Roman" w:hAnsi="Times New Roman" w:cs="Times New Roman"/>
          <w:sz w:val="24"/>
          <w:szCs w:val="24"/>
        </w:rPr>
        <w:t>r dilakukan pada awal dan akhir penelitian</w:t>
      </w:r>
      <w:r w:rsidRPr="002F5A57">
        <w:rPr>
          <w:rFonts w:ascii="Times New Roman" w:hAnsi="Times New Roman" w:cs="Times New Roman"/>
          <w:sz w:val="24"/>
          <w:szCs w:val="24"/>
        </w:rPr>
        <w:t>.</w:t>
      </w:r>
    </w:p>
    <w:p w14:paraId="4D2F65FA" w14:textId="77777777" w:rsidR="000D427B" w:rsidRPr="000D427B" w:rsidRDefault="000D427B" w:rsidP="0018718A">
      <w:pPr>
        <w:spacing w:after="0" w:line="240" w:lineRule="auto"/>
        <w:jc w:val="both"/>
        <w:rPr>
          <w:rFonts w:ascii="Times New Roman" w:hAnsi="Times New Roman" w:cs="Times New Roman"/>
          <w:b/>
          <w:bCs/>
          <w:sz w:val="24"/>
          <w:szCs w:val="24"/>
        </w:rPr>
      </w:pPr>
      <w:r w:rsidRPr="000D427B">
        <w:rPr>
          <w:rFonts w:ascii="Times New Roman" w:hAnsi="Times New Roman" w:cs="Times New Roman"/>
          <w:b/>
          <w:bCs/>
          <w:sz w:val="24"/>
          <w:szCs w:val="24"/>
        </w:rPr>
        <w:t xml:space="preserve">Analisis data </w:t>
      </w:r>
    </w:p>
    <w:p w14:paraId="3B7320FF" w14:textId="77777777" w:rsidR="00DE0D4B" w:rsidRDefault="000D427B" w:rsidP="0018718A">
      <w:pPr>
        <w:spacing w:after="0" w:line="240" w:lineRule="auto"/>
        <w:jc w:val="both"/>
        <w:rPr>
          <w:sz w:val="23"/>
          <w:szCs w:val="23"/>
        </w:rPr>
      </w:pPr>
      <w:r w:rsidRPr="000D427B">
        <w:rPr>
          <w:rFonts w:ascii="Times New Roman" w:hAnsi="Times New Roman" w:cs="Times New Roman"/>
          <w:sz w:val="24"/>
          <w:szCs w:val="24"/>
        </w:rPr>
        <w:t>Parameter uji yang diamati dianalisis secara statistik menggunakan ANOVA (</w:t>
      </w:r>
      <w:r w:rsidRPr="000D427B">
        <w:rPr>
          <w:rFonts w:ascii="Times New Roman" w:hAnsi="Times New Roman" w:cs="Times New Roman"/>
          <w:i/>
          <w:iCs/>
          <w:sz w:val="24"/>
          <w:szCs w:val="24"/>
        </w:rPr>
        <w:t>Analysis of Variance</w:t>
      </w:r>
      <w:r w:rsidRPr="000D427B">
        <w:rPr>
          <w:rFonts w:ascii="Times New Roman" w:hAnsi="Times New Roman" w:cs="Times New Roman"/>
          <w:sz w:val="24"/>
          <w:szCs w:val="24"/>
        </w:rPr>
        <w:t>) dengan selang kepercayaan 95%. Apabila hasil analisis ANOVA menunjukkan hasil yang berpengaruh nyata maka dilanjutkan dengan uji lanjut Duncan</w:t>
      </w:r>
      <w:r w:rsidR="002268C4">
        <w:rPr>
          <w:sz w:val="23"/>
          <w:szCs w:val="23"/>
        </w:rPr>
        <w:t>.</w:t>
      </w:r>
    </w:p>
    <w:p w14:paraId="77392B17" w14:textId="77777777" w:rsidR="000D243F" w:rsidRDefault="000D243F" w:rsidP="0018718A">
      <w:pPr>
        <w:spacing w:after="0" w:line="240" w:lineRule="auto"/>
        <w:jc w:val="both"/>
        <w:rPr>
          <w:rFonts w:ascii="Times New Roman" w:hAnsi="Times New Roman" w:cs="Times New Roman"/>
          <w:b/>
          <w:sz w:val="24"/>
          <w:szCs w:val="24"/>
        </w:rPr>
      </w:pPr>
    </w:p>
    <w:p w14:paraId="00A5AEA1" w14:textId="6FE1EA05" w:rsidR="00CD1D4E" w:rsidRPr="00CD1D4E" w:rsidRDefault="00DE0D4B" w:rsidP="0018718A">
      <w:pPr>
        <w:spacing w:after="0" w:line="240" w:lineRule="auto"/>
        <w:jc w:val="both"/>
        <w:rPr>
          <w:rFonts w:ascii="Times New Roman" w:hAnsi="Times New Roman" w:cs="Times New Roman"/>
          <w:b/>
          <w:sz w:val="24"/>
          <w:szCs w:val="24"/>
        </w:rPr>
      </w:pPr>
      <w:r w:rsidRPr="00CD1D4E">
        <w:rPr>
          <w:rFonts w:ascii="Times New Roman" w:hAnsi="Times New Roman" w:cs="Times New Roman"/>
          <w:b/>
          <w:sz w:val="24"/>
          <w:szCs w:val="24"/>
        </w:rPr>
        <w:t>HASIL DAN PEMBAHASAN</w:t>
      </w:r>
    </w:p>
    <w:p w14:paraId="47C79C86" w14:textId="77777777" w:rsidR="00025660" w:rsidRPr="00B03FE0" w:rsidRDefault="00F10683" w:rsidP="0018718A">
      <w:pPr>
        <w:pStyle w:val="ListParagraph"/>
        <w:numPr>
          <w:ilvl w:val="0"/>
          <w:numId w:val="4"/>
        </w:numPr>
        <w:spacing w:after="0" w:line="240" w:lineRule="auto"/>
        <w:ind w:left="284" w:hanging="284"/>
        <w:rPr>
          <w:rFonts w:ascii="Times New Roman" w:hAnsi="Times New Roman" w:cs="Times New Roman"/>
          <w:b/>
          <w:sz w:val="24"/>
          <w:szCs w:val="24"/>
        </w:rPr>
      </w:pPr>
      <w:r w:rsidRPr="00B03FE0">
        <w:rPr>
          <w:rFonts w:ascii="Times New Roman" w:hAnsi="Times New Roman" w:cs="Times New Roman"/>
          <w:b/>
          <w:sz w:val="24"/>
          <w:szCs w:val="24"/>
        </w:rPr>
        <w:t>Pertumbuhan</w:t>
      </w:r>
      <w:r w:rsidR="00025660" w:rsidRPr="00B03FE0">
        <w:rPr>
          <w:rFonts w:ascii="Times New Roman" w:hAnsi="Times New Roman" w:cs="Times New Roman"/>
          <w:b/>
          <w:sz w:val="24"/>
          <w:szCs w:val="24"/>
        </w:rPr>
        <w:t xml:space="preserve"> Mutlak</w:t>
      </w:r>
    </w:p>
    <w:p w14:paraId="4FCC998B" w14:textId="06C8632A" w:rsidR="00F10683" w:rsidRPr="00F10683" w:rsidRDefault="00F10683" w:rsidP="0018718A">
      <w:pPr>
        <w:spacing w:after="0" w:line="240" w:lineRule="auto"/>
        <w:rPr>
          <w:rFonts w:ascii="Times New Roman" w:hAnsi="Times New Roman" w:cs="Times New Roman"/>
          <w:sz w:val="24"/>
          <w:szCs w:val="24"/>
        </w:rPr>
      </w:pPr>
      <w:r w:rsidRPr="00726B13">
        <w:rPr>
          <w:rFonts w:ascii="Times New Roman" w:hAnsi="Times New Roman" w:cs="Times New Roman"/>
          <w:sz w:val="24"/>
          <w:szCs w:val="24"/>
        </w:rPr>
        <w:t>Pertumbuhan adalah pertambahan bobot atau panjang tubuh ikan dalam satuan waktu tertentu yang terjadi karena adanya pemberian nutrisi berupa pakan alami atau pakan buatan.</w:t>
      </w:r>
      <w:r w:rsidR="00B03FE0">
        <w:rPr>
          <w:rFonts w:ascii="Times New Roman" w:hAnsi="Times New Roman" w:cs="Times New Roman"/>
          <w:sz w:val="24"/>
          <w:szCs w:val="24"/>
        </w:rPr>
        <w:t xml:space="preserve"> Pertumbuhan larva ikan se</w:t>
      </w:r>
      <w:r w:rsidR="006E0449">
        <w:rPr>
          <w:rFonts w:ascii="Times New Roman" w:hAnsi="Times New Roman" w:cs="Times New Roman"/>
          <w:sz w:val="24"/>
          <w:szCs w:val="24"/>
        </w:rPr>
        <w:t>mah dapat dilihat pada (Gambar 2 dan 3</w:t>
      </w:r>
      <w:r w:rsidR="00B03FE0">
        <w:rPr>
          <w:rFonts w:ascii="Times New Roman" w:hAnsi="Times New Roman" w:cs="Times New Roman"/>
          <w:sz w:val="24"/>
          <w:szCs w:val="24"/>
        </w:rPr>
        <w:t>)</w:t>
      </w:r>
    </w:p>
    <w:p w14:paraId="63930DEA" w14:textId="77777777" w:rsidR="00A45011" w:rsidRDefault="00A45011" w:rsidP="0018718A">
      <w:pPr>
        <w:spacing w:after="0" w:line="240" w:lineRule="auto"/>
        <w:jc w:val="center"/>
        <w:rPr>
          <w:rFonts w:ascii="Times New Roman" w:hAnsi="Times New Roman" w:cs="Times New Roman"/>
          <w:sz w:val="24"/>
          <w:szCs w:val="24"/>
        </w:rPr>
        <w:sectPr w:rsidR="00A45011" w:rsidSect="002268C4">
          <w:type w:val="continuous"/>
          <w:pgSz w:w="11906" w:h="16838" w:code="9"/>
          <w:pgMar w:top="1701" w:right="1701" w:bottom="1701" w:left="2268" w:header="709" w:footer="709" w:gutter="0"/>
          <w:cols w:num="2" w:space="708"/>
          <w:docGrid w:linePitch="360"/>
        </w:sectPr>
      </w:pPr>
    </w:p>
    <w:p w14:paraId="772B53AB" w14:textId="18365197" w:rsidR="00025660" w:rsidRDefault="00025660" w:rsidP="0018718A">
      <w:pPr>
        <w:spacing w:after="0" w:line="240" w:lineRule="auto"/>
        <w:jc w:val="center"/>
        <w:rPr>
          <w:rFonts w:ascii="Times New Roman" w:hAnsi="Times New Roman" w:cs="Times New Roman"/>
          <w:sz w:val="24"/>
          <w:szCs w:val="24"/>
        </w:rPr>
      </w:pPr>
      <w:r>
        <w:rPr>
          <w:noProof/>
          <w:lang w:eastAsia="id-ID"/>
        </w:rPr>
        <w:lastRenderedPageBreak/>
        <w:drawing>
          <wp:inline distT="0" distB="0" distL="0" distR="0" wp14:anchorId="2A84AFCB" wp14:editId="3A5273F8">
            <wp:extent cx="4267050" cy="2147299"/>
            <wp:effectExtent l="0" t="0" r="635"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A31590" w14:textId="654F7209" w:rsidR="00B03FE0" w:rsidRDefault="006E0449" w:rsidP="001871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w:t>
      </w:r>
      <w:r w:rsidR="00F10683">
        <w:rPr>
          <w:rFonts w:ascii="Times New Roman" w:hAnsi="Times New Roman" w:cs="Times New Roman"/>
          <w:sz w:val="24"/>
          <w:szCs w:val="24"/>
        </w:rPr>
        <w:t>. Grafik Pertumbuhan Bobot Mutlak</w:t>
      </w:r>
    </w:p>
    <w:p w14:paraId="7E450B55" w14:textId="77777777" w:rsidR="004D0C70" w:rsidRDefault="004D0C70" w:rsidP="0018718A">
      <w:pPr>
        <w:spacing w:after="0" w:line="240" w:lineRule="auto"/>
        <w:jc w:val="center"/>
        <w:rPr>
          <w:rFonts w:ascii="Times New Roman" w:hAnsi="Times New Roman" w:cs="Times New Roman"/>
          <w:sz w:val="24"/>
          <w:szCs w:val="24"/>
        </w:rPr>
      </w:pPr>
    </w:p>
    <w:p w14:paraId="4D7F087B" w14:textId="77777777" w:rsidR="00025660" w:rsidRDefault="00025660" w:rsidP="0018718A">
      <w:pPr>
        <w:spacing w:after="0" w:line="240" w:lineRule="auto"/>
        <w:jc w:val="center"/>
        <w:rPr>
          <w:rFonts w:ascii="Times New Roman" w:hAnsi="Times New Roman" w:cs="Times New Roman"/>
          <w:sz w:val="24"/>
          <w:szCs w:val="24"/>
        </w:rPr>
      </w:pPr>
      <w:r>
        <w:rPr>
          <w:noProof/>
          <w:lang w:eastAsia="id-ID"/>
        </w:rPr>
        <w:drawing>
          <wp:inline distT="0" distB="0" distL="0" distR="0" wp14:anchorId="4CBC3836" wp14:editId="4DA39985">
            <wp:extent cx="4467061" cy="1981200"/>
            <wp:effectExtent l="0" t="0" r="1016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75485A" w14:textId="62C6C373" w:rsidR="00B03FE0" w:rsidRDefault="004D0C70" w:rsidP="001871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w:t>
      </w:r>
      <w:r w:rsidR="00B03FE0">
        <w:rPr>
          <w:rFonts w:ascii="Times New Roman" w:hAnsi="Times New Roman" w:cs="Times New Roman"/>
          <w:sz w:val="24"/>
          <w:szCs w:val="24"/>
        </w:rPr>
        <w:t>. Grafik Pertumbuhan Panjang Mutlak</w:t>
      </w:r>
    </w:p>
    <w:p w14:paraId="64D895A3" w14:textId="77777777" w:rsidR="00E610A4" w:rsidRDefault="00E610A4" w:rsidP="0018718A">
      <w:pPr>
        <w:spacing w:after="0" w:line="240" w:lineRule="auto"/>
        <w:jc w:val="center"/>
        <w:rPr>
          <w:rFonts w:ascii="Times New Roman" w:hAnsi="Times New Roman" w:cs="Times New Roman"/>
          <w:sz w:val="24"/>
          <w:szCs w:val="24"/>
        </w:rPr>
      </w:pPr>
      <w:bookmarkStart w:id="0" w:name="_GoBack"/>
      <w:bookmarkEnd w:id="0"/>
    </w:p>
    <w:p w14:paraId="0E9E1C9F" w14:textId="77777777" w:rsidR="00A45011" w:rsidRDefault="00A45011" w:rsidP="0018718A">
      <w:pPr>
        <w:spacing w:after="0" w:line="240" w:lineRule="auto"/>
        <w:jc w:val="both"/>
        <w:rPr>
          <w:rFonts w:ascii="Times New Roman" w:hAnsi="Times New Roman" w:cs="Times New Roman"/>
          <w:sz w:val="24"/>
          <w:szCs w:val="24"/>
        </w:rPr>
        <w:sectPr w:rsidR="00A45011" w:rsidSect="00A45011">
          <w:type w:val="continuous"/>
          <w:pgSz w:w="11906" w:h="16838" w:code="9"/>
          <w:pgMar w:top="1701" w:right="1701" w:bottom="1701" w:left="2268" w:header="709" w:footer="709" w:gutter="0"/>
          <w:cols w:space="708"/>
          <w:docGrid w:linePitch="360"/>
        </w:sectPr>
      </w:pPr>
    </w:p>
    <w:p w14:paraId="2D313F4C" w14:textId="77777777" w:rsidR="00DE0D4B" w:rsidRDefault="00B03FE0" w:rsidP="0018718A">
      <w:pPr>
        <w:spacing w:after="0" w:line="240" w:lineRule="auto"/>
        <w:jc w:val="both"/>
        <w:rPr>
          <w:rFonts w:ascii="Times New Roman" w:hAnsi="Times New Roman" w:cs="Times New Roman"/>
          <w:sz w:val="24"/>
          <w:szCs w:val="24"/>
        </w:rPr>
        <w:sectPr w:rsidR="00DE0D4B" w:rsidSect="00A45011">
          <w:type w:val="continuous"/>
          <w:pgSz w:w="11906" w:h="16838" w:code="9"/>
          <w:pgMar w:top="1701" w:right="1701" w:bottom="1701" w:left="2268" w:header="709" w:footer="709" w:gutter="0"/>
          <w:cols w:num="2" w:space="708"/>
          <w:docGrid w:linePitch="360"/>
        </w:sectPr>
      </w:pPr>
      <w:r>
        <w:rPr>
          <w:rFonts w:ascii="Times New Roman" w:hAnsi="Times New Roman" w:cs="Times New Roman"/>
          <w:sz w:val="24"/>
          <w:szCs w:val="24"/>
        </w:rPr>
        <w:lastRenderedPageBreak/>
        <w:t>Berdasarkan hasil pe</w:t>
      </w:r>
      <w:r w:rsidRPr="00726B13">
        <w:rPr>
          <w:rFonts w:ascii="Times New Roman" w:hAnsi="Times New Roman" w:cs="Times New Roman"/>
          <w:sz w:val="24"/>
          <w:szCs w:val="24"/>
        </w:rPr>
        <w:t>nelitian, larva ikan semah mengalami pertumbuhan dibandingkan dengan bobot awalnya,</w:t>
      </w:r>
      <w:r>
        <w:rPr>
          <w:rFonts w:ascii="Times New Roman" w:hAnsi="Times New Roman" w:cs="Times New Roman"/>
          <w:sz w:val="24"/>
          <w:szCs w:val="24"/>
        </w:rPr>
        <w:t xml:space="preserve"> </w:t>
      </w:r>
      <w:r w:rsidRPr="00726B13">
        <w:rPr>
          <w:rFonts w:ascii="Times New Roman" w:hAnsi="Times New Roman" w:cs="Times New Roman"/>
          <w:sz w:val="24"/>
          <w:szCs w:val="24"/>
        </w:rPr>
        <w:t xml:space="preserve">tetapi pertumbuhan yang dihasilkan </w:t>
      </w:r>
      <w:r>
        <w:rPr>
          <w:rFonts w:ascii="Times New Roman" w:hAnsi="Times New Roman" w:cs="Times New Roman"/>
          <w:sz w:val="24"/>
          <w:szCs w:val="24"/>
        </w:rPr>
        <w:t xml:space="preserve">berbeda-beda pada masing-masing </w:t>
      </w:r>
      <w:r w:rsidRPr="00726B13">
        <w:rPr>
          <w:rFonts w:ascii="Times New Roman" w:hAnsi="Times New Roman" w:cs="Times New Roman"/>
          <w:sz w:val="24"/>
          <w:szCs w:val="24"/>
        </w:rPr>
        <w:t>per</w:t>
      </w:r>
      <w:r>
        <w:rPr>
          <w:rFonts w:ascii="Times New Roman" w:hAnsi="Times New Roman" w:cs="Times New Roman"/>
          <w:sz w:val="24"/>
          <w:szCs w:val="24"/>
        </w:rPr>
        <w:t>lakuan. Pertumbuhan larva ikan semah yang berbeda-beda ini sesuai dengan ketersediaan protein dan tingkat konsumsi pakan pada ikan. Pertumbuhan</w:t>
      </w:r>
      <w:r w:rsidRPr="00726B13">
        <w:rPr>
          <w:rFonts w:ascii="Times New Roman" w:hAnsi="Times New Roman" w:cs="Times New Roman"/>
          <w:sz w:val="24"/>
          <w:szCs w:val="24"/>
        </w:rPr>
        <w:t xml:space="preserve"> larva ikan semah terendah yaitu pada perlakuan pemberian </w:t>
      </w:r>
      <w:r w:rsidRPr="00726B13">
        <w:rPr>
          <w:rFonts w:ascii="Times New Roman" w:hAnsi="Times New Roman" w:cs="Times New Roman"/>
          <w:i/>
          <w:sz w:val="24"/>
          <w:szCs w:val="24"/>
        </w:rPr>
        <w:t>Daphnia</w:t>
      </w:r>
      <w:r w:rsidRPr="00726B13">
        <w:rPr>
          <w:rFonts w:ascii="Times New Roman" w:hAnsi="Times New Roman" w:cs="Times New Roman"/>
          <w:sz w:val="24"/>
          <w:szCs w:val="24"/>
        </w:rPr>
        <w:t xml:space="preserve"> sp. </w:t>
      </w:r>
      <w:r>
        <w:rPr>
          <w:rFonts w:ascii="Times New Roman" w:hAnsi="Times New Roman" w:cs="Times New Roman"/>
          <w:sz w:val="24"/>
          <w:szCs w:val="24"/>
        </w:rPr>
        <w:t xml:space="preserve">diperkaya </w:t>
      </w:r>
      <w:r>
        <w:rPr>
          <w:rFonts w:ascii="Times New Roman" w:hAnsi="Times New Roman" w:cs="Times New Roman"/>
          <w:sz w:val="24"/>
          <w:szCs w:val="24"/>
        </w:rPr>
        <w:lastRenderedPageBreak/>
        <w:t xml:space="preserve">pakan pelet 0 gr/L </w:t>
      </w:r>
      <w:r w:rsidRPr="00726B13">
        <w:rPr>
          <w:rFonts w:ascii="Times New Roman" w:hAnsi="Times New Roman" w:cs="Times New Roman"/>
          <w:sz w:val="24"/>
          <w:szCs w:val="24"/>
        </w:rPr>
        <w:t>dengan pertumbuhan</w:t>
      </w:r>
      <w:r>
        <w:rPr>
          <w:rFonts w:ascii="Times New Roman" w:hAnsi="Times New Roman" w:cs="Times New Roman"/>
          <w:sz w:val="24"/>
          <w:szCs w:val="24"/>
        </w:rPr>
        <w:t xml:space="preserve"> bobot</w:t>
      </w:r>
      <w:r w:rsidRPr="00726B13">
        <w:rPr>
          <w:rFonts w:ascii="Times New Roman" w:hAnsi="Times New Roman" w:cs="Times New Roman"/>
          <w:sz w:val="24"/>
          <w:szCs w:val="24"/>
        </w:rPr>
        <w:t xml:space="preserve"> m</w:t>
      </w:r>
      <w:r>
        <w:rPr>
          <w:rFonts w:ascii="Times New Roman" w:hAnsi="Times New Roman" w:cs="Times New Roman"/>
          <w:sz w:val="24"/>
          <w:szCs w:val="24"/>
        </w:rPr>
        <w:t>utlak yang diperoleh sebesar 2</w:t>
      </w:r>
      <w:r w:rsidRPr="00726B13">
        <w:rPr>
          <w:rFonts w:ascii="Times New Roman" w:hAnsi="Times New Roman" w:cs="Times New Roman"/>
          <w:sz w:val="24"/>
          <w:szCs w:val="24"/>
        </w:rPr>
        <w:t>2</w:t>
      </w:r>
      <w:r>
        <w:rPr>
          <w:rFonts w:ascii="Times New Roman" w:hAnsi="Times New Roman" w:cs="Times New Roman"/>
          <w:sz w:val="24"/>
          <w:szCs w:val="24"/>
        </w:rPr>
        <w:t>,9</w:t>
      </w:r>
      <w:r w:rsidRPr="00726B13">
        <w:rPr>
          <w:rFonts w:ascii="Times New Roman" w:hAnsi="Times New Roman" w:cs="Times New Roman"/>
          <w:sz w:val="24"/>
          <w:szCs w:val="24"/>
        </w:rPr>
        <w:t xml:space="preserve"> </w:t>
      </w:r>
      <w:r>
        <w:rPr>
          <w:rFonts w:ascii="Times New Roman" w:hAnsi="Times New Roman" w:cs="Times New Roman"/>
          <w:sz w:val="24"/>
          <w:szCs w:val="24"/>
        </w:rPr>
        <w:t>m</w:t>
      </w:r>
      <w:r w:rsidRPr="00726B13">
        <w:rPr>
          <w:rFonts w:ascii="Times New Roman" w:hAnsi="Times New Roman" w:cs="Times New Roman"/>
          <w:sz w:val="24"/>
          <w:szCs w:val="24"/>
        </w:rPr>
        <w:t>g</w:t>
      </w:r>
      <w:r>
        <w:rPr>
          <w:rFonts w:ascii="Times New Roman" w:hAnsi="Times New Roman" w:cs="Times New Roman"/>
          <w:sz w:val="24"/>
          <w:szCs w:val="24"/>
        </w:rPr>
        <w:t xml:space="preserve"> dan pertumbuhan panjang mutlak sebesar 4,6 mm. Sedangkan, pertumbuhan larva ikan semah tertinggi yaitu pada perlakuan D pemberian pakan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diperkaya pakan pelet 3 gr/L) dengan pertumbuhan bobot mutlak yang diperoleh sebesar 85,3 mg dan pertumbuhan panjang mutlak sebesar 10,6 mm. Pertumbuhan bobot </w:t>
      </w:r>
    </w:p>
    <w:p w14:paraId="37656D3A" w14:textId="48DBA40C" w:rsidR="002D2B01" w:rsidRDefault="00B03FE0"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mutlak larva ikan semah berbanding lurus dengan pertumbuhan panjang mutlak larva ikan semah. Semakin panjang ukuran larva ikan semah maka semakin bertambah pula bobot yang diberikan. Perbedaan pertumbuhan mutlak antara perlakuan tersebut karena nutrisi yang diberikan </w:t>
      </w:r>
      <w:r>
        <w:rPr>
          <w:rFonts w:ascii="Times New Roman" w:hAnsi="Times New Roman" w:cs="Times New Roman"/>
          <w:sz w:val="24"/>
          <w:szCs w:val="24"/>
        </w:rPr>
        <w:lastRenderedPageBreak/>
        <w:t xml:space="preserve">pada pakan berbeda-beda.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bersifat </w:t>
      </w:r>
      <w:r w:rsidRPr="00422CC5">
        <w:rPr>
          <w:rFonts w:ascii="Times New Roman" w:hAnsi="Times New Roman" w:cs="Times New Roman"/>
          <w:i/>
          <w:sz w:val="24"/>
          <w:szCs w:val="24"/>
        </w:rPr>
        <w:t>filter feeder</w:t>
      </w:r>
      <w:r>
        <w:rPr>
          <w:rFonts w:ascii="Times New Roman" w:hAnsi="Times New Roman" w:cs="Times New Roman"/>
          <w:sz w:val="24"/>
          <w:szCs w:val="24"/>
        </w:rPr>
        <w:t xml:space="preserve"> (Pennak, 1989) adanya pengkayaan dengan pakan pelet memberikan nutrisi tambahan pada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yang dimanfaatkan sebagai makanan tambahan. Semakin banyak pakan pelet yang diberikan maka semakin </w:t>
      </w:r>
      <w:r>
        <w:rPr>
          <w:rFonts w:ascii="Times New Roman" w:hAnsi="Times New Roman" w:cs="Times New Roman"/>
          <w:sz w:val="24"/>
          <w:szCs w:val="24"/>
        </w:rPr>
        <w:lastRenderedPageBreak/>
        <w:t xml:space="preserve">tinggi nutrisi yang terserap oleh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tetapi, akan semakin sedikit jumlah populasi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yang dapat bertahan hidup selama waktu pengkayaan dikarenakan terlalu padat partikel makanan </w:t>
      </w:r>
      <w:r>
        <w:rPr>
          <w:rFonts w:ascii="Times New Roman" w:hAnsi="Times New Roman" w:cs="Times New Roman"/>
          <w:sz w:val="24"/>
          <w:szCs w:val="24"/>
        </w:rPr>
        <w:lastRenderedPageBreak/>
        <w:t xml:space="preserve">sehingga pergerakan </w:t>
      </w:r>
      <w:r>
        <w:rPr>
          <w:rFonts w:ascii="Times New Roman" w:hAnsi="Times New Roman" w:cs="Times New Roman"/>
          <w:i/>
          <w:sz w:val="24"/>
          <w:szCs w:val="24"/>
        </w:rPr>
        <w:t xml:space="preserve">Daphnia </w:t>
      </w:r>
      <w:r>
        <w:rPr>
          <w:rFonts w:ascii="Times New Roman" w:hAnsi="Times New Roman" w:cs="Times New Roman"/>
          <w:sz w:val="24"/>
          <w:szCs w:val="24"/>
        </w:rPr>
        <w:t>sp. menjadi terhambat.</w:t>
      </w:r>
    </w:p>
    <w:p w14:paraId="491C1D51" w14:textId="62BCC1EC" w:rsidR="00025660" w:rsidRDefault="00025660" w:rsidP="0018718A">
      <w:pPr>
        <w:pStyle w:val="ListParagraph"/>
        <w:numPr>
          <w:ilvl w:val="0"/>
          <w:numId w:val="4"/>
        </w:numPr>
        <w:spacing w:after="0" w:line="240" w:lineRule="auto"/>
        <w:ind w:left="284" w:hanging="284"/>
        <w:rPr>
          <w:rFonts w:ascii="Times New Roman" w:hAnsi="Times New Roman" w:cs="Times New Roman"/>
          <w:b/>
          <w:sz w:val="24"/>
          <w:szCs w:val="24"/>
        </w:rPr>
      </w:pPr>
      <w:r w:rsidRPr="00B03FE0">
        <w:rPr>
          <w:rFonts w:ascii="Times New Roman" w:hAnsi="Times New Roman" w:cs="Times New Roman"/>
          <w:b/>
          <w:sz w:val="24"/>
          <w:szCs w:val="24"/>
        </w:rPr>
        <w:t>Kelangsungan Hidup</w:t>
      </w:r>
    </w:p>
    <w:p w14:paraId="569D7EB2" w14:textId="7F98E87B" w:rsidR="002D2B01" w:rsidRPr="002D2B01" w:rsidRDefault="002D2B01" w:rsidP="0018718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Berikut hasil kelangsungan hidup larva ikan se</w:t>
      </w:r>
      <w:r w:rsidR="004D0C70">
        <w:rPr>
          <w:rFonts w:ascii="Times New Roman" w:hAnsi="Times New Roman" w:cs="Times New Roman"/>
          <w:sz w:val="24"/>
          <w:szCs w:val="24"/>
        </w:rPr>
        <w:t>mah dapat dilihat pada (Gambar 4</w:t>
      </w:r>
      <w:r>
        <w:rPr>
          <w:rFonts w:ascii="Times New Roman" w:hAnsi="Times New Roman" w:cs="Times New Roman"/>
          <w:sz w:val="24"/>
          <w:szCs w:val="24"/>
        </w:rPr>
        <w:t>).</w:t>
      </w:r>
    </w:p>
    <w:p w14:paraId="4D98CB9C" w14:textId="77777777" w:rsidR="00A45011" w:rsidRDefault="00A45011" w:rsidP="0018718A">
      <w:pPr>
        <w:spacing w:after="0" w:line="240" w:lineRule="auto"/>
        <w:jc w:val="center"/>
        <w:rPr>
          <w:rFonts w:ascii="Times New Roman" w:hAnsi="Times New Roman" w:cs="Times New Roman"/>
          <w:sz w:val="24"/>
          <w:szCs w:val="24"/>
        </w:rPr>
        <w:sectPr w:rsidR="00A45011" w:rsidSect="00DE0D4B">
          <w:type w:val="continuous"/>
          <w:pgSz w:w="11906" w:h="16838" w:code="9"/>
          <w:pgMar w:top="1701" w:right="1701" w:bottom="1701" w:left="2268" w:header="709" w:footer="709" w:gutter="0"/>
          <w:cols w:num="2" w:space="708"/>
          <w:docGrid w:linePitch="360"/>
        </w:sectPr>
      </w:pPr>
    </w:p>
    <w:p w14:paraId="5F34067B" w14:textId="77777777" w:rsidR="00DE0D4B" w:rsidRDefault="00DE0D4B" w:rsidP="0018718A">
      <w:pPr>
        <w:spacing w:after="0" w:line="240" w:lineRule="auto"/>
        <w:jc w:val="center"/>
        <w:rPr>
          <w:rFonts w:ascii="Times New Roman" w:hAnsi="Times New Roman" w:cs="Times New Roman"/>
          <w:sz w:val="24"/>
          <w:szCs w:val="24"/>
        </w:rPr>
        <w:sectPr w:rsidR="00DE0D4B" w:rsidSect="00A45011">
          <w:type w:val="continuous"/>
          <w:pgSz w:w="11906" w:h="16838" w:code="9"/>
          <w:pgMar w:top="1701" w:right="1701" w:bottom="1701" w:left="2268" w:header="709" w:footer="709" w:gutter="0"/>
          <w:cols w:space="708"/>
          <w:docGrid w:linePitch="360"/>
        </w:sectPr>
      </w:pPr>
    </w:p>
    <w:p w14:paraId="73125D6F" w14:textId="5555FF67" w:rsidR="00025660" w:rsidRDefault="00025660" w:rsidP="0018718A">
      <w:pPr>
        <w:spacing w:after="0" w:line="240" w:lineRule="auto"/>
        <w:jc w:val="center"/>
        <w:rPr>
          <w:rFonts w:ascii="Times New Roman" w:hAnsi="Times New Roman" w:cs="Times New Roman"/>
          <w:sz w:val="24"/>
          <w:szCs w:val="24"/>
        </w:rPr>
      </w:pPr>
      <w:r>
        <w:rPr>
          <w:noProof/>
          <w:lang w:eastAsia="id-ID"/>
        </w:rPr>
        <w:lastRenderedPageBreak/>
        <w:drawing>
          <wp:inline distT="0" distB="0" distL="0" distR="0" wp14:anchorId="088C171B" wp14:editId="015F150B">
            <wp:extent cx="4572000" cy="1796143"/>
            <wp:effectExtent l="0" t="0" r="0" b="139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97654F" w14:textId="49863CBF" w:rsidR="00B03FE0" w:rsidRDefault="004D0C70" w:rsidP="001871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B03FE0">
        <w:rPr>
          <w:rFonts w:ascii="Times New Roman" w:hAnsi="Times New Roman" w:cs="Times New Roman"/>
          <w:sz w:val="24"/>
          <w:szCs w:val="24"/>
        </w:rPr>
        <w:t>. Grafik Kelangsungan Hidup</w:t>
      </w:r>
    </w:p>
    <w:p w14:paraId="06B65409" w14:textId="77777777" w:rsidR="00A45011" w:rsidRDefault="00A45011" w:rsidP="0018718A">
      <w:pPr>
        <w:spacing w:after="0" w:line="240" w:lineRule="auto"/>
        <w:jc w:val="both"/>
        <w:rPr>
          <w:rFonts w:ascii="Times New Roman" w:hAnsi="Times New Roman" w:cs="Times New Roman"/>
          <w:sz w:val="24"/>
          <w:szCs w:val="24"/>
        </w:rPr>
        <w:sectPr w:rsidR="00A45011" w:rsidSect="00A45011">
          <w:type w:val="continuous"/>
          <w:pgSz w:w="11906" w:h="16838" w:code="9"/>
          <w:pgMar w:top="1701" w:right="1701" w:bottom="1701" w:left="2268" w:header="709" w:footer="709" w:gutter="0"/>
          <w:cols w:space="708"/>
          <w:docGrid w:linePitch="360"/>
        </w:sectPr>
      </w:pPr>
    </w:p>
    <w:p w14:paraId="25165673" w14:textId="79C7F2B0" w:rsidR="008F3A1B" w:rsidRDefault="002D2B01"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Pada perlakuan A (</w:t>
      </w:r>
      <w:r>
        <w:rPr>
          <w:rFonts w:ascii="Times New Roman" w:hAnsi="Times New Roman" w:cs="Times New Roman"/>
          <w:i/>
          <w:sz w:val="24"/>
          <w:szCs w:val="24"/>
        </w:rPr>
        <w:t xml:space="preserve">Daphnia </w:t>
      </w:r>
      <w:r>
        <w:rPr>
          <w:rFonts w:ascii="Times New Roman" w:hAnsi="Times New Roman" w:cs="Times New Roman"/>
          <w:sz w:val="24"/>
          <w:szCs w:val="24"/>
        </w:rPr>
        <w:t xml:space="preserve">sp. diperkaya pakan pelet 0 gr/L) menunjukkan nilai kelangsungan hidup terendah yaitu 90,6%. </w:t>
      </w:r>
      <w:r>
        <w:rPr>
          <w:rFonts w:ascii="TimesNewRomanPSMT" w:hAnsi="TimesNewRomanPSMT" w:cs="TimesNewRomanPSMT"/>
          <w:sz w:val="24"/>
          <w:szCs w:val="24"/>
        </w:rPr>
        <w:t>Kematian pada larva terjadi</w:t>
      </w:r>
      <w:r w:rsidRPr="00547E94">
        <w:rPr>
          <w:rFonts w:ascii="TimesNewRomanPSMT" w:hAnsi="TimesNewRomanPSMT" w:cs="TimesNewRomanPSMT"/>
          <w:sz w:val="24"/>
          <w:szCs w:val="24"/>
        </w:rPr>
        <w:t xml:space="preserve"> akibat</w:t>
      </w:r>
      <w:r>
        <w:rPr>
          <w:rFonts w:ascii="TimesNewRomanPSMT" w:hAnsi="TimesNewRomanPSMT" w:cs="TimesNewRomanPSMT"/>
          <w:sz w:val="24"/>
          <w:szCs w:val="24"/>
        </w:rPr>
        <w:t xml:space="preserve"> </w:t>
      </w:r>
      <w:r w:rsidRPr="00547E94">
        <w:rPr>
          <w:rFonts w:ascii="TimesNewRomanPSMT" w:hAnsi="TimesNewRomanPSMT" w:cs="TimesNewRomanPSMT"/>
          <w:sz w:val="24"/>
          <w:szCs w:val="24"/>
        </w:rPr>
        <w:t>cadangan makanan mulai habis serta kandungan nutrisi pada pakan tidak sesuai untuk kebutuhan larva. Kurangnya kandungan nutrisi pada pakan menyebabkan larva ikan menjadi lemah dan perkembangan ti</w:t>
      </w:r>
      <w:r>
        <w:rPr>
          <w:rFonts w:ascii="TimesNewRomanPSMT" w:hAnsi="TimesNewRomanPSMT" w:cs="TimesNewRomanPSMT"/>
          <w:sz w:val="24"/>
          <w:szCs w:val="24"/>
        </w:rPr>
        <w:t xml:space="preserve">dak sempurna sehingga mengalami </w:t>
      </w:r>
      <w:r w:rsidRPr="00547E94">
        <w:rPr>
          <w:rFonts w:ascii="TimesNewRomanPSMT" w:hAnsi="TimesNewRomanPSMT" w:cs="TimesNewRomanPSMT"/>
          <w:sz w:val="24"/>
          <w:szCs w:val="24"/>
        </w:rPr>
        <w:t xml:space="preserve">kematian (Fahmi </w:t>
      </w:r>
      <w:r w:rsidRPr="00547E94">
        <w:rPr>
          <w:rFonts w:ascii="TimesNewRomanPSMT" w:hAnsi="TimesNewRomanPSMT" w:cs="TimesNewRomanPSMT"/>
          <w:i/>
          <w:sz w:val="24"/>
          <w:szCs w:val="24"/>
        </w:rPr>
        <w:t xml:space="preserve">et </w:t>
      </w:r>
      <w:r w:rsidRPr="00547E94">
        <w:rPr>
          <w:rFonts w:ascii="TimesNewRomanPSMT" w:hAnsi="TimesNewRomanPSMT" w:cs="TimesNewRomanPSMT"/>
          <w:sz w:val="24"/>
          <w:szCs w:val="24"/>
        </w:rPr>
        <w:t xml:space="preserve">al., 2019). </w:t>
      </w:r>
      <w:r w:rsidRPr="00315262">
        <w:rPr>
          <w:rFonts w:ascii="Times New Roman" w:hAnsi="Times New Roman" w:cs="Times New Roman"/>
          <w:sz w:val="24"/>
          <w:szCs w:val="24"/>
        </w:rPr>
        <w:t xml:space="preserve">Kelangsungan hidup ikan dipengaruhi oleh </w:t>
      </w:r>
      <w:r w:rsidR="00606719">
        <w:rPr>
          <w:rFonts w:ascii="Times New Roman" w:hAnsi="Times New Roman" w:cs="Times New Roman"/>
          <w:sz w:val="24"/>
          <w:szCs w:val="24"/>
        </w:rPr>
        <w:t>kualitas air</w:t>
      </w:r>
      <w:r w:rsidR="00606719">
        <w:rPr>
          <w:rFonts w:ascii="Times New Roman" w:hAnsi="Times New Roman" w:cs="Times New Roman"/>
          <w:sz w:val="24"/>
          <w:szCs w:val="24"/>
          <w:lang w:val="en-US"/>
        </w:rPr>
        <w:t xml:space="preserve">, </w:t>
      </w:r>
      <w:r w:rsidRPr="00315262">
        <w:rPr>
          <w:rFonts w:ascii="Times New Roman" w:hAnsi="Times New Roman" w:cs="Times New Roman"/>
          <w:sz w:val="24"/>
          <w:szCs w:val="24"/>
        </w:rPr>
        <w:t xml:space="preserve">pakan, umur ikan, lingkungan, dan kondisi kesehatan ikan (Adewolu </w:t>
      </w:r>
      <w:r w:rsidRPr="00900230">
        <w:rPr>
          <w:rFonts w:ascii="Times New Roman" w:hAnsi="Times New Roman" w:cs="Times New Roman"/>
          <w:i/>
          <w:sz w:val="24"/>
          <w:szCs w:val="24"/>
        </w:rPr>
        <w:t>et al</w:t>
      </w:r>
      <w:r w:rsidRPr="00315262">
        <w:rPr>
          <w:rFonts w:ascii="Times New Roman" w:hAnsi="Times New Roman" w:cs="Times New Roman"/>
          <w:sz w:val="24"/>
          <w:szCs w:val="24"/>
        </w:rPr>
        <w:t>., 2008).</w:t>
      </w:r>
      <w:r>
        <w:rPr>
          <w:rFonts w:ascii="Times New Roman" w:hAnsi="Times New Roman" w:cs="Times New Roman"/>
          <w:sz w:val="24"/>
          <w:szCs w:val="24"/>
        </w:rPr>
        <w:t xml:space="preserve"> </w:t>
      </w:r>
      <w:r w:rsidR="00E64804">
        <w:rPr>
          <w:rFonts w:ascii="Times New Roman" w:hAnsi="Times New Roman" w:cs="Times New Roman"/>
          <w:sz w:val="24"/>
          <w:szCs w:val="24"/>
        </w:rPr>
        <w:t>Pada perlakuan D pemberian pakan (</w:t>
      </w:r>
      <w:r w:rsidR="00E64804">
        <w:rPr>
          <w:rFonts w:ascii="Times New Roman" w:hAnsi="Times New Roman" w:cs="Times New Roman"/>
          <w:i/>
          <w:sz w:val="24"/>
          <w:szCs w:val="24"/>
        </w:rPr>
        <w:t xml:space="preserve">Daphnia </w:t>
      </w:r>
      <w:r w:rsidR="00E64804">
        <w:rPr>
          <w:rFonts w:ascii="Times New Roman" w:hAnsi="Times New Roman" w:cs="Times New Roman"/>
          <w:sz w:val="24"/>
          <w:szCs w:val="24"/>
        </w:rPr>
        <w:t xml:space="preserve">sp. diperkaya pakan pelet 3 gr/L) yang memberikan nilai kelangsungan hidup 99,3%, nilai </w:t>
      </w:r>
      <w:r w:rsidR="00E64804">
        <w:rPr>
          <w:rFonts w:ascii="Times New Roman" w:hAnsi="Times New Roman" w:cs="Times New Roman"/>
          <w:sz w:val="24"/>
          <w:szCs w:val="24"/>
        </w:rPr>
        <w:lastRenderedPageBreak/>
        <w:t>tersebut lebih tinggi dibandingkan dengan perlakuan lainnya, artinya pada perlakuan tersebut pakan yang diberikan memiliki nutrisi cukup sehingga nilai kematian pun menjadi rendah. Nilai kelangsungan hidup larva ikan semah juga dipengaruhi oleh pakan yang diberikan. Pakan yang memiliki nilai nutrisi tinggi juga meningkatkan kekebalan tubuh larva ikan semah. Hal itu terjadi karena protein mempunyai kemampuan untuk menyediakan asam amino bagi pertumbuhan, pertahanan dan memperbaiki jaringan tubuh (Muchlisin, 2003).</w:t>
      </w:r>
      <w:r w:rsidR="00AE1FF4">
        <w:rPr>
          <w:rFonts w:ascii="Times New Roman" w:hAnsi="Times New Roman" w:cs="Times New Roman"/>
          <w:sz w:val="24"/>
          <w:szCs w:val="24"/>
        </w:rPr>
        <w:t xml:space="preserve"> </w:t>
      </w:r>
    </w:p>
    <w:p w14:paraId="64FF4FF1" w14:textId="77777777" w:rsidR="00AE1FF4" w:rsidRDefault="00AE1FF4" w:rsidP="0018718A">
      <w:pPr>
        <w:pStyle w:val="ListParagraph"/>
        <w:numPr>
          <w:ilvl w:val="0"/>
          <w:numId w:val="4"/>
        </w:numPr>
        <w:spacing w:after="0" w:line="240" w:lineRule="auto"/>
        <w:ind w:left="284" w:hanging="284"/>
        <w:jc w:val="both"/>
        <w:rPr>
          <w:rFonts w:ascii="Times New Roman" w:hAnsi="Times New Roman" w:cs="Times New Roman"/>
          <w:b/>
          <w:sz w:val="24"/>
          <w:szCs w:val="24"/>
        </w:rPr>
      </w:pPr>
      <w:r w:rsidRPr="00AE1FF4">
        <w:rPr>
          <w:rFonts w:ascii="Times New Roman" w:hAnsi="Times New Roman" w:cs="Times New Roman"/>
          <w:b/>
          <w:sz w:val="24"/>
          <w:szCs w:val="24"/>
        </w:rPr>
        <w:t>Kualitas Air</w:t>
      </w:r>
    </w:p>
    <w:p w14:paraId="31AACC69" w14:textId="77777777" w:rsidR="001D3441" w:rsidRDefault="00441F21" w:rsidP="0018718A">
      <w:pPr>
        <w:spacing w:after="0" w:line="240" w:lineRule="auto"/>
        <w:rPr>
          <w:rFonts w:ascii="Times New Roman" w:hAnsi="Times New Roman" w:cs="Times New Roman"/>
          <w:sz w:val="24"/>
          <w:szCs w:val="24"/>
        </w:rPr>
      </w:pPr>
      <w:r w:rsidRPr="00441F21">
        <w:rPr>
          <w:rFonts w:ascii="Times New Roman" w:hAnsi="Times New Roman" w:cs="Times New Roman"/>
          <w:sz w:val="24"/>
          <w:szCs w:val="24"/>
        </w:rPr>
        <w:t>Pengukuran kualitas air yang diamati meliputi suhu, pH, DO. Hasil pengukuran kualitas air adalah sebagai berikut :</w:t>
      </w:r>
    </w:p>
    <w:p w14:paraId="5AB2177D" w14:textId="77777777" w:rsidR="00DE0D4B" w:rsidRDefault="00DE0D4B" w:rsidP="0018718A">
      <w:pPr>
        <w:spacing w:after="0" w:line="240" w:lineRule="auto"/>
        <w:jc w:val="both"/>
        <w:rPr>
          <w:rFonts w:ascii="Times New Roman" w:hAnsi="Times New Roman" w:cs="Times New Roman"/>
          <w:sz w:val="24"/>
          <w:szCs w:val="24"/>
        </w:rPr>
        <w:sectPr w:rsidR="00DE0D4B" w:rsidSect="00A45011">
          <w:type w:val="continuous"/>
          <w:pgSz w:w="11906" w:h="16838" w:code="9"/>
          <w:pgMar w:top="1701" w:right="1701" w:bottom="1701" w:left="2268" w:header="709" w:footer="709" w:gutter="0"/>
          <w:cols w:num="2" w:space="708"/>
          <w:docGrid w:linePitch="360"/>
        </w:sectPr>
      </w:pPr>
    </w:p>
    <w:p w14:paraId="0070954A" w14:textId="3A1BE1CC" w:rsidR="00AE1FF4" w:rsidRPr="00AE1FF4" w:rsidRDefault="00AE1FF4"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Tabel 1</w:t>
      </w:r>
      <w:r w:rsidRPr="00AE1FF4">
        <w:rPr>
          <w:rFonts w:ascii="Times New Roman" w:hAnsi="Times New Roman" w:cs="Times New Roman"/>
          <w:sz w:val="24"/>
          <w:szCs w:val="24"/>
        </w:rPr>
        <w:t>. Kualitas Air Larva Ikan Semah</w:t>
      </w:r>
    </w:p>
    <w:p w14:paraId="10DED095" w14:textId="77777777" w:rsidR="00A45011" w:rsidRDefault="00A45011" w:rsidP="0018718A">
      <w:pPr>
        <w:spacing w:after="0" w:line="240" w:lineRule="auto"/>
        <w:jc w:val="center"/>
        <w:rPr>
          <w:rFonts w:ascii="Times New Roman" w:eastAsia="Times New Roman" w:hAnsi="Times New Roman" w:cs="Times New Roman"/>
          <w:b/>
          <w:bCs/>
          <w:color w:val="000000"/>
          <w:sz w:val="24"/>
          <w:szCs w:val="24"/>
          <w:lang w:eastAsia="id-ID"/>
        </w:rPr>
        <w:sectPr w:rsidR="00A45011" w:rsidSect="00DE0D4B">
          <w:type w:val="continuous"/>
          <w:pgSz w:w="11906" w:h="16838" w:code="9"/>
          <w:pgMar w:top="1701" w:right="1701" w:bottom="1701" w:left="2268" w:header="709" w:footer="709" w:gutter="0"/>
          <w:cols w:space="708"/>
          <w:docGrid w:linePitch="360"/>
        </w:sectPr>
      </w:pPr>
    </w:p>
    <w:tbl>
      <w:tblPr>
        <w:tblW w:w="7797" w:type="dxa"/>
        <w:tblLook w:val="04A0" w:firstRow="1" w:lastRow="0" w:firstColumn="1" w:lastColumn="0" w:noHBand="0" w:noVBand="1"/>
      </w:tblPr>
      <w:tblGrid>
        <w:gridCol w:w="1309"/>
        <w:gridCol w:w="1385"/>
        <w:gridCol w:w="1275"/>
        <w:gridCol w:w="1276"/>
        <w:gridCol w:w="1276"/>
        <w:gridCol w:w="1337"/>
      </w:tblGrid>
      <w:tr w:rsidR="00AE1FF4" w:rsidRPr="00571A6A" w14:paraId="10F63824" w14:textId="77777777" w:rsidTr="00585D95">
        <w:trPr>
          <w:trHeight w:val="330"/>
        </w:trPr>
        <w:tc>
          <w:tcPr>
            <w:tcW w:w="1309" w:type="dxa"/>
            <w:tcBorders>
              <w:top w:val="single" w:sz="4" w:space="0" w:color="auto"/>
              <w:left w:val="nil"/>
              <w:bottom w:val="nil"/>
              <w:right w:val="nil"/>
            </w:tcBorders>
            <w:shd w:val="clear" w:color="auto" w:fill="auto"/>
            <w:noWrap/>
            <w:vAlign w:val="bottom"/>
            <w:hideMark/>
          </w:tcPr>
          <w:p w14:paraId="7A1BF3BF" w14:textId="1BC287C2"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sidRPr="00571A6A">
              <w:rPr>
                <w:rFonts w:ascii="Times New Roman" w:eastAsia="Times New Roman" w:hAnsi="Times New Roman" w:cs="Times New Roman"/>
                <w:b/>
                <w:bCs/>
                <w:color w:val="000000"/>
                <w:sz w:val="24"/>
                <w:szCs w:val="24"/>
                <w:lang w:eastAsia="id-ID"/>
              </w:rPr>
              <w:lastRenderedPageBreak/>
              <w:t>Parameter</w:t>
            </w:r>
          </w:p>
        </w:tc>
        <w:tc>
          <w:tcPr>
            <w:tcW w:w="1385" w:type="dxa"/>
            <w:tcBorders>
              <w:top w:val="single" w:sz="4" w:space="0" w:color="auto"/>
              <w:left w:val="nil"/>
              <w:bottom w:val="nil"/>
              <w:right w:val="nil"/>
            </w:tcBorders>
            <w:shd w:val="clear" w:color="auto" w:fill="auto"/>
            <w:noWrap/>
            <w:vAlign w:val="bottom"/>
            <w:hideMark/>
          </w:tcPr>
          <w:p w14:paraId="1D62EB9D" w14:textId="77777777"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sidRPr="00571A6A">
              <w:rPr>
                <w:rFonts w:ascii="Times New Roman" w:eastAsia="Times New Roman" w:hAnsi="Times New Roman" w:cs="Times New Roman"/>
                <w:b/>
                <w:bCs/>
                <w:color w:val="000000"/>
                <w:sz w:val="24"/>
                <w:szCs w:val="24"/>
                <w:lang w:eastAsia="id-ID"/>
              </w:rPr>
              <w:t>A</w:t>
            </w:r>
          </w:p>
        </w:tc>
        <w:tc>
          <w:tcPr>
            <w:tcW w:w="1275" w:type="dxa"/>
            <w:tcBorders>
              <w:top w:val="single" w:sz="4" w:space="0" w:color="auto"/>
              <w:left w:val="nil"/>
              <w:bottom w:val="nil"/>
              <w:right w:val="nil"/>
            </w:tcBorders>
            <w:shd w:val="clear" w:color="auto" w:fill="auto"/>
            <w:noWrap/>
            <w:vAlign w:val="bottom"/>
            <w:hideMark/>
          </w:tcPr>
          <w:p w14:paraId="76F5A366" w14:textId="77777777"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sidRPr="00571A6A">
              <w:rPr>
                <w:rFonts w:ascii="Times New Roman" w:eastAsia="Times New Roman" w:hAnsi="Times New Roman" w:cs="Times New Roman"/>
                <w:b/>
                <w:bCs/>
                <w:color w:val="000000"/>
                <w:sz w:val="24"/>
                <w:szCs w:val="24"/>
                <w:lang w:eastAsia="id-ID"/>
              </w:rPr>
              <w:t>B</w:t>
            </w:r>
          </w:p>
        </w:tc>
        <w:tc>
          <w:tcPr>
            <w:tcW w:w="1276" w:type="dxa"/>
            <w:tcBorders>
              <w:top w:val="single" w:sz="4" w:space="0" w:color="auto"/>
              <w:left w:val="nil"/>
              <w:bottom w:val="nil"/>
              <w:right w:val="nil"/>
            </w:tcBorders>
            <w:shd w:val="clear" w:color="auto" w:fill="auto"/>
            <w:noWrap/>
            <w:vAlign w:val="bottom"/>
            <w:hideMark/>
          </w:tcPr>
          <w:p w14:paraId="488A7731" w14:textId="77777777"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sidRPr="00571A6A">
              <w:rPr>
                <w:rFonts w:ascii="Times New Roman" w:eastAsia="Times New Roman" w:hAnsi="Times New Roman" w:cs="Times New Roman"/>
                <w:b/>
                <w:bCs/>
                <w:color w:val="000000"/>
                <w:sz w:val="24"/>
                <w:szCs w:val="24"/>
                <w:lang w:eastAsia="id-ID"/>
              </w:rPr>
              <w:t>C</w:t>
            </w:r>
          </w:p>
        </w:tc>
        <w:tc>
          <w:tcPr>
            <w:tcW w:w="1276" w:type="dxa"/>
            <w:tcBorders>
              <w:top w:val="single" w:sz="4" w:space="0" w:color="auto"/>
              <w:left w:val="nil"/>
              <w:bottom w:val="nil"/>
              <w:right w:val="nil"/>
            </w:tcBorders>
            <w:shd w:val="clear" w:color="auto" w:fill="auto"/>
            <w:noWrap/>
            <w:vAlign w:val="bottom"/>
            <w:hideMark/>
          </w:tcPr>
          <w:p w14:paraId="030B6573" w14:textId="77777777"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sidRPr="00571A6A">
              <w:rPr>
                <w:rFonts w:ascii="Times New Roman" w:eastAsia="Times New Roman" w:hAnsi="Times New Roman" w:cs="Times New Roman"/>
                <w:b/>
                <w:bCs/>
                <w:color w:val="000000"/>
                <w:sz w:val="24"/>
                <w:szCs w:val="24"/>
                <w:lang w:eastAsia="id-ID"/>
              </w:rPr>
              <w:t>D</w:t>
            </w:r>
          </w:p>
        </w:tc>
        <w:tc>
          <w:tcPr>
            <w:tcW w:w="1276" w:type="dxa"/>
            <w:tcBorders>
              <w:top w:val="single" w:sz="4" w:space="0" w:color="auto"/>
              <w:left w:val="nil"/>
              <w:bottom w:val="nil"/>
              <w:right w:val="nil"/>
            </w:tcBorders>
            <w:shd w:val="clear" w:color="auto" w:fill="auto"/>
            <w:noWrap/>
            <w:vAlign w:val="bottom"/>
            <w:hideMark/>
          </w:tcPr>
          <w:p w14:paraId="673FADAA" w14:textId="77777777" w:rsidR="00AE1FF4" w:rsidRPr="00571A6A" w:rsidRDefault="00AE1FF4" w:rsidP="0018718A">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Nilai Optimum*</w:t>
            </w:r>
          </w:p>
        </w:tc>
      </w:tr>
      <w:tr w:rsidR="00AE1FF4" w:rsidRPr="00571A6A" w14:paraId="03267EF8" w14:textId="77777777" w:rsidTr="00585D95">
        <w:trPr>
          <w:trHeight w:val="375"/>
        </w:trPr>
        <w:tc>
          <w:tcPr>
            <w:tcW w:w="1309" w:type="dxa"/>
            <w:tcBorders>
              <w:top w:val="single" w:sz="4" w:space="0" w:color="auto"/>
              <w:left w:val="nil"/>
              <w:bottom w:val="nil"/>
              <w:right w:val="nil"/>
            </w:tcBorders>
            <w:shd w:val="clear" w:color="auto" w:fill="auto"/>
            <w:noWrap/>
            <w:vAlign w:val="bottom"/>
            <w:hideMark/>
          </w:tcPr>
          <w:p w14:paraId="50D47E57"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Suhu (</w:t>
            </w:r>
            <w:r w:rsidRPr="00571A6A">
              <w:rPr>
                <w:rFonts w:ascii="Times New Roman" w:eastAsia="Times New Roman" w:hAnsi="Times New Roman" w:cs="Times New Roman"/>
                <w:color w:val="000000"/>
                <w:sz w:val="24"/>
                <w:szCs w:val="24"/>
                <w:rtl/>
                <w:lang w:eastAsia="id-ID" w:bidi="he-IL"/>
              </w:rPr>
              <w:t>֯</w:t>
            </w:r>
            <w:r w:rsidRPr="00571A6A">
              <w:rPr>
                <w:rFonts w:ascii="Times New Roman" w:eastAsia="Times New Roman" w:hAnsi="Times New Roman" w:cs="Times New Roman"/>
                <w:color w:val="000000"/>
                <w:sz w:val="24"/>
                <w:szCs w:val="24"/>
                <w:lang w:eastAsia="id-ID"/>
              </w:rPr>
              <w:t>C)</w:t>
            </w:r>
          </w:p>
        </w:tc>
        <w:tc>
          <w:tcPr>
            <w:tcW w:w="1385" w:type="dxa"/>
            <w:tcBorders>
              <w:top w:val="single" w:sz="4" w:space="0" w:color="auto"/>
              <w:left w:val="nil"/>
              <w:bottom w:val="nil"/>
              <w:right w:val="nil"/>
            </w:tcBorders>
            <w:shd w:val="clear" w:color="auto" w:fill="auto"/>
            <w:noWrap/>
            <w:vAlign w:val="bottom"/>
            <w:hideMark/>
          </w:tcPr>
          <w:p w14:paraId="02FFB177"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vertAlign w:val="superscript"/>
                <w:lang w:eastAsia="id-ID"/>
              </w:rPr>
              <w:t> </w:t>
            </w:r>
            <w:r>
              <w:rPr>
                <w:rFonts w:ascii="Times New Roman" w:eastAsia="Times New Roman" w:hAnsi="Times New Roman" w:cs="Times New Roman"/>
                <w:color w:val="000000"/>
                <w:sz w:val="24"/>
                <w:szCs w:val="24"/>
                <w:lang w:eastAsia="id-ID"/>
              </w:rPr>
              <w:t>24-26</w:t>
            </w:r>
          </w:p>
        </w:tc>
        <w:tc>
          <w:tcPr>
            <w:tcW w:w="1275" w:type="dxa"/>
            <w:tcBorders>
              <w:top w:val="single" w:sz="4" w:space="0" w:color="auto"/>
              <w:left w:val="nil"/>
              <w:bottom w:val="nil"/>
              <w:right w:val="nil"/>
            </w:tcBorders>
            <w:shd w:val="clear" w:color="auto" w:fill="auto"/>
            <w:noWrap/>
            <w:vAlign w:val="bottom"/>
            <w:hideMark/>
          </w:tcPr>
          <w:p w14:paraId="2647DE40"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23-26</w:t>
            </w:r>
          </w:p>
        </w:tc>
        <w:tc>
          <w:tcPr>
            <w:tcW w:w="1276" w:type="dxa"/>
            <w:tcBorders>
              <w:top w:val="single" w:sz="4" w:space="0" w:color="auto"/>
              <w:left w:val="nil"/>
              <w:bottom w:val="nil"/>
              <w:right w:val="nil"/>
            </w:tcBorders>
            <w:shd w:val="clear" w:color="auto" w:fill="auto"/>
            <w:noWrap/>
            <w:vAlign w:val="bottom"/>
            <w:hideMark/>
          </w:tcPr>
          <w:p w14:paraId="2E2603B0"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24-27</w:t>
            </w:r>
          </w:p>
        </w:tc>
        <w:tc>
          <w:tcPr>
            <w:tcW w:w="1276" w:type="dxa"/>
            <w:tcBorders>
              <w:top w:val="single" w:sz="4" w:space="0" w:color="auto"/>
              <w:left w:val="nil"/>
              <w:bottom w:val="nil"/>
              <w:right w:val="nil"/>
            </w:tcBorders>
            <w:shd w:val="clear" w:color="auto" w:fill="auto"/>
            <w:noWrap/>
            <w:vAlign w:val="bottom"/>
            <w:hideMark/>
          </w:tcPr>
          <w:p w14:paraId="03683788"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24-26</w:t>
            </w:r>
          </w:p>
        </w:tc>
        <w:tc>
          <w:tcPr>
            <w:tcW w:w="1276" w:type="dxa"/>
            <w:tcBorders>
              <w:top w:val="single" w:sz="8" w:space="0" w:color="auto"/>
              <w:left w:val="nil"/>
              <w:bottom w:val="nil"/>
              <w:right w:val="nil"/>
            </w:tcBorders>
            <w:shd w:val="clear" w:color="auto" w:fill="auto"/>
            <w:noWrap/>
            <w:vAlign w:val="center"/>
            <w:hideMark/>
          </w:tcPr>
          <w:p w14:paraId="5026FF8C" w14:textId="77777777" w:rsidR="00AE1FF4" w:rsidRPr="00571A6A" w:rsidRDefault="00AE1FF4" w:rsidP="0018718A">
            <w:pPr>
              <w:spacing w:after="0" w:line="240" w:lineRule="auto"/>
              <w:jc w:val="center"/>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21-26,4</w:t>
            </w:r>
          </w:p>
        </w:tc>
      </w:tr>
      <w:tr w:rsidR="00AE1FF4" w:rsidRPr="00571A6A" w14:paraId="69FBDF6E" w14:textId="77777777" w:rsidTr="00585D95">
        <w:trPr>
          <w:trHeight w:val="315"/>
        </w:trPr>
        <w:tc>
          <w:tcPr>
            <w:tcW w:w="1309" w:type="dxa"/>
            <w:tcBorders>
              <w:top w:val="nil"/>
              <w:left w:val="nil"/>
              <w:bottom w:val="nil"/>
              <w:right w:val="nil"/>
            </w:tcBorders>
            <w:shd w:val="clear" w:color="auto" w:fill="auto"/>
            <w:noWrap/>
            <w:vAlign w:val="bottom"/>
            <w:hideMark/>
          </w:tcPr>
          <w:p w14:paraId="76E1B327"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pH</w:t>
            </w:r>
          </w:p>
        </w:tc>
        <w:tc>
          <w:tcPr>
            <w:tcW w:w="1385" w:type="dxa"/>
            <w:tcBorders>
              <w:top w:val="nil"/>
              <w:left w:val="nil"/>
              <w:bottom w:val="nil"/>
              <w:right w:val="nil"/>
            </w:tcBorders>
            <w:shd w:val="clear" w:color="auto" w:fill="auto"/>
            <w:noWrap/>
            <w:vAlign w:val="bottom"/>
            <w:hideMark/>
          </w:tcPr>
          <w:p w14:paraId="4BA2CED0"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7-7,6</w:t>
            </w:r>
          </w:p>
        </w:tc>
        <w:tc>
          <w:tcPr>
            <w:tcW w:w="1275" w:type="dxa"/>
            <w:tcBorders>
              <w:top w:val="nil"/>
              <w:left w:val="nil"/>
              <w:bottom w:val="nil"/>
              <w:right w:val="nil"/>
            </w:tcBorders>
            <w:shd w:val="clear" w:color="auto" w:fill="auto"/>
            <w:noWrap/>
            <w:vAlign w:val="bottom"/>
            <w:hideMark/>
          </w:tcPr>
          <w:p w14:paraId="3FE4E4D8"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7,3-7,6</w:t>
            </w:r>
          </w:p>
        </w:tc>
        <w:tc>
          <w:tcPr>
            <w:tcW w:w="1276" w:type="dxa"/>
            <w:tcBorders>
              <w:top w:val="nil"/>
              <w:left w:val="nil"/>
              <w:bottom w:val="nil"/>
              <w:right w:val="nil"/>
            </w:tcBorders>
            <w:shd w:val="clear" w:color="auto" w:fill="auto"/>
            <w:noWrap/>
            <w:vAlign w:val="bottom"/>
            <w:hideMark/>
          </w:tcPr>
          <w:p w14:paraId="4B2BFFCB"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7,4-7,6</w:t>
            </w:r>
          </w:p>
        </w:tc>
        <w:tc>
          <w:tcPr>
            <w:tcW w:w="1276" w:type="dxa"/>
            <w:tcBorders>
              <w:top w:val="nil"/>
              <w:left w:val="nil"/>
              <w:bottom w:val="nil"/>
              <w:right w:val="nil"/>
            </w:tcBorders>
            <w:shd w:val="clear" w:color="auto" w:fill="auto"/>
            <w:noWrap/>
            <w:vAlign w:val="bottom"/>
            <w:hideMark/>
          </w:tcPr>
          <w:p w14:paraId="7200F9F7"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7,4-7,7</w:t>
            </w:r>
          </w:p>
        </w:tc>
        <w:tc>
          <w:tcPr>
            <w:tcW w:w="1276" w:type="dxa"/>
            <w:tcBorders>
              <w:top w:val="nil"/>
              <w:left w:val="nil"/>
              <w:bottom w:val="nil"/>
              <w:right w:val="nil"/>
            </w:tcBorders>
            <w:shd w:val="clear" w:color="auto" w:fill="auto"/>
            <w:noWrap/>
            <w:vAlign w:val="center"/>
            <w:hideMark/>
          </w:tcPr>
          <w:p w14:paraId="2A827629" w14:textId="77777777" w:rsidR="00AE1FF4" w:rsidRPr="00571A6A" w:rsidRDefault="00AE1FF4" w:rsidP="0018718A">
            <w:pPr>
              <w:spacing w:after="0" w:line="240" w:lineRule="auto"/>
              <w:jc w:val="center"/>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6,5-7</w:t>
            </w:r>
          </w:p>
        </w:tc>
      </w:tr>
      <w:tr w:rsidR="00AE1FF4" w:rsidRPr="00571A6A" w14:paraId="538C80E4" w14:textId="77777777" w:rsidTr="00585D95">
        <w:trPr>
          <w:trHeight w:val="330"/>
        </w:trPr>
        <w:tc>
          <w:tcPr>
            <w:tcW w:w="1309" w:type="dxa"/>
            <w:tcBorders>
              <w:top w:val="nil"/>
              <w:left w:val="nil"/>
              <w:bottom w:val="single" w:sz="4" w:space="0" w:color="auto"/>
              <w:right w:val="nil"/>
            </w:tcBorders>
            <w:shd w:val="clear" w:color="auto" w:fill="auto"/>
            <w:noWrap/>
            <w:vAlign w:val="bottom"/>
            <w:hideMark/>
          </w:tcPr>
          <w:p w14:paraId="7EB7654F"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DO (ppm</w:t>
            </w:r>
            <w:r w:rsidRPr="00571A6A">
              <w:rPr>
                <w:rFonts w:ascii="Times New Roman" w:eastAsia="Times New Roman" w:hAnsi="Times New Roman" w:cs="Times New Roman"/>
                <w:color w:val="000000"/>
                <w:sz w:val="24"/>
                <w:szCs w:val="24"/>
                <w:lang w:eastAsia="id-ID"/>
              </w:rPr>
              <w:t>)</w:t>
            </w:r>
          </w:p>
        </w:tc>
        <w:tc>
          <w:tcPr>
            <w:tcW w:w="1385" w:type="dxa"/>
            <w:tcBorders>
              <w:top w:val="nil"/>
              <w:left w:val="nil"/>
              <w:bottom w:val="single" w:sz="4" w:space="0" w:color="auto"/>
              <w:right w:val="nil"/>
            </w:tcBorders>
            <w:shd w:val="clear" w:color="auto" w:fill="auto"/>
            <w:noWrap/>
            <w:vAlign w:val="center"/>
            <w:hideMark/>
          </w:tcPr>
          <w:p w14:paraId="5CB68C8C"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5,07-6,06</w:t>
            </w:r>
          </w:p>
        </w:tc>
        <w:tc>
          <w:tcPr>
            <w:tcW w:w="1275" w:type="dxa"/>
            <w:tcBorders>
              <w:top w:val="nil"/>
              <w:left w:val="nil"/>
              <w:bottom w:val="single" w:sz="4" w:space="0" w:color="auto"/>
              <w:right w:val="nil"/>
            </w:tcBorders>
            <w:shd w:val="clear" w:color="auto" w:fill="auto"/>
            <w:noWrap/>
            <w:vAlign w:val="bottom"/>
            <w:hideMark/>
          </w:tcPr>
          <w:p w14:paraId="623AB2A5"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5,31-6,04</w:t>
            </w:r>
          </w:p>
        </w:tc>
        <w:tc>
          <w:tcPr>
            <w:tcW w:w="1276" w:type="dxa"/>
            <w:tcBorders>
              <w:top w:val="nil"/>
              <w:left w:val="nil"/>
              <w:bottom w:val="single" w:sz="4" w:space="0" w:color="auto"/>
              <w:right w:val="nil"/>
            </w:tcBorders>
            <w:shd w:val="clear" w:color="auto" w:fill="auto"/>
            <w:noWrap/>
            <w:vAlign w:val="bottom"/>
            <w:hideMark/>
          </w:tcPr>
          <w:p w14:paraId="00E45157"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5,05-6,16</w:t>
            </w:r>
          </w:p>
        </w:tc>
        <w:tc>
          <w:tcPr>
            <w:tcW w:w="1276" w:type="dxa"/>
            <w:tcBorders>
              <w:top w:val="nil"/>
              <w:left w:val="nil"/>
              <w:bottom w:val="single" w:sz="4" w:space="0" w:color="auto"/>
              <w:right w:val="nil"/>
            </w:tcBorders>
            <w:shd w:val="clear" w:color="auto" w:fill="auto"/>
            <w:noWrap/>
            <w:vAlign w:val="bottom"/>
            <w:hideMark/>
          </w:tcPr>
          <w:p w14:paraId="52113193" w14:textId="77777777" w:rsidR="00AE1FF4" w:rsidRPr="00571A6A" w:rsidRDefault="00AE1FF4" w:rsidP="0018718A">
            <w:pPr>
              <w:spacing w:after="0" w:line="240" w:lineRule="auto"/>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5,11-6,17</w:t>
            </w:r>
          </w:p>
        </w:tc>
        <w:tc>
          <w:tcPr>
            <w:tcW w:w="1276" w:type="dxa"/>
            <w:tcBorders>
              <w:top w:val="nil"/>
              <w:left w:val="nil"/>
              <w:bottom w:val="single" w:sz="8" w:space="0" w:color="auto"/>
              <w:right w:val="nil"/>
            </w:tcBorders>
            <w:shd w:val="clear" w:color="auto" w:fill="auto"/>
            <w:noWrap/>
            <w:vAlign w:val="center"/>
            <w:hideMark/>
          </w:tcPr>
          <w:p w14:paraId="78A7AC5E" w14:textId="77777777" w:rsidR="00AE1FF4" w:rsidRPr="00571A6A" w:rsidRDefault="00AE1FF4" w:rsidP="0018718A">
            <w:pPr>
              <w:spacing w:after="0" w:line="240" w:lineRule="auto"/>
              <w:jc w:val="center"/>
              <w:rPr>
                <w:rFonts w:ascii="Times New Roman" w:eastAsia="Times New Roman" w:hAnsi="Times New Roman" w:cs="Times New Roman"/>
                <w:color w:val="000000"/>
                <w:sz w:val="24"/>
                <w:szCs w:val="24"/>
                <w:lang w:eastAsia="id-ID"/>
              </w:rPr>
            </w:pPr>
            <w:r w:rsidRPr="00571A6A">
              <w:rPr>
                <w:rFonts w:ascii="Times New Roman" w:eastAsia="Times New Roman" w:hAnsi="Times New Roman" w:cs="Times New Roman"/>
                <w:color w:val="000000"/>
                <w:sz w:val="24"/>
                <w:szCs w:val="24"/>
                <w:lang w:eastAsia="id-ID"/>
              </w:rPr>
              <w:t>5,7-10,65</w:t>
            </w:r>
          </w:p>
        </w:tc>
      </w:tr>
    </w:tbl>
    <w:p w14:paraId="503996A6" w14:textId="77777777" w:rsidR="00AE1FF4" w:rsidRPr="00AE1FF4" w:rsidRDefault="00AE1FF4" w:rsidP="0018718A">
      <w:pPr>
        <w:spacing w:after="0" w:line="240" w:lineRule="auto"/>
        <w:jc w:val="both"/>
        <w:rPr>
          <w:rFonts w:ascii="Times New Roman" w:hAnsi="Times New Roman" w:cs="Times New Roman"/>
          <w:sz w:val="24"/>
          <w:szCs w:val="24"/>
        </w:rPr>
      </w:pPr>
      <w:r w:rsidRPr="00AE1FF4">
        <w:rPr>
          <w:rFonts w:ascii="Times New Roman" w:hAnsi="Times New Roman" w:cs="Times New Roman"/>
          <w:sz w:val="24"/>
          <w:szCs w:val="24"/>
        </w:rPr>
        <w:t>Keterangan : (*) Subagja &amp; Marson, 2008.</w:t>
      </w:r>
    </w:p>
    <w:p w14:paraId="17B6AF00" w14:textId="77777777" w:rsidR="00A45011" w:rsidRDefault="00A45011" w:rsidP="0018718A">
      <w:pPr>
        <w:spacing w:after="0" w:line="240" w:lineRule="auto"/>
        <w:rPr>
          <w:rFonts w:ascii="Times New Roman" w:hAnsi="Times New Roman" w:cs="Times New Roman"/>
          <w:sz w:val="24"/>
          <w:szCs w:val="24"/>
        </w:rPr>
        <w:sectPr w:rsidR="00A45011" w:rsidSect="00A45011">
          <w:type w:val="continuous"/>
          <w:pgSz w:w="11906" w:h="16838" w:code="9"/>
          <w:pgMar w:top="1701" w:right="1701" w:bottom="1701" w:left="2268" w:header="709" w:footer="709" w:gutter="0"/>
          <w:cols w:space="708"/>
          <w:docGrid w:linePitch="360"/>
        </w:sectPr>
      </w:pPr>
    </w:p>
    <w:p w14:paraId="4C5546C1" w14:textId="4EF492F5" w:rsidR="00B03FE0" w:rsidRDefault="00AE1FF4" w:rsidP="0018718A">
      <w:pPr>
        <w:spacing w:after="0" w:line="240" w:lineRule="auto"/>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lastRenderedPageBreak/>
        <w:t>Suhu pada pengukuran kualitas air pemeliharaan larva ikan semah berkisar 23-27</w:t>
      </w:r>
      <w:r w:rsidRPr="00AE7406">
        <w:rPr>
          <w:rFonts w:ascii="Times New Roman" w:eastAsia="Times New Roman" w:hAnsi="Times New Roman" w:cs="Times New Roman"/>
          <w:color w:val="000000"/>
          <w:sz w:val="24"/>
          <w:szCs w:val="24"/>
          <w:vertAlign w:val="superscript"/>
          <w:lang w:eastAsia="id-ID"/>
        </w:rPr>
        <w:t>0</w:t>
      </w:r>
      <w:r w:rsidRPr="00AE7406">
        <w:rPr>
          <w:rFonts w:ascii="Times New Roman" w:eastAsia="Times New Roman" w:hAnsi="Times New Roman" w:cs="Times New Roman"/>
          <w:color w:val="000000"/>
          <w:sz w:val="24"/>
          <w:szCs w:val="24"/>
          <w:lang w:eastAsia="id-ID"/>
        </w:rPr>
        <w:t>C</w:t>
      </w:r>
      <w:r>
        <w:rPr>
          <w:rFonts w:ascii="Times New Roman" w:eastAsia="Times New Roman" w:hAnsi="Times New Roman" w:cs="Times New Roman"/>
          <w:color w:val="000000"/>
          <w:sz w:val="24"/>
          <w:szCs w:val="24"/>
          <w:lang w:eastAsia="id-ID"/>
        </w:rPr>
        <w:t>. pH yaitu sebesar 7-7,7, dan DO yaitu sebesar 5,05-6,17 ppm. Berdasarkan nilai kisaran optimum menurut Subagja &amp; Marson (2008), kualitas air tersebut termasuk kedalam kisaran optimum untuk pertumbuhan dan kelangsungan hidup larva ikan semah.</w:t>
      </w:r>
    </w:p>
    <w:p w14:paraId="42045D80" w14:textId="77777777" w:rsidR="00E1776B" w:rsidRPr="00B03FE0" w:rsidRDefault="00E1776B" w:rsidP="0018718A">
      <w:pPr>
        <w:pStyle w:val="ListParagraph"/>
        <w:numPr>
          <w:ilvl w:val="0"/>
          <w:numId w:val="4"/>
        </w:numPr>
        <w:spacing w:after="0" w:line="240" w:lineRule="auto"/>
        <w:ind w:left="284" w:hanging="284"/>
        <w:rPr>
          <w:rFonts w:ascii="Times New Roman" w:hAnsi="Times New Roman" w:cs="Times New Roman"/>
          <w:b/>
          <w:sz w:val="24"/>
          <w:szCs w:val="24"/>
        </w:rPr>
      </w:pPr>
      <w:r w:rsidRPr="00B03FE0">
        <w:rPr>
          <w:rFonts w:ascii="Times New Roman" w:hAnsi="Times New Roman" w:cs="Times New Roman"/>
          <w:b/>
          <w:sz w:val="24"/>
          <w:szCs w:val="24"/>
        </w:rPr>
        <w:t xml:space="preserve">Pengujian Proksimat Komposisi </w:t>
      </w:r>
      <w:r w:rsidRPr="00B03FE0">
        <w:rPr>
          <w:rFonts w:ascii="Times New Roman" w:hAnsi="Times New Roman" w:cs="Times New Roman"/>
          <w:b/>
          <w:i/>
          <w:sz w:val="24"/>
          <w:szCs w:val="24"/>
        </w:rPr>
        <w:t xml:space="preserve">Daphnia </w:t>
      </w:r>
      <w:r w:rsidRPr="00B03FE0">
        <w:rPr>
          <w:rFonts w:ascii="Times New Roman" w:hAnsi="Times New Roman" w:cs="Times New Roman"/>
          <w:b/>
          <w:sz w:val="24"/>
          <w:szCs w:val="24"/>
        </w:rPr>
        <w:t>sp.</w:t>
      </w:r>
    </w:p>
    <w:p w14:paraId="3C83D323" w14:textId="2EA06895" w:rsidR="00E1776B" w:rsidRDefault="00E1776B" w:rsidP="001871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pengujian komposisi proksimat tertinggi yaitu pada perlakuan D </w:t>
      </w:r>
      <w:r>
        <w:rPr>
          <w:rFonts w:ascii="Times New Roman" w:hAnsi="Times New Roman" w:cs="Times New Roman"/>
          <w:i/>
          <w:sz w:val="24"/>
          <w:szCs w:val="24"/>
        </w:rPr>
        <w:t xml:space="preserve">Daphnia </w:t>
      </w:r>
      <w:r>
        <w:rPr>
          <w:rFonts w:ascii="Times New Roman" w:hAnsi="Times New Roman" w:cs="Times New Roman"/>
          <w:sz w:val="24"/>
          <w:szCs w:val="24"/>
        </w:rPr>
        <w:t>sp. diperkaya pakan pelet 3 gr/L dengan hasil kadar abu 8,27%, protein 61,42%, lemak 7,57%, serat kasar 9,68%, BETN 13,02%.</w:t>
      </w:r>
    </w:p>
    <w:p w14:paraId="7E883BE4" w14:textId="77777777" w:rsidR="001D3441" w:rsidRPr="00606719" w:rsidRDefault="001D3441" w:rsidP="0018718A">
      <w:pPr>
        <w:spacing w:after="0" w:line="240" w:lineRule="auto"/>
        <w:rPr>
          <w:rFonts w:ascii="Times New Roman" w:eastAsia="Times New Roman" w:hAnsi="Times New Roman" w:cs="Times New Roman"/>
          <w:color w:val="000000"/>
          <w:sz w:val="24"/>
          <w:szCs w:val="24"/>
          <w:lang w:val="en-US" w:eastAsia="id-ID"/>
        </w:rPr>
      </w:pPr>
    </w:p>
    <w:p w14:paraId="3DD54F31" w14:textId="77777777" w:rsidR="004D0C70" w:rsidRDefault="004D0C70" w:rsidP="0018718A">
      <w:pPr>
        <w:spacing w:after="0" w:line="240" w:lineRule="auto"/>
        <w:rPr>
          <w:rFonts w:ascii="Times New Roman" w:eastAsia="Times New Roman" w:hAnsi="Times New Roman" w:cs="Times New Roman"/>
          <w:b/>
          <w:color w:val="000000"/>
          <w:sz w:val="24"/>
          <w:szCs w:val="24"/>
          <w:lang w:eastAsia="id-ID"/>
        </w:rPr>
      </w:pPr>
    </w:p>
    <w:p w14:paraId="3B4BE28B" w14:textId="77777777" w:rsidR="004D0C70" w:rsidRDefault="004D0C70" w:rsidP="0018718A">
      <w:pPr>
        <w:spacing w:after="0" w:line="240" w:lineRule="auto"/>
        <w:rPr>
          <w:rFonts w:ascii="Times New Roman" w:eastAsia="Times New Roman" w:hAnsi="Times New Roman" w:cs="Times New Roman"/>
          <w:b/>
          <w:color w:val="000000"/>
          <w:sz w:val="24"/>
          <w:szCs w:val="24"/>
          <w:lang w:eastAsia="id-ID"/>
        </w:rPr>
      </w:pPr>
    </w:p>
    <w:p w14:paraId="4B6E9B9B" w14:textId="5CD3BDD2" w:rsidR="00441F21" w:rsidRPr="00441F21" w:rsidRDefault="004D0C70" w:rsidP="0018718A">
      <w:pPr>
        <w:spacing w:after="0" w:line="240" w:lineRule="auto"/>
        <w:rPr>
          <w:rFonts w:ascii="Times New Roman" w:hAnsi="Times New Roman" w:cs="Times New Roman"/>
          <w:b/>
          <w:sz w:val="24"/>
          <w:szCs w:val="24"/>
        </w:rPr>
      </w:pPr>
      <w:r>
        <w:rPr>
          <w:rFonts w:ascii="Times New Roman" w:eastAsia="Times New Roman" w:hAnsi="Times New Roman" w:cs="Times New Roman"/>
          <w:b/>
          <w:color w:val="000000"/>
          <w:sz w:val="24"/>
          <w:szCs w:val="24"/>
          <w:lang w:eastAsia="id-ID"/>
        </w:rPr>
        <w:t>KESIMPULAN</w:t>
      </w:r>
    </w:p>
    <w:p w14:paraId="4370FE68" w14:textId="77777777" w:rsidR="000D243F" w:rsidRDefault="000D243F" w:rsidP="0018718A">
      <w:pPr>
        <w:spacing w:after="0" w:line="240" w:lineRule="auto"/>
        <w:rPr>
          <w:rFonts w:ascii="Times New Roman" w:eastAsia="Times New Roman" w:hAnsi="Times New Roman" w:cs="Times New Roman"/>
          <w:color w:val="000000"/>
          <w:sz w:val="24"/>
          <w:szCs w:val="24"/>
          <w:lang w:eastAsia="id-ID"/>
        </w:rPr>
      </w:pPr>
      <w:r w:rsidRPr="0067792B">
        <w:rPr>
          <w:rFonts w:ascii="Times New Roman" w:eastAsia="ArialMT" w:hAnsi="Times New Roman" w:cs="Times New Roman"/>
          <w:i/>
          <w:sz w:val="24"/>
          <w:szCs w:val="24"/>
        </w:rPr>
        <w:t xml:space="preserve">Daphnia </w:t>
      </w:r>
      <w:r w:rsidRPr="0067792B">
        <w:rPr>
          <w:rFonts w:ascii="Times New Roman" w:eastAsia="ArialMT" w:hAnsi="Times New Roman" w:cs="Times New Roman"/>
          <w:sz w:val="24"/>
          <w:szCs w:val="24"/>
        </w:rPr>
        <w:t xml:space="preserve">sp. </w:t>
      </w:r>
      <w:r w:rsidRPr="005B492D">
        <w:rPr>
          <w:rFonts w:ascii="Times New Roman" w:eastAsia="ArialMT" w:hAnsi="Times New Roman" w:cs="Times New Roman"/>
          <w:sz w:val="24"/>
          <w:szCs w:val="24"/>
        </w:rPr>
        <w:t xml:space="preserve">yang diberi pakan pelet </w:t>
      </w:r>
      <w:r>
        <w:rPr>
          <w:rFonts w:ascii="Times New Roman" w:eastAsia="ArialMT" w:hAnsi="Times New Roman" w:cs="Times New Roman"/>
          <w:sz w:val="24"/>
          <w:szCs w:val="24"/>
        </w:rPr>
        <w:t xml:space="preserve">3 gr/L memberikan pengaruh terbaik </w:t>
      </w:r>
      <w:r w:rsidRPr="005B492D">
        <w:rPr>
          <w:rFonts w:ascii="Times New Roman" w:eastAsia="ArialMT" w:hAnsi="Times New Roman" w:cs="Times New Roman"/>
          <w:sz w:val="24"/>
          <w:szCs w:val="24"/>
        </w:rPr>
        <w:t xml:space="preserve">untuk meningkatkan </w:t>
      </w:r>
      <w:r>
        <w:rPr>
          <w:rFonts w:ascii="Times New Roman" w:eastAsia="ArialMT" w:hAnsi="Times New Roman" w:cs="Times New Roman"/>
          <w:sz w:val="24"/>
          <w:szCs w:val="24"/>
        </w:rPr>
        <w:t>pertumbuhan larva ikan semah yang menghasilkan pertumbuhan panjang</w:t>
      </w:r>
      <w:r w:rsidRPr="0067792B">
        <w:rPr>
          <w:rFonts w:ascii="Times New Roman" w:eastAsia="ArialMT" w:hAnsi="Times New Roman" w:cs="Times New Roman"/>
          <w:sz w:val="24"/>
          <w:szCs w:val="24"/>
        </w:rPr>
        <w:t xml:space="preserve"> mutlak</w:t>
      </w:r>
      <w:r>
        <w:rPr>
          <w:rFonts w:ascii="Times New Roman" w:eastAsia="ArialMT" w:hAnsi="Times New Roman" w:cs="Times New Roman"/>
          <w:sz w:val="24"/>
          <w:szCs w:val="24"/>
        </w:rPr>
        <w:t xml:space="preserve"> sebesar 1</w:t>
      </w:r>
      <w:r w:rsidRPr="0067792B">
        <w:rPr>
          <w:rFonts w:ascii="Times New Roman" w:eastAsia="ArialMT" w:hAnsi="Times New Roman" w:cs="Times New Roman"/>
          <w:sz w:val="24"/>
          <w:szCs w:val="24"/>
        </w:rPr>
        <w:t>0</w:t>
      </w:r>
      <w:r>
        <w:rPr>
          <w:rFonts w:ascii="Times New Roman" w:eastAsia="ArialMT" w:hAnsi="Times New Roman" w:cs="Times New Roman"/>
          <w:sz w:val="24"/>
          <w:szCs w:val="24"/>
        </w:rPr>
        <w:t>,6 m</w:t>
      </w:r>
      <w:r w:rsidRPr="0067792B">
        <w:rPr>
          <w:rFonts w:ascii="Times New Roman" w:eastAsia="ArialMT" w:hAnsi="Times New Roman" w:cs="Times New Roman"/>
          <w:sz w:val="24"/>
          <w:szCs w:val="24"/>
        </w:rPr>
        <w:t>m</w:t>
      </w:r>
      <w:r>
        <w:rPr>
          <w:rFonts w:ascii="Times New Roman" w:eastAsia="ArialMT" w:hAnsi="Times New Roman" w:cs="Times New Roman"/>
          <w:sz w:val="24"/>
          <w:szCs w:val="24"/>
        </w:rPr>
        <w:t xml:space="preserve">, pertumbuhan bobot mutlak sebesar 85,3 mg </w:t>
      </w:r>
      <w:r w:rsidRPr="005B492D">
        <w:rPr>
          <w:rFonts w:ascii="Times New Roman" w:eastAsia="ArialMT" w:hAnsi="Times New Roman" w:cs="Times New Roman"/>
          <w:sz w:val="24"/>
          <w:szCs w:val="24"/>
        </w:rPr>
        <w:t xml:space="preserve">dan </w:t>
      </w:r>
      <w:r>
        <w:rPr>
          <w:rFonts w:ascii="Times New Roman" w:eastAsia="ArialMT" w:hAnsi="Times New Roman" w:cs="Times New Roman"/>
          <w:sz w:val="24"/>
          <w:szCs w:val="24"/>
        </w:rPr>
        <w:t xml:space="preserve">kelangsungan </w:t>
      </w:r>
      <w:r w:rsidRPr="005B492D">
        <w:rPr>
          <w:rFonts w:ascii="Times New Roman" w:eastAsia="ArialMT" w:hAnsi="Times New Roman" w:cs="Times New Roman"/>
          <w:sz w:val="24"/>
          <w:szCs w:val="24"/>
        </w:rPr>
        <w:t>hidup</w:t>
      </w:r>
      <w:r>
        <w:rPr>
          <w:rFonts w:ascii="Times New Roman" w:eastAsia="ArialMT" w:hAnsi="Times New Roman" w:cs="Times New Roman"/>
          <w:sz w:val="24"/>
          <w:szCs w:val="24"/>
        </w:rPr>
        <w:t xml:space="preserve"> sebesar </w:t>
      </w:r>
      <w:r w:rsidRPr="0067792B">
        <w:rPr>
          <w:rFonts w:ascii="Times New Roman" w:eastAsia="ArialMT" w:hAnsi="Times New Roman" w:cs="Times New Roman"/>
          <w:sz w:val="24"/>
          <w:szCs w:val="24"/>
        </w:rPr>
        <w:t>99,33%</w:t>
      </w:r>
      <w:r>
        <w:rPr>
          <w:rFonts w:ascii="Times New Roman" w:eastAsia="ArialMT" w:hAnsi="Times New Roman" w:cs="Times New Roman"/>
          <w:sz w:val="24"/>
          <w:szCs w:val="24"/>
        </w:rPr>
        <w:t>.</w:t>
      </w:r>
    </w:p>
    <w:p w14:paraId="45D0B1B8" w14:textId="77777777" w:rsidR="00441F21" w:rsidRDefault="00441F21" w:rsidP="0018718A">
      <w:pPr>
        <w:autoSpaceDE w:val="0"/>
        <w:autoSpaceDN w:val="0"/>
        <w:adjustRightInd w:val="0"/>
        <w:spacing w:after="0" w:line="240" w:lineRule="auto"/>
        <w:rPr>
          <w:rFonts w:ascii="Times New Roman" w:eastAsia="ArialMT" w:hAnsi="Times New Roman" w:cs="Times New Roman"/>
          <w:sz w:val="24"/>
          <w:szCs w:val="24"/>
        </w:rPr>
      </w:pPr>
    </w:p>
    <w:p w14:paraId="723EBF3A" w14:textId="16FCE42B" w:rsidR="00441F21" w:rsidRDefault="000D243F" w:rsidP="0018718A">
      <w:pPr>
        <w:autoSpaceDE w:val="0"/>
        <w:autoSpaceDN w:val="0"/>
        <w:adjustRightInd w:val="0"/>
        <w:spacing w:after="0" w:line="240" w:lineRule="auto"/>
        <w:rPr>
          <w:rFonts w:ascii="Times New Roman" w:eastAsia="ArialMT" w:hAnsi="Times New Roman" w:cs="Times New Roman"/>
          <w:b/>
          <w:sz w:val="24"/>
          <w:szCs w:val="24"/>
        </w:rPr>
      </w:pPr>
      <w:r>
        <w:rPr>
          <w:rFonts w:ascii="Times New Roman" w:eastAsia="ArialMT" w:hAnsi="Times New Roman" w:cs="Times New Roman"/>
          <w:b/>
          <w:sz w:val="24"/>
          <w:szCs w:val="24"/>
        </w:rPr>
        <w:t>DAFTAR PUSTAKA</w:t>
      </w:r>
    </w:p>
    <w:p w14:paraId="6C3AF6AC"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Pr>
          <w:rFonts w:ascii="Times New Roman" w:hAnsi="Times New Roman"/>
          <w:sz w:val="24"/>
        </w:rPr>
        <w:t xml:space="preserve">Adewolu M.A, </w:t>
      </w:r>
      <w:r w:rsidRPr="00EB12DD">
        <w:rPr>
          <w:rFonts w:ascii="Times New Roman" w:hAnsi="Times New Roman"/>
          <w:sz w:val="24"/>
        </w:rPr>
        <w:t>Adenji,</w:t>
      </w:r>
      <w:r>
        <w:rPr>
          <w:rFonts w:ascii="Times New Roman" w:hAnsi="Times New Roman"/>
          <w:sz w:val="24"/>
        </w:rPr>
        <w:t xml:space="preserve"> C. A.,</w:t>
      </w:r>
      <w:r w:rsidRPr="00EB12DD">
        <w:rPr>
          <w:rFonts w:ascii="Times New Roman" w:hAnsi="Times New Roman"/>
          <w:sz w:val="24"/>
        </w:rPr>
        <w:t xml:space="preserve"> </w:t>
      </w:r>
      <w:r>
        <w:rPr>
          <w:rFonts w:ascii="Times New Roman" w:hAnsi="Times New Roman"/>
          <w:sz w:val="24"/>
        </w:rPr>
        <w:t>dan</w:t>
      </w:r>
      <w:r w:rsidRPr="00EB12DD">
        <w:rPr>
          <w:rFonts w:ascii="Times New Roman" w:hAnsi="Times New Roman"/>
          <w:sz w:val="24"/>
        </w:rPr>
        <w:t xml:space="preserve"> Adejobi</w:t>
      </w:r>
      <w:r>
        <w:rPr>
          <w:rFonts w:ascii="Times New Roman" w:hAnsi="Times New Roman"/>
          <w:sz w:val="24"/>
        </w:rPr>
        <w:t>, A.B</w:t>
      </w:r>
      <w:r w:rsidRPr="00EB12DD">
        <w:rPr>
          <w:rFonts w:ascii="Times New Roman" w:hAnsi="Times New Roman"/>
          <w:sz w:val="24"/>
        </w:rPr>
        <w:t xml:space="preserve">. 2008. Feed utilization, growth and survival of </w:t>
      </w:r>
      <w:r w:rsidRPr="00B15BFF">
        <w:rPr>
          <w:rFonts w:ascii="Times New Roman" w:hAnsi="Times New Roman"/>
          <w:i/>
          <w:sz w:val="24"/>
        </w:rPr>
        <w:t>Clarias gariepinus</w:t>
      </w:r>
      <w:r w:rsidRPr="00EB12DD">
        <w:rPr>
          <w:rFonts w:ascii="Times New Roman" w:hAnsi="Times New Roman"/>
          <w:sz w:val="24"/>
        </w:rPr>
        <w:t xml:space="preserve"> (Burchell 1882) fingerlings cultured under different photoperiods. </w:t>
      </w:r>
      <w:r>
        <w:rPr>
          <w:rFonts w:ascii="Times New Roman" w:hAnsi="Times New Roman"/>
          <w:i/>
          <w:sz w:val="24"/>
        </w:rPr>
        <w:t>J</w:t>
      </w:r>
      <w:r w:rsidRPr="00635805">
        <w:rPr>
          <w:rFonts w:ascii="Times New Roman" w:hAnsi="Times New Roman"/>
          <w:i/>
          <w:sz w:val="24"/>
        </w:rPr>
        <w:t xml:space="preserve">urnal </w:t>
      </w:r>
      <w:r w:rsidRPr="00B15BFF">
        <w:rPr>
          <w:rFonts w:ascii="Times New Roman" w:hAnsi="Times New Roman"/>
          <w:i/>
          <w:sz w:val="24"/>
        </w:rPr>
        <w:t>Aquaculture</w:t>
      </w:r>
      <w:r w:rsidRPr="00EB12DD">
        <w:rPr>
          <w:rFonts w:ascii="Times New Roman" w:hAnsi="Times New Roman"/>
          <w:sz w:val="24"/>
        </w:rPr>
        <w:t xml:space="preserve"> 283 : 64–67.</w:t>
      </w:r>
    </w:p>
    <w:p w14:paraId="2D162630"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p>
    <w:p w14:paraId="022070C0" w14:textId="7AC3762E" w:rsidR="007B4A8F" w:rsidRPr="00E610A4" w:rsidRDefault="007B4A8F" w:rsidP="00E610A4">
      <w:pPr>
        <w:autoSpaceDE w:val="0"/>
        <w:autoSpaceDN w:val="0"/>
        <w:adjustRightInd w:val="0"/>
        <w:spacing w:after="0" w:line="24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Darmanto, D., Satyani, P., Adhisa, Chumaidi dan Rochjat, D. 2000. </w:t>
      </w:r>
      <w:r w:rsidRPr="00635805">
        <w:rPr>
          <w:rFonts w:ascii="Times New Roman" w:hAnsi="Times New Roman" w:cs="Times New Roman"/>
          <w:i/>
          <w:sz w:val="24"/>
          <w:szCs w:val="24"/>
        </w:rPr>
        <w:t>Budidaya Pakan</w:t>
      </w:r>
      <w:r>
        <w:rPr>
          <w:rFonts w:ascii="Times New Roman" w:hAnsi="Times New Roman" w:cs="Times New Roman"/>
          <w:i/>
          <w:sz w:val="24"/>
          <w:szCs w:val="24"/>
        </w:rPr>
        <w:t xml:space="preserve"> </w:t>
      </w:r>
      <w:r w:rsidRPr="00635805">
        <w:rPr>
          <w:rFonts w:ascii="Times New Roman" w:hAnsi="Times New Roman" w:cs="Times New Roman"/>
          <w:i/>
          <w:sz w:val="24"/>
          <w:szCs w:val="24"/>
        </w:rPr>
        <w:t>Alami Benih Ikan Air Tawar</w:t>
      </w:r>
      <w:r>
        <w:rPr>
          <w:rFonts w:ascii="Times New Roman" w:hAnsi="Times New Roman" w:cs="Times New Roman"/>
          <w:sz w:val="24"/>
          <w:szCs w:val="24"/>
        </w:rPr>
        <w:t>. Badan Penelitian dan Pengembangan Pertanian Intalasi Pengkajian Teknologi Pertanian. Jakarta.</w:t>
      </w:r>
    </w:p>
    <w:p w14:paraId="319220FC" w14:textId="77777777" w:rsidR="007B4A8F" w:rsidRDefault="007B4A8F" w:rsidP="0018718A">
      <w:pPr>
        <w:autoSpaceDE w:val="0"/>
        <w:autoSpaceDN w:val="0"/>
        <w:adjustRightInd w:val="0"/>
        <w:spacing w:after="0" w:line="240" w:lineRule="auto"/>
        <w:ind w:left="567" w:hanging="567"/>
        <w:rPr>
          <w:rFonts w:ascii="Times New Roman" w:eastAsia="TimesNewRoman" w:hAnsi="Times New Roman" w:cs="Times New Roman"/>
          <w:sz w:val="24"/>
          <w:szCs w:val="24"/>
        </w:rPr>
      </w:pPr>
      <w:r>
        <w:rPr>
          <w:rFonts w:ascii="Times New Roman" w:eastAsia="TimesNewRoman" w:hAnsi="Times New Roman" w:cs="Times New Roman"/>
          <w:sz w:val="24"/>
          <w:szCs w:val="24"/>
        </w:rPr>
        <w:lastRenderedPageBreak/>
        <w:t>Effendi, M.I. 1997</w:t>
      </w:r>
      <w:r w:rsidRPr="00A03D65">
        <w:rPr>
          <w:rFonts w:ascii="Times New Roman" w:eastAsia="TimesNewRoman" w:hAnsi="Times New Roman" w:cs="Times New Roman"/>
          <w:sz w:val="24"/>
          <w:szCs w:val="24"/>
        </w:rPr>
        <w:t xml:space="preserve">. </w:t>
      </w:r>
      <w:r w:rsidRPr="00A03D65">
        <w:rPr>
          <w:rFonts w:ascii="Times New Roman" w:eastAsia="TimesNewRoman" w:hAnsi="Times New Roman" w:cs="Times New Roman"/>
          <w:i/>
          <w:sz w:val="24"/>
          <w:szCs w:val="24"/>
        </w:rPr>
        <w:t>Biologi Perikanan</w:t>
      </w:r>
      <w:r>
        <w:rPr>
          <w:rFonts w:ascii="Times New Roman" w:eastAsia="TimesNewRoman" w:hAnsi="Times New Roman" w:cs="Times New Roman"/>
          <w:sz w:val="24"/>
          <w:szCs w:val="24"/>
        </w:rPr>
        <w:t>. Yayasan Pustaka Nusantara. Yogyakarta</w:t>
      </w:r>
      <w:r w:rsidRPr="00A03D65">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163 hal.</w:t>
      </w:r>
    </w:p>
    <w:p w14:paraId="4E0835F8" w14:textId="77777777" w:rsidR="00441F21" w:rsidRDefault="00441F21" w:rsidP="0018718A">
      <w:pPr>
        <w:autoSpaceDE w:val="0"/>
        <w:autoSpaceDN w:val="0"/>
        <w:adjustRightInd w:val="0"/>
        <w:spacing w:after="0" w:line="240" w:lineRule="auto"/>
        <w:rPr>
          <w:rFonts w:ascii="Times New Roman" w:eastAsia="ArialMT" w:hAnsi="Times New Roman" w:cs="Times New Roman"/>
          <w:b/>
          <w:sz w:val="24"/>
          <w:szCs w:val="24"/>
        </w:rPr>
      </w:pPr>
    </w:p>
    <w:p w14:paraId="2C0B5472"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A63A48">
        <w:rPr>
          <w:rFonts w:ascii="Times New Roman" w:hAnsi="Times New Roman" w:cs="Times New Roman"/>
          <w:sz w:val="24"/>
          <w:szCs w:val="24"/>
        </w:rPr>
        <w:t>Fahmi, R., Setiawati, M., Sunarno, M.T.D</w:t>
      </w:r>
      <w:r>
        <w:rPr>
          <w:rFonts w:ascii="Times New Roman" w:hAnsi="Times New Roman" w:cs="Times New Roman"/>
          <w:sz w:val="24"/>
          <w:szCs w:val="24"/>
        </w:rPr>
        <w:t>., d</w:t>
      </w:r>
      <w:r w:rsidRPr="00A63A48">
        <w:rPr>
          <w:rFonts w:ascii="Times New Roman" w:hAnsi="Times New Roman" w:cs="Times New Roman"/>
          <w:sz w:val="24"/>
          <w:szCs w:val="24"/>
        </w:rPr>
        <w:t xml:space="preserve">an Jusadi, D. 2019. </w:t>
      </w:r>
      <w:r w:rsidRPr="00A63A48">
        <w:rPr>
          <w:rFonts w:ascii="Times New Roman" w:hAnsi="Times New Roman" w:cs="Times New Roman"/>
          <w:bCs/>
          <w:sz w:val="24"/>
          <w:szCs w:val="24"/>
        </w:rPr>
        <w:t xml:space="preserve">Pengayaan </w:t>
      </w:r>
      <w:r w:rsidRPr="00A63A48">
        <w:rPr>
          <w:rFonts w:ascii="Times New Roman" w:hAnsi="Times New Roman" w:cs="Times New Roman"/>
          <w:bCs/>
          <w:i/>
          <w:iCs/>
          <w:sz w:val="24"/>
          <w:szCs w:val="24"/>
        </w:rPr>
        <w:t xml:space="preserve">Daphnia </w:t>
      </w:r>
      <w:r>
        <w:rPr>
          <w:rFonts w:ascii="Times New Roman" w:hAnsi="Times New Roman" w:cs="Times New Roman"/>
          <w:bCs/>
          <w:sz w:val="24"/>
          <w:szCs w:val="24"/>
        </w:rPr>
        <w:t>sp. dengan Glutamin u</w:t>
      </w:r>
      <w:r w:rsidRPr="00A63A48">
        <w:rPr>
          <w:rFonts w:ascii="Times New Roman" w:hAnsi="Times New Roman" w:cs="Times New Roman"/>
          <w:bCs/>
          <w:sz w:val="24"/>
          <w:szCs w:val="24"/>
        </w:rPr>
        <w:t>ntuk Meningkatkan Kinerja</w:t>
      </w:r>
      <w:r>
        <w:rPr>
          <w:rFonts w:ascii="Times New Roman" w:hAnsi="Times New Roman" w:cs="Times New Roman"/>
          <w:bCs/>
          <w:sz w:val="24"/>
          <w:szCs w:val="24"/>
        </w:rPr>
        <w:t xml:space="preserve"> Pertumbuhan d</w:t>
      </w:r>
      <w:r w:rsidRPr="00A63A48">
        <w:rPr>
          <w:rFonts w:ascii="Times New Roman" w:hAnsi="Times New Roman" w:cs="Times New Roman"/>
          <w:bCs/>
          <w:sz w:val="24"/>
          <w:szCs w:val="24"/>
        </w:rPr>
        <w:t xml:space="preserve">an Sintasan Larva Ikan Gurami </w:t>
      </w:r>
      <w:r w:rsidRPr="00A63A48">
        <w:rPr>
          <w:rFonts w:ascii="Times New Roman" w:hAnsi="Times New Roman" w:cs="Times New Roman"/>
          <w:bCs/>
          <w:i/>
          <w:iCs/>
          <w:sz w:val="24"/>
          <w:szCs w:val="24"/>
        </w:rPr>
        <w:t>Osphronemus Goramy</w:t>
      </w:r>
      <w:r>
        <w:rPr>
          <w:rFonts w:ascii="Times New Roman" w:hAnsi="Times New Roman" w:cs="Times New Roman"/>
          <w:bCs/>
          <w:sz w:val="24"/>
          <w:szCs w:val="24"/>
        </w:rPr>
        <w:t xml:space="preserve"> </w:t>
      </w:r>
      <w:r w:rsidRPr="00A63A48">
        <w:rPr>
          <w:rFonts w:ascii="Times New Roman" w:hAnsi="Times New Roman" w:cs="Times New Roman"/>
          <w:bCs/>
          <w:sz w:val="24"/>
          <w:szCs w:val="24"/>
        </w:rPr>
        <w:t xml:space="preserve">Lacepede, 1801. </w:t>
      </w:r>
      <w:r w:rsidRPr="00300CA9">
        <w:rPr>
          <w:rFonts w:ascii="Times New Roman" w:hAnsi="Times New Roman" w:cs="Times New Roman"/>
          <w:bCs/>
          <w:i/>
          <w:sz w:val="24"/>
          <w:szCs w:val="24"/>
        </w:rPr>
        <w:t>Jurnal Iktiologi Indonesia</w:t>
      </w:r>
      <w:r w:rsidRPr="00A63A48">
        <w:rPr>
          <w:rFonts w:ascii="Times New Roman" w:hAnsi="Times New Roman" w:cs="Times New Roman"/>
          <w:bCs/>
          <w:sz w:val="24"/>
          <w:szCs w:val="24"/>
        </w:rPr>
        <w:t xml:space="preserve"> </w:t>
      </w:r>
      <w:r w:rsidRPr="00A63A48">
        <w:rPr>
          <w:rFonts w:ascii="Times New Roman" w:hAnsi="Times New Roman" w:cs="Times New Roman"/>
          <w:sz w:val="24"/>
          <w:szCs w:val="24"/>
        </w:rPr>
        <w:t>19(3): 349-359</w:t>
      </w:r>
      <w:r>
        <w:rPr>
          <w:rFonts w:ascii="Times New Roman" w:hAnsi="Times New Roman" w:cs="Times New Roman"/>
          <w:sz w:val="24"/>
          <w:szCs w:val="24"/>
        </w:rPr>
        <w:t>.</w:t>
      </w:r>
    </w:p>
    <w:p w14:paraId="7E8C6F66" w14:textId="77777777" w:rsidR="007B4A8F" w:rsidRDefault="007B4A8F" w:rsidP="0018718A">
      <w:pPr>
        <w:autoSpaceDE w:val="0"/>
        <w:autoSpaceDN w:val="0"/>
        <w:adjustRightInd w:val="0"/>
        <w:spacing w:after="0" w:line="240" w:lineRule="auto"/>
        <w:rPr>
          <w:rFonts w:ascii="Times New Roman" w:hAnsi="Times New Roman" w:cs="Times New Roman"/>
          <w:sz w:val="24"/>
          <w:szCs w:val="24"/>
        </w:rPr>
      </w:pPr>
    </w:p>
    <w:p w14:paraId="6C9A8FD1"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0A3B18">
        <w:rPr>
          <w:rFonts w:ascii="Times New Roman" w:hAnsi="Times New Roman" w:cs="Times New Roman"/>
          <w:sz w:val="24"/>
          <w:szCs w:val="24"/>
        </w:rPr>
        <w:t xml:space="preserve">Mokoginta, I. 2003. </w:t>
      </w:r>
      <w:r w:rsidRPr="00AA054C">
        <w:rPr>
          <w:rFonts w:ascii="Times New Roman" w:hAnsi="Times New Roman" w:cs="Times New Roman"/>
          <w:i/>
          <w:sz w:val="24"/>
          <w:szCs w:val="24"/>
        </w:rPr>
        <w:t>Budidaya Pakan Alami Air Tawar</w:t>
      </w:r>
      <w:r w:rsidRPr="000A3B18">
        <w:rPr>
          <w:rFonts w:ascii="Times New Roman" w:hAnsi="Times New Roman" w:cs="Times New Roman"/>
          <w:sz w:val="24"/>
          <w:szCs w:val="24"/>
        </w:rPr>
        <w:t xml:space="preserve">. </w:t>
      </w:r>
      <w:r w:rsidRPr="00B70DE2">
        <w:rPr>
          <w:rFonts w:ascii="Times New Roman" w:hAnsi="Times New Roman" w:cs="Times New Roman"/>
          <w:sz w:val="24"/>
          <w:szCs w:val="24"/>
        </w:rPr>
        <w:t>Direktorat Pendidikan Menengah Kejuruan, Direkt</w:t>
      </w:r>
      <w:r>
        <w:rPr>
          <w:rFonts w:ascii="Times New Roman" w:hAnsi="Times New Roman" w:cs="Times New Roman"/>
          <w:sz w:val="24"/>
          <w:szCs w:val="24"/>
        </w:rPr>
        <w:t>orat Jenderal Pendidikan Dasar d</w:t>
      </w:r>
      <w:r w:rsidRPr="00B70DE2">
        <w:rPr>
          <w:rFonts w:ascii="Times New Roman" w:hAnsi="Times New Roman" w:cs="Times New Roman"/>
          <w:sz w:val="24"/>
          <w:szCs w:val="24"/>
        </w:rPr>
        <w:t xml:space="preserve">an </w:t>
      </w:r>
      <w:r>
        <w:rPr>
          <w:rFonts w:ascii="Times New Roman" w:hAnsi="Times New Roman" w:cs="Times New Roman"/>
          <w:sz w:val="24"/>
          <w:szCs w:val="24"/>
        </w:rPr>
        <w:t>Menengah, Departemen Pendidikan. Bogor.</w:t>
      </w:r>
    </w:p>
    <w:p w14:paraId="008C3732"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p>
    <w:p w14:paraId="1E2E2CCB"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EB12DD">
        <w:rPr>
          <w:rFonts w:ascii="Times New Roman" w:hAnsi="Times New Roman" w:cs="Times New Roman"/>
          <w:sz w:val="24"/>
          <w:szCs w:val="24"/>
        </w:rPr>
        <w:t xml:space="preserve">Muchlisin, Z .A. 2003. </w:t>
      </w:r>
      <w:r>
        <w:rPr>
          <w:rFonts w:ascii="Times New Roman" w:hAnsi="Times New Roman" w:cs="Times New Roman"/>
          <w:sz w:val="24"/>
          <w:szCs w:val="24"/>
        </w:rPr>
        <w:t>“</w:t>
      </w:r>
      <w:r w:rsidRPr="00B15BFF">
        <w:rPr>
          <w:rFonts w:ascii="Times New Roman" w:hAnsi="Times New Roman" w:cs="Times New Roman"/>
          <w:iCs/>
          <w:sz w:val="24"/>
          <w:szCs w:val="24"/>
        </w:rPr>
        <w:t xml:space="preserve">Preliminary </w:t>
      </w:r>
      <w:r>
        <w:rPr>
          <w:rFonts w:ascii="Times New Roman" w:hAnsi="Times New Roman" w:cs="Times New Roman"/>
          <w:iCs/>
          <w:sz w:val="24"/>
          <w:szCs w:val="24"/>
        </w:rPr>
        <w:t>Study o</w:t>
      </w:r>
      <w:r w:rsidRPr="00B15BFF">
        <w:rPr>
          <w:rFonts w:ascii="Times New Roman" w:hAnsi="Times New Roman" w:cs="Times New Roman"/>
          <w:iCs/>
          <w:sz w:val="24"/>
          <w:szCs w:val="24"/>
        </w:rPr>
        <w:t xml:space="preserve">n </w:t>
      </w:r>
      <w:r>
        <w:rPr>
          <w:rFonts w:ascii="Times New Roman" w:hAnsi="Times New Roman" w:cs="Times New Roman"/>
          <w:iCs/>
          <w:sz w:val="24"/>
          <w:szCs w:val="24"/>
        </w:rPr>
        <w:t>A Spermatozoa Cryopreservation and Effect of Dietary Protein on Gonadal Development o</w:t>
      </w:r>
      <w:r w:rsidRPr="00B15BFF">
        <w:rPr>
          <w:rFonts w:ascii="Times New Roman" w:hAnsi="Times New Roman" w:cs="Times New Roman"/>
          <w:iCs/>
          <w:sz w:val="24"/>
          <w:szCs w:val="24"/>
        </w:rPr>
        <w:t xml:space="preserve">f Bagrid Catfish </w:t>
      </w:r>
      <w:r>
        <w:rPr>
          <w:rFonts w:ascii="Times New Roman" w:hAnsi="Times New Roman" w:cs="Times New Roman"/>
          <w:i/>
          <w:iCs/>
          <w:sz w:val="24"/>
          <w:szCs w:val="24"/>
        </w:rPr>
        <w:t>Mystus n</w:t>
      </w:r>
      <w:r w:rsidRPr="009D2A09">
        <w:rPr>
          <w:rFonts w:ascii="Times New Roman" w:hAnsi="Times New Roman" w:cs="Times New Roman"/>
          <w:i/>
          <w:iCs/>
          <w:sz w:val="24"/>
          <w:szCs w:val="24"/>
        </w:rPr>
        <w:t>emurus</w:t>
      </w:r>
      <w:r w:rsidRPr="00B15BFF">
        <w:rPr>
          <w:rFonts w:ascii="Times New Roman" w:hAnsi="Times New Roman" w:cs="Times New Roman"/>
          <w:iCs/>
          <w:sz w:val="24"/>
          <w:szCs w:val="24"/>
        </w:rPr>
        <w:t xml:space="preserve"> Broodstock</w:t>
      </w:r>
      <w:r>
        <w:rPr>
          <w:rFonts w:ascii="Times New Roman" w:hAnsi="Times New Roman" w:cs="Times New Roman"/>
          <w:iCs/>
          <w:sz w:val="24"/>
          <w:szCs w:val="24"/>
        </w:rPr>
        <w:t>”</w:t>
      </w:r>
      <w:r w:rsidRPr="00EB12DD">
        <w:rPr>
          <w:rFonts w:ascii="Times New Roman" w:hAnsi="Times New Roman" w:cs="Times New Roman"/>
          <w:sz w:val="24"/>
          <w:szCs w:val="24"/>
        </w:rPr>
        <w:t xml:space="preserve">. Thesis. Scholl of Biological Sciences, University Sains </w:t>
      </w:r>
      <w:r>
        <w:rPr>
          <w:rFonts w:ascii="Times New Roman" w:hAnsi="Times New Roman" w:cs="Times New Roman"/>
          <w:sz w:val="24"/>
          <w:szCs w:val="24"/>
        </w:rPr>
        <w:t>Malaysia,</w:t>
      </w:r>
      <w:r w:rsidRPr="00EB12DD">
        <w:rPr>
          <w:rFonts w:ascii="Times New Roman" w:hAnsi="Times New Roman" w:cs="Times New Roman"/>
          <w:sz w:val="24"/>
          <w:szCs w:val="24"/>
        </w:rPr>
        <w:t xml:space="preserve"> Penang.</w:t>
      </w:r>
    </w:p>
    <w:p w14:paraId="6C7920FD" w14:textId="77777777" w:rsidR="007B4A8F" w:rsidRDefault="007B4A8F" w:rsidP="0018718A">
      <w:pPr>
        <w:autoSpaceDE w:val="0"/>
        <w:autoSpaceDN w:val="0"/>
        <w:adjustRightInd w:val="0"/>
        <w:spacing w:after="0" w:line="240" w:lineRule="auto"/>
        <w:rPr>
          <w:rFonts w:ascii="Times New Roman" w:hAnsi="Times New Roman" w:cs="Times New Roman"/>
          <w:sz w:val="24"/>
          <w:szCs w:val="24"/>
        </w:rPr>
      </w:pPr>
    </w:p>
    <w:p w14:paraId="7DF38CEB" w14:textId="77777777" w:rsidR="007B4A8F" w:rsidRPr="005B79F2"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5B79F2">
        <w:rPr>
          <w:rFonts w:ascii="Times New Roman" w:hAnsi="Times New Roman" w:cs="Times New Roman"/>
          <w:sz w:val="24"/>
          <w:szCs w:val="24"/>
        </w:rPr>
        <w:t xml:space="preserve">Pennak, R.W. 1989. </w:t>
      </w:r>
      <w:r w:rsidRPr="00734A14">
        <w:rPr>
          <w:rFonts w:ascii="Times New Roman" w:hAnsi="Times New Roman" w:cs="Times New Roman"/>
          <w:i/>
          <w:sz w:val="24"/>
          <w:szCs w:val="24"/>
        </w:rPr>
        <w:t>Freshwater Invertebrates of the United States. Second Edition</w:t>
      </w:r>
      <w:r w:rsidRPr="005B79F2">
        <w:rPr>
          <w:rFonts w:ascii="Times New Roman" w:hAnsi="Times New Roman" w:cs="Times New Roman"/>
          <w:sz w:val="24"/>
          <w:szCs w:val="24"/>
        </w:rPr>
        <w:t>. John Wil</w:t>
      </w:r>
      <w:r>
        <w:rPr>
          <w:rFonts w:ascii="Times New Roman" w:hAnsi="Times New Roman" w:cs="Times New Roman"/>
          <w:sz w:val="24"/>
          <w:szCs w:val="24"/>
        </w:rPr>
        <w:t>ley and Sons Inc. New York. 580 hal.</w:t>
      </w:r>
    </w:p>
    <w:p w14:paraId="03721779" w14:textId="77777777" w:rsidR="007B4A8F" w:rsidRDefault="007B4A8F" w:rsidP="0018718A">
      <w:pPr>
        <w:autoSpaceDE w:val="0"/>
        <w:autoSpaceDN w:val="0"/>
        <w:adjustRightInd w:val="0"/>
        <w:spacing w:after="0" w:line="240" w:lineRule="auto"/>
        <w:ind w:left="567" w:hanging="567"/>
        <w:rPr>
          <w:rFonts w:ascii="Times New Roman" w:eastAsia="ArialMT" w:hAnsi="Times New Roman" w:cs="Times New Roman"/>
          <w:b/>
          <w:sz w:val="24"/>
          <w:szCs w:val="24"/>
        </w:rPr>
      </w:pPr>
    </w:p>
    <w:p w14:paraId="22D6D47B" w14:textId="222A65B7" w:rsidR="007B4A8F" w:rsidRDefault="007B4A8F" w:rsidP="00E610A4">
      <w:pPr>
        <w:autoSpaceDE w:val="0"/>
        <w:autoSpaceDN w:val="0"/>
        <w:adjustRightInd w:val="0"/>
        <w:spacing w:after="0" w:line="240" w:lineRule="auto"/>
        <w:ind w:left="567" w:hanging="567"/>
        <w:rPr>
          <w:rFonts w:ascii="Times New Roman" w:hAnsi="Times New Roman" w:cs="Times New Roman"/>
          <w:sz w:val="24"/>
          <w:szCs w:val="24"/>
        </w:rPr>
      </w:pPr>
      <w:r w:rsidRPr="00BE41A2">
        <w:rPr>
          <w:rFonts w:ascii="Times New Roman" w:hAnsi="Times New Roman" w:cs="Times New Roman"/>
          <w:sz w:val="24"/>
          <w:szCs w:val="24"/>
        </w:rPr>
        <w:t xml:space="preserve">Radona, D., Subagja, J. dan Arifin, O. Z., 2015. Karakterisasi Reproduksi Induk dan Pertumbuhan Benih Ikan </w:t>
      </w:r>
      <w:r w:rsidRPr="00B15BFF">
        <w:rPr>
          <w:rFonts w:ascii="Times New Roman" w:hAnsi="Times New Roman" w:cs="Times New Roman"/>
          <w:i/>
          <w:sz w:val="24"/>
          <w:szCs w:val="24"/>
        </w:rPr>
        <w:t>Tor</w:t>
      </w:r>
      <w:r w:rsidRPr="00BE41A2">
        <w:rPr>
          <w:rFonts w:ascii="Times New Roman" w:hAnsi="Times New Roman" w:cs="Times New Roman"/>
          <w:sz w:val="24"/>
          <w:szCs w:val="24"/>
        </w:rPr>
        <w:t xml:space="preserve"> Hasil Persilangan </w:t>
      </w:r>
      <w:r w:rsidRPr="00B15BFF">
        <w:rPr>
          <w:rFonts w:ascii="Times New Roman" w:hAnsi="Times New Roman" w:cs="Times New Roman"/>
          <w:i/>
          <w:sz w:val="24"/>
          <w:szCs w:val="24"/>
        </w:rPr>
        <w:t>Tor soro</w:t>
      </w:r>
      <w:r w:rsidRPr="00BE41A2">
        <w:rPr>
          <w:rFonts w:ascii="Times New Roman" w:hAnsi="Times New Roman" w:cs="Times New Roman"/>
          <w:sz w:val="24"/>
          <w:szCs w:val="24"/>
        </w:rPr>
        <w:t xml:space="preserve"> dan </w:t>
      </w:r>
      <w:r w:rsidRPr="00B15BFF">
        <w:rPr>
          <w:rFonts w:ascii="Times New Roman" w:hAnsi="Times New Roman" w:cs="Times New Roman"/>
          <w:i/>
          <w:sz w:val="24"/>
          <w:szCs w:val="24"/>
        </w:rPr>
        <w:t>Tor douronensis</w:t>
      </w:r>
      <w:r w:rsidRPr="00BE41A2">
        <w:rPr>
          <w:rFonts w:ascii="Times New Roman" w:hAnsi="Times New Roman" w:cs="Times New Roman"/>
          <w:sz w:val="24"/>
          <w:szCs w:val="24"/>
        </w:rPr>
        <w:t xml:space="preserve"> Secara Resiprokal. </w:t>
      </w:r>
      <w:r w:rsidRPr="00B15BFF">
        <w:rPr>
          <w:rFonts w:ascii="Times New Roman" w:hAnsi="Times New Roman" w:cs="Times New Roman"/>
          <w:i/>
          <w:sz w:val="24"/>
          <w:szCs w:val="24"/>
        </w:rPr>
        <w:t>Jurnal Riset Akuakultur</w:t>
      </w:r>
      <w:r w:rsidRPr="00BE41A2">
        <w:rPr>
          <w:rFonts w:ascii="Times New Roman" w:hAnsi="Times New Roman" w:cs="Times New Roman"/>
          <w:sz w:val="24"/>
          <w:szCs w:val="24"/>
        </w:rPr>
        <w:t xml:space="preserve"> 10(3) : 335−343.</w:t>
      </w:r>
    </w:p>
    <w:p w14:paraId="26A229E8" w14:textId="77777777" w:rsidR="007B4A8F" w:rsidRPr="00AF2FC9"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Radona, D., Subagja, J. dan Kusmini, I. I. 2017. Kinerja Pertumbuhan dan Efisiensi Pakan Ikan </w:t>
      </w:r>
      <w:r>
        <w:rPr>
          <w:rFonts w:ascii="Times New Roman" w:hAnsi="Times New Roman" w:cs="Times New Roman"/>
          <w:i/>
          <w:sz w:val="24"/>
          <w:szCs w:val="24"/>
        </w:rPr>
        <w:t xml:space="preserve">Tor tambroides </w:t>
      </w:r>
      <w:r>
        <w:rPr>
          <w:rFonts w:ascii="Times New Roman" w:hAnsi="Times New Roman" w:cs="Times New Roman"/>
          <w:sz w:val="24"/>
          <w:szCs w:val="24"/>
        </w:rPr>
        <w:t xml:space="preserve">yang Diberi Pakan pelet dengan Kandungan Protein Berbeda. </w:t>
      </w:r>
      <w:r>
        <w:rPr>
          <w:rFonts w:ascii="Times New Roman" w:hAnsi="Times New Roman" w:cs="Times New Roman"/>
          <w:i/>
          <w:sz w:val="24"/>
          <w:szCs w:val="24"/>
        </w:rPr>
        <w:t>Media Akuakultur</w:t>
      </w:r>
      <w:r>
        <w:rPr>
          <w:rFonts w:ascii="Times New Roman" w:hAnsi="Times New Roman" w:cs="Times New Roman"/>
          <w:sz w:val="24"/>
          <w:szCs w:val="24"/>
        </w:rPr>
        <w:t xml:space="preserve"> 12(1) : 27-33.</w:t>
      </w:r>
    </w:p>
    <w:p w14:paraId="362E7E1A"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p>
    <w:p w14:paraId="30A8769A"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8276A2">
        <w:rPr>
          <w:rFonts w:ascii="Times New Roman" w:hAnsi="Times New Roman" w:cs="Times New Roman"/>
          <w:sz w:val="24"/>
          <w:szCs w:val="24"/>
        </w:rPr>
        <w:t>Subagja, J. &amp; Marson. 2008. Identifikasi dan Habitat Ikan Semah (</w:t>
      </w:r>
      <w:r w:rsidRPr="00717948">
        <w:rPr>
          <w:rFonts w:ascii="Times New Roman" w:hAnsi="Times New Roman" w:cs="Times New Roman"/>
          <w:i/>
          <w:sz w:val="24"/>
          <w:szCs w:val="24"/>
        </w:rPr>
        <w:t>Tor</w:t>
      </w:r>
      <w:r w:rsidRPr="008276A2">
        <w:rPr>
          <w:rFonts w:ascii="Times New Roman" w:hAnsi="Times New Roman" w:cs="Times New Roman"/>
          <w:sz w:val="24"/>
          <w:szCs w:val="24"/>
        </w:rPr>
        <w:t xml:space="preserve"> sp.) di Sungai Lematang, Sumatera Selatan</w:t>
      </w:r>
      <w:r w:rsidRPr="00B15BFF">
        <w:rPr>
          <w:rFonts w:ascii="Times New Roman" w:hAnsi="Times New Roman" w:cs="Times New Roman"/>
          <w:i/>
          <w:sz w:val="24"/>
          <w:szCs w:val="24"/>
        </w:rPr>
        <w:t>. Jurnal Bawal</w:t>
      </w:r>
      <w:r w:rsidR="00397658">
        <w:rPr>
          <w:rFonts w:ascii="Times New Roman" w:hAnsi="Times New Roman" w:cs="Times New Roman"/>
          <w:sz w:val="24"/>
          <w:szCs w:val="24"/>
        </w:rPr>
        <w:t xml:space="preserve"> 2(3) : 113–</w:t>
      </w:r>
      <w:r>
        <w:rPr>
          <w:rFonts w:ascii="Times New Roman" w:hAnsi="Times New Roman" w:cs="Times New Roman"/>
          <w:sz w:val="24"/>
          <w:szCs w:val="24"/>
        </w:rPr>
        <w:t>11.</w:t>
      </w:r>
    </w:p>
    <w:p w14:paraId="49DAAC8A" w14:textId="77777777" w:rsidR="007B4A8F" w:rsidRDefault="007B4A8F" w:rsidP="0018718A">
      <w:pPr>
        <w:autoSpaceDE w:val="0"/>
        <w:autoSpaceDN w:val="0"/>
        <w:adjustRightInd w:val="0"/>
        <w:spacing w:after="0" w:line="240" w:lineRule="auto"/>
        <w:rPr>
          <w:rFonts w:ascii="Times New Roman" w:hAnsi="Times New Roman" w:cs="Times New Roman"/>
          <w:sz w:val="24"/>
          <w:szCs w:val="24"/>
        </w:rPr>
      </w:pPr>
    </w:p>
    <w:p w14:paraId="651A059E" w14:textId="77777777" w:rsidR="007B4A8F" w:rsidRPr="006F4B77" w:rsidRDefault="007B4A8F" w:rsidP="0018718A">
      <w:pPr>
        <w:autoSpaceDE w:val="0"/>
        <w:autoSpaceDN w:val="0"/>
        <w:adjustRightInd w:val="0"/>
        <w:spacing w:after="0" w:line="240" w:lineRule="auto"/>
        <w:ind w:left="567" w:hanging="567"/>
        <w:rPr>
          <w:rFonts w:ascii="Times New Roman" w:hAnsi="Times New Roman" w:cs="Times New Roman"/>
          <w:bCs/>
          <w:sz w:val="24"/>
          <w:szCs w:val="24"/>
        </w:rPr>
      </w:pPr>
      <w:r>
        <w:rPr>
          <w:rFonts w:ascii="Times New Roman" w:eastAsia="ArialMT" w:hAnsi="Times New Roman" w:cs="Times New Roman"/>
          <w:sz w:val="24"/>
          <w:szCs w:val="24"/>
        </w:rPr>
        <w:t xml:space="preserve">Subagja, J., Arifin, O. Z., dan Prakoso, V. A. 2015. </w:t>
      </w:r>
      <w:r w:rsidRPr="006F4B77">
        <w:rPr>
          <w:rFonts w:ascii="Times New Roman" w:hAnsi="Times New Roman" w:cs="Times New Roman"/>
          <w:bCs/>
          <w:sz w:val="24"/>
          <w:szCs w:val="24"/>
        </w:rPr>
        <w:t>Pematangan Gonad Ikan Semah (</w:t>
      </w:r>
      <w:r>
        <w:rPr>
          <w:rFonts w:ascii="Times New Roman" w:hAnsi="Times New Roman" w:cs="Times New Roman"/>
          <w:bCs/>
          <w:i/>
          <w:iCs/>
          <w:sz w:val="24"/>
          <w:szCs w:val="24"/>
        </w:rPr>
        <w:t>Tor d</w:t>
      </w:r>
      <w:r w:rsidRPr="006F4B77">
        <w:rPr>
          <w:rFonts w:ascii="Times New Roman" w:hAnsi="Times New Roman" w:cs="Times New Roman"/>
          <w:bCs/>
          <w:i/>
          <w:iCs/>
          <w:sz w:val="24"/>
          <w:szCs w:val="24"/>
        </w:rPr>
        <w:t>ouronensis</w:t>
      </w:r>
      <w:r w:rsidRPr="006F4B77">
        <w:rPr>
          <w:rFonts w:ascii="Times New Roman" w:hAnsi="Times New Roman" w:cs="Times New Roman"/>
          <w:bCs/>
          <w:sz w:val="24"/>
          <w:szCs w:val="24"/>
        </w:rPr>
        <w:t>) Asal Alam Melalui</w:t>
      </w:r>
      <w:r>
        <w:rPr>
          <w:rFonts w:ascii="Times New Roman" w:hAnsi="Times New Roman" w:cs="Times New Roman"/>
          <w:bCs/>
          <w:sz w:val="24"/>
          <w:szCs w:val="24"/>
        </w:rPr>
        <w:t xml:space="preserve"> </w:t>
      </w:r>
      <w:r w:rsidRPr="006F4B77">
        <w:rPr>
          <w:rFonts w:ascii="Times New Roman" w:hAnsi="Times New Roman" w:cs="Times New Roman"/>
          <w:bCs/>
          <w:sz w:val="24"/>
          <w:szCs w:val="24"/>
        </w:rPr>
        <w:t>Terapi Hormon Estradiol Secara Oral.</w:t>
      </w:r>
      <w:r>
        <w:rPr>
          <w:rFonts w:ascii="Arial" w:hAnsi="Arial" w:cs="Arial"/>
          <w:b/>
          <w:bCs/>
          <w:sz w:val="25"/>
          <w:szCs w:val="25"/>
        </w:rPr>
        <w:t xml:space="preserve"> </w:t>
      </w:r>
      <w:r w:rsidRPr="006F4B77">
        <w:rPr>
          <w:rFonts w:ascii="Times New Roman" w:hAnsi="Times New Roman" w:cs="Times New Roman"/>
          <w:i/>
          <w:iCs/>
          <w:sz w:val="24"/>
          <w:szCs w:val="24"/>
        </w:rPr>
        <w:t xml:space="preserve">Prosiding Forum Inovasi Teknologi Akuakultur. </w:t>
      </w:r>
      <w:r w:rsidRPr="006F4B77">
        <w:rPr>
          <w:rFonts w:ascii="Times New Roman" w:hAnsi="Times New Roman" w:cs="Times New Roman"/>
          <w:iCs/>
          <w:sz w:val="24"/>
          <w:szCs w:val="24"/>
        </w:rPr>
        <w:t>211-218</w:t>
      </w:r>
      <w:r>
        <w:rPr>
          <w:rFonts w:ascii="Times New Roman" w:hAnsi="Times New Roman" w:cs="Times New Roman"/>
          <w:iCs/>
          <w:sz w:val="24"/>
          <w:szCs w:val="24"/>
        </w:rPr>
        <w:t>.</w:t>
      </w:r>
    </w:p>
    <w:p w14:paraId="32567649" w14:textId="77777777" w:rsidR="008F3A1B" w:rsidRDefault="008F3A1B" w:rsidP="0018718A">
      <w:pPr>
        <w:autoSpaceDE w:val="0"/>
        <w:autoSpaceDN w:val="0"/>
        <w:adjustRightInd w:val="0"/>
        <w:spacing w:after="0" w:line="240" w:lineRule="auto"/>
        <w:ind w:left="567" w:hanging="567"/>
        <w:rPr>
          <w:rFonts w:ascii="Times New Roman" w:hAnsi="Times New Roman" w:cs="Times New Roman"/>
          <w:sz w:val="24"/>
          <w:szCs w:val="24"/>
        </w:rPr>
      </w:pPr>
    </w:p>
    <w:p w14:paraId="3A0499F9" w14:textId="77777777" w:rsidR="007B4A8F" w:rsidRDefault="007B4A8F" w:rsidP="0018718A">
      <w:pPr>
        <w:autoSpaceDE w:val="0"/>
        <w:autoSpaceDN w:val="0"/>
        <w:adjustRightInd w:val="0"/>
        <w:spacing w:after="0" w:line="240" w:lineRule="auto"/>
        <w:ind w:left="567" w:hanging="567"/>
        <w:rPr>
          <w:rFonts w:ascii="Times New Roman" w:hAnsi="Times New Roman" w:cs="Times New Roman"/>
          <w:sz w:val="24"/>
          <w:szCs w:val="24"/>
        </w:rPr>
      </w:pPr>
      <w:r w:rsidRPr="000D4882">
        <w:rPr>
          <w:rFonts w:ascii="Times New Roman" w:hAnsi="Times New Roman" w:cs="Times New Roman"/>
          <w:sz w:val="24"/>
          <w:szCs w:val="24"/>
        </w:rPr>
        <w:t>Sunarno, M.T.D.,</w:t>
      </w:r>
      <w:r>
        <w:rPr>
          <w:rFonts w:ascii="Times New Roman" w:hAnsi="Times New Roman" w:cs="Times New Roman"/>
          <w:sz w:val="24"/>
          <w:szCs w:val="24"/>
        </w:rPr>
        <w:t>&amp;</w:t>
      </w:r>
      <w:r w:rsidRPr="000D4882">
        <w:rPr>
          <w:rFonts w:ascii="Times New Roman" w:hAnsi="Times New Roman" w:cs="Times New Roman"/>
          <w:sz w:val="24"/>
          <w:szCs w:val="24"/>
        </w:rPr>
        <w:t xml:space="preserve"> M.</w:t>
      </w:r>
      <w:r>
        <w:rPr>
          <w:rFonts w:ascii="Times New Roman" w:hAnsi="Times New Roman" w:cs="Times New Roman"/>
          <w:sz w:val="24"/>
          <w:szCs w:val="24"/>
        </w:rPr>
        <w:t>B. Syamsunarno. 2017. Performa Pertumbuhan Post-larva Ikan J</w:t>
      </w:r>
      <w:r w:rsidRPr="000D4882">
        <w:rPr>
          <w:rFonts w:ascii="Times New Roman" w:hAnsi="Times New Roman" w:cs="Times New Roman"/>
          <w:sz w:val="24"/>
          <w:szCs w:val="24"/>
        </w:rPr>
        <w:t xml:space="preserve">elawat </w:t>
      </w:r>
      <w:r w:rsidRPr="000D4882">
        <w:rPr>
          <w:rFonts w:ascii="Times New Roman" w:hAnsi="Times New Roman" w:cs="Times New Roman"/>
          <w:i/>
          <w:iCs/>
          <w:sz w:val="24"/>
          <w:szCs w:val="24"/>
        </w:rPr>
        <w:t xml:space="preserve">Leptobarbus hoevenii </w:t>
      </w:r>
      <w:r>
        <w:rPr>
          <w:rFonts w:ascii="Times New Roman" w:hAnsi="Times New Roman" w:cs="Times New Roman"/>
          <w:sz w:val="24"/>
          <w:szCs w:val="24"/>
        </w:rPr>
        <w:t>pada Berbagai Kombinasi Pakan Alami dan B</w:t>
      </w:r>
      <w:r w:rsidRPr="000D4882">
        <w:rPr>
          <w:rFonts w:ascii="Times New Roman" w:hAnsi="Times New Roman" w:cs="Times New Roman"/>
          <w:sz w:val="24"/>
          <w:szCs w:val="24"/>
        </w:rPr>
        <w:t xml:space="preserve">uatan. </w:t>
      </w:r>
      <w:r w:rsidRPr="000D4882">
        <w:rPr>
          <w:rFonts w:ascii="Times New Roman" w:hAnsi="Times New Roman" w:cs="Times New Roman"/>
          <w:i/>
          <w:sz w:val="24"/>
          <w:szCs w:val="24"/>
        </w:rPr>
        <w:t>Depik,</w:t>
      </w:r>
      <w:r>
        <w:rPr>
          <w:rFonts w:ascii="Times New Roman" w:hAnsi="Times New Roman" w:cs="Times New Roman"/>
          <w:sz w:val="24"/>
          <w:szCs w:val="24"/>
        </w:rPr>
        <w:t xml:space="preserve"> </w:t>
      </w:r>
      <w:r w:rsidRPr="000D4882">
        <w:rPr>
          <w:rFonts w:ascii="Times New Roman" w:hAnsi="Times New Roman" w:cs="Times New Roman"/>
          <w:sz w:val="24"/>
          <w:szCs w:val="24"/>
        </w:rPr>
        <w:t>6(3): 252-258.</w:t>
      </w:r>
    </w:p>
    <w:p w14:paraId="5D93BBEC" w14:textId="77777777" w:rsidR="007B4A8F" w:rsidRDefault="007B4A8F" w:rsidP="0018718A">
      <w:pPr>
        <w:autoSpaceDE w:val="0"/>
        <w:autoSpaceDN w:val="0"/>
        <w:adjustRightInd w:val="0"/>
        <w:spacing w:after="0" w:line="240" w:lineRule="auto"/>
        <w:ind w:left="567" w:hanging="567"/>
        <w:rPr>
          <w:rFonts w:ascii="Times New Roman" w:eastAsia="ArialMT" w:hAnsi="Times New Roman" w:cs="Times New Roman"/>
          <w:b/>
          <w:sz w:val="24"/>
          <w:szCs w:val="24"/>
        </w:rPr>
      </w:pPr>
    </w:p>
    <w:p w14:paraId="079D3E1B" w14:textId="77777777" w:rsidR="00990591" w:rsidRDefault="00990591" w:rsidP="0018718A">
      <w:pPr>
        <w:autoSpaceDE w:val="0"/>
        <w:autoSpaceDN w:val="0"/>
        <w:adjustRightInd w:val="0"/>
        <w:spacing w:after="0" w:line="240" w:lineRule="auto"/>
        <w:ind w:left="567" w:hanging="567"/>
        <w:rPr>
          <w:rFonts w:ascii="Times New Roman" w:hAnsi="Times New Roman" w:cs="Times New Roman"/>
          <w:sz w:val="24"/>
          <w:szCs w:val="24"/>
        </w:rPr>
      </w:pPr>
      <w:r w:rsidRPr="00D602A7">
        <w:rPr>
          <w:rFonts w:ascii="Times New Roman" w:hAnsi="Times New Roman" w:cs="Times New Roman"/>
          <w:sz w:val="24"/>
          <w:szCs w:val="24"/>
        </w:rPr>
        <w:t xml:space="preserve">Tjahjo, D. W. H., E. Setiadi., Kartamihardja, A., Hardjamulia, N., Suhenda, D., Sadili., Mursidin., Subagio., dan M. F Sukadi. 1995. Studi Khusus Penangkaran Ikan Langka (Ikan Batak dan Ikan Suluk) di Labuhan Batu dan Tapanuli Utara, Sumatera Utara. </w:t>
      </w:r>
      <w:r w:rsidRPr="00D602A7">
        <w:rPr>
          <w:rFonts w:ascii="Times New Roman" w:hAnsi="Times New Roman" w:cs="Times New Roman"/>
          <w:i/>
          <w:iCs/>
          <w:sz w:val="24"/>
          <w:szCs w:val="24"/>
        </w:rPr>
        <w:t>Prosiding Seminar Hasil</w:t>
      </w:r>
      <w:r>
        <w:rPr>
          <w:rFonts w:ascii="Times New Roman" w:hAnsi="Times New Roman" w:cs="Times New Roman"/>
          <w:i/>
          <w:iCs/>
          <w:sz w:val="24"/>
          <w:szCs w:val="24"/>
        </w:rPr>
        <w:t xml:space="preserve"> Penelitian Perikanan Air Tawar</w:t>
      </w:r>
      <w:r w:rsidRPr="00D602A7">
        <w:rPr>
          <w:rFonts w:ascii="Times New Roman" w:hAnsi="Times New Roman" w:cs="Times New Roman"/>
          <w:sz w:val="24"/>
          <w:szCs w:val="24"/>
        </w:rPr>
        <w:t>. Balai Penelitian Perikanan Air Tawar.</w:t>
      </w:r>
    </w:p>
    <w:p w14:paraId="36643E77" w14:textId="77777777" w:rsidR="00990591" w:rsidRPr="007B4A8F" w:rsidRDefault="00990591" w:rsidP="0018718A">
      <w:pPr>
        <w:autoSpaceDE w:val="0"/>
        <w:autoSpaceDN w:val="0"/>
        <w:adjustRightInd w:val="0"/>
        <w:spacing w:after="0" w:line="240" w:lineRule="auto"/>
        <w:ind w:left="567" w:hanging="567"/>
        <w:rPr>
          <w:rFonts w:ascii="Times New Roman" w:eastAsia="ArialMT" w:hAnsi="Times New Roman" w:cs="Times New Roman"/>
          <w:b/>
          <w:sz w:val="24"/>
          <w:szCs w:val="24"/>
        </w:rPr>
      </w:pPr>
    </w:p>
    <w:p w14:paraId="3EBD3EF6" w14:textId="77777777" w:rsidR="00441F21" w:rsidRPr="00CD1D4E" w:rsidRDefault="00990591" w:rsidP="0018718A">
      <w:pPr>
        <w:spacing w:after="0" w:line="240" w:lineRule="auto"/>
        <w:ind w:left="567" w:hanging="567"/>
        <w:rPr>
          <w:rFonts w:ascii="Times New Roman" w:hAnsi="Times New Roman" w:cs="Times New Roman"/>
          <w:sz w:val="24"/>
          <w:szCs w:val="24"/>
        </w:rPr>
      </w:pPr>
      <w:r w:rsidRPr="00423B52">
        <w:rPr>
          <w:rFonts w:ascii="Times New Roman" w:hAnsi="Times New Roman" w:cs="Times New Roman"/>
          <w:sz w:val="24"/>
          <w:szCs w:val="24"/>
        </w:rPr>
        <w:lastRenderedPageBreak/>
        <w:t xml:space="preserve">Haryono, A., Tjakrawidjaja, dan Wahyudewantoro, G. 2009. </w:t>
      </w:r>
      <w:r w:rsidRPr="00423B52">
        <w:rPr>
          <w:rFonts w:ascii="Times New Roman" w:hAnsi="Times New Roman" w:cs="Times New Roman"/>
          <w:i/>
          <w:sz w:val="24"/>
          <w:szCs w:val="24"/>
        </w:rPr>
        <w:t>Proses Domestikasi dan Reproduksi Ikan Tambra yang Telah Langka Menuju Budidayanya</w:t>
      </w:r>
      <w:r w:rsidRPr="00423B52">
        <w:rPr>
          <w:rFonts w:ascii="Times New Roman" w:hAnsi="Times New Roman" w:cs="Times New Roman"/>
          <w:sz w:val="24"/>
          <w:szCs w:val="24"/>
        </w:rPr>
        <w:t>. Pusat</w:t>
      </w:r>
      <w:r>
        <w:rPr>
          <w:rFonts w:ascii="Times New Roman" w:hAnsi="Times New Roman" w:cs="Times New Roman"/>
          <w:sz w:val="24"/>
          <w:szCs w:val="24"/>
        </w:rPr>
        <w:t xml:space="preserve"> Penelitian Biologi. LIPI Press.</w:t>
      </w:r>
      <w:r w:rsidRPr="00423B52">
        <w:rPr>
          <w:rFonts w:ascii="Times New Roman" w:hAnsi="Times New Roman" w:cs="Times New Roman"/>
          <w:sz w:val="24"/>
          <w:szCs w:val="24"/>
        </w:rPr>
        <w:t xml:space="preserve"> Bogor.</w:t>
      </w:r>
      <w:r>
        <w:rPr>
          <w:rFonts w:ascii="Times New Roman" w:hAnsi="Times New Roman" w:cs="Times New Roman"/>
          <w:sz w:val="24"/>
          <w:szCs w:val="24"/>
        </w:rPr>
        <w:t xml:space="preserve"> 104 hal.</w:t>
      </w:r>
    </w:p>
    <w:sectPr w:rsidR="00441F21" w:rsidRPr="00CD1D4E" w:rsidSect="00DE0D4B">
      <w:type w:val="continuous"/>
      <w:pgSz w:w="11906" w:h="16838" w:code="9"/>
      <w:pgMar w:top="1701" w:right="1701" w:bottom="1701" w:left="226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7494D" w14:textId="77777777" w:rsidR="002A52E9" w:rsidRDefault="002A52E9" w:rsidP="001D3441">
      <w:pPr>
        <w:spacing w:after="0" w:line="240" w:lineRule="auto"/>
      </w:pPr>
      <w:r>
        <w:separator/>
      </w:r>
    </w:p>
  </w:endnote>
  <w:endnote w:type="continuationSeparator" w:id="0">
    <w:p w14:paraId="5A9F983A" w14:textId="77777777" w:rsidR="002A52E9" w:rsidRDefault="002A52E9" w:rsidP="001D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MR10">
    <w:altName w:val="CMR10"/>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823D8" w14:textId="77777777" w:rsidR="002A52E9" w:rsidRDefault="002A52E9" w:rsidP="001D3441">
      <w:pPr>
        <w:spacing w:after="0" w:line="240" w:lineRule="auto"/>
      </w:pPr>
      <w:r>
        <w:separator/>
      </w:r>
    </w:p>
  </w:footnote>
  <w:footnote w:type="continuationSeparator" w:id="0">
    <w:p w14:paraId="1258F160" w14:textId="77777777" w:rsidR="002A52E9" w:rsidRDefault="002A52E9" w:rsidP="001D3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590351"/>
      <w:docPartObj>
        <w:docPartGallery w:val="Page Numbers (Top of Page)"/>
        <w:docPartUnique/>
      </w:docPartObj>
    </w:sdtPr>
    <w:sdtEndPr>
      <w:rPr>
        <w:rFonts w:ascii="Times New Roman" w:hAnsi="Times New Roman" w:cs="Times New Roman"/>
        <w:noProof/>
        <w:sz w:val="24"/>
        <w:szCs w:val="24"/>
      </w:rPr>
    </w:sdtEndPr>
    <w:sdtContent>
      <w:p w14:paraId="5EBF8088" w14:textId="77777777" w:rsidR="009B2DF5" w:rsidRDefault="009B2DF5">
        <w:pPr>
          <w:pStyle w:val="Header"/>
          <w:jc w:val="right"/>
          <w:rPr>
            <w:rFonts w:ascii="Times New Roman" w:hAnsi="Times New Roman" w:cs="Times New Roman"/>
            <w:noProof/>
            <w:sz w:val="24"/>
            <w:szCs w:val="24"/>
          </w:rPr>
        </w:pPr>
        <w:r w:rsidRPr="00714F7B">
          <w:rPr>
            <w:rFonts w:ascii="Times New Roman" w:hAnsi="Times New Roman" w:cs="Times New Roman"/>
            <w:sz w:val="24"/>
            <w:szCs w:val="24"/>
          </w:rPr>
          <w:fldChar w:fldCharType="begin"/>
        </w:r>
        <w:r w:rsidRPr="0018718A">
          <w:rPr>
            <w:rFonts w:ascii="Times New Roman" w:hAnsi="Times New Roman" w:cs="Times New Roman"/>
            <w:sz w:val="24"/>
            <w:szCs w:val="24"/>
          </w:rPr>
          <w:instrText xml:space="preserve"> PAGE   \* MERGEFORMAT </w:instrText>
        </w:r>
        <w:r w:rsidRPr="00714F7B">
          <w:rPr>
            <w:rFonts w:ascii="Times New Roman" w:hAnsi="Times New Roman" w:cs="Times New Roman"/>
            <w:sz w:val="24"/>
            <w:szCs w:val="24"/>
          </w:rPr>
          <w:fldChar w:fldCharType="separate"/>
        </w:r>
        <w:r w:rsidR="00E610A4">
          <w:rPr>
            <w:rFonts w:ascii="Times New Roman" w:hAnsi="Times New Roman" w:cs="Times New Roman"/>
            <w:noProof/>
            <w:sz w:val="24"/>
            <w:szCs w:val="24"/>
          </w:rPr>
          <w:t>1</w:t>
        </w:r>
        <w:r w:rsidRPr="00714F7B">
          <w:rPr>
            <w:rFonts w:ascii="Times New Roman" w:hAnsi="Times New Roman" w:cs="Times New Roman"/>
            <w:noProof/>
            <w:sz w:val="24"/>
            <w:szCs w:val="24"/>
          </w:rPr>
          <w:fldChar w:fldCharType="end"/>
        </w:r>
      </w:p>
    </w:sdtContent>
  </w:sdt>
  <w:p w14:paraId="73B2C13D" w14:textId="77777777" w:rsidR="009B2DF5" w:rsidRPr="009B2DF5" w:rsidRDefault="009B2DF5" w:rsidP="009B2DF5">
    <w:pPr>
      <w:pStyle w:val="Header"/>
      <w:spacing w:after="360"/>
      <w:rPr>
        <w:rFonts w:asciiTheme="majorHAnsi" w:hAnsiTheme="majorHAnsi"/>
        <w:sz w:val="18"/>
        <w:szCs w:val="18"/>
      </w:rPr>
    </w:pPr>
    <w:r>
      <w:rPr>
        <w:rFonts w:asciiTheme="majorHAnsi" w:hAnsiTheme="majorHAnsi"/>
        <w:noProof/>
        <w:sz w:val="18"/>
        <w:szCs w:val="18"/>
        <w:lang w:eastAsia="id-ID"/>
      </w:rPr>
      <mc:AlternateContent>
        <mc:Choice Requires="wps">
          <w:drawing>
            <wp:anchor distT="4294967295" distB="4294967295" distL="114300" distR="114300" simplePos="0" relativeHeight="251661312" behindDoc="0" locked="0" layoutInCell="1" allowOverlap="1" wp14:anchorId="2BAC2737" wp14:editId="06692BBF">
              <wp:simplePos x="0" y="0"/>
              <wp:positionH relativeFrom="margin">
                <wp:posOffset>-9525</wp:posOffset>
              </wp:positionH>
              <wp:positionV relativeFrom="paragraph">
                <wp:posOffset>470644</wp:posOffset>
              </wp:positionV>
              <wp:extent cx="5759450" cy="0"/>
              <wp:effectExtent l="0" t="0" r="317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663C7" id="Straight Connector 4"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37.05pt" to="452.7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" strokecolor="black [3213]" strokeweight="1pt">
              <v:stroke joinstyle="miter"/>
              <o:lock v:ext="edit" shapetype="f"/>
              <w10:wrap anchorx="margin"/>
            </v:line>
          </w:pict>
        </mc:Fallback>
      </mc:AlternateContent>
    </w:r>
    <w:proofErr w:type="spellStart"/>
    <w:r>
      <w:rPr>
        <w:rFonts w:asciiTheme="majorHAnsi" w:hAnsiTheme="majorHAnsi"/>
        <w:i/>
        <w:sz w:val="18"/>
        <w:szCs w:val="18"/>
        <w:lang w:val="en-US"/>
      </w:rPr>
      <w:t>Ningsih</w:t>
    </w:r>
    <w:proofErr w:type="spellEnd"/>
    <w:r>
      <w:rPr>
        <w:rFonts w:asciiTheme="majorHAnsi" w:hAnsiTheme="majorHAnsi"/>
        <w:i/>
        <w:sz w:val="18"/>
        <w:szCs w:val="18"/>
        <w:lang w:val="en-US"/>
      </w:rPr>
      <w:t xml:space="preserve">, </w:t>
    </w:r>
    <w:proofErr w:type="gramStart"/>
    <w:r>
      <w:rPr>
        <w:rFonts w:asciiTheme="majorHAnsi" w:hAnsiTheme="majorHAnsi"/>
        <w:i/>
        <w:sz w:val="18"/>
        <w:szCs w:val="18"/>
        <w:lang w:val="en-US"/>
      </w:rPr>
      <w:t>DTM.</w:t>
    </w:r>
    <w:r>
      <w:rPr>
        <w:rFonts w:asciiTheme="majorHAnsi" w:hAnsiTheme="majorHAnsi"/>
        <w:i/>
        <w:sz w:val="18"/>
        <w:szCs w:val="18"/>
      </w:rPr>
      <w:t>,</w:t>
    </w:r>
    <w:proofErr w:type="gramEnd"/>
    <w:r>
      <w:rPr>
        <w:rFonts w:asciiTheme="majorHAnsi" w:hAnsiTheme="majorHAnsi"/>
        <w:i/>
        <w:sz w:val="18"/>
        <w:szCs w:val="18"/>
      </w:rPr>
      <w:t xml:space="preserve"> Hudaidah, S., Sunarno, MTD</w:t>
    </w:r>
    <w:r w:rsidRPr="0054107C">
      <w:rPr>
        <w:rFonts w:asciiTheme="majorHAnsi" w:hAnsiTheme="majorHAnsi"/>
        <w:i/>
        <w:sz w:val="18"/>
        <w:szCs w:val="18"/>
      </w:rPr>
      <w:t>. 20</w:t>
    </w:r>
    <w:r>
      <w:rPr>
        <w:rFonts w:asciiTheme="majorHAnsi" w:hAnsiTheme="majorHAnsi"/>
        <w:i/>
        <w:sz w:val="18"/>
        <w:szCs w:val="18"/>
        <w:lang w:val="en-US"/>
      </w:rPr>
      <w:t>20</w:t>
    </w:r>
    <w:r w:rsidRPr="0054107C">
      <w:rPr>
        <w:rFonts w:asciiTheme="majorHAnsi" w:hAnsiTheme="majorHAnsi"/>
        <w:i/>
        <w:sz w:val="18"/>
        <w:szCs w:val="18"/>
      </w:rPr>
      <w:t xml:space="preserve">. </w:t>
    </w:r>
    <w:r>
      <w:rPr>
        <w:rFonts w:asciiTheme="majorHAnsi" w:hAnsiTheme="majorHAnsi"/>
        <w:i/>
        <w:sz w:val="18"/>
        <w:szCs w:val="18"/>
      </w:rPr>
      <w:t xml:space="preserve">Efektivitas Daphnia </w:t>
    </w:r>
    <w:r>
      <w:rPr>
        <w:rFonts w:asciiTheme="majorHAnsi" w:hAnsiTheme="majorHAnsi"/>
        <w:sz w:val="18"/>
        <w:szCs w:val="18"/>
      </w:rPr>
      <w:t xml:space="preserve">sp. </w:t>
    </w:r>
    <w:r>
      <w:rPr>
        <w:rFonts w:asciiTheme="majorHAnsi" w:hAnsiTheme="majorHAnsi"/>
        <w:i/>
        <w:sz w:val="18"/>
        <w:szCs w:val="18"/>
      </w:rPr>
      <w:t xml:space="preserve">yang Diberi Pakan Pelet Terhadap Pertumbuhan Larva Ikan Semah Tor douronensis (Valenciennes, 1842). </w:t>
    </w:r>
    <w:r>
      <w:rPr>
        <w:rFonts w:asciiTheme="majorHAnsi" w:hAnsiTheme="majorHAnsi"/>
        <w:i/>
        <w:sz w:val="18"/>
        <w:szCs w:val="18"/>
        <w:lang w:val="en-US"/>
      </w:rPr>
      <w:t xml:space="preserve">Journal of </w:t>
    </w:r>
    <w:proofErr w:type="spellStart"/>
    <w:r>
      <w:rPr>
        <w:rFonts w:asciiTheme="majorHAnsi" w:hAnsiTheme="majorHAnsi"/>
        <w:i/>
        <w:sz w:val="18"/>
        <w:szCs w:val="18"/>
        <w:lang w:val="en-US"/>
      </w:rPr>
      <w:t>Aquatropica</w:t>
    </w:r>
    <w:proofErr w:type="spellEnd"/>
    <w:r>
      <w:rPr>
        <w:rFonts w:asciiTheme="majorHAnsi" w:hAnsiTheme="majorHAnsi"/>
        <w:i/>
        <w:sz w:val="18"/>
        <w:szCs w:val="18"/>
        <w:lang w:val="en-US"/>
      </w:rPr>
      <w:t xml:space="preserve"> </w:t>
    </w:r>
    <w:proofErr w:type="gramStart"/>
    <w:r>
      <w:rPr>
        <w:rFonts w:asciiTheme="majorHAnsi" w:hAnsiTheme="majorHAnsi"/>
        <w:i/>
        <w:sz w:val="18"/>
        <w:szCs w:val="18"/>
        <w:lang w:val="en-US"/>
      </w:rPr>
      <w:t xml:space="preserve">Asia </w:t>
    </w:r>
    <w:r w:rsidRPr="0054107C">
      <w:rPr>
        <w:rFonts w:asciiTheme="majorHAnsi" w:hAnsiTheme="majorHAnsi"/>
        <w:i/>
        <w:sz w:val="18"/>
        <w:szCs w:val="18"/>
      </w:rPr>
      <w:t>:</w:t>
    </w:r>
    <w:proofErr w:type="gramEnd"/>
    <w:r w:rsidRPr="0054107C">
      <w:rPr>
        <w:rFonts w:asciiTheme="majorHAnsi" w:hAnsiTheme="majorHAnsi"/>
        <w:i/>
        <w:sz w:val="18"/>
        <w:szCs w:val="18"/>
      </w:rPr>
      <w:t xml:space="preserve"> </w:t>
    </w:r>
    <w:r w:rsidRPr="0054107C">
      <w:rPr>
        <w:rFonts w:asciiTheme="majorHAnsi" w:hAnsiTheme="majorHAnsi"/>
        <w:i/>
        <w:sz w:val="18"/>
        <w:szCs w:val="18"/>
        <w:lang w:val="en-US"/>
      </w:rPr>
      <w:t>1</w:t>
    </w:r>
    <w:r>
      <w:rPr>
        <w:rFonts w:asciiTheme="majorHAnsi" w:hAnsiTheme="majorHAnsi"/>
        <w:i/>
        <w:sz w:val="18"/>
        <w:szCs w:val="18"/>
      </w:rPr>
      <w:t>-</w:t>
    </w:r>
    <w:r>
      <w:rPr>
        <w:rFonts w:asciiTheme="majorHAnsi" w:hAnsiTheme="majorHAnsi"/>
        <w:i/>
        <w:sz w:val="18"/>
        <w:szCs w:val="18"/>
        <w:lang w:val="en-US"/>
      </w:rPr>
      <w:t>8</w:t>
    </w:r>
    <w:r w:rsidRPr="0054107C">
      <w:rPr>
        <w:rFonts w:asciiTheme="majorHAnsi" w:hAnsiTheme="majorHAnsi"/>
        <w:i/>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6D739" w14:textId="77777777" w:rsidR="00E610A4" w:rsidRPr="00744779" w:rsidRDefault="00E610A4" w:rsidP="00E610A4">
    <w:pPr>
      <w:pStyle w:val="Header"/>
      <w:jc w:val="right"/>
      <w:rPr>
        <w:rFonts w:asciiTheme="majorHAnsi" w:hAnsiTheme="majorHAnsi"/>
        <w:sz w:val="20"/>
        <w:lang w:val="en-US"/>
      </w:rPr>
    </w:pPr>
    <w:r w:rsidRPr="000E6561">
      <w:rPr>
        <w:b/>
        <w:noProof/>
        <w:color w:val="0000FF"/>
        <w:lang w:eastAsia="id-ID"/>
      </w:rPr>
      <w:drawing>
        <wp:anchor distT="0" distB="0" distL="114300" distR="114300" simplePos="0" relativeHeight="251665408" behindDoc="1" locked="0" layoutInCell="1" allowOverlap="1" wp14:anchorId="3A8B81E8" wp14:editId="15037BF3">
          <wp:simplePos x="0" y="0"/>
          <wp:positionH relativeFrom="margin">
            <wp:posOffset>0</wp:posOffset>
          </wp:positionH>
          <wp:positionV relativeFrom="paragraph">
            <wp:posOffset>-38623</wp:posOffset>
          </wp:positionV>
          <wp:extent cx="1270335" cy="63339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t="7901" b="17028"/>
                  <a:stretch/>
                </pic:blipFill>
                <pic:spPr>
                  <a:xfrm>
                    <a:off x="0" y="0"/>
                    <a:ext cx="1270335" cy="633390"/>
                  </a:xfrm>
                  <a:prstGeom prst="rect">
                    <a:avLst/>
                  </a:prstGeom>
                </pic:spPr>
              </pic:pic>
            </a:graphicData>
          </a:graphic>
        </wp:anchor>
      </w:drawing>
    </w:r>
    <w:r w:rsidRPr="000E6561">
      <w:rPr>
        <w:rFonts w:asciiTheme="majorHAnsi" w:hAnsiTheme="majorHAnsi"/>
        <w:b/>
        <w:color w:val="0000FF"/>
        <w:sz w:val="20"/>
        <w:lang w:val="en-US"/>
      </w:rPr>
      <w:t>©J</w:t>
    </w:r>
    <w:r>
      <w:rPr>
        <w:rFonts w:asciiTheme="majorHAnsi" w:hAnsiTheme="majorHAnsi"/>
        <w:b/>
        <w:color w:val="0000FF"/>
        <w:sz w:val="20"/>
        <w:lang w:val="en-US"/>
      </w:rPr>
      <w:t>o</w:t>
    </w:r>
    <w:r w:rsidRPr="000E6561">
      <w:rPr>
        <w:rFonts w:asciiTheme="majorHAnsi" w:hAnsiTheme="majorHAnsi"/>
        <w:b/>
        <w:color w:val="0000FF"/>
        <w:sz w:val="20"/>
        <w:lang w:val="en-US"/>
      </w:rPr>
      <w:t xml:space="preserve">urnal of </w:t>
    </w:r>
    <w:proofErr w:type="spellStart"/>
    <w:r w:rsidRPr="000E6561">
      <w:rPr>
        <w:rFonts w:asciiTheme="majorHAnsi" w:hAnsiTheme="majorHAnsi"/>
        <w:b/>
        <w:color w:val="0000FF"/>
        <w:sz w:val="20"/>
        <w:lang w:val="en-US"/>
      </w:rPr>
      <w:t>Aquatropica</w:t>
    </w:r>
    <w:proofErr w:type="spellEnd"/>
    <w:r w:rsidRPr="000E6561">
      <w:rPr>
        <w:rFonts w:asciiTheme="majorHAnsi" w:hAnsiTheme="majorHAnsi"/>
        <w:b/>
        <w:color w:val="0000FF"/>
        <w:sz w:val="20"/>
        <w:lang w:val="en-US"/>
      </w:rPr>
      <w:t xml:space="preserve"> Asia</w:t>
    </w:r>
  </w:p>
  <w:p w14:paraId="533B9473" w14:textId="77777777" w:rsidR="00E610A4" w:rsidRPr="00744779" w:rsidRDefault="00E610A4" w:rsidP="00E610A4">
    <w:pPr>
      <w:pStyle w:val="Header"/>
      <w:jc w:val="right"/>
      <w:rPr>
        <w:rFonts w:asciiTheme="majorHAnsi" w:hAnsiTheme="majorHAnsi"/>
        <w:sz w:val="20"/>
        <w:lang w:val="en-US"/>
      </w:rPr>
    </w:pPr>
    <w:proofErr w:type="gramStart"/>
    <w:r>
      <w:rPr>
        <w:rFonts w:ascii="Cambria" w:hAnsi="Cambria"/>
        <w:sz w:val="20"/>
        <w:lang w:val="en-US"/>
      </w:rPr>
      <w:t>e-</w:t>
    </w:r>
    <w:proofErr w:type="spellStart"/>
    <w:r>
      <w:rPr>
        <w:rFonts w:ascii="Cambria" w:hAnsi="Cambria"/>
        <w:sz w:val="20"/>
        <w:lang w:val="en-US"/>
      </w:rPr>
      <w:t>issn</w:t>
    </w:r>
    <w:proofErr w:type="spellEnd"/>
    <w:proofErr w:type="gramEnd"/>
    <w:r>
      <w:rPr>
        <w:rFonts w:ascii="Cambria" w:hAnsi="Cambria"/>
        <w:sz w:val="20"/>
        <w:lang w:val="en-US"/>
      </w:rPr>
      <w:t xml:space="preserve">: </w:t>
    </w:r>
    <w:r>
      <w:rPr>
        <w:rFonts w:ascii="Cambria" w:hAnsi="Cambria" w:cs="CMR10"/>
        <w:sz w:val="20"/>
        <w:szCs w:val="20"/>
        <w:lang w:val="en-US"/>
      </w:rPr>
      <w:t>2721-7574;</w:t>
    </w:r>
    <w:r>
      <w:rPr>
        <w:rFonts w:ascii="CMR10" w:hAnsi="CMR10" w:cs="CMR10"/>
        <w:sz w:val="20"/>
        <w:szCs w:val="20"/>
        <w:lang w:val="en-US"/>
      </w:rPr>
      <w:t xml:space="preserve"> </w:t>
    </w:r>
    <w:r w:rsidRPr="00744779">
      <w:rPr>
        <w:rFonts w:asciiTheme="majorHAnsi" w:hAnsiTheme="majorHAnsi"/>
        <w:sz w:val="20"/>
        <w:lang w:val="en-US"/>
      </w:rPr>
      <w:t>p-</w:t>
    </w:r>
    <w:proofErr w:type="spellStart"/>
    <w:r w:rsidRPr="00744779">
      <w:rPr>
        <w:rFonts w:asciiTheme="majorHAnsi" w:hAnsiTheme="majorHAnsi"/>
        <w:sz w:val="20"/>
        <w:lang w:val="en-US"/>
      </w:rPr>
      <w:t>issn</w:t>
    </w:r>
    <w:proofErr w:type="spellEnd"/>
    <w:r w:rsidRPr="00744779">
      <w:rPr>
        <w:rFonts w:asciiTheme="majorHAnsi" w:hAnsiTheme="majorHAnsi"/>
        <w:sz w:val="20"/>
        <w:lang w:val="en-US"/>
      </w:rPr>
      <w:t>: 2407-3601</w:t>
    </w:r>
  </w:p>
  <w:p w14:paraId="2FBAEB73" w14:textId="77777777" w:rsidR="00E610A4" w:rsidRPr="00744779" w:rsidRDefault="00E610A4" w:rsidP="00E610A4">
    <w:pPr>
      <w:pStyle w:val="Header"/>
      <w:jc w:val="right"/>
      <w:rPr>
        <w:rFonts w:asciiTheme="majorHAnsi" w:hAnsiTheme="majorHAnsi"/>
        <w:sz w:val="20"/>
        <w:lang w:val="en-US"/>
      </w:rPr>
    </w:pPr>
    <w:r>
      <w:rPr>
        <w:rFonts w:asciiTheme="majorHAnsi" w:hAnsiTheme="majorHAnsi"/>
        <w:sz w:val="20"/>
        <w:lang w:val="en-US"/>
      </w:rPr>
      <w:t>Volume 5</w:t>
    </w:r>
    <w:r w:rsidRPr="00744779">
      <w:rPr>
        <w:rFonts w:asciiTheme="majorHAnsi" w:hAnsiTheme="majorHAnsi"/>
        <w:sz w:val="20"/>
        <w:lang w:val="en-US"/>
      </w:rPr>
      <w:t xml:space="preserve">, </w:t>
    </w:r>
    <w:proofErr w:type="spellStart"/>
    <w:r w:rsidRPr="00744779">
      <w:rPr>
        <w:rFonts w:asciiTheme="majorHAnsi" w:hAnsiTheme="majorHAnsi"/>
        <w:sz w:val="20"/>
        <w:lang w:val="en-US"/>
      </w:rPr>
      <w:t>Nomor</w:t>
    </w:r>
    <w:proofErr w:type="spellEnd"/>
    <w:r w:rsidRPr="00744779">
      <w:rPr>
        <w:rFonts w:asciiTheme="majorHAnsi" w:hAnsiTheme="majorHAnsi"/>
        <w:sz w:val="20"/>
        <w:lang w:val="en-US"/>
      </w:rPr>
      <w:t xml:space="preserve"> </w:t>
    </w:r>
    <w:r>
      <w:rPr>
        <w:rFonts w:asciiTheme="majorHAnsi" w:hAnsiTheme="majorHAnsi"/>
        <w:sz w:val="20"/>
        <w:lang w:val="en-US"/>
      </w:rPr>
      <w:t>2</w:t>
    </w:r>
    <w:r w:rsidRPr="00744779">
      <w:rPr>
        <w:rFonts w:asciiTheme="majorHAnsi" w:hAnsiTheme="majorHAnsi"/>
        <w:sz w:val="20"/>
        <w:lang w:val="en-US"/>
      </w:rPr>
      <w:t xml:space="preserve">, </w:t>
    </w:r>
    <w:proofErr w:type="spellStart"/>
    <w:r w:rsidRPr="00744779">
      <w:rPr>
        <w:rFonts w:asciiTheme="majorHAnsi" w:hAnsiTheme="majorHAnsi"/>
        <w:sz w:val="20"/>
        <w:lang w:val="en-US"/>
      </w:rPr>
      <w:t>Tahun</w:t>
    </w:r>
    <w:proofErr w:type="spellEnd"/>
    <w:r w:rsidRPr="00744779">
      <w:rPr>
        <w:rFonts w:asciiTheme="majorHAnsi" w:hAnsiTheme="majorHAnsi"/>
        <w:sz w:val="20"/>
        <w:lang w:val="en-US"/>
      </w:rPr>
      <w:t xml:space="preserve"> </w:t>
    </w:r>
    <w:r>
      <w:rPr>
        <w:rFonts w:asciiTheme="majorHAnsi" w:hAnsiTheme="majorHAnsi"/>
        <w:sz w:val="20"/>
        <w:lang w:val="en-US"/>
      </w:rPr>
      <w:t>2020</w:t>
    </w:r>
  </w:p>
  <w:p w14:paraId="7AB359A1" w14:textId="41B6C483" w:rsidR="00E610A4" w:rsidRPr="00E610A4" w:rsidRDefault="00E610A4" w:rsidP="00E610A4">
    <w:pPr>
      <w:pStyle w:val="Header"/>
      <w:pBdr>
        <w:bottom w:val="double" w:sz="6" w:space="1" w:color="auto"/>
      </w:pBdr>
      <w:spacing w:after="360"/>
      <w:jc w:val="right"/>
      <w:rPr>
        <w:rFonts w:asciiTheme="majorHAnsi" w:hAnsiTheme="majorHAnsi"/>
        <w:lang w:val="en-US"/>
      </w:rPr>
    </w:pPr>
    <w:proofErr w:type="spellStart"/>
    <w:r w:rsidRPr="00744779">
      <w:rPr>
        <w:rFonts w:asciiTheme="majorHAnsi" w:hAnsiTheme="majorHAnsi"/>
        <w:sz w:val="20"/>
        <w:lang w:val="en-US"/>
      </w:rPr>
      <w:t>Jurusan</w:t>
    </w:r>
    <w:proofErr w:type="spellEnd"/>
    <w:r w:rsidRPr="00744779">
      <w:rPr>
        <w:rFonts w:asciiTheme="majorHAnsi" w:hAnsiTheme="majorHAnsi"/>
        <w:sz w:val="20"/>
        <w:lang w:val="en-US"/>
      </w:rPr>
      <w:t xml:space="preserve"> </w:t>
    </w:r>
    <w:proofErr w:type="spellStart"/>
    <w:r w:rsidRPr="00744779">
      <w:rPr>
        <w:rFonts w:asciiTheme="majorHAnsi" w:hAnsiTheme="majorHAnsi"/>
        <w:sz w:val="20"/>
        <w:lang w:val="en-US"/>
      </w:rPr>
      <w:t>Akuakultur</w:t>
    </w:r>
    <w:proofErr w:type="spellEnd"/>
    <w:r w:rsidRPr="00744779">
      <w:rPr>
        <w:rFonts w:asciiTheme="majorHAnsi" w:hAnsiTheme="majorHAnsi"/>
        <w:sz w:val="20"/>
        <w:lang w:val="en-US"/>
      </w:rPr>
      <w:t xml:space="preserve">, </w:t>
    </w:r>
    <w:proofErr w:type="spellStart"/>
    <w:r w:rsidRPr="00744779">
      <w:rPr>
        <w:rFonts w:asciiTheme="majorHAnsi" w:hAnsiTheme="majorHAnsi"/>
        <w:sz w:val="20"/>
        <w:lang w:val="en-US"/>
      </w:rPr>
      <w:t>Universitas</w:t>
    </w:r>
    <w:proofErr w:type="spellEnd"/>
    <w:r w:rsidRPr="00744779">
      <w:rPr>
        <w:rFonts w:asciiTheme="majorHAnsi" w:hAnsiTheme="majorHAnsi"/>
        <w:sz w:val="20"/>
        <w:lang w:val="en-US"/>
      </w:rPr>
      <w:t xml:space="preserve"> Bangka Belitung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141545"/>
      <w:docPartObj>
        <w:docPartGallery w:val="Page Numbers (Top of Page)"/>
        <w:docPartUnique/>
      </w:docPartObj>
    </w:sdtPr>
    <w:sdtEndPr>
      <w:rPr>
        <w:rFonts w:ascii="Times New Roman" w:hAnsi="Times New Roman" w:cs="Times New Roman"/>
        <w:noProof/>
        <w:sz w:val="24"/>
        <w:szCs w:val="24"/>
      </w:rPr>
    </w:sdtEndPr>
    <w:sdtContent>
      <w:p w14:paraId="2A15AA16" w14:textId="77777777" w:rsidR="00E610A4" w:rsidRDefault="00E610A4">
        <w:pPr>
          <w:pStyle w:val="Header"/>
          <w:jc w:val="right"/>
          <w:rPr>
            <w:rFonts w:ascii="Times New Roman" w:hAnsi="Times New Roman" w:cs="Times New Roman"/>
            <w:noProof/>
            <w:sz w:val="24"/>
            <w:szCs w:val="24"/>
          </w:rPr>
        </w:pPr>
        <w:r w:rsidRPr="00714F7B">
          <w:rPr>
            <w:rFonts w:ascii="Times New Roman" w:hAnsi="Times New Roman" w:cs="Times New Roman"/>
            <w:sz w:val="24"/>
            <w:szCs w:val="24"/>
          </w:rPr>
          <w:fldChar w:fldCharType="begin"/>
        </w:r>
        <w:r w:rsidRPr="0018718A">
          <w:rPr>
            <w:rFonts w:ascii="Times New Roman" w:hAnsi="Times New Roman" w:cs="Times New Roman"/>
            <w:sz w:val="24"/>
            <w:szCs w:val="24"/>
          </w:rPr>
          <w:instrText xml:space="preserve"> PAGE   \* MERGEFORMAT </w:instrText>
        </w:r>
        <w:r w:rsidRPr="00714F7B">
          <w:rPr>
            <w:rFonts w:ascii="Times New Roman" w:hAnsi="Times New Roman" w:cs="Times New Roman"/>
            <w:sz w:val="24"/>
            <w:szCs w:val="24"/>
          </w:rPr>
          <w:fldChar w:fldCharType="separate"/>
        </w:r>
        <w:r>
          <w:rPr>
            <w:rFonts w:ascii="Times New Roman" w:hAnsi="Times New Roman" w:cs="Times New Roman"/>
            <w:noProof/>
            <w:sz w:val="24"/>
            <w:szCs w:val="24"/>
          </w:rPr>
          <w:t>5</w:t>
        </w:r>
        <w:r w:rsidRPr="00714F7B">
          <w:rPr>
            <w:rFonts w:ascii="Times New Roman" w:hAnsi="Times New Roman" w:cs="Times New Roman"/>
            <w:noProof/>
            <w:sz w:val="24"/>
            <w:szCs w:val="24"/>
          </w:rPr>
          <w:fldChar w:fldCharType="end"/>
        </w:r>
      </w:p>
    </w:sdtContent>
  </w:sdt>
  <w:p w14:paraId="1C2AE091" w14:textId="77777777" w:rsidR="00E610A4" w:rsidRPr="009B2DF5" w:rsidRDefault="00E610A4" w:rsidP="009B2DF5">
    <w:pPr>
      <w:pStyle w:val="Header"/>
      <w:spacing w:after="360"/>
      <w:rPr>
        <w:rFonts w:asciiTheme="majorHAnsi" w:hAnsiTheme="majorHAnsi"/>
        <w:sz w:val="18"/>
        <w:szCs w:val="18"/>
      </w:rPr>
    </w:pPr>
    <w:r>
      <w:rPr>
        <w:rFonts w:asciiTheme="majorHAnsi" w:hAnsiTheme="majorHAnsi"/>
        <w:noProof/>
        <w:sz w:val="18"/>
        <w:szCs w:val="18"/>
        <w:lang w:eastAsia="id-ID"/>
      </w:rPr>
      <mc:AlternateContent>
        <mc:Choice Requires="wps">
          <w:drawing>
            <wp:anchor distT="4294967295" distB="4294967295" distL="114300" distR="114300" simplePos="0" relativeHeight="251663360" behindDoc="0" locked="0" layoutInCell="1" allowOverlap="1" wp14:anchorId="33F5D499" wp14:editId="39D6A6A2">
              <wp:simplePos x="0" y="0"/>
              <wp:positionH relativeFrom="margin">
                <wp:posOffset>-314325</wp:posOffset>
              </wp:positionH>
              <wp:positionV relativeFrom="paragraph">
                <wp:posOffset>323390</wp:posOffset>
              </wp:positionV>
              <wp:extent cx="5759450" cy="0"/>
              <wp:effectExtent l="0" t="0" r="317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3D05A" id="Straight Connector 5"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4.75pt,25.45pt" to="428.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" strokecolor="black [3213]" strokeweight="1pt">
              <v:stroke joinstyle="miter"/>
              <o:lock v:ext="edit" shapetype="f"/>
              <w10:wrap anchorx="margin"/>
            </v:line>
          </w:pict>
        </mc:Fallback>
      </mc:AlternateContent>
    </w:r>
    <w:proofErr w:type="spellStart"/>
    <w:r>
      <w:rPr>
        <w:rFonts w:asciiTheme="majorHAnsi" w:hAnsiTheme="majorHAnsi"/>
        <w:i/>
        <w:sz w:val="18"/>
        <w:szCs w:val="18"/>
        <w:lang w:val="en-US"/>
      </w:rPr>
      <w:t>Ningsih</w:t>
    </w:r>
    <w:proofErr w:type="spellEnd"/>
    <w:r>
      <w:rPr>
        <w:rFonts w:asciiTheme="majorHAnsi" w:hAnsiTheme="majorHAnsi"/>
        <w:i/>
        <w:sz w:val="18"/>
        <w:szCs w:val="18"/>
        <w:lang w:val="en-US"/>
      </w:rPr>
      <w:t xml:space="preserve">, </w:t>
    </w:r>
    <w:proofErr w:type="gramStart"/>
    <w:r>
      <w:rPr>
        <w:rFonts w:asciiTheme="majorHAnsi" w:hAnsiTheme="majorHAnsi"/>
        <w:i/>
        <w:sz w:val="18"/>
        <w:szCs w:val="18"/>
        <w:lang w:val="en-US"/>
      </w:rPr>
      <w:t>DTM.</w:t>
    </w:r>
    <w:r>
      <w:rPr>
        <w:rFonts w:asciiTheme="majorHAnsi" w:hAnsiTheme="majorHAnsi"/>
        <w:i/>
        <w:sz w:val="18"/>
        <w:szCs w:val="18"/>
      </w:rPr>
      <w:t>,</w:t>
    </w:r>
    <w:proofErr w:type="gramEnd"/>
    <w:r>
      <w:rPr>
        <w:rFonts w:asciiTheme="majorHAnsi" w:hAnsiTheme="majorHAnsi"/>
        <w:i/>
        <w:sz w:val="18"/>
        <w:szCs w:val="18"/>
      </w:rPr>
      <w:t xml:space="preserve"> Hudaidah, S., Sunarno, MTD</w:t>
    </w:r>
    <w:r w:rsidRPr="0054107C">
      <w:rPr>
        <w:rFonts w:asciiTheme="majorHAnsi" w:hAnsiTheme="majorHAnsi"/>
        <w:i/>
        <w:sz w:val="18"/>
        <w:szCs w:val="18"/>
      </w:rPr>
      <w:t>. 20</w:t>
    </w:r>
    <w:r>
      <w:rPr>
        <w:rFonts w:asciiTheme="majorHAnsi" w:hAnsiTheme="majorHAnsi"/>
        <w:i/>
        <w:sz w:val="18"/>
        <w:szCs w:val="18"/>
        <w:lang w:val="en-US"/>
      </w:rPr>
      <w:t>20</w:t>
    </w:r>
    <w:r w:rsidRPr="0054107C">
      <w:rPr>
        <w:rFonts w:asciiTheme="majorHAnsi" w:hAnsiTheme="majorHAnsi"/>
        <w:i/>
        <w:sz w:val="18"/>
        <w:szCs w:val="18"/>
      </w:rPr>
      <w:t xml:space="preserve">. </w:t>
    </w:r>
    <w:r>
      <w:rPr>
        <w:rFonts w:asciiTheme="majorHAnsi" w:hAnsiTheme="majorHAnsi"/>
        <w:i/>
        <w:sz w:val="18"/>
        <w:szCs w:val="18"/>
      </w:rPr>
      <w:t xml:space="preserve">Efektivitas Daphnia </w:t>
    </w:r>
    <w:r>
      <w:rPr>
        <w:rFonts w:asciiTheme="majorHAnsi" w:hAnsiTheme="majorHAnsi"/>
        <w:sz w:val="18"/>
        <w:szCs w:val="18"/>
      </w:rPr>
      <w:t xml:space="preserve">sp. </w:t>
    </w:r>
    <w:r>
      <w:rPr>
        <w:rFonts w:asciiTheme="majorHAnsi" w:hAnsiTheme="majorHAnsi"/>
        <w:i/>
        <w:sz w:val="18"/>
        <w:szCs w:val="18"/>
      </w:rPr>
      <w:t xml:space="preserve">yang Diberi Pakan Pelet Terhadap Pertumbuhan Larva Ikan Semah Tor douronensis (Valenciennes, 1842). </w:t>
    </w:r>
    <w:r>
      <w:rPr>
        <w:rFonts w:asciiTheme="majorHAnsi" w:hAnsiTheme="majorHAnsi"/>
        <w:i/>
        <w:sz w:val="18"/>
        <w:szCs w:val="18"/>
        <w:lang w:val="en-US"/>
      </w:rPr>
      <w:t xml:space="preserve">Journal of </w:t>
    </w:r>
    <w:proofErr w:type="spellStart"/>
    <w:r>
      <w:rPr>
        <w:rFonts w:asciiTheme="majorHAnsi" w:hAnsiTheme="majorHAnsi"/>
        <w:i/>
        <w:sz w:val="18"/>
        <w:szCs w:val="18"/>
        <w:lang w:val="en-US"/>
      </w:rPr>
      <w:t>Aquatropica</w:t>
    </w:r>
    <w:proofErr w:type="spellEnd"/>
    <w:r>
      <w:rPr>
        <w:rFonts w:asciiTheme="majorHAnsi" w:hAnsiTheme="majorHAnsi"/>
        <w:i/>
        <w:sz w:val="18"/>
        <w:szCs w:val="18"/>
        <w:lang w:val="en-US"/>
      </w:rPr>
      <w:t xml:space="preserve"> </w:t>
    </w:r>
    <w:proofErr w:type="gramStart"/>
    <w:r>
      <w:rPr>
        <w:rFonts w:asciiTheme="majorHAnsi" w:hAnsiTheme="majorHAnsi"/>
        <w:i/>
        <w:sz w:val="18"/>
        <w:szCs w:val="18"/>
        <w:lang w:val="en-US"/>
      </w:rPr>
      <w:t xml:space="preserve">Asia </w:t>
    </w:r>
    <w:r w:rsidRPr="0054107C">
      <w:rPr>
        <w:rFonts w:asciiTheme="majorHAnsi" w:hAnsiTheme="majorHAnsi"/>
        <w:i/>
        <w:sz w:val="18"/>
        <w:szCs w:val="18"/>
      </w:rPr>
      <w:t>:</w:t>
    </w:r>
    <w:proofErr w:type="gramEnd"/>
    <w:r w:rsidRPr="0054107C">
      <w:rPr>
        <w:rFonts w:asciiTheme="majorHAnsi" w:hAnsiTheme="majorHAnsi"/>
        <w:i/>
        <w:sz w:val="18"/>
        <w:szCs w:val="18"/>
      </w:rPr>
      <w:t xml:space="preserve"> </w:t>
    </w:r>
    <w:r w:rsidRPr="0054107C">
      <w:rPr>
        <w:rFonts w:asciiTheme="majorHAnsi" w:hAnsiTheme="majorHAnsi"/>
        <w:i/>
        <w:sz w:val="18"/>
        <w:szCs w:val="18"/>
        <w:lang w:val="en-US"/>
      </w:rPr>
      <w:t>1</w:t>
    </w:r>
    <w:r>
      <w:rPr>
        <w:rFonts w:asciiTheme="majorHAnsi" w:hAnsiTheme="majorHAnsi"/>
        <w:i/>
        <w:sz w:val="18"/>
        <w:szCs w:val="18"/>
      </w:rPr>
      <w:t>-</w:t>
    </w:r>
    <w:r>
      <w:rPr>
        <w:rFonts w:asciiTheme="majorHAnsi" w:hAnsiTheme="majorHAnsi"/>
        <w:i/>
        <w:sz w:val="18"/>
        <w:szCs w:val="18"/>
        <w:lang w:val="en-US"/>
      </w:rPr>
      <w:t>8</w:t>
    </w:r>
    <w:r w:rsidRPr="0054107C">
      <w:rPr>
        <w:rFonts w:asciiTheme="majorHAnsi" w:hAnsiTheme="majorHAnsi"/>
        <w:i/>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054BF"/>
    <w:multiLevelType w:val="hybridMultilevel"/>
    <w:tmpl w:val="25582E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1661CA2"/>
    <w:multiLevelType w:val="hybridMultilevel"/>
    <w:tmpl w:val="CBB0A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3C440EB"/>
    <w:multiLevelType w:val="hybridMultilevel"/>
    <w:tmpl w:val="67ACA902"/>
    <w:lvl w:ilvl="0" w:tplc="4BF8BBF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BAF5BF3"/>
    <w:multiLevelType w:val="hybridMultilevel"/>
    <w:tmpl w:val="25582E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5F05A13"/>
    <w:multiLevelType w:val="hybridMultilevel"/>
    <w:tmpl w:val="DB1C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6E"/>
    <w:rsid w:val="00023619"/>
    <w:rsid w:val="00025660"/>
    <w:rsid w:val="000D113C"/>
    <w:rsid w:val="000D243F"/>
    <w:rsid w:val="000D427B"/>
    <w:rsid w:val="00157D42"/>
    <w:rsid w:val="0016192C"/>
    <w:rsid w:val="0018718A"/>
    <w:rsid w:val="001D3441"/>
    <w:rsid w:val="00225531"/>
    <w:rsid w:val="002268C4"/>
    <w:rsid w:val="0027206E"/>
    <w:rsid w:val="00284805"/>
    <w:rsid w:val="002A52E9"/>
    <w:rsid w:val="002C005D"/>
    <w:rsid w:val="002D2A13"/>
    <w:rsid w:val="002D2B01"/>
    <w:rsid w:val="00330EF3"/>
    <w:rsid w:val="00395805"/>
    <w:rsid w:val="00397658"/>
    <w:rsid w:val="003A0B20"/>
    <w:rsid w:val="003B551B"/>
    <w:rsid w:val="00427351"/>
    <w:rsid w:val="00441F21"/>
    <w:rsid w:val="0048685C"/>
    <w:rsid w:val="004D0C70"/>
    <w:rsid w:val="00585D95"/>
    <w:rsid w:val="005D47DD"/>
    <w:rsid w:val="005E4BD6"/>
    <w:rsid w:val="00606719"/>
    <w:rsid w:val="00693136"/>
    <w:rsid w:val="006E0449"/>
    <w:rsid w:val="00714F7B"/>
    <w:rsid w:val="007B4A8F"/>
    <w:rsid w:val="00891B7C"/>
    <w:rsid w:val="008C1349"/>
    <w:rsid w:val="008F3A1B"/>
    <w:rsid w:val="00990591"/>
    <w:rsid w:val="00997677"/>
    <w:rsid w:val="009B2DF5"/>
    <w:rsid w:val="009D0D5C"/>
    <w:rsid w:val="009E256E"/>
    <w:rsid w:val="00A33CDA"/>
    <w:rsid w:val="00A45011"/>
    <w:rsid w:val="00A675D0"/>
    <w:rsid w:val="00AE1FF4"/>
    <w:rsid w:val="00B03FE0"/>
    <w:rsid w:val="00B52BD2"/>
    <w:rsid w:val="00B63224"/>
    <w:rsid w:val="00BA623E"/>
    <w:rsid w:val="00BB0EB4"/>
    <w:rsid w:val="00C276F0"/>
    <w:rsid w:val="00C52FB9"/>
    <w:rsid w:val="00CD1D4E"/>
    <w:rsid w:val="00CD22ED"/>
    <w:rsid w:val="00D141E5"/>
    <w:rsid w:val="00DE0D4B"/>
    <w:rsid w:val="00E1776B"/>
    <w:rsid w:val="00E610A4"/>
    <w:rsid w:val="00E64804"/>
    <w:rsid w:val="00EB036C"/>
    <w:rsid w:val="00F10683"/>
    <w:rsid w:val="00F220AF"/>
    <w:rsid w:val="00F51123"/>
    <w:rsid w:val="00F559B6"/>
    <w:rsid w:val="00F7189E"/>
    <w:rsid w:val="00F718FA"/>
    <w:rsid w:val="00FA72A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5BE28"/>
  <w15:docId w15:val="{23444A90-A9D2-452D-8743-F7644104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56E"/>
    <w:pPr>
      <w:ind w:left="720"/>
      <w:contextualSpacing/>
    </w:pPr>
  </w:style>
  <w:style w:type="paragraph" w:customStyle="1" w:styleId="Default">
    <w:name w:val="Default"/>
    <w:rsid w:val="009E256E"/>
    <w:pPr>
      <w:autoSpaceDE w:val="0"/>
      <w:autoSpaceDN w:val="0"/>
      <w:adjustRightInd w:val="0"/>
      <w:spacing w:after="0" w:line="240" w:lineRule="auto"/>
    </w:pPr>
    <w:rPr>
      <w:rFonts w:ascii="Garamond" w:hAnsi="Garamond" w:cs="Garamond"/>
      <w:color w:val="000000"/>
      <w:sz w:val="24"/>
      <w:szCs w:val="24"/>
    </w:rPr>
  </w:style>
  <w:style w:type="paragraph" w:styleId="Footer">
    <w:name w:val="footer"/>
    <w:basedOn w:val="Normal"/>
    <w:link w:val="FooterChar"/>
    <w:uiPriority w:val="99"/>
    <w:unhideWhenUsed/>
    <w:rsid w:val="00486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85C"/>
  </w:style>
  <w:style w:type="paragraph" w:styleId="Header">
    <w:name w:val="header"/>
    <w:basedOn w:val="Normal"/>
    <w:link w:val="HeaderChar"/>
    <w:uiPriority w:val="99"/>
    <w:unhideWhenUsed/>
    <w:rsid w:val="001D3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441"/>
  </w:style>
  <w:style w:type="paragraph" w:styleId="BalloonText">
    <w:name w:val="Balloon Text"/>
    <w:basedOn w:val="Normal"/>
    <w:link w:val="BalloonTextChar"/>
    <w:uiPriority w:val="99"/>
    <w:semiHidden/>
    <w:unhideWhenUsed/>
    <w:rsid w:val="00606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719"/>
    <w:rPr>
      <w:rFonts w:ascii="Tahoma" w:hAnsi="Tahoma" w:cs="Tahoma"/>
      <w:sz w:val="16"/>
      <w:szCs w:val="16"/>
    </w:rPr>
  </w:style>
  <w:style w:type="character" w:styleId="CommentReference">
    <w:name w:val="annotation reference"/>
    <w:basedOn w:val="DefaultParagraphFont"/>
    <w:uiPriority w:val="99"/>
    <w:semiHidden/>
    <w:unhideWhenUsed/>
    <w:rsid w:val="00997677"/>
    <w:rPr>
      <w:sz w:val="16"/>
      <w:szCs w:val="16"/>
    </w:rPr>
  </w:style>
  <w:style w:type="paragraph" w:styleId="CommentText">
    <w:name w:val="annotation text"/>
    <w:basedOn w:val="Normal"/>
    <w:link w:val="CommentTextChar"/>
    <w:uiPriority w:val="99"/>
    <w:semiHidden/>
    <w:unhideWhenUsed/>
    <w:rsid w:val="00997677"/>
    <w:pPr>
      <w:spacing w:line="240" w:lineRule="auto"/>
    </w:pPr>
    <w:rPr>
      <w:sz w:val="20"/>
      <w:szCs w:val="20"/>
    </w:rPr>
  </w:style>
  <w:style w:type="character" w:customStyle="1" w:styleId="CommentTextChar">
    <w:name w:val="Comment Text Char"/>
    <w:basedOn w:val="DefaultParagraphFont"/>
    <w:link w:val="CommentText"/>
    <w:uiPriority w:val="99"/>
    <w:semiHidden/>
    <w:rsid w:val="00997677"/>
    <w:rPr>
      <w:sz w:val="20"/>
      <w:szCs w:val="20"/>
    </w:rPr>
  </w:style>
  <w:style w:type="paragraph" w:styleId="CommentSubject">
    <w:name w:val="annotation subject"/>
    <w:basedOn w:val="CommentText"/>
    <w:next w:val="CommentText"/>
    <w:link w:val="CommentSubjectChar"/>
    <w:uiPriority w:val="99"/>
    <w:semiHidden/>
    <w:unhideWhenUsed/>
    <w:rsid w:val="00997677"/>
    <w:rPr>
      <w:b/>
      <w:bCs/>
    </w:rPr>
  </w:style>
  <w:style w:type="character" w:customStyle="1" w:styleId="CommentSubjectChar">
    <w:name w:val="Comment Subject Char"/>
    <w:basedOn w:val="CommentTextChar"/>
    <w:link w:val="CommentSubject"/>
    <w:uiPriority w:val="99"/>
    <w:semiHidden/>
    <w:rsid w:val="00997677"/>
    <w:rPr>
      <w:b/>
      <w:bCs/>
      <w:sz w:val="20"/>
      <w:szCs w:val="20"/>
    </w:rPr>
  </w:style>
  <w:style w:type="paragraph" w:styleId="NoSpacing">
    <w:name w:val="No Spacing"/>
    <w:uiPriority w:val="1"/>
    <w:qFormat/>
    <w:rsid w:val="009D0D5C"/>
    <w:pPr>
      <w:spacing w:after="0" w:line="240" w:lineRule="auto"/>
    </w:pPr>
  </w:style>
  <w:style w:type="paragraph" w:styleId="BodyText">
    <w:name w:val="Body Text"/>
    <w:basedOn w:val="Normal"/>
    <w:link w:val="BodyTextChar"/>
    <w:rsid w:val="009B2DF5"/>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B2DF5"/>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enelitian\Sampling%20Bobo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enelitian\Sampling%20Panjan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enelitian\Sampling%20S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8670166229223"/>
          <c:y val="0.10767615042049626"/>
          <c:w val="0.82505774278215227"/>
          <c:h val="0.74445246427529888"/>
        </c:manualLayout>
      </c:layout>
      <c:barChart>
        <c:barDir val="col"/>
        <c:grouping val="clustered"/>
        <c:varyColors val="0"/>
        <c:ser>
          <c:idx val="0"/>
          <c:order val="0"/>
          <c:tx>
            <c:strRef>
              <c:f>'Pertumbuhan Berat Mutlak'!$H$13</c:f>
              <c:strCache>
                <c:ptCount val="1"/>
                <c:pt idx="0">
                  <c:v>Bobot</c:v>
                </c:pt>
              </c:strCache>
            </c:strRef>
          </c:tx>
          <c:spPr>
            <a:solidFill>
              <a:schemeClr val="accent1"/>
            </a:solidFill>
            <a:ln>
              <a:noFill/>
            </a:ln>
            <a:effectLst/>
          </c:spPr>
          <c:invertIfNegative val="0"/>
          <c:dPt>
            <c:idx val="0"/>
            <c:invertIfNegative val="0"/>
            <c:bubble3D val="0"/>
            <c:spPr>
              <a:pattFill prst="openDmnd">
                <a:fgClr>
                  <a:schemeClr val="tx1"/>
                </a:fgClr>
                <a:bgClr>
                  <a:schemeClr val="bg1"/>
                </a:bgClr>
              </a:pattFill>
              <a:ln>
                <a:noFill/>
              </a:ln>
              <a:effectLst/>
            </c:spPr>
          </c:dPt>
          <c:dPt>
            <c:idx val="1"/>
            <c:invertIfNegative val="0"/>
            <c:bubble3D val="0"/>
            <c:spPr>
              <a:pattFill prst="ltHorz">
                <a:fgClr>
                  <a:schemeClr val="tx1"/>
                </a:fgClr>
                <a:bgClr>
                  <a:schemeClr val="bg1"/>
                </a:bgClr>
              </a:pattFill>
              <a:ln>
                <a:noFill/>
              </a:ln>
              <a:effectLst/>
            </c:spPr>
          </c:dPt>
          <c:dPt>
            <c:idx val="2"/>
            <c:invertIfNegative val="0"/>
            <c:bubble3D val="0"/>
            <c:spPr>
              <a:pattFill prst="ltDnDiag">
                <a:fgClr>
                  <a:schemeClr val="tx1"/>
                </a:fgClr>
                <a:bgClr>
                  <a:schemeClr val="bg1"/>
                </a:bgClr>
              </a:pattFill>
              <a:ln>
                <a:noFill/>
              </a:ln>
              <a:effectLst/>
            </c:spPr>
          </c:dPt>
          <c:dPt>
            <c:idx val="3"/>
            <c:invertIfNegative val="0"/>
            <c:bubble3D val="0"/>
            <c:spPr>
              <a:pattFill prst="smGrid">
                <a:fgClr>
                  <a:schemeClr val="tx1"/>
                </a:fgClr>
                <a:bgClr>
                  <a:schemeClr val="bg1"/>
                </a:bgClr>
              </a:pattFill>
              <a:ln>
                <a:noFill/>
              </a:ln>
              <a:effectLst/>
            </c:spPr>
          </c:dPt>
          <c:dLbls>
            <c:dLbl>
              <c:idx val="0"/>
              <c:layout>
                <c:manualLayout>
                  <c:x val="6.944663167104112E-3"/>
                  <c:y val="-9.2912484159023395E-4"/>
                </c:manualLayout>
              </c:layout>
              <c:tx>
                <c:rich>
                  <a:bodyPr/>
                  <a:lstStyle/>
                  <a:p>
                    <a:r>
                      <a:rPr lang="en-US" sz="1000">
                        <a:latin typeface="Times New Roman" panose="02020603050405020304" pitchFamily="18" charset="0"/>
                        <a:cs typeface="Times New Roman" panose="02020603050405020304" pitchFamily="18" charset="0"/>
                      </a:rPr>
                      <a:t>22,9±</a:t>
                    </a:r>
                    <a:r>
                      <a:rPr lang="en-US" sz="1000" b="0" i="0" u="none" strike="noStrike" baseline="0">
                        <a:effectLst/>
                        <a:latin typeface="Times New Roman" panose="02020603050405020304" pitchFamily="18" charset="0"/>
                        <a:cs typeface="Times New Roman" panose="02020603050405020304" pitchFamily="18" charset="0"/>
                      </a:rPr>
                      <a:t>0,9718</a:t>
                    </a:r>
                    <a:r>
                      <a:rPr lang="en-US" sz="10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a</a:t>
                    </a:r>
                    <a:endParaRPr lang="en-US" sz="1000" b="0" i="0" u="none" strike="noStrike" baseline="0">
                      <a:effectLst/>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layout>
                    <c:manualLayout>
                      <c:w val="0.23524999999999999"/>
                      <c:h val="0.11560185185185186"/>
                    </c:manualLayout>
                  </c15:layout>
                </c:ext>
              </c:extLst>
            </c:dLbl>
            <c:dLbl>
              <c:idx val="1"/>
              <c:layout>
                <c:manualLayout>
                  <c:x val="4.1666666666666666E-3"/>
                  <c:y val="3.3025714167347988E-3"/>
                </c:manualLayout>
              </c:layout>
              <c:tx>
                <c:rich>
                  <a:bodyPr/>
                  <a:lstStyle/>
                  <a:p>
                    <a:r>
                      <a:rPr lang="en-US" sz="1200">
                        <a:latin typeface="Times New Roman" panose="02020603050405020304" pitchFamily="18" charset="0"/>
                        <a:cs typeface="Times New Roman" panose="02020603050405020304" pitchFamily="18" charset="0"/>
                      </a:rPr>
                      <a:t>60,9±</a:t>
                    </a:r>
                    <a:r>
                      <a:rPr lang="en-US" sz="1200" b="0" i="0" u="none" strike="noStrike" baseline="0">
                        <a:effectLst/>
                        <a:latin typeface="Times New Roman" panose="02020603050405020304" pitchFamily="18" charset="0"/>
                        <a:cs typeface="Times New Roman" panose="02020603050405020304" pitchFamily="18" charset="0"/>
                      </a:rPr>
                      <a:t>3,3462</a:t>
                    </a:r>
                    <a:r>
                      <a:rPr lang="en-US"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b</a:t>
                    </a:r>
                    <a:r>
                      <a:rPr lang="en-US" sz="1200" b="0" i="0" u="none" strike="noStrike" baseline="0">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2969444444444445"/>
                      <c:h val="0.11560185185185186"/>
                    </c:manualLayout>
                  </c15:layout>
                </c:ext>
              </c:extLst>
            </c:dLbl>
            <c:dLbl>
              <c:idx val="2"/>
              <c:layout>
                <c:manualLayout>
                  <c:x val="1.3891076115485565E-3"/>
                  <c:y val="3.1697887126203614E-3"/>
                </c:manualLayout>
              </c:layout>
              <c:tx>
                <c:rich>
                  <a:bodyPr/>
                  <a:lstStyle/>
                  <a:p>
                    <a:r>
                      <a:rPr lang="en-US" sz="1200">
                        <a:latin typeface="Times New Roman" panose="02020603050405020304" pitchFamily="18" charset="0"/>
                        <a:cs typeface="Times New Roman" panose="02020603050405020304" pitchFamily="18" charset="0"/>
                      </a:rPr>
                      <a:t>75,2±</a:t>
                    </a:r>
                    <a:r>
                      <a:rPr lang="en-US" sz="1200" b="0" i="0" u="none" strike="noStrike" baseline="0">
                        <a:effectLst/>
                        <a:latin typeface="Times New Roman" panose="02020603050405020304" pitchFamily="18" charset="0"/>
                        <a:cs typeface="Times New Roman" panose="02020603050405020304" pitchFamily="18" charset="0"/>
                      </a:rPr>
                      <a:t>4,1527</a:t>
                    </a:r>
                    <a:r>
                      <a:rPr lang="en-US"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c</a:t>
                    </a:r>
                    <a:r>
                      <a:rPr lang="en-US" sz="1200" b="0" i="0" u="none" strike="noStrike" baseline="0"/>
                      <a:t> </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2969444444444445"/>
                      <c:h val="0.11560185185185186"/>
                    </c:manualLayout>
                  </c15:layout>
                </c:ext>
              </c:extLst>
            </c:dLbl>
            <c:dLbl>
              <c:idx val="3"/>
              <c:delete val="1"/>
              <c:extLs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'Pertumbuhan Berat Mutlak'!$K$6:$K$9</c:f>
                <c:numCache>
                  <c:formatCode>General</c:formatCode>
                  <c:ptCount val="4"/>
                </c:numCache>
              </c:numRef>
            </c:plus>
            <c:minus>
              <c:numRef>
                <c:f>'Pertumbuhan Berat Mutlak'!$K$6:$K$9</c:f>
                <c:numCache>
                  <c:formatCode>General</c:formatCode>
                  <c:ptCount val="4"/>
                </c:numCache>
              </c:numRef>
            </c:minus>
            <c:spPr>
              <a:noFill/>
              <a:ln w="9525" cap="flat" cmpd="sng" algn="ctr">
                <a:solidFill>
                  <a:schemeClr val="tx1">
                    <a:lumMod val="65000"/>
                    <a:lumOff val="35000"/>
                  </a:schemeClr>
                </a:solidFill>
                <a:round/>
              </a:ln>
              <a:effectLst/>
            </c:spPr>
          </c:errBars>
          <c:cat>
            <c:strRef>
              <c:f>'Pertumbuhan Berat Mutlak'!$I$12:$L$12</c:f>
              <c:strCache>
                <c:ptCount val="4"/>
                <c:pt idx="0">
                  <c:v>A</c:v>
                </c:pt>
                <c:pt idx="1">
                  <c:v>B</c:v>
                </c:pt>
                <c:pt idx="2">
                  <c:v>C</c:v>
                </c:pt>
                <c:pt idx="3">
                  <c:v>D</c:v>
                </c:pt>
              </c:strCache>
            </c:strRef>
          </c:cat>
          <c:val>
            <c:numRef>
              <c:f>'Pertumbuhan Berat Mutlak'!$I$13:$L$13</c:f>
              <c:numCache>
                <c:formatCode>General</c:formatCode>
                <c:ptCount val="4"/>
                <c:pt idx="0">
                  <c:v>22.88</c:v>
                </c:pt>
                <c:pt idx="1">
                  <c:v>60.82</c:v>
                </c:pt>
                <c:pt idx="2">
                  <c:v>75.239999999999995</c:v>
                </c:pt>
                <c:pt idx="3">
                  <c:v>85.313333333333333</c:v>
                </c:pt>
              </c:numCache>
            </c:numRef>
          </c:val>
        </c:ser>
        <c:dLbls>
          <c:dLblPos val="outEnd"/>
          <c:showLegendKey val="0"/>
          <c:showVal val="1"/>
          <c:showCatName val="0"/>
          <c:showSerName val="0"/>
          <c:showPercent val="0"/>
          <c:showBubbleSize val="0"/>
        </c:dLbls>
        <c:gapWidth val="219"/>
        <c:overlap val="-27"/>
        <c:axId val="448643552"/>
        <c:axId val="448644096"/>
      </c:barChart>
      <c:catAx>
        <c:axId val="4486435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Perlakuan</a:t>
                </a:r>
              </a:p>
            </c:rich>
          </c:tx>
          <c:layout>
            <c:manualLayout>
              <c:xMode val="edge"/>
              <c:yMode val="edge"/>
              <c:x val="0.4902626859142607"/>
              <c:y val="0.9078133946234691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48644096"/>
        <c:crosses val="autoZero"/>
        <c:auto val="1"/>
        <c:lblAlgn val="ctr"/>
        <c:lblOffset val="100"/>
        <c:noMultiLvlLbl val="0"/>
      </c:catAx>
      <c:valAx>
        <c:axId val="44864409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sz="1200">
                    <a:solidFill>
                      <a:sysClr val="windowText" lastClr="000000"/>
                    </a:solidFill>
                    <a:latin typeface="Times New Roman" panose="02020603050405020304" pitchFamily="18" charset="0"/>
                    <a:cs typeface="Times New Roman" panose="02020603050405020304" pitchFamily="18" charset="0"/>
                  </a:rPr>
                  <a:t>Pertumbuhan</a:t>
                </a:r>
                <a:r>
                  <a:rPr lang="id-ID" sz="1200" baseline="0">
                    <a:solidFill>
                      <a:sysClr val="windowText" lastClr="000000"/>
                    </a:solidFill>
                    <a:latin typeface="Times New Roman" panose="02020603050405020304" pitchFamily="18" charset="0"/>
                    <a:cs typeface="Times New Roman" panose="02020603050405020304" pitchFamily="18" charset="0"/>
                  </a:rPr>
                  <a:t>  Bobot  Mutlak (mg)</a:t>
                </a:r>
                <a:endParaRPr lang="id-ID"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cap="sq">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4864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2003499562554"/>
          <c:y val="0.12962962962962962"/>
          <c:w val="0.83772440944881887"/>
          <c:h val="0.73056357538641004"/>
        </c:manualLayout>
      </c:layout>
      <c:barChart>
        <c:barDir val="col"/>
        <c:grouping val="clustered"/>
        <c:varyColors val="0"/>
        <c:ser>
          <c:idx val="0"/>
          <c:order val="0"/>
          <c:tx>
            <c:strRef>
              <c:f>'Pertumbuhan Panjang Mutlak'!$H$8</c:f>
              <c:strCache>
                <c:ptCount val="1"/>
                <c:pt idx="0">
                  <c:v>Panjang</c:v>
                </c:pt>
              </c:strCache>
            </c:strRef>
          </c:tx>
          <c:spPr>
            <a:solidFill>
              <a:schemeClr val="accent1"/>
            </a:solidFill>
            <a:ln>
              <a:noFill/>
            </a:ln>
            <a:effectLst/>
          </c:spPr>
          <c:invertIfNegative val="0"/>
          <c:dPt>
            <c:idx val="0"/>
            <c:invertIfNegative val="0"/>
            <c:bubble3D val="0"/>
            <c:spPr>
              <a:pattFill prst="pct20">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1-B66A-46E1-B119-9CCBCF511D27}"/>
              </c:ext>
            </c:extLst>
          </c:dPt>
          <c:dPt>
            <c:idx val="1"/>
            <c:invertIfNegative val="0"/>
            <c:bubble3D val="0"/>
            <c:spPr>
              <a:pattFill prst="wdDnDiag">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3-B66A-46E1-B119-9CCBCF511D27}"/>
              </c:ext>
            </c:extLst>
          </c:dPt>
          <c:dPt>
            <c:idx val="2"/>
            <c:invertIfNegative val="0"/>
            <c:bubble3D val="0"/>
            <c:spPr>
              <a:pattFill prst="horzBrick">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5-B66A-46E1-B119-9CCBCF511D27}"/>
              </c:ext>
            </c:extLst>
          </c:dPt>
          <c:dPt>
            <c:idx val="3"/>
            <c:invertIfNegative val="0"/>
            <c:bubble3D val="0"/>
            <c:spPr>
              <a:pattFill prst="solidDmnd">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7-B66A-46E1-B119-9CCBCF511D27}"/>
              </c:ext>
            </c:extLst>
          </c:dPt>
          <c:dLbls>
            <c:dLbl>
              <c:idx val="0"/>
              <c:layout>
                <c:manualLayout>
                  <c:x val="1.3888888888888888E-2"/>
                  <c:y val="-4.166666666666666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4,6±</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0,17</a:t>
                    </a:r>
                    <a:r>
                      <a:rPr lang="en-US"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a</a:t>
                    </a:r>
                    <a:r>
                      <a:rPr lang="en-US" sz="1200" b="0" i="0" u="none" strike="noStrike" baseline="0"/>
                      <a:t> </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6A-46E1-B119-9CCBCF511D27}"/>
                </c:ext>
                <c:ext xmlns:c15="http://schemas.microsoft.com/office/drawing/2012/chart" uri="{CE6537A1-D6FC-4f65-9D91-7224C49458BB}"/>
              </c:extLst>
            </c:dLbl>
            <c:dLbl>
              <c:idx val="1"/>
              <c:layout>
                <c:manualLayout>
                  <c:x val="1.3888888888888888E-2"/>
                  <c:y val="-3.2407407407407406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8,2±</a:t>
                    </a:r>
                    <a:r>
                      <a:rPr lang="en-US" sz="1200" b="0" i="0" u="none" strike="noStrike" baseline="0">
                        <a:solidFill>
                          <a:sysClr val="windowText" lastClr="000000"/>
                        </a:solidFill>
                        <a:effectLst/>
                      </a:rPr>
                      <a:t>0,21</a:t>
                    </a:r>
                    <a:r>
                      <a:rPr lang="en-US"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b</a:t>
                    </a:r>
                    <a:r>
                      <a:rPr lang="en-US" sz="1200" b="0" i="0" u="none" strike="noStrike" baseline="0">
                        <a:solidFill>
                          <a:sysClr val="windowText" lastClr="000000"/>
                        </a:solidFill>
                      </a:rPr>
                      <a:t> </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6A-46E1-B119-9CCBCF511D27}"/>
                </c:ext>
                <c:ext xmlns:c15="http://schemas.microsoft.com/office/drawing/2012/chart" uri="{CE6537A1-D6FC-4f65-9D91-7224C49458BB}"/>
              </c:extLst>
            </c:dLbl>
            <c:dLbl>
              <c:idx val="2"/>
              <c:layout>
                <c:manualLayout>
                  <c:x val="1.6666666666666666E-2"/>
                  <c:y val="-2.3148148148148147E-2"/>
                </c:manualLayout>
              </c:layout>
              <c:tx>
                <c:rich>
                  <a:bodyPr/>
                  <a:lstStyle/>
                  <a:p>
                    <a:r>
                      <a:rPr lang="en-US" sz="1200">
                        <a:solidFill>
                          <a:sysClr val="windowText" lastClr="000000"/>
                        </a:solidFill>
                      </a:rPr>
                      <a:t>9,7±</a:t>
                    </a:r>
                    <a:r>
                      <a:rPr lang="en-US" sz="1200" b="0" i="0" u="none" strike="noStrike" baseline="0">
                        <a:solidFill>
                          <a:sysClr val="windowText" lastClr="000000"/>
                        </a:solidFill>
                        <a:effectLst/>
                      </a:rPr>
                      <a:t>0,38</a:t>
                    </a:r>
                    <a:r>
                      <a:rPr lang="en-US" sz="1200" b="0" i="0" u="none" strike="noStrike" kern="1200" baseline="30000">
                        <a:solidFill>
                          <a:sysClr val="windowText" lastClr="000000"/>
                        </a:solidFill>
                        <a:effectLst/>
                        <a:latin typeface="Times New Roman" panose="02020603050405020304" pitchFamily="18" charset="0"/>
                        <a:cs typeface="Times New Roman" panose="02020603050405020304" pitchFamily="18" charset="0"/>
                      </a:rPr>
                      <a:t>c</a:t>
                    </a:r>
                    <a:r>
                      <a:rPr lang="en-US" sz="1000" b="0" i="0" u="none" strike="noStrike" baseline="0"/>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6A-46E1-B119-9CCBCF511D2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B66A-46E1-B119-9CCBCF511D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'Pertumbuhan Panjang Mutlak'!$I$9:$L$9</c:f>
                <c:numCache>
                  <c:formatCode>General</c:formatCode>
                  <c:ptCount val="4"/>
                  <c:pt idx="0">
                    <c:v>0.17088007490635135</c:v>
                  </c:pt>
                  <c:pt idx="1">
                    <c:v>0.20880613017821123</c:v>
                  </c:pt>
                  <c:pt idx="2">
                    <c:v>0.38157568056677726</c:v>
                  </c:pt>
                  <c:pt idx="3">
                    <c:v>0.14189197769195047</c:v>
                  </c:pt>
                </c:numCache>
              </c:numRef>
            </c:plus>
            <c:minus>
              <c:numRef>
                <c:f>'Pertumbuhan Panjang Mutlak'!$I$9:$L$9</c:f>
                <c:numCache>
                  <c:formatCode>General</c:formatCode>
                  <c:ptCount val="4"/>
                  <c:pt idx="0">
                    <c:v>0.17088007490635135</c:v>
                  </c:pt>
                  <c:pt idx="1">
                    <c:v>0.20880613017821123</c:v>
                  </c:pt>
                  <c:pt idx="2">
                    <c:v>0.38157568056677726</c:v>
                  </c:pt>
                  <c:pt idx="3">
                    <c:v>0.14189197769195047</c:v>
                  </c:pt>
                </c:numCache>
              </c:numRef>
            </c:minus>
            <c:spPr>
              <a:noFill/>
              <a:ln w="9525" cap="flat" cmpd="sng" algn="ctr">
                <a:solidFill>
                  <a:schemeClr val="tx1">
                    <a:lumMod val="65000"/>
                    <a:lumOff val="35000"/>
                  </a:schemeClr>
                </a:solidFill>
                <a:round/>
              </a:ln>
              <a:effectLst/>
            </c:spPr>
          </c:errBars>
          <c:cat>
            <c:strRef>
              <c:f>'Pertumbuhan Panjang Mutlak'!$I$7:$L$7</c:f>
              <c:strCache>
                <c:ptCount val="4"/>
                <c:pt idx="0">
                  <c:v>A</c:v>
                </c:pt>
                <c:pt idx="1">
                  <c:v>B</c:v>
                </c:pt>
                <c:pt idx="2">
                  <c:v>C</c:v>
                </c:pt>
                <c:pt idx="3">
                  <c:v>D</c:v>
                </c:pt>
              </c:strCache>
            </c:strRef>
          </c:cat>
          <c:val>
            <c:numRef>
              <c:f>'Pertumbuhan Panjang Mutlak'!$I$8:$L$8</c:f>
              <c:numCache>
                <c:formatCode>General</c:formatCode>
                <c:ptCount val="4"/>
                <c:pt idx="0">
                  <c:v>4.5599999999999996</c:v>
                </c:pt>
                <c:pt idx="1">
                  <c:v>8.1999999999999993</c:v>
                </c:pt>
                <c:pt idx="2">
                  <c:v>9.6600000000000019</c:v>
                </c:pt>
                <c:pt idx="3">
                  <c:v>10.606666666666667</c:v>
                </c:pt>
              </c:numCache>
            </c:numRef>
          </c:val>
          <c:extLst xmlns:c16r2="http://schemas.microsoft.com/office/drawing/2015/06/chart">
            <c:ext xmlns:c16="http://schemas.microsoft.com/office/drawing/2014/chart" uri="{C3380CC4-5D6E-409C-BE32-E72D297353CC}">
              <c16:uniqueId val="{00000008-B66A-46E1-B119-9CCBCF511D27}"/>
            </c:ext>
          </c:extLst>
        </c:ser>
        <c:dLbls>
          <c:dLblPos val="outEnd"/>
          <c:showLegendKey val="0"/>
          <c:showVal val="1"/>
          <c:showCatName val="0"/>
          <c:showSerName val="0"/>
          <c:showPercent val="0"/>
          <c:showBubbleSize val="0"/>
        </c:dLbls>
        <c:gapWidth val="219"/>
        <c:overlap val="-27"/>
        <c:axId val="456588992"/>
        <c:axId val="456592256"/>
      </c:barChart>
      <c:catAx>
        <c:axId val="456588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Perlakuan</a:t>
                </a:r>
              </a:p>
            </c:rich>
          </c:tx>
          <c:layout>
            <c:manualLayout>
              <c:xMode val="edge"/>
              <c:yMode val="edge"/>
              <c:x val="0.47561001749781268"/>
              <c:y val="0.90370370370370356"/>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56592256"/>
        <c:crosses val="autoZero"/>
        <c:auto val="1"/>
        <c:lblAlgn val="ctr"/>
        <c:lblOffset val="100"/>
        <c:noMultiLvlLbl val="0"/>
      </c:catAx>
      <c:valAx>
        <c:axId val="45659225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id-ID" sz="1100">
                    <a:solidFill>
                      <a:sysClr val="windowText" lastClr="000000"/>
                    </a:solidFill>
                    <a:latin typeface="Times New Roman" panose="02020603050405020304" pitchFamily="18" charset="0"/>
                    <a:cs typeface="Times New Roman" panose="02020603050405020304" pitchFamily="18" charset="0"/>
                  </a:rPr>
                  <a:t>Pertumbuhan</a:t>
                </a:r>
                <a:r>
                  <a:rPr lang="id-ID" sz="1100" baseline="0">
                    <a:solidFill>
                      <a:sysClr val="windowText" lastClr="000000"/>
                    </a:solidFill>
                    <a:latin typeface="Times New Roman" panose="02020603050405020304" pitchFamily="18" charset="0"/>
                    <a:cs typeface="Times New Roman" panose="02020603050405020304" pitchFamily="18" charset="0"/>
                  </a:rPr>
                  <a:t>  Panjang  Mutlak (mm)</a:t>
                </a:r>
                <a:endParaRPr lang="id-ID"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cap="sq">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5658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5277777777777779"/>
          <c:w val="0.83129396325459315"/>
          <c:h val="0.7435032079323417"/>
        </c:manualLayout>
      </c:layout>
      <c:barChart>
        <c:barDir val="col"/>
        <c:grouping val="clustered"/>
        <c:varyColors val="0"/>
        <c:ser>
          <c:idx val="0"/>
          <c:order val="0"/>
          <c:tx>
            <c:strRef>
              <c:f>SR!$G$5</c:f>
              <c:strCache>
                <c:ptCount val="1"/>
                <c:pt idx="0">
                  <c:v>SR</c:v>
                </c:pt>
              </c:strCache>
            </c:strRef>
          </c:tx>
          <c:spPr>
            <a:solidFill>
              <a:schemeClr val="accent1"/>
            </a:solidFill>
            <a:ln>
              <a:noFill/>
            </a:ln>
            <a:effectLst/>
          </c:spPr>
          <c:invertIfNegative val="0"/>
          <c:dPt>
            <c:idx val="0"/>
            <c:invertIfNegative val="0"/>
            <c:bubble3D val="0"/>
            <c:spPr>
              <a:pattFill prst="dashVert">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1-94CC-4909-A569-16B47B66D805}"/>
              </c:ext>
            </c:extLst>
          </c:dPt>
          <c:dPt>
            <c:idx val="1"/>
            <c:invertIfNegative val="0"/>
            <c:bubble3D val="0"/>
            <c:spPr>
              <a:pattFill prst="lgGrid">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3-94CC-4909-A569-16B47B66D805}"/>
              </c:ext>
            </c:extLst>
          </c:dPt>
          <c:dPt>
            <c:idx val="2"/>
            <c:invertIfNegative val="0"/>
            <c:bubble3D val="0"/>
            <c:spPr>
              <a:pattFill prst="openDmnd">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5-94CC-4909-A569-16B47B66D805}"/>
              </c:ext>
            </c:extLst>
          </c:dPt>
          <c:dPt>
            <c:idx val="3"/>
            <c:invertIfNegative val="0"/>
            <c:bubble3D val="0"/>
            <c:spPr>
              <a:pattFill prst="plaid">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7-94CC-4909-A569-16B47B66D805}"/>
              </c:ext>
            </c:extLst>
          </c:dPt>
          <c:errBars>
            <c:errBarType val="both"/>
            <c:errValType val="cust"/>
            <c:noEndCap val="0"/>
            <c:plus>
              <c:numRef>
                <c:f>SR!$H$6:$K$6</c:f>
                <c:numCache>
                  <c:formatCode>General</c:formatCode>
                  <c:ptCount val="4"/>
                  <c:pt idx="0">
                    <c:v>2.3094010767585034</c:v>
                  </c:pt>
                  <c:pt idx="1">
                    <c:v>2</c:v>
                  </c:pt>
                  <c:pt idx="2">
                    <c:v>1.1547005383792517</c:v>
                  </c:pt>
                  <c:pt idx="3">
                    <c:v>1.1547005383792517</c:v>
                  </c:pt>
                </c:numCache>
              </c:numRef>
            </c:plus>
            <c:minus>
              <c:numRef>
                <c:f>SR!$H$6:$K$6</c:f>
                <c:numCache>
                  <c:formatCode>General</c:formatCode>
                  <c:ptCount val="4"/>
                  <c:pt idx="0">
                    <c:v>2.3094010767585034</c:v>
                  </c:pt>
                  <c:pt idx="1">
                    <c:v>2</c:v>
                  </c:pt>
                  <c:pt idx="2">
                    <c:v>1.1547005383792517</c:v>
                  </c:pt>
                  <c:pt idx="3">
                    <c:v>1.1547005383792517</c:v>
                  </c:pt>
                </c:numCache>
              </c:numRef>
            </c:minus>
            <c:spPr>
              <a:noFill/>
              <a:ln w="9525" cap="flat" cmpd="sng" algn="ctr">
                <a:solidFill>
                  <a:schemeClr val="tx1">
                    <a:lumMod val="65000"/>
                    <a:lumOff val="35000"/>
                  </a:schemeClr>
                </a:solidFill>
                <a:round/>
              </a:ln>
              <a:effectLst/>
            </c:spPr>
          </c:errBars>
          <c:cat>
            <c:strRef>
              <c:f>SR!$H$4:$K$4</c:f>
              <c:strCache>
                <c:ptCount val="4"/>
                <c:pt idx="0">
                  <c:v>A</c:v>
                </c:pt>
                <c:pt idx="1">
                  <c:v>B</c:v>
                </c:pt>
                <c:pt idx="2">
                  <c:v>C</c:v>
                </c:pt>
                <c:pt idx="3">
                  <c:v>D</c:v>
                </c:pt>
              </c:strCache>
            </c:strRef>
          </c:cat>
          <c:val>
            <c:numRef>
              <c:f>SR!$H$5:$K$5</c:f>
              <c:numCache>
                <c:formatCode>General</c:formatCode>
                <c:ptCount val="4"/>
                <c:pt idx="0">
                  <c:v>90.666666666666671</c:v>
                </c:pt>
                <c:pt idx="1">
                  <c:v>94</c:v>
                </c:pt>
                <c:pt idx="2">
                  <c:v>95.333333333333329</c:v>
                </c:pt>
                <c:pt idx="3">
                  <c:v>99.333333333333329</c:v>
                </c:pt>
              </c:numCache>
            </c:numRef>
          </c:val>
          <c:extLst xmlns:c16r2="http://schemas.microsoft.com/office/drawing/2015/06/chart">
            <c:ext xmlns:c16="http://schemas.microsoft.com/office/drawing/2014/chart" uri="{C3380CC4-5D6E-409C-BE32-E72D297353CC}">
              <c16:uniqueId val="{00000008-94CC-4909-A569-16B47B66D805}"/>
            </c:ext>
          </c:extLst>
        </c:ser>
        <c:dLbls>
          <c:showLegendKey val="0"/>
          <c:showVal val="0"/>
          <c:showCatName val="0"/>
          <c:showSerName val="0"/>
          <c:showPercent val="0"/>
          <c:showBubbleSize val="0"/>
        </c:dLbls>
        <c:gapWidth val="219"/>
        <c:overlap val="-27"/>
        <c:axId val="456586272"/>
        <c:axId val="456594976"/>
      </c:barChart>
      <c:catAx>
        <c:axId val="4565862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Perlakuan</a:t>
                </a:r>
              </a:p>
            </c:rich>
          </c:tx>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56594976"/>
        <c:crosses val="autoZero"/>
        <c:auto val="1"/>
        <c:lblAlgn val="ctr"/>
        <c:lblOffset val="100"/>
        <c:noMultiLvlLbl val="0"/>
      </c:catAx>
      <c:valAx>
        <c:axId val="456594976"/>
        <c:scaling>
          <c:orientation val="minMax"/>
          <c:max val="100"/>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Kelangsungan </a:t>
                </a:r>
                <a:r>
                  <a:rPr lang="id-ID" sz="1200" baseline="0">
                    <a:solidFill>
                      <a:sysClr val="windowText" lastClr="000000"/>
                    </a:solidFill>
                    <a:latin typeface="Times New Roman" panose="02020603050405020304" pitchFamily="18" charset="0"/>
                    <a:cs typeface="Times New Roman" panose="02020603050405020304" pitchFamily="18" charset="0"/>
                  </a:rPr>
                  <a:t> Hidup (%)</a:t>
                </a:r>
              </a:p>
            </c:rich>
          </c:tx>
          <c:overlay val="0"/>
          <c:spPr>
            <a:noFill/>
            <a:ln>
              <a:noFill/>
            </a:ln>
            <a:effectLst/>
          </c:spPr>
        </c:title>
        <c:numFmt formatCode="General" sourceLinked="1"/>
        <c:majorTickMark val="none"/>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45658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0.77083</cdr:x>
      <cdr:y>0.18576</cdr:y>
    </cdr:from>
    <cdr:to>
      <cdr:x>0.95521</cdr:x>
      <cdr:y>0.25174</cdr:y>
    </cdr:to>
    <cdr:sp macro="" textlink="">
      <cdr:nvSpPr>
        <cdr:cNvPr id="6" name="TextBox 5"/>
        <cdr:cNvSpPr txBox="1"/>
      </cdr:nvSpPr>
      <cdr:spPr>
        <a:xfrm xmlns:a="http://schemas.openxmlformats.org/drawingml/2006/main">
          <a:off x="3524250" y="509588"/>
          <a:ext cx="842963" cy="180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0.78125</cdr:x>
      <cdr:y>0.03757</cdr:y>
    </cdr:from>
    <cdr:to>
      <cdr:x>1</cdr:x>
      <cdr:y>0.13132</cdr:y>
    </cdr:to>
    <cdr:sp macro="" textlink="">
      <cdr:nvSpPr>
        <cdr:cNvPr id="7" name="TextBox 6"/>
        <cdr:cNvSpPr txBox="1"/>
      </cdr:nvSpPr>
      <cdr:spPr>
        <a:xfrm xmlns:a="http://schemas.openxmlformats.org/drawingml/2006/main">
          <a:off x="3571875" y="106094"/>
          <a:ext cx="1000125" cy="2647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latin typeface="Times New Roman" panose="02020603050405020304" pitchFamily="18" charset="0"/>
              <a:cs typeface="Times New Roman" panose="02020603050405020304" pitchFamily="18" charset="0"/>
            </a:rPr>
            <a:t>85,3±1,2103</a:t>
          </a:r>
          <a:r>
            <a:rPr lang="id-ID" sz="1200" baseline="30000">
              <a:effectLst/>
              <a:latin typeface="Times New Roman" panose="02020603050405020304" pitchFamily="18" charset="0"/>
              <a:ea typeface="+mn-ea"/>
              <a:cs typeface="Times New Roman" panose="02020603050405020304" pitchFamily="18" charset="0"/>
            </a:rPr>
            <a:t>d</a:t>
          </a:r>
          <a:endParaRPr lang="id-ID"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cdr:x>
      <cdr:y>0.16146</cdr:y>
    </cdr:from>
    <cdr:to>
      <cdr:x>1</cdr:x>
      <cdr:y>0.24479</cdr:y>
    </cdr:to>
    <cdr:sp macro="" textlink="">
      <cdr:nvSpPr>
        <cdr:cNvPr id="2" name="TextBox 1"/>
        <cdr:cNvSpPr txBox="1"/>
      </cdr:nvSpPr>
      <cdr:spPr>
        <a:xfrm xmlns:a="http://schemas.openxmlformats.org/drawingml/2006/main">
          <a:off x="3657600" y="442913"/>
          <a:ext cx="914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0.77469</cdr:x>
      <cdr:y>0.05211</cdr:y>
    </cdr:from>
    <cdr:to>
      <cdr:x>0.97469</cdr:x>
      <cdr:y>0.15627</cdr:y>
    </cdr:to>
    <cdr:sp macro="" textlink="">
      <cdr:nvSpPr>
        <cdr:cNvPr id="3" name="TextBox 2"/>
        <cdr:cNvSpPr txBox="1"/>
      </cdr:nvSpPr>
      <cdr:spPr>
        <a:xfrm xmlns:a="http://schemas.openxmlformats.org/drawingml/2006/main">
          <a:off x="3516311" y="90174"/>
          <a:ext cx="907796" cy="1802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latin typeface="Times New Roman" panose="02020603050405020304" pitchFamily="18" charset="0"/>
              <a:cs typeface="Times New Roman" panose="02020603050405020304" pitchFamily="18" charset="0"/>
            </a:rPr>
            <a:t>10,6±0,14</a:t>
          </a:r>
          <a:r>
            <a:rPr lang="id-ID" sz="1200" baseline="30000">
              <a:effectLst/>
              <a:latin typeface="Times New Roman" panose="02020603050405020304" pitchFamily="18" charset="0"/>
              <a:ea typeface="+mn-ea"/>
              <a:cs typeface="Times New Roman" panose="02020603050405020304" pitchFamily="18" charset="0"/>
            </a:rPr>
            <a:t>d</a:t>
          </a:r>
          <a:endParaRPr lang="id-ID" sz="12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0.16339</cdr:x>
      <cdr:y>0.05562</cdr:y>
    </cdr:from>
    <cdr:to>
      <cdr:x>0.30297</cdr:x>
      <cdr:y>0.19398</cdr:y>
    </cdr:to>
    <cdr:sp macro="" textlink="">
      <cdr:nvSpPr>
        <cdr:cNvPr id="2" name="TextBox 1"/>
        <cdr:cNvSpPr txBox="1"/>
      </cdr:nvSpPr>
      <cdr:spPr>
        <a:xfrm xmlns:a="http://schemas.openxmlformats.org/drawingml/2006/main">
          <a:off x="747032" y="99887"/>
          <a:ext cx="638160" cy="2484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solidFill>
                <a:sysClr val="windowText" lastClr="000000"/>
              </a:solidFill>
              <a:latin typeface="Times New Roman" panose="02020603050405020304" pitchFamily="18" charset="0"/>
              <a:cs typeface="Times New Roman" panose="02020603050405020304" pitchFamily="18" charset="0"/>
            </a:rPr>
            <a:t>90,6±2,3</a:t>
          </a:r>
          <a:r>
            <a:rPr lang="id-ID" sz="1200" baseline="30000">
              <a:effectLst/>
              <a:latin typeface="Times New Roman" panose="02020603050405020304" pitchFamily="18" charset="0"/>
              <a:ea typeface="+mn-ea"/>
              <a:cs typeface="Times New Roman" panose="02020603050405020304" pitchFamily="18" charset="0"/>
            </a:rPr>
            <a:t>a</a:t>
          </a:r>
          <a:endParaRPr lang="id-ID" sz="12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0.3878</cdr:x>
      <cdr:y>0.03813</cdr:y>
    </cdr:from>
    <cdr:to>
      <cdr:x>0.52738</cdr:x>
      <cdr:y>0.16367</cdr:y>
    </cdr:to>
    <cdr:sp macro="" textlink="">
      <cdr:nvSpPr>
        <cdr:cNvPr id="3" name="TextBox 2"/>
        <cdr:cNvSpPr txBox="1"/>
      </cdr:nvSpPr>
      <cdr:spPr>
        <a:xfrm xmlns:a="http://schemas.openxmlformats.org/drawingml/2006/main">
          <a:off x="1773026" y="68478"/>
          <a:ext cx="638160" cy="225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solidFill>
                <a:sysClr val="windowText" lastClr="000000"/>
              </a:solidFill>
              <a:latin typeface="Times New Roman" panose="02020603050405020304" pitchFamily="18" charset="0"/>
              <a:cs typeface="Times New Roman" panose="02020603050405020304" pitchFamily="18" charset="0"/>
            </a:rPr>
            <a:t>94±2</a:t>
          </a:r>
          <a:r>
            <a:rPr lang="id-ID" sz="1200" baseline="30000">
              <a:effectLst/>
              <a:latin typeface="Times New Roman" panose="02020603050405020304" pitchFamily="18" charset="0"/>
              <a:ea typeface="+mn-ea"/>
              <a:cs typeface="Times New Roman" panose="02020603050405020304" pitchFamily="18" charset="0"/>
            </a:rPr>
            <a:t>b</a:t>
          </a:r>
          <a:endParaRPr lang="id-ID" sz="12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0.56875</cdr:x>
      <cdr:y>0.04849</cdr:y>
    </cdr:from>
    <cdr:to>
      <cdr:x>0.70833</cdr:x>
      <cdr:y>0.19398</cdr:y>
    </cdr:to>
    <cdr:sp macro="" textlink="">
      <cdr:nvSpPr>
        <cdr:cNvPr id="4" name="TextBox 3"/>
        <cdr:cNvSpPr txBox="1"/>
      </cdr:nvSpPr>
      <cdr:spPr>
        <a:xfrm xmlns:a="http://schemas.openxmlformats.org/drawingml/2006/main">
          <a:off x="2600325" y="87078"/>
          <a:ext cx="638160" cy="2612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solidFill>
                <a:sysClr val="windowText" lastClr="000000"/>
              </a:solidFill>
              <a:latin typeface="Times New Roman" panose="02020603050405020304" pitchFamily="18" charset="0"/>
              <a:cs typeface="Times New Roman" panose="02020603050405020304" pitchFamily="18" charset="0"/>
            </a:rPr>
            <a:t>95,3±1,15</a:t>
          </a:r>
          <a:r>
            <a:rPr lang="id-ID" sz="1200" baseline="30000">
              <a:effectLst/>
              <a:latin typeface="Times New Roman" panose="02020603050405020304" pitchFamily="18" charset="0"/>
              <a:ea typeface="+mn-ea"/>
              <a:cs typeface="Times New Roman" panose="02020603050405020304" pitchFamily="18" charset="0"/>
            </a:rPr>
            <a:t>b</a:t>
          </a:r>
          <a:endParaRPr lang="id-ID" sz="12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0.77679</cdr:x>
      <cdr:y>0</cdr:y>
    </cdr:from>
    <cdr:to>
      <cdr:x>0.91637</cdr:x>
      <cdr:y>0.15562</cdr:y>
    </cdr:to>
    <cdr:sp macro="" textlink="">
      <cdr:nvSpPr>
        <cdr:cNvPr id="5" name="TextBox 4"/>
        <cdr:cNvSpPr txBox="1"/>
      </cdr:nvSpPr>
      <cdr:spPr>
        <a:xfrm xmlns:a="http://schemas.openxmlformats.org/drawingml/2006/main">
          <a:off x="3551480" y="0"/>
          <a:ext cx="638160" cy="2794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200">
              <a:solidFill>
                <a:sysClr val="windowText" lastClr="000000"/>
              </a:solidFill>
              <a:latin typeface="Times New Roman" panose="02020603050405020304" pitchFamily="18" charset="0"/>
              <a:cs typeface="Times New Roman" panose="02020603050405020304" pitchFamily="18" charset="0"/>
            </a:rPr>
            <a:t>99,3±1,15</a:t>
          </a:r>
          <a:r>
            <a:rPr lang="id-ID" sz="1200" baseline="30000">
              <a:effectLst/>
              <a:latin typeface="Times New Roman" panose="02020603050405020304" pitchFamily="18" charset="0"/>
              <a:ea typeface="+mn-ea"/>
              <a:cs typeface="Times New Roman" panose="02020603050405020304" pitchFamily="18" charset="0"/>
            </a:rPr>
            <a:t>c</a:t>
          </a:r>
          <a:endParaRPr lang="id-ID"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dc:creator>
  <cp:keywords/>
  <dc:description/>
  <cp:lastModifiedBy>Windows 8</cp:lastModifiedBy>
  <cp:revision>4</cp:revision>
  <cp:lastPrinted>2020-09-11T03:34:00Z</cp:lastPrinted>
  <dcterms:created xsi:type="dcterms:W3CDTF">2020-11-03T23:49:00Z</dcterms:created>
  <dcterms:modified xsi:type="dcterms:W3CDTF">2020-11-04T03:02:00Z</dcterms:modified>
</cp:coreProperties>
</file>