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EE" w:rsidRPr="00392AA0" w:rsidRDefault="00C010AB" w:rsidP="00B84737">
      <w:pPr>
        <w:pStyle w:val="Teks"/>
        <w:jc w:val="center"/>
        <w:rPr>
          <w:b/>
          <w:sz w:val="32"/>
          <w:szCs w:val="32"/>
        </w:rPr>
      </w:pPr>
      <w:r>
        <w:rPr>
          <w:b/>
          <w:sz w:val="32"/>
          <w:szCs w:val="32"/>
        </w:rPr>
        <w:t>Model Anal</w:t>
      </w:r>
      <w:proofErr w:type="spellStart"/>
      <w:r>
        <w:rPr>
          <w:b/>
          <w:sz w:val="32"/>
          <w:szCs w:val="32"/>
          <w:lang w:val="en-US"/>
        </w:rPr>
        <w:t>i</w:t>
      </w:r>
      <w:proofErr w:type="spellEnd"/>
      <w:r w:rsidR="002C0748" w:rsidRPr="002C0748">
        <w:rPr>
          <w:b/>
          <w:sz w:val="32"/>
          <w:szCs w:val="32"/>
        </w:rPr>
        <w:t xml:space="preserve">sis Faktor Sebaran Data Curah Hujan Tahunan </w:t>
      </w:r>
    </w:p>
    <w:p w:rsidR="00B84737" w:rsidRPr="00392AA0" w:rsidRDefault="00B84737" w:rsidP="00B84737">
      <w:pPr>
        <w:pStyle w:val="Teks"/>
        <w:jc w:val="center"/>
        <w:rPr>
          <w:b/>
          <w:sz w:val="28"/>
        </w:rPr>
      </w:pPr>
    </w:p>
    <w:p w:rsidR="00D16A11" w:rsidRPr="0082301C" w:rsidRDefault="002C0748" w:rsidP="00D16A11">
      <w:pPr>
        <w:spacing w:after="0" w:line="240" w:lineRule="auto"/>
        <w:jc w:val="center"/>
        <w:rPr>
          <w:rFonts w:ascii="Times New Roman" w:hAnsi="Times New Roman" w:cs="Times New Roman"/>
          <w:b/>
          <w:bCs/>
          <w:sz w:val="24"/>
          <w:vertAlign w:val="superscript"/>
          <w:lang w:val="en-US"/>
        </w:rPr>
      </w:pPr>
      <w:r w:rsidRPr="002C0748">
        <w:rPr>
          <w:rFonts w:ascii="Times New Roman" w:hAnsi="Times New Roman" w:cs="Times New Roman"/>
          <w:b/>
          <w:bCs/>
          <w:sz w:val="24"/>
        </w:rPr>
        <w:t>Riki Chandra Wijaya</w:t>
      </w:r>
      <w:r w:rsidR="00D16A11" w:rsidRPr="00F11868">
        <w:rPr>
          <w:rFonts w:ascii="Times New Roman" w:hAnsi="Times New Roman" w:cs="Times New Roman"/>
          <w:b/>
          <w:bCs/>
          <w:sz w:val="24"/>
        </w:rPr>
        <w:t>*</w:t>
      </w:r>
      <w:r w:rsidR="00D16A11" w:rsidRPr="00F11868">
        <w:rPr>
          <w:rFonts w:ascii="Times New Roman" w:hAnsi="Times New Roman" w:cs="Times New Roman"/>
          <w:b/>
          <w:bCs/>
          <w:sz w:val="24"/>
          <w:vertAlign w:val="superscript"/>
        </w:rPr>
        <w:t>1</w:t>
      </w:r>
      <w:r w:rsidR="00D16A11" w:rsidRPr="00F11868">
        <w:rPr>
          <w:rFonts w:ascii="Times New Roman" w:hAnsi="Times New Roman" w:cs="Times New Roman"/>
          <w:b/>
          <w:bCs/>
          <w:sz w:val="24"/>
        </w:rPr>
        <w:t xml:space="preserve">, </w:t>
      </w:r>
      <w:proofErr w:type="spellStart"/>
      <w:r w:rsidR="0082301C">
        <w:rPr>
          <w:rFonts w:ascii="Times New Roman" w:hAnsi="Times New Roman" w:cs="Times New Roman"/>
          <w:b/>
          <w:bCs/>
          <w:sz w:val="24"/>
          <w:lang w:val="en-US"/>
        </w:rPr>
        <w:t>Umboro</w:t>
      </w:r>
      <w:proofErr w:type="spellEnd"/>
      <w:r w:rsidR="0082301C">
        <w:rPr>
          <w:rFonts w:ascii="Times New Roman" w:hAnsi="Times New Roman" w:cs="Times New Roman"/>
          <w:b/>
          <w:bCs/>
          <w:sz w:val="24"/>
          <w:lang w:val="en-US"/>
        </w:rPr>
        <w:t xml:space="preserve"> Lasminto</w:t>
      </w:r>
      <w:r w:rsidR="0085163B">
        <w:rPr>
          <w:rFonts w:ascii="Times New Roman" w:hAnsi="Times New Roman" w:cs="Times New Roman"/>
          <w:b/>
          <w:bCs/>
          <w:sz w:val="24"/>
          <w:vertAlign w:val="superscript"/>
          <w:lang w:val="en-US"/>
        </w:rPr>
        <w:t>2</w:t>
      </w:r>
    </w:p>
    <w:p w:rsidR="00936902" w:rsidRPr="00392AA0" w:rsidRDefault="00936902" w:rsidP="00936902">
      <w:pPr>
        <w:pStyle w:val="Teks"/>
        <w:jc w:val="center"/>
        <w:rPr>
          <w:b/>
          <w:color w:val="002060"/>
          <w:sz w:val="20"/>
          <w:szCs w:val="24"/>
        </w:rPr>
      </w:pPr>
    </w:p>
    <w:p w:rsidR="00D16A11" w:rsidRPr="002C0748" w:rsidRDefault="00D16A11" w:rsidP="00D16A11">
      <w:pPr>
        <w:spacing w:after="0" w:line="240" w:lineRule="auto"/>
        <w:jc w:val="center"/>
        <w:rPr>
          <w:rFonts w:ascii="Times New Roman" w:hAnsi="Times New Roman" w:cs="Times New Roman"/>
          <w:lang w:val="en-US"/>
        </w:rPr>
      </w:pPr>
      <w:r w:rsidRPr="00766C10">
        <w:rPr>
          <w:rFonts w:ascii="Times New Roman" w:hAnsi="Times New Roman" w:cs="Times New Roman"/>
          <w:vertAlign w:val="superscript"/>
        </w:rPr>
        <w:t>1</w:t>
      </w:r>
      <w:proofErr w:type="spellStart"/>
      <w:r w:rsidR="002C0748">
        <w:rPr>
          <w:rFonts w:ascii="Times New Roman" w:hAnsi="Times New Roman" w:cs="Times New Roman"/>
          <w:lang w:val="en-US"/>
        </w:rPr>
        <w:t>Jurusan</w:t>
      </w:r>
      <w:proofErr w:type="spellEnd"/>
      <w:r w:rsidR="002C0748">
        <w:rPr>
          <w:rFonts w:ascii="Times New Roman" w:hAnsi="Times New Roman" w:cs="Times New Roman"/>
          <w:lang w:val="en-US"/>
        </w:rPr>
        <w:t xml:space="preserve"> </w:t>
      </w:r>
      <w:proofErr w:type="spellStart"/>
      <w:r w:rsidR="002C0748">
        <w:rPr>
          <w:rFonts w:ascii="Times New Roman" w:hAnsi="Times New Roman" w:cs="Times New Roman"/>
          <w:lang w:val="en-US"/>
        </w:rPr>
        <w:t>Teknik</w:t>
      </w:r>
      <w:proofErr w:type="spellEnd"/>
      <w:r w:rsidR="002C0748">
        <w:rPr>
          <w:rFonts w:ascii="Times New Roman" w:hAnsi="Times New Roman" w:cs="Times New Roman"/>
          <w:lang w:val="en-US"/>
        </w:rPr>
        <w:t xml:space="preserve"> </w:t>
      </w:r>
      <w:proofErr w:type="spellStart"/>
      <w:r w:rsidR="002C0748">
        <w:rPr>
          <w:rFonts w:ascii="Times New Roman" w:hAnsi="Times New Roman" w:cs="Times New Roman"/>
          <w:lang w:val="en-US"/>
        </w:rPr>
        <w:t>Sipil</w:t>
      </w:r>
      <w:proofErr w:type="spellEnd"/>
      <w:r w:rsidR="002C0748">
        <w:rPr>
          <w:rFonts w:ascii="Times New Roman" w:hAnsi="Times New Roman" w:cs="Times New Roman"/>
          <w:lang w:val="en-US"/>
        </w:rPr>
        <w:t xml:space="preserve">, FT </w:t>
      </w:r>
      <w:proofErr w:type="spellStart"/>
      <w:r w:rsidR="002C0748">
        <w:rPr>
          <w:rFonts w:ascii="Times New Roman" w:hAnsi="Times New Roman" w:cs="Times New Roman"/>
          <w:lang w:val="en-US"/>
        </w:rPr>
        <w:t>Universitas</w:t>
      </w:r>
      <w:proofErr w:type="spellEnd"/>
      <w:r w:rsidR="002C0748">
        <w:rPr>
          <w:rFonts w:ascii="Times New Roman" w:hAnsi="Times New Roman" w:cs="Times New Roman"/>
          <w:lang w:val="en-US"/>
        </w:rPr>
        <w:t xml:space="preserve"> L</w:t>
      </w:r>
      <w:r w:rsidR="002C0748" w:rsidRPr="002C0748">
        <w:rPr>
          <w:rFonts w:ascii="Times New Roman" w:hAnsi="Times New Roman" w:cs="Times New Roman"/>
        </w:rPr>
        <w:t>ampung</w:t>
      </w:r>
      <w:r w:rsidR="008F48D5" w:rsidRPr="00766C10">
        <w:rPr>
          <w:rFonts w:ascii="Times New Roman" w:hAnsi="Times New Roman" w:cs="Times New Roman"/>
        </w:rPr>
        <w:t xml:space="preserve">, </w:t>
      </w:r>
      <w:r w:rsidR="002C0748">
        <w:rPr>
          <w:rFonts w:ascii="Times New Roman" w:hAnsi="Times New Roman" w:cs="Times New Roman"/>
          <w:lang w:val="en-US"/>
        </w:rPr>
        <w:t>Bandar Lampung</w:t>
      </w:r>
    </w:p>
    <w:p w:rsidR="0082301C" w:rsidRPr="00766C10" w:rsidRDefault="00BD4D36" w:rsidP="0082301C">
      <w:pPr>
        <w:spacing w:after="0" w:line="240" w:lineRule="auto"/>
        <w:jc w:val="center"/>
        <w:rPr>
          <w:rFonts w:ascii="Times New Roman" w:hAnsi="Times New Roman" w:cs="Times New Roman"/>
        </w:rPr>
      </w:pPr>
      <w:r w:rsidRPr="00BD4D36">
        <w:rPr>
          <w:rFonts w:ascii="Times New Roman" w:hAnsi="Times New Roman" w:cs="Times New Roman"/>
          <w:vertAlign w:val="superscript"/>
          <w:lang w:val="en-US"/>
        </w:rPr>
        <w:t>2</w:t>
      </w:r>
      <w:r w:rsidR="0082301C">
        <w:rPr>
          <w:rFonts w:ascii="Times New Roman" w:hAnsi="Times New Roman" w:cs="Times New Roman"/>
          <w:lang w:val="en-US"/>
        </w:rPr>
        <w:t>Jurusan</w:t>
      </w:r>
      <w:r w:rsidR="0082301C" w:rsidRPr="00766C10">
        <w:rPr>
          <w:rFonts w:ascii="Times New Roman" w:hAnsi="Times New Roman" w:cs="Times New Roman"/>
        </w:rPr>
        <w:t xml:space="preserve"> Teknik </w:t>
      </w:r>
      <w:proofErr w:type="spellStart"/>
      <w:r w:rsidR="0082301C">
        <w:rPr>
          <w:rFonts w:ascii="Times New Roman" w:hAnsi="Times New Roman" w:cs="Times New Roman"/>
          <w:lang w:val="en-US"/>
        </w:rPr>
        <w:t>Sipil</w:t>
      </w:r>
      <w:proofErr w:type="spellEnd"/>
      <w:r w:rsidR="0082301C" w:rsidRPr="00766C10">
        <w:rPr>
          <w:rFonts w:ascii="Times New Roman" w:hAnsi="Times New Roman" w:cs="Times New Roman"/>
        </w:rPr>
        <w:t xml:space="preserve">, FT </w:t>
      </w:r>
      <w:proofErr w:type="spellStart"/>
      <w:r w:rsidR="0082301C">
        <w:rPr>
          <w:rFonts w:ascii="Times New Roman" w:hAnsi="Times New Roman" w:cs="Times New Roman"/>
          <w:lang w:val="en-US"/>
        </w:rPr>
        <w:t>I</w:t>
      </w:r>
      <w:r w:rsidR="0085163B">
        <w:rPr>
          <w:rFonts w:ascii="Times New Roman" w:hAnsi="Times New Roman" w:cs="Times New Roman"/>
          <w:lang w:val="en-US"/>
        </w:rPr>
        <w:t>nstitut</w:t>
      </w:r>
      <w:proofErr w:type="spellEnd"/>
      <w:r w:rsidR="0085163B">
        <w:rPr>
          <w:rFonts w:ascii="Times New Roman" w:hAnsi="Times New Roman" w:cs="Times New Roman"/>
          <w:lang w:val="en-US"/>
        </w:rPr>
        <w:t xml:space="preserve"> </w:t>
      </w:r>
      <w:proofErr w:type="spellStart"/>
      <w:r w:rsidR="0085163B">
        <w:rPr>
          <w:rFonts w:ascii="Times New Roman" w:hAnsi="Times New Roman" w:cs="Times New Roman"/>
          <w:lang w:val="en-US"/>
        </w:rPr>
        <w:t>Teknologi</w:t>
      </w:r>
      <w:proofErr w:type="spellEnd"/>
      <w:r w:rsidR="0085163B">
        <w:rPr>
          <w:rFonts w:ascii="Times New Roman" w:hAnsi="Times New Roman" w:cs="Times New Roman"/>
          <w:lang w:val="en-US"/>
        </w:rPr>
        <w:t xml:space="preserve"> </w:t>
      </w:r>
      <w:proofErr w:type="spellStart"/>
      <w:r w:rsidR="0085163B">
        <w:rPr>
          <w:rFonts w:ascii="Times New Roman" w:hAnsi="Times New Roman" w:cs="Times New Roman"/>
          <w:lang w:val="en-US"/>
        </w:rPr>
        <w:t>Sepuluh</w:t>
      </w:r>
      <w:proofErr w:type="spellEnd"/>
      <w:r w:rsidR="0085163B">
        <w:rPr>
          <w:rFonts w:ascii="Times New Roman" w:hAnsi="Times New Roman" w:cs="Times New Roman"/>
          <w:lang w:val="en-US"/>
        </w:rPr>
        <w:t xml:space="preserve"> </w:t>
      </w:r>
      <w:proofErr w:type="spellStart"/>
      <w:r w:rsidR="0085163B">
        <w:rPr>
          <w:rFonts w:ascii="Times New Roman" w:hAnsi="Times New Roman" w:cs="Times New Roman"/>
          <w:lang w:val="en-US"/>
        </w:rPr>
        <w:t>Nopember</w:t>
      </w:r>
      <w:proofErr w:type="spellEnd"/>
      <w:r w:rsidR="0082301C" w:rsidRPr="00766C10">
        <w:rPr>
          <w:rFonts w:ascii="Times New Roman" w:hAnsi="Times New Roman" w:cs="Times New Roman"/>
        </w:rPr>
        <w:t xml:space="preserve">, </w:t>
      </w:r>
      <w:r w:rsidR="0082301C">
        <w:rPr>
          <w:rFonts w:ascii="Times New Roman" w:hAnsi="Times New Roman" w:cs="Times New Roman"/>
          <w:lang w:val="en-US"/>
        </w:rPr>
        <w:t>Surabaya</w:t>
      </w:r>
    </w:p>
    <w:p w:rsidR="00D16A11" w:rsidRPr="0082301C" w:rsidRDefault="00D16A11" w:rsidP="00785BCC">
      <w:pPr>
        <w:spacing w:after="0" w:line="240" w:lineRule="auto"/>
        <w:jc w:val="center"/>
        <w:rPr>
          <w:rFonts w:ascii="Times New Roman" w:hAnsi="Times New Roman" w:cs="Times New Roman"/>
          <w:lang w:val="en-US"/>
        </w:rPr>
      </w:pPr>
      <w:r w:rsidRPr="00F11868">
        <w:rPr>
          <w:rFonts w:ascii="Times New Roman" w:hAnsi="Times New Roman" w:cs="Times New Roman"/>
        </w:rPr>
        <w:t xml:space="preserve">e-mail: </w:t>
      </w:r>
      <w:r w:rsidR="00B8680E">
        <w:fldChar w:fldCharType="begin"/>
      </w:r>
      <w:r w:rsidR="00B8680E">
        <w:instrText>HYPERLINK "mailto:*riki.chandra@eng.unila.ac.id"</w:instrText>
      </w:r>
      <w:r w:rsidR="00B8680E">
        <w:fldChar w:fldCharType="separate"/>
      </w:r>
      <w:r w:rsidR="0082301C" w:rsidRPr="00F22CB5">
        <w:rPr>
          <w:rStyle w:val="Hyperlink"/>
          <w:rFonts w:ascii="Times New Roman" w:hAnsi="Times New Roman" w:cs="Times New Roman"/>
          <w:b/>
        </w:rPr>
        <w:t>*</w:t>
      </w:r>
      <w:r w:rsidR="0082301C" w:rsidRPr="00F22CB5">
        <w:rPr>
          <w:rStyle w:val="Hyperlink"/>
          <w:rFonts w:ascii="Times New Roman" w:hAnsi="Times New Roman" w:cs="Times New Roman"/>
          <w:b/>
          <w:lang w:val="en-US"/>
        </w:rPr>
        <w:t>riki.chandra@eng.unila.ac.id</w:t>
      </w:r>
      <w:r w:rsidR="00B8680E">
        <w:fldChar w:fldCharType="end"/>
      </w:r>
      <w:r w:rsidR="0082301C">
        <w:rPr>
          <w:rFonts w:ascii="Times New Roman" w:hAnsi="Times New Roman" w:cs="Times New Roman"/>
          <w:b/>
          <w:lang w:val="en-US"/>
        </w:rPr>
        <w:t xml:space="preserve"> </w:t>
      </w:r>
      <w:r w:rsidRPr="00F11868">
        <w:rPr>
          <w:rFonts w:ascii="Times New Roman" w:hAnsi="Times New Roman" w:cs="Times New Roman"/>
        </w:rPr>
        <w:t xml:space="preserve">, </w:t>
      </w:r>
      <w:r w:rsidR="00B8680E">
        <w:fldChar w:fldCharType="begin"/>
      </w:r>
      <w:r w:rsidR="00B8680E">
        <w:instrText>HYPERLINK "mailto:Umboro_Lasminto@gmail.com"</w:instrText>
      </w:r>
      <w:r w:rsidR="00B8680E">
        <w:fldChar w:fldCharType="separate"/>
      </w:r>
      <w:r w:rsidR="00BD4D36" w:rsidRPr="0088238A">
        <w:rPr>
          <w:rStyle w:val="Hyperlink"/>
          <w:rFonts w:ascii="Times New Roman" w:hAnsi="Times New Roman" w:cs="Times New Roman"/>
          <w:b/>
          <w:lang w:val="en-US"/>
        </w:rPr>
        <w:t>Umboro_Lasminto@gmail.com</w:t>
      </w:r>
      <w:r w:rsidR="00B8680E">
        <w:fldChar w:fldCharType="end"/>
      </w:r>
      <w:r w:rsidR="0082301C">
        <w:rPr>
          <w:rFonts w:ascii="Times New Roman" w:hAnsi="Times New Roman" w:cs="Times New Roman"/>
          <w:b/>
          <w:lang w:val="en-US"/>
        </w:rPr>
        <w:t xml:space="preserve"> </w:t>
      </w:r>
    </w:p>
    <w:p w:rsidR="00A95B38" w:rsidRDefault="00B8680E" w:rsidP="00A337BB">
      <w:pPr>
        <w:spacing w:after="0"/>
        <w:rPr>
          <w:rFonts w:ascii="Times New Roman" w:hAnsi="Times New Roman" w:cs="Times New Roman"/>
          <w:b/>
          <w:bCs/>
          <w:i/>
          <w:iCs/>
        </w:rPr>
      </w:pPr>
      <w:r>
        <w:rPr>
          <w:rFonts w:ascii="Times New Roman" w:hAnsi="Times New Roman" w:cs="Times New Roman"/>
          <w:b/>
          <w:bCs/>
          <w:i/>
          <w:iCs/>
          <w:noProof/>
          <w:lang w:eastAsia="id-ID"/>
        </w:rPr>
        <w:pict>
          <v:line id="Straight Connector 3" o:spid="_x0000_s1026" style="position:absolute;flip:y;z-index:251659264;visibility:visible" from=".45pt,12.45pt" to="439.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" strokecolor="black [3200]" strokeweight="2.25pt">
            <v:stroke joinstyle="miter"/>
          </v:line>
        </w:pict>
      </w:r>
    </w:p>
    <w:p w:rsidR="00A95B38" w:rsidRPr="00F92BF9" w:rsidRDefault="00A95B38" w:rsidP="00A337BB">
      <w:pPr>
        <w:spacing w:after="0"/>
        <w:rPr>
          <w:rFonts w:ascii="Times New Roman" w:hAnsi="Times New Roman" w:cs="Times New Roman"/>
          <w:b/>
          <w:bCs/>
          <w:iCs/>
        </w:rPr>
      </w:pPr>
    </w:p>
    <w:p w:rsidR="00F92BF9" w:rsidRDefault="00F92BF9" w:rsidP="00F92BF9">
      <w:pPr>
        <w:spacing w:after="0" w:line="240" w:lineRule="auto"/>
        <w:jc w:val="center"/>
        <w:rPr>
          <w:rFonts w:ascii="Times New Roman" w:hAnsi="Times New Roman" w:cs="Times New Roman"/>
          <w:b/>
          <w:bCs/>
          <w:iCs/>
          <w:color w:val="000000"/>
        </w:rPr>
      </w:pPr>
      <w:r w:rsidRPr="00F11868">
        <w:rPr>
          <w:rFonts w:ascii="Times New Roman" w:hAnsi="Times New Roman" w:cs="Times New Roman"/>
          <w:b/>
          <w:bCs/>
          <w:iCs/>
          <w:color w:val="000000"/>
        </w:rPr>
        <w:t>Abstract</w:t>
      </w:r>
    </w:p>
    <w:p w:rsidR="000B39B6" w:rsidRPr="00F11868" w:rsidRDefault="000B39B6" w:rsidP="00F92BF9">
      <w:pPr>
        <w:spacing w:after="0" w:line="240" w:lineRule="auto"/>
        <w:jc w:val="center"/>
        <w:rPr>
          <w:rFonts w:ascii="Times New Roman" w:hAnsi="Times New Roman" w:cs="Times New Roman"/>
          <w:color w:val="000000"/>
        </w:rPr>
      </w:pPr>
    </w:p>
    <w:p w:rsidR="00FE371A" w:rsidRDefault="00FE371A" w:rsidP="00FE371A">
      <w:pPr>
        <w:spacing w:after="0"/>
        <w:jc w:val="both"/>
        <w:rPr>
          <w:rFonts w:ascii="Times New Roman" w:hAnsi="Times New Roman" w:cs="Times New Roman"/>
          <w:i/>
          <w:iCs/>
          <w:color w:val="000000"/>
          <w:lang w:val="en-US"/>
        </w:rPr>
      </w:pPr>
      <w:r w:rsidRPr="00FE371A">
        <w:rPr>
          <w:rFonts w:ascii="Times New Roman" w:hAnsi="Times New Roman" w:cs="Times New Roman"/>
          <w:i/>
          <w:iCs/>
          <w:color w:val="000000"/>
        </w:rPr>
        <w:t>Rainfall occurs in Watershed (DAS) has special relationship. Data distribution from measuring devices at several locations in watershed is predicted to have pattern and close relationship. To know this we need a model to be able to show relationship between measured rainfall data. This research, a factor analysis model is performed to calculate how much relationship between rainfall data in watershed and to determine shape of rainfall distribution patterns that occur. Based on the calculation results, it is known that pattern of rainfall data distribution from 6 rain stations in Bengawan Solo watershed, namely doplang, randu, menden, kedung, japah, and sambong in 1998 has the same distribution pattern. However, the amount of rain height is different. In addition, the maximum Pearson correlation coefficient is 0.536 at Menden-Randu station. While the minimum Pearson correlation value for the Menden-Sambong station is 0.012. This difference is influenced by the distance between Menden-Randu and Menden-Sambong stations. Based on calculations on the factor analysis model, there are two factors that affect directly between these stations. Factor 1 has coefficient value &lt;0.5 while factor 2 has 2 values&gt; 0.5. Based on calculations show that rainfall that occurs in each region does not have strong relationship between one another, but the occurrence of rain that occurs has the same distribution pattern. From this it provides information that pattern of rainfall distribution each year is the same due to occurrence of rain following climate pattern in global area coverage.</w:t>
      </w:r>
    </w:p>
    <w:p w:rsidR="00FE371A" w:rsidRDefault="00FE371A" w:rsidP="00F92BF9">
      <w:pPr>
        <w:spacing w:after="0"/>
        <w:rPr>
          <w:rFonts w:ascii="Times New Roman" w:hAnsi="Times New Roman" w:cs="Times New Roman"/>
          <w:i/>
          <w:iCs/>
          <w:color w:val="000000"/>
          <w:lang w:val="en-US"/>
        </w:rPr>
      </w:pPr>
    </w:p>
    <w:p w:rsidR="00F92BF9" w:rsidRPr="00597C0B" w:rsidRDefault="00F92BF9" w:rsidP="00F92BF9">
      <w:pPr>
        <w:spacing w:after="0"/>
        <w:rPr>
          <w:rFonts w:ascii="Times New Roman" w:hAnsi="Times New Roman" w:cs="Times New Roman"/>
          <w:i/>
          <w:szCs w:val="20"/>
          <w:lang w:val="en-US"/>
        </w:rPr>
      </w:pPr>
      <w:r w:rsidRPr="00F92BF9">
        <w:rPr>
          <w:rFonts w:ascii="Times New Roman" w:hAnsi="Times New Roman" w:cs="Times New Roman"/>
          <w:b/>
          <w:i/>
          <w:iCs/>
        </w:rPr>
        <w:t>Keywords</w:t>
      </w:r>
      <w:r w:rsidRPr="00F92BF9">
        <w:rPr>
          <w:rFonts w:ascii="Times New Roman" w:hAnsi="Times New Roman" w:cs="Times New Roman"/>
          <w:b/>
          <w:i/>
        </w:rPr>
        <w:t xml:space="preserve">: </w:t>
      </w:r>
      <w:r w:rsidR="00597C0B" w:rsidRPr="00597C0B">
        <w:rPr>
          <w:rStyle w:val="hps"/>
          <w:rFonts w:ascii="Times New Roman" w:hAnsi="Times New Roman" w:cs="Times New Roman"/>
          <w:i/>
          <w:szCs w:val="20"/>
        </w:rPr>
        <w:t>Factor Analysis Models, Rainfall Data, Data Distribution</w:t>
      </w:r>
    </w:p>
    <w:p w:rsidR="000B39B6" w:rsidRDefault="000B39B6" w:rsidP="00F92BF9">
      <w:pPr>
        <w:spacing w:after="0"/>
        <w:rPr>
          <w:rFonts w:ascii="Times New Roman" w:hAnsi="Times New Roman" w:cs="Times New Roman"/>
          <w:i/>
          <w:szCs w:val="20"/>
        </w:rPr>
      </w:pPr>
    </w:p>
    <w:p w:rsidR="00996DA5" w:rsidRDefault="00996DA5" w:rsidP="00F92BF9">
      <w:pPr>
        <w:spacing w:after="0"/>
        <w:jc w:val="center"/>
        <w:rPr>
          <w:rFonts w:ascii="Times New Roman" w:hAnsi="Times New Roman" w:cs="Times New Roman"/>
          <w:b/>
          <w:bCs/>
          <w:iCs/>
        </w:rPr>
      </w:pPr>
      <w:r w:rsidRPr="00F92BF9">
        <w:rPr>
          <w:rFonts w:ascii="Times New Roman" w:hAnsi="Times New Roman" w:cs="Times New Roman"/>
          <w:b/>
          <w:bCs/>
          <w:iCs/>
        </w:rPr>
        <w:t>Abstrak</w:t>
      </w:r>
    </w:p>
    <w:p w:rsidR="000B39B6" w:rsidRPr="00F92BF9" w:rsidRDefault="000B39B6" w:rsidP="00F92BF9">
      <w:pPr>
        <w:spacing w:after="0"/>
        <w:jc w:val="center"/>
        <w:rPr>
          <w:rFonts w:ascii="Times New Roman" w:hAnsi="Times New Roman" w:cs="Times New Roman"/>
          <w:b/>
        </w:rPr>
      </w:pPr>
    </w:p>
    <w:p w:rsidR="002C0748" w:rsidRDefault="002C0748" w:rsidP="00156FED">
      <w:pPr>
        <w:pStyle w:val="Abstrak"/>
        <w:rPr>
          <w:rFonts w:eastAsiaTheme="minorHAnsi"/>
          <w:i/>
          <w:iCs/>
          <w:sz w:val="22"/>
          <w:lang w:val="en-US"/>
        </w:rPr>
      </w:pPr>
      <w:r w:rsidRPr="002C0748">
        <w:rPr>
          <w:rFonts w:eastAsiaTheme="minorHAnsi"/>
          <w:i/>
          <w:iCs/>
          <w:sz w:val="22"/>
        </w:rPr>
        <w:t xml:space="preserve">Curah hujan yang terjadi dalam suatu Daerah Aliran Sungai (DAS) memiliki suatu hubungan khusus. Sebaran data dari alat ukur pada beberapa lokasi dalam DAS diprediksi memiliki pola dan hubungan yang </w:t>
      </w:r>
      <w:proofErr w:type="spellStart"/>
      <w:r w:rsidR="00D65451">
        <w:rPr>
          <w:rFonts w:eastAsiaTheme="minorHAnsi"/>
          <w:i/>
          <w:iCs/>
          <w:sz w:val="22"/>
          <w:lang w:val="en-US"/>
        </w:rPr>
        <w:t>erat</w:t>
      </w:r>
      <w:proofErr w:type="spellEnd"/>
      <w:r w:rsidRPr="002C0748">
        <w:rPr>
          <w:rFonts w:eastAsiaTheme="minorHAnsi"/>
          <w:i/>
          <w:iCs/>
          <w:sz w:val="22"/>
        </w:rPr>
        <w:t xml:space="preserve">. Untuk mengetahui hal ini diperlukan suatu model </w:t>
      </w:r>
      <w:r w:rsidR="00D65451">
        <w:rPr>
          <w:rFonts w:eastAsiaTheme="minorHAnsi"/>
          <w:i/>
          <w:iCs/>
          <w:sz w:val="22"/>
          <w:lang w:val="en-US"/>
        </w:rPr>
        <w:t>agar</w:t>
      </w:r>
      <w:r w:rsidRPr="002C0748">
        <w:rPr>
          <w:rFonts w:eastAsiaTheme="minorHAnsi"/>
          <w:i/>
          <w:iCs/>
          <w:sz w:val="22"/>
        </w:rPr>
        <w:t xml:space="preserve"> dapat menunjukkan hubungan antara data curah hujan yang terukur. Dalam penelitian ini, dilakukan model analysis factor untuk menghitung seberapa besar keterkaitan data curah hujan dalam DAS serta untuk mengetahui bentuk pola distribusi curah hujan yang terjadi. Berdasarkan hasil perhitungan diketahui pola distribusi data curah hujan dari 6 stasiun hujan di DAS Bengawan Solo yaitu doplang, randu, menden, kedung, japah, dan sambong pada tahun 1998 memiliki pola distribusi yang sama. Akan tetapi, besaran tinggi hujan berbeda. Selain itu, besar koefisien korelasi Pearson maksimum 0,536 pada stasiun Menden-Randu. </w:t>
      </w:r>
      <w:proofErr w:type="spellStart"/>
      <w:r w:rsidR="001C16E8">
        <w:rPr>
          <w:rFonts w:eastAsiaTheme="minorHAnsi"/>
          <w:i/>
          <w:iCs/>
          <w:sz w:val="22"/>
          <w:lang w:val="en-US"/>
        </w:rPr>
        <w:t>Sedangakan</w:t>
      </w:r>
      <w:proofErr w:type="spellEnd"/>
      <w:r w:rsidR="001C16E8">
        <w:rPr>
          <w:rFonts w:eastAsiaTheme="minorHAnsi"/>
          <w:i/>
          <w:iCs/>
          <w:sz w:val="22"/>
          <w:lang w:val="en-US"/>
        </w:rPr>
        <w:t xml:space="preserve"> </w:t>
      </w:r>
      <w:r w:rsidRPr="002C0748">
        <w:rPr>
          <w:rFonts w:eastAsiaTheme="minorHAnsi"/>
          <w:i/>
          <w:iCs/>
          <w:sz w:val="22"/>
        </w:rPr>
        <w:t>nilai korelasi Pearson mi</w:t>
      </w:r>
      <w:r w:rsidR="001C16E8">
        <w:rPr>
          <w:rFonts w:eastAsiaTheme="minorHAnsi"/>
          <w:i/>
          <w:iCs/>
          <w:sz w:val="22"/>
        </w:rPr>
        <w:t xml:space="preserve">nimum </w:t>
      </w:r>
      <w:proofErr w:type="spellStart"/>
      <w:proofErr w:type="gramStart"/>
      <w:r w:rsidR="001C16E8">
        <w:rPr>
          <w:rFonts w:eastAsiaTheme="minorHAnsi"/>
          <w:i/>
          <w:iCs/>
          <w:sz w:val="22"/>
          <w:lang w:val="en-US"/>
        </w:rPr>
        <w:t>untuk</w:t>
      </w:r>
      <w:proofErr w:type="spellEnd"/>
      <w:r w:rsidR="001C16E8">
        <w:rPr>
          <w:rFonts w:eastAsiaTheme="minorHAnsi"/>
          <w:i/>
          <w:iCs/>
          <w:sz w:val="22"/>
          <w:lang w:val="en-US"/>
        </w:rPr>
        <w:t xml:space="preserve"> </w:t>
      </w:r>
      <w:r w:rsidR="001C16E8">
        <w:rPr>
          <w:rFonts w:eastAsiaTheme="minorHAnsi"/>
          <w:i/>
          <w:iCs/>
          <w:sz w:val="22"/>
        </w:rPr>
        <w:t xml:space="preserve"> stasiun</w:t>
      </w:r>
      <w:proofErr w:type="gramEnd"/>
      <w:r w:rsidR="001C16E8">
        <w:rPr>
          <w:rFonts w:eastAsiaTheme="minorHAnsi"/>
          <w:i/>
          <w:iCs/>
          <w:sz w:val="22"/>
          <w:lang w:val="en-US"/>
        </w:rPr>
        <w:t xml:space="preserve"> Menden-S</w:t>
      </w:r>
      <w:r w:rsidR="001C16E8">
        <w:rPr>
          <w:rFonts w:eastAsiaTheme="minorHAnsi"/>
          <w:i/>
          <w:iCs/>
          <w:sz w:val="22"/>
        </w:rPr>
        <w:t>ambong</w:t>
      </w:r>
      <w:r w:rsidR="001C16E8">
        <w:rPr>
          <w:rFonts w:eastAsiaTheme="minorHAnsi"/>
          <w:i/>
          <w:iCs/>
          <w:sz w:val="22"/>
          <w:lang w:val="en-US"/>
        </w:rPr>
        <w:t xml:space="preserve"> </w:t>
      </w:r>
      <w:proofErr w:type="spellStart"/>
      <w:r w:rsidR="001C16E8">
        <w:rPr>
          <w:rFonts w:eastAsiaTheme="minorHAnsi"/>
          <w:i/>
          <w:iCs/>
          <w:sz w:val="22"/>
          <w:lang w:val="en-US"/>
        </w:rPr>
        <w:t>sebesar</w:t>
      </w:r>
      <w:proofErr w:type="spellEnd"/>
      <w:r w:rsidR="001C16E8">
        <w:rPr>
          <w:rFonts w:eastAsiaTheme="minorHAnsi"/>
          <w:i/>
          <w:iCs/>
          <w:sz w:val="22"/>
          <w:lang w:val="en-US"/>
        </w:rPr>
        <w:t xml:space="preserve"> 0,012</w:t>
      </w:r>
      <w:r w:rsidRPr="002C0748">
        <w:rPr>
          <w:rFonts w:eastAsiaTheme="minorHAnsi"/>
          <w:i/>
          <w:iCs/>
          <w:sz w:val="22"/>
        </w:rPr>
        <w:t xml:space="preserve">. </w:t>
      </w:r>
      <w:proofErr w:type="spellStart"/>
      <w:proofErr w:type="gramStart"/>
      <w:r w:rsidR="001C16E8">
        <w:rPr>
          <w:rFonts w:eastAsiaTheme="minorHAnsi"/>
          <w:i/>
          <w:iCs/>
          <w:sz w:val="22"/>
          <w:lang w:val="en-US"/>
        </w:rPr>
        <w:t>Perbedaan</w:t>
      </w:r>
      <w:proofErr w:type="spellEnd"/>
      <w:r w:rsidR="001C16E8">
        <w:rPr>
          <w:rFonts w:eastAsiaTheme="minorHAnsi"/>
          <w:i/>
          <w:iCs/>
          <w:sz w:val="22"/>
          <w:lang w:val="en-US"/>
        </w:rPr>
        <w:t xml:space="preserve"> </w:t>
      </w:r>
      <w:proofErr w:type="spellStart"/>
      <w:r w:rsidR="001C16E8">
        <w:rPr>
          <w:rFonts w:eastAsiaTheme="minorHAnsi"/>
          <w:i/>
          <w:iCs/>
          <w:sz w:val="22"/>
          <w:lang w:val="en-US"/>
        </w:rPr>
        <w:t>ini</w:t>
      </w:r>
      <w:proofErr w:type="spellEnd"/>
      <w:r w:rsidR="001C16E8">
        <w:rPr>
          <w:rFonts w:eastAsiaTheme="minorHAnsi"/>
          <w:i/>
          <w:iCs/>
          <w:sz w:val="22"/>
          <w:lang w:val="en-US"/>
        </w:rPr>
        <w:t xml:space="preserve"> </w:t>
      </w:r>
      <w:proofErr w:type="spellStart"/>
      <w:r w:rsidR="001C16E8">
        <w:rPr>
          <w:rFonts w:eastAsiaTheme="minorHAnsi"/>
          <w:i/>
          <w:iCs/>
          <w:sz w:val="22"/>
          <w:lang w:val="en-US"/>
        </w:rPr>
        <w:t>dipengaruhi</w:t>
      </w:r>
      <w:proofErr w:type="spellEnd"/>
      <w:r w:rsidR="001C16E8">
        <w:rPr>
          <w:rFonts w:eastAsiaTheme="minorHAnsi"/>
          <w:i/>
          <w:iCs/>
          <w:sz w:val="22"/>
          <w:lang w:val="en-US"/>
        </w:rPr>
        <w:t xml:space="preserve"> </w:t>
      </w:r>
      <w:proofErr w:type="spellStart"/>
      <w:r w:rsidR="001C16E8">
        <w:rPr>
          <w:rFonts w:eastAsiaTheme="minorHAnsi"/>
          <w:i/>
          <w:iCs/>
          <w:sz w:val="22"/>
          <w:lang w:val="en-US"/>
        </w:rPr>
        <w:t>jarak</w:t>
      </w:r>
      <w:proofErr w:type="spellEnd"/>
      <w:r w:rsidR="001C16E8">
        <w:rPr>
          <w:rFonts w:eastAsiaTheme="minorHAnsi"/>
          <w:i/>
          <w:iCs/>
          <w:sz w:val="22"/>
          <w:lang w:val="en-US"/>
        </w:rPr>
        <w:t xml:space="preserve"> </w:t>
      </w:r>
      <w:proofErr w:type="spellStart"/>
      <w:r w:rsidR="001C16E8">
        <w:rPr>
          <w:rFonts w:eastAsiaTheme="minorHAnsi"/>
          <w:i/>
          <w:iCs/>
          <w:sz w:val="22"/>
          <w:lang w:val="en-US"/>
        </w:rPr>
        <w:t>antar</w:t>
      </w:r>
      <w:proofErr w:type="spellEnd"/>
      <w:r w:rsidR="001C16E8">
        <w:rPr>
          <w:rFonts w:eastAsiaTheme="minorHAnsi"/>
          <w:i/>
          <w:iCs/>
          <w:sz w:val="22"/>
          <w:lang w:val="en-US"/>
        </w:rPr>
        <w:t xml:space="preserve"> </w:t>
      </w:r>
      <w:proofErr w:type="spellStart"/>
      <w:r w:rsidR="001C16E8">
        <w:rPr>
          <w:rFonts w:eastAsiaTheme="minorHAnsi"/>
          <w:i/>
          <w:iCs/>
          <w:sz w:val="22"/>
          <w:lang w:val="en-US"/>
        </w:rPr>
        <w:t>stasiun</w:t>
      </w:r>
      <w:proofErr w:type="spellEnd"/>
      <w:r w:rsidR="001C16E8">
        <w:rPr>
          <w:rFonts w:eastAsiaTheme="minorHAnsi"/>
          <w:i/>
          <w:iCs/>
          <w:sz w:val="22"/>
          <w:lang w:val="en-US"/>
        </w:rPr>
        <w:t xml:space="preserve"> Menden-</w:t>
      </w:r>
      <w:proofErr w:type="spellStart"/>
      <w:r w:rsidR="001C16E8">
        <w:rPr>
          <w:rFonts w:eastAsiaTheme="minorHAnsi"/>
          <w:i/>
          <w:iCs/>
          <w:sz w:val="22"/>
          <w:lang w:val="en-US"/>
        </w:rPr>
        <w:t>Randu</w:t>
      </w:r>
      <w:proofErr w:type="spellEnd"/>
      <w:r w:rsidR="001C16E8">
        <w:rPr>
          <w:rFonts w:eastAsiaTheme="minorHAnsi"/>
          <w:i/>
          <w:iCs/>
          <w:sz w:val="22"/>
          <w:lang w:val="en-US"/>
        </w:rPr>
        <w:t xml:space="preserve"> </w:t>
      </w:r>
      <w:proofErr w:type="spellStart"/>
      <w:r w:rsidR="001C16E8">
        <w:rPr>
          <w:rFonts w:eastAsiaTheme="minorHAnsi"/>
          <w:i/>
          <w:iCs/>
          <w:sz w:val="22"/>
          <w:lang w:val="en-US"/>
        </w:rPr>
        <w:t>dan</w:t>
      </w:r>
      <w:proofErr w:type="spellEnd"/>
      <w:r w:rsidR="001C16E8">
        <w:rPr>
          <w:rFonts w:eastAsiaTheme="minorHAnsi"/>
          <w:i/>
          <w:iCs/>
          <w:sz w:val="22"/>
          <w:lang w:val="en-US"/>
        </w:rPr>
        <w:t xml:space="preserve"> Menden-</w:t>
      </w:r>
      <w:proofErr w:type="spellStart"/>
      <w:r w:rsidR="001C16E8">
        <w:rPr>
          <w:rFonts w:eastAsiaTheme="minorHAnsi"/>
          <w:i/>
          <w:iCs/>
          <w:sz w:val="22"/>
          <w:lang w:val="en-US"/>
        </w:rPr>
        <w:t>Sambong</w:t>
      </w:r>
      <w:proofErr w:type="spellEnd"/>
      <w:r w:rsidR="001C16E8">
        <w:rPr>
          <w:rFonts w:eastAsiaTheme="minorHAnsi"/>
          <w:i/>
          <w:iCs/>
          <w:sz w:val="22"/>
          <w:lang w:val="en-US"/>
        </w:rPr>
        <w:t>.</w:t>
      </w:r>
      <w:proofErr w:type="gramEnd"/>
      <w:r w:rsidR="001C16E8">
        <w:rPr>
          <w:rFonts w:eastAsiaTheme="minorHAnsi"/>
          <w:i/>
          <w:iCs/>
          <w:sz w:val="22"/>
          <w:lang w:val="en-US"/>
        </w:rPr>
        <w:t xml:space="preserve"> </w:t>
      </w:r>
      <w:proofErr w:type="gramStart"/>
      <w:r w:rsidR="00D65451">
        <w:rPr>
          <w:rFonts w:eastAsiaTheme="minorHAnsi"/>
          <w:i/>
          <w:iCs/>
          <w:sz w:val="22"/>
          <w:lang w:val="en-US"/>
        </w:rPr>
        <w:t>B</w:t>
      </w:r>
      <w:r w:rsidRPr="002C0748">
        <w:rPr>
          <w:rFonts w:eastAsiaTheme="minorHAnsi"/>
          <w:i/>
          <w:iCs/>
          <w:sz w:val="22"/>
        </w:rPr>
        <w:t>erdasarkan perhitungan pada model analysis factor menunjukkan terdapat 2 faktor yang mempengaruhi secara langsung antara stasiun tersebut.</w:t>
      </w:r>
      <w:proofErr w:type="gramEnd"/>
      <w:r w:rsidRPr="002C0748">
        <w:rPr>
          <w:rFonts w:eastAsiaTheme="minorHAnsi"/>
          <w:i/>
          <w:iCs/>
          <w:sz w:val="22"/>
        </w:rPr>
        <w:t xml:space="preserve"> Faktor 1 memiliki nilai koefisien &lt; 0,5 sedangkan factor 2 memiliki 2 nilainya &gt; 0,</w:t>
      </w:r>
      <w:r w:rsidR="001C16E8">
        <w:rPr>
          <w:rFonts w:eastAsiaTheme="minorHAnsi"/>
          <w:i/>
          <w:iCs/>
          <w:sz w:val="22"/>
          <w:lang w:val="en-US"/>
        </w:rPr>
        <w:t>5</w:t>
      </w:r>
      <w:r w:rsidRPr="002C0748">
        <w:rPr>
          <w:rFonts w:eastAsiaTheme="minorHAnsi"/>
          <w:i/>
          <w:iCs/>
          <w:sz w:val="22"/>
        </w:rPr>
        <w:t>. Berdasarkan perhitungan menunjukkan bahwa curah hujan yang terjadi pada masing-masing wilayah tidak memiliki keterkaitan yang kuat antara satu dan lainnya, namun kejadian hujan yang terjadi memiliki pola distribusi yang sama. Dari hal ini memberikan informasi bahwa pola distribusi hujan setiap tahunnya sama disebabkan kejadian hujan mengikuti pola iklim dalam cakupan wilayah global.</w:t>
      </w:r>
    </w:p>
    <w:p w:rsidR="002C0748" w:rsidRDefault="002C0748" w:rsidP="00156FED">
      <w:pPr>
        <w:pStyle w:val="Abstrak"/>
        <w:rPr>
          <w:rFonts w:eastAsiaTheme="minorHAnsi"/>
          <w:i/>
          <w:iCs/>
          <w:sz w:val="22"/>
          <w:lang w:val="en-US"/>
        </w:rPr>
      </w:pPr>
    </w:p>
    <w:p w:rsidR="007F003C" w:rsidRPr="00F11868" w:rsidRDefault="00996DA5" w:rsidP="00156FED">
      <w:pPr>
        <w:pStyle w:val="Abstrak"/>
        <w:rPr>
          <w:i/>
          <w:iCs/>
          <w:sz w:val="22"/>
        </w:rPr>
      </w:pPr>
      <w:r w:rsidRPr="00F11868">
        <w:rPr>
          <w:b/>
          <w:iCs/>
          <w:sz w:val="22"/>
          <w:szCs w:val="22"/>
        </w:rPr>
        <w:t>Kata kunci</w:t>
      </w:r>
      <w:r w:rsidR="00E9091B" w:rsidRPr="00F11868">
        <w:rPr>
          <w:sz w:val="22"/>
        </w:rPr>
        <w:t xml:space="preserve">: </w:t>
      </w:r>
      <w:r w:rsidR="002C0748">
        <w:rPr>
          <w:i/>
          <w:sz w:val="22"/>
          <w:lang w:val="en-US"/>
        </w:rPr>
        <w:t xml:space="preserve">Model </w:t>
      </w:r>
      <w:proofErr w:type="spellStart"/>
      <w:r w:rsidR="002C0748">
        <w:rPr>
          <w:i/>
          <w:sz w:val="22"/>
          <w:lang w:val="en-US"/>
        </w:rPr>
        <w:t>Analisis</w:t>
      </w:r>
      <w:proofErr w:type="spellEnd"/>
      <w:r w:rsidR="002C0748">
        <w:rPr>
          <w:i/>
          <w:sz w:val="22"/>
          <w:lang w:val="en-US"/>
        </w:rPr>
        <w:t xml:space="preserve"> </w:t>
      </w:r>
      <w:proofErr w:type="spellStart"/>
      <w:r w:rsidR="002C0748">
        <w:rPr>
          <w:i/>
          <w:sz w:val="22"/>
          <w:lang w:val="en-US"/>
        </w:rPr>
        <w:t>Faktor</w:t>
      </w:r>
      <w:proofErr w:type="spellEnd"/>
      <w:r w:rsidR="002C0748">
        <w:rPr>
          <w:i/>
          <w:sz w:val="22"/>
          <w:lang w:val="en-US"/>
        </w:rPr>
        <w:t xml:space="preserve">, Data </w:t>
      </w:r>
      <w:proofErr w:type="spellStart"/>
      <w:r w:rsidR="002C0748">
        <w:rPr>
          <w:i/>
          <w:sz w:val="22"/>
          <w:lang w:val="en-US"/>
        </w:rPr>
        <w:t>Curah</w:t>
      </w:r>
      <w:proofErr w:type="spellEnd"/>
      <w:r w:rsidR="002C0748">
        <w:rPr>
          <w:i/>
          <w:sz w:val="22"/>
          <w:lang w:val="en-US"/>
        </w:rPr>
        <w:t xml:space="preserve"> </w:t>
      </w:r>
      <w:proofErr w:type="spellStart"/>
      <w:r w:rsidR="002C0748">
        <w:rPr>
          <w:i/>
          <w:sz w:val="22"/>
          <w:lang w:val="en-US"/>
        </w:rPr>
        <w:t>Hujan</w:t>
      </w:r>
      <w:proofErr w:type="spellEnd"/>
      <w:r w:rsidR="002C0748">
        <w:rPr>
          <w:i/>
          <w:sz w:val="22"/>
          <w:lang w:val="en-US"/>
        </w:rPr>
        <w:t xml:space="preserve">, </w:t>
      </w:r>
      <w:proofErr w:type="spellStart"/>
      <w:r w:rsidR="002C0748">
        <w:rPr>
          <w:i/>
          <w:sz w:val="22"/>
          <w:lang w:val="en-US"/>
        </w:rPr>
        <w:t>Sebaran</w:t>
      </w:r>
      <w:proofErr w:type="spellEnd"/>
      <w:r w:rsidR="002C0748">
        <w:rPr>
          <w:i/>
          <w:sz w:val="22"/>
          <w:lang w:val="en-US"/>
        </w:rPr>
        <w:t xml:space="preserve"> Data </w:t>
      </w:r>
      <w:proofErr w:type="spellStart"/>
      <w:r w:rsidR="002C0748">
        <w:rPr>
          <w:i/>
          <w:sz w:val="22"/>
          <w:lang w:val="en-US"/>
        </w:rPr>
        <w:t>Hujan</w:t>
      </w:r>
      <w:proofErr w:type="spellEnd"/>
    </w:p>
    <w:p w:rsidR="00156FED" w:rsidRDefault="00156FED" w:rsidP="00156FED">
      <w:pPr>
        <w:pStyle w:val="Abstrak"/>
        <w:rPr>
          <w:iCs/>
          <w:sz w:val="22"/>
          <w:lang w:val="en-US"/>
        </w:rPr>
      </w:pPr>
    </w:p>
    <w:p w:rsidR="002C0748" w:rsidRDefault="002C0748" w:rsidP="00156FED">
      <w:pPr>
        <w:pStyle w:val="Abstrak"/>
        <w:rPr>
          <w:iCs/>
          <w:sz w:val="22"/>
          <w:lang w:val="en-US"/>
        </w:rPr>
      </w:pPr>
    </w:p>
    <w:p w:rsidR="00A337BB" w:rsidRPr="002A0A66" w:rsidRDefault="00F6752D" w:rsidP="00537AF6">
      <w:pPr>
        <w:spacing w:after="0"/>
        <w:jc w:val="both"/>
        <w:rPr>
          <w:rFonts w:ascii="Times New Roman" w:hAnsi="Times New Roman" w:cs="Times New Roman"/>
          <w:b/>
          <w:bCs/>
          <w:sz w:val="26"/>
          <w:szCs w:val="26"/>
        </w:rPr>
      </w:pPr>
      <w:r w:rsidRPr="002A0A66">
        <w:rPr>
          <w:rFonts w:ascii="Times New Roman" w:hAnsi="Times New Roman" w:cs="Times New Roman"/>
          <w:b/>
          <w:bCs/>
          <w:sz w:val="26"/>
          <w:szCs w:val="26"/>
        </w:rPr>
        <w:t>1. Pendahuluan</w:t>
      </w:r>
    </w:p>
    <w:p w:rsidR="002C0748" w:rsidRPr="00BD4D36" w:rsidRDefault="002C0748" w:rsidP="002C0748">
      <w:pPr>
        <w:pStyle w:val="Teks"/>
        <w:spacing w:before="240"/>
        <w:rPr>
          <w:sz w:val="22"/>
          <w:szCs w:val="22"/>
          <w:lang w:val="en-US"/>
        </w:rPr>
      </w:pPr>
      <w:r w:rsidRPr="002C0748">
        <w:rPr>
          <w:sz w:val="22"/>
          <w:szCs w:val="22"/>
        </w:rPr>
        <w:t>Hujan atau nama lainnya presipitasi merupakan peristiwa alam yang terjadi pada atmosphere dari perubahan wujud molekul air yang semula berbentuk awan menjadi cair hingga jatuh ke permukaan bumi. Hujan ditandai terlebih dahulu dengan terbentuknya awan hingga kepadatan tertentu. Apabila awan sudah mencapai tingkat kejenuhan yang tinggi maka awan tersebut akan mencair sehingga jatuhnya air ke permukaan bumi. Awan terbentuk akibat adanya peristiwa evaporasi atau penguapan pada seluruh air di bumi. Sedangkan evaporasi terjadi akibat adanya sumber panas yang memanasi air di bumi agar dapat berubah wujud menjadi uap air.</w:t>
      </w:r>
      <w:r w:rsidR="00BD4D36">
        <w:rPr>
          <w:sz w:val="22"/>
          <w:szCs w:val="22"/>
          <w:lang w:val="en-US"/>
        </w:rPr>
        <w:t xml:space="preserve"> </w:t>
      </w:r>
      <w:proofErr w:type="spellStart"/>
      <w:r w:rsidR="00BD4D36">
        <w:rPr>
          <w:sz w:val="22"/>
          <w:szCs w:val="22"/>
          <w:lang w:val="en-US"/>
        </w:rPr>
        <w:t>Temperatur</w:t>
      </w:r>
      <w:proofErr w:type="spellEnd"/>
      <w:r w:rsidR="00BD4D36">
        <w:rPr>
          <w:sz w:val="22"/>
          <w:szCs w:val="22"/>
          <w:lang w:val="en-US"/>
        </w:rPr>
        <w:t xml:space="preserve"> </w:t>
      </w:r>
      <w:proofErr w:type="spellStart"/>
      <w:r w:rsidR="00BD4D36">
        <w:rPr>
          <w:sz w:val="22"/>
          <w:szCs w:val="22"/>
          <w:lang w:val="en-US"/>
        </w:rPr>
        <w:t>tanah</w:t>
      </w:r>
      <w:proofErr w:type="spellEnd"/>
      <w:r w:rsidR="00BD4D36">
        <w:rPr>
          <w:sz w:val="22"/>
          <w:szCs w:val="22"/>
          <w:lang w:val="en-US"/>
        </w:rPr>
        <w:t xml:space="preserve"> </w:t>
      </w:r>
      <w:proofErr w:type="spellStart"/>
      <w:r w:rsidR="00BD4D36">
        <w:rPr>
          <w:sz w:val="22"/>
          <w:szCs w:val="22"/>
          <w:lang w:val="en-US"/>
        </w:rPr>
        <w:t>merupakan</w:t>
      </w:r>
      <w:proofErr w:type="spellEnd"/>
      <w:r w:rsidR="00BD4D36">
        <w:rPr>
          <w:sz w:val="22"/>
          <w:szCs w:val="22"/>
          <w:lang w:val="en-US"/>
        </w:rPr>
        <w:t xml:space="preserve"> </w:t>
      </w:r>
      <w:proofErr w:type="spellStart"/>
      <w:r w:rsidR="00BD4D36">
        <w:rPr>
          <w:sz w:val="22"/>
          <w:szCs w:val="22"/>
          <w:lang w:val="en-US"/>
        </w:rPr>
        <w:t>faktor</w:t>
      </w:r>
      <w:proofErr w:type="spellEnd"/>
      <w:r w:rsidR="00BD4D36">
        <w:rPr>
          <w:sz w:val="22"/>
          <w:szCs w:val="22"/>
          <w:lang w:val="en-US"/>
        </w:rPr>
        <w:t xml:space="preserve"> </w:t>
      </w:r>
      <w:proofErr w:type="spellStart"/>
      <w:r w:rsidR="00BD4D36">
        <w:rPr>
          <w:sz w:val="22"/>
          <w:szCs w:val="22"/>
          <w:lang w:val="en-US"/>
        </w:rPr>
        <w:t>kunci</w:t>
      </w:r>
      <w:proofErr w:type="spellEnd"/>
      <w:r w:rsidR="00BD4D36">
        <w:rPr>
          <w:sz w:val="22"/>
          <w:szCs w:val="22"/>
          <w:lang w:val="en-US"/>
        </w:rPr>
        <w:t xml:space="preserve"> </w:t>
      </w:r>
      <w:proofErr w:type="spellStart"/>
      <w:r w:rsidR="00BD4D36">
        <w:rPr>
          <w:sz w:val="22"/>
          <w:szCs w:val="22"/>
          <w:lang w:val="en-US"/>
        </w:rPr>
        <w:t>dalam</w:t>
      </w:r>
      <w:proofErr w:type="spellEnd"/>
      <w:r w:rsidR="00BD4D36">
        <w:rPr>
          <w:sz w:val="22"/>
          <w:szCs w:val="22"/>
          <w:lang w:val="en-US"/>
        </w:rPr>
        <w:t xml:space="preserve"> </w:t>
      </w:r>
      <w:proofErr w:type="spellStart"/>
      <w:r w:rsidR="00BD4D36">
        <w:rPr>
          <w:sz w:val="22"/>
          <w:szCs w:val="22"/>
          <w:lang w:val="en-US"/>
        </w:rPr>
        <w:t>proses</w:t>
      </w:r>
      <w:proofErr w:type="spellEnd"/>
      <w:r w:rsidR="00BD4D36">
        <w:rPr>
          <w:sz w:val="22"/>
          <w:szCs w:val="22"/>
          <w:lang w:val="en-US"/>
        </w:rPr>
        <w:t xml:space="preserve"> </w:t>
      </w:r>
      <w:proofErr w:type="spellStart"/>
      <w:r w:rsidR="00BD4D36">
        <w:rPr>
          <w:sz w:val="22"/>
          <w:szCs w:val="22"/>
          <w:lang w:val="en-US"/>
        </w:rPr>
        <w:t>di</w:t>
      </w:r>
      <w:proofErr w:type="spellEnd"/>
      <w:r w:rsidR="00BD4D36">
        <w:rPr>
          <w:sz w:val="22"/>
          <w:szCs w:val="22"/>
          <w:lang w:val="en-US"/>
        </w:rPr>
        <w:t xml:space="preserve"> </w:t>
      </w:r>
      <w:proofErr w:type="spellStart"/>
      <w:r w:rsidR="00BD4D36">
        <w:rPr>
          <w:sz w:val="22"/>
          <w:szCs w:val="22"/>
          <w:lang w:val="en-US"/>
        </w:rPr>
        <w:t>permukaan</w:t>
      </w:r>
      <w:proofErr w:type="spellEnd"/>
      <w:r w:rsidR="00BD4D36">
        <w:rPr>
          <w:sz w:val="22"/>
          <w:szCs w:val="22"/>
          <w:lang w:val="en-US"/>
        </w:rPr>
        <w:t xml:space="preserve"> </w:t>
      </w:r>
      <w:proofErr w:type="spellStart"/>
      <w:r w:rsidR="00BD4D36">
        <w:rPr>
          <w:sz w:val="22"/>
          <w:szCs w:val="22"/>
          <w:lang w:val="en-US"/>
        </w:rPr>
        <w:t>tanah</w:t>
      </w:r>
      <w:proofErr w:type="spellEnd"/>
      <w:r w:rsidR="00BD4D36">
        <w:rPr>
          <w:sz w:val="22"/>
          <w:szCs w:val="22"/>
          <w:lang w:val="en-US"/>
        </w:rPr>
        <w:t xml:space="preserve"> </w:t>
      </w:r>
      <w:proofErr w:type="spellStart"/>
      <w:r w:rsidR="00BD4D36">
        <w:rPr>
          <w:sz w:val="22"/>
          <w:szCs w:val="22"/>
          <w:lang w:val="en-US"/>
        </w:rPr>
        <w:t>dan</w:t>
      </w:r>
      <w:proofErr w:type="spellEnd"/>
      <w:r w:rsidR="00BD4D36">
        <w:rPr>
          <w:sz w:val="22"/>
          <w:szCs w:val="22"/>
          <w:lang w:val="en-US"/>
        </w:rPr>
        <w:t xml:space="preserve"> </w:t>
      </w:r>
      <w:proofErr w:type="spellStart"/>
      <w:r w:rsidR="00BD4D36">
        <w:rPr>
          <w:sz w:val="22"/>
          <w:szCs w:val="22"/>
          <w:lang w:val="en-US"/>
        </w:rPr>
        <w:t>memberikan</w:t>
      </w:r>
      <w:proofErr w:type="spellEnd"/>
      <w:r w:rsidR="00BD4D36">
        <w:rPr>
          <w:sz w:val="22"/>
          <w:szCs w:val="22"/>
          <w:lang w:val="en-US"/>
        </w:rPr>
        <w:t xml:space="preserve"> </w:t>
      </w:r>
      <w:proofErr w:type="spellStart"/>
      <w:r w:rsidR="00BD4D36">
        <w:rPr>
          <w:sz w:val="22"/>
          <w:szCs w:val="22"/>
          <w:lang w:val="en-US"/>
        </w:rPr>
        <w:t>dampak</w:t>
      </w:r>
      <w:proofErr w:type="spellEnd"/>
      <w:r w:rsidR="00BD4D36">
        <w:rPr>
          <w:sz w:val="22"/>
          <w:szCs w:val="22"/>
          <w:lang w:val="en-US"/>
        </w:rPr>
        <w:t xml:space="preserve"> </w:t>
      </w:r>
      <w:proofErr w:type="spellStart"/>
      <w:r w:rsidR="00BD4D36">
        <w:rPr>
          <w:sz w:val="22"/>
          <w:szCs w:val="22"/>
          <w:lang w:val="en-US"/>
        </w:rPr>
        <w:t>emisi</w:t>
      </w:r>
      <w:proofErr w:type="spellEnd"/>
      <w:r w:rsidR="00BD4D36">
        <w:rPr>
          <w:sz w:val="22"/>
          <w:szCs w:val="22"/>
          <w:lang w:val="en-US"/>
        </w:rPr>
        <w:t xml:space="preserve"> </w:t>
      </w:r>
      <w:proofErr w:type="spellStart"/>
      <w:r w:rsidR="00BD4D36">
        <w:rPr>
          <w:sz w:val="22"/>
          <w:szCs w:val="22"/>
          <w:lang w:val="en-US"/>
        </w:rPr>
        <w:t>energi</w:t>
      </w:r>
      <w:proofErr w:type="spellEnd"/>
      <w:r w:rsidR="00BD4D36">
        <w:rPr>
          <w:sz w:val="22"/>
          <w:szCs w:val="22"/>
          <w:lang w:val="en-US"/>
        </w:rPr>
        <w:t xml:space="preserve"> </w:t>
      </w:r>
      <w:proofErr w:type="spellStart"/>
      <w:r w:rsidR="00BD4D36">
        <w:rPr>
          <w:sz w:val="22"/>
          <w:szCs w:val="22"/>
          <w:lang w:val="en-US"/>
        </w:rPr>
        <w:t>terhadap</w:t>
      </w:r>
      <w:proofErr w:type="spellEnd"/>
      <w:r w:rsidR="00BD4D36">
        <w:rPr>
          <w:sz w:val="22"/>
          <w:szCs w:val="22"/>
          <w:lang w:val="en-US"/>
        </w:rPr>
        <w:t xml:space="preserve"> </w:t>
      </w:r>
      <w:proofErr w:type="spellStart"/>
      <w:r w:rsidR="00BD4D36">
        <w:rPr>
          <w:sz w:val="22"/>
          <w:szCs w:val="22"/>
          <w:lang w:val="en-US"/>
        </w:rPr>
        <w:t>atmosfere</w:t>
      </w:r>
      <w:proofErr w:type="spellEnd"/>
      <w:r w:rsidR="00BD4D36">
        <w:rPr>
          <w:sz w:val="22"/>
          <w:szCs w:val="22"/>
          <w:lang w:val="en-US"/>
        </w:rPr>
        <w:t xml:space="preserve"> </w:t>
      </w:r>
      <w:proofErr w:type="spellStart"/>
      <w:r w:rsidR="00BD4D36">
        <w:rPr>
          <w:sz w:val="22"/>
          <w:szCs w:val="22"/>
          <w:lang w:val="en-US"/>
        </w:rPr>
        <w:t>dalam</w:t>
      </w:r>
      <w:proofErr w:type="spellEnd"/>
      <w:r w:rsidR="00BD4D36">
        <w:rPr>
          <w:sz w:val="22"/>
          <w:szCs w:val="22"/>
          <w:lang w:val="en-US"/>
        </w:rPr>
        <w:t xml:space="preserve"> </w:t>
      </w:r>
      <w:proofErr w:type="spellStart"/>
      <w:r w:rsidR="00BD4D36">
        <w:rPr>
          <w:sz w:val="22"/>
          <w:szCs w:val="22"/>
          <w:lang w:val="en-US"/>
        </w:rPr>
        <w:t>siklus</w:t>
      </w:r>
      <w:proofErr w:type="spellEnd"/>
      <w:r w:rsidR="00BD4D36">
        <w:rPr>
          <w:sz w:val="22"/>
          <w:szCs w:val="22"/>
          <w:lang w:val="en-US"/>
        </w:rPr>
        <w:t xml:space="preserve"> </w:t>
      </w:r>
      <w:proofErr w:type="spellStart"/>
      <w:r w:rsidR="00BD4D36">
        <w:rPr>
          <w:sz w:val="22"/>
          <w:szCs w:val="22"/>
          <w:lang w:val="en-US"/>
        </w:rPr>
        <w:t>hidrologi</w:t>
      </w:r>
      <w:proofErr w:type="spellEnd"/>
      <w:r w:rsidR="00BD4D36">
        <w:rPr>
          <w:sz w:val="22"/>
          <w:szCs w:val="22"/>
          <w:lang w:val="en-US"/>
        </w:rPr>
        <w:t xml:space="preserve"> </w:t>
      </w:r>
      <w:sdt>
        <w:sdtPr>
          <w:rPr>
            <w:sz w:val="22"/>
            <w:szCs w:val="22"/>
            <w:lang w:val="en-US"/>
          </w:rPr>
          <w:id w:val="212021736"/>
          <w:citation/>
        </w:sdtPr>
        <w:sdtContent>
          <w:r w:rsidR="00B8680E">
            <w:rPr>
              <w:sz w:val="22"/>
              <w:szCs w:val="22"/>
              <w:lang w:val="en-US"/>
            </w:rPr>
            <w:fldChar w:fldCharType="begin"/>
          </w:r>
          <w:r w:rsidR="00BD4D36">
            <w:rPr>
              <w:sz w:val="22"/>
              <w:szCs w:val="22"/>
              <w:lang w:val="en-US"/>
            </w:rPr>
            <w:instrText xml:space="preserve"> CITATION Hua08 \l 1033 </w:instrText>
          </w:r>
          <w:r w:rsidR="00B8680E">
            <w:rPr>
              <w:sz w:val="22"/>
              <w:szCs w:val="22"/>
              <w:lang w:val="en-US"/>
            </w:rPr>
            <w:fldChar w:fldCharType="separate"/>
          </w:r>
          <w:r w:rsidR="0062539A" w:rsidRPr="0062539A">
            <w:rPr>
              <w:noProof/>
              <w:sz w:val="22"/>
              <w:szCs w:val="22"/>
              <w:lang w:val="en-US"/>
            </w:rPr>
            <w:t>(Huang, C.L., Li, X., Lu, L., 2008)</w:t>
          </w:r>
          <w:r w:rsidR="00B8680E">
            <w:rPr>
              <w:sz w:val="22"/>
              <w:szCs w:val="22"/>
              <w:lang w:val="en-US"/>
            </w:rPr>
            <w:fldChar w:fldCharType="end"/>
          </w:r>
        </w:sdtContent>
      </w:sdt>
      <w:r w:rsidR="00791588">
        <w:rPr>
          <w:sz w:val="22"/>
          <w:szCs w:val="22"/>
          <w:lang w:val="en-US"/>
        </w:rPr>
        <w:t>.</w:t>
      </w:r>
    </w:p>
    <w:p w:rsidR="00392C91" w:rsidRDefault="002C0748" w:rsidP="00974BA3">
      <w:pPr>
        <w:pStyle w:val="Teks"/>
        <w:spacing w:before="240"/>
        <w:rPr>
          <w:sz w:val="22"/>
          <w:szCs w:val="22"/>
          <w:lang w:val="en-US"/>
        </w:rPr>
      </w:pPr>
      <w:r w:rsidRPr="002C0748">
        <w:rPr>
          <w:sz w:val="22"/>
          <w:szCs w:val="22"/>
        </w:rPr>
        <w:t xml:space="preserve">Kuantitas terjadinya hujan pada suatu wilayah tergantung pada jumlah awan yang ada pada wilayah tersebut. Awan bisa saja terbentuk bukan pada wilayah tersebut melainkan dapat juga terbentuk pada wilayah lain yang terbawa oleh pergerakan angin. Secara alamiah jumlah hujan yang terjadi pada suatu wilayah juga terpengaruhi oleh siklus angin di bumi. </w:t>
      </w:r>
      <w:proofErr w:type="spellStart"/>
      <w:proofErr w:type="gramStart"/>
      <w:r w:rsidR="00E20B28">
        <w:rPr>
          <w:sz w:val="22"/>
          <w:szCs w:val="22"/>
          <w:lang w:val="en-US"/>
        </w:rPr>
        <w:t>Selain</w:t>
      </w:r>
      <w:proofErr w:type="spellEnd"/>
      <w:r w:rsidR="00E20B28">
        <w:rPr>
          <w:sz w:val="22"/>
          <w:szCs w:val="22"/>
          <w:lang w:val="en-US"/>
        </w:rPr>
        <w:t xml:space="preserve"> </w:t>
      </w:r>
      <w:proofErr w:type="spellStart"/>
      <w:r w:rsidR="00E20B28">
        <w:rPr>
          <w:sz w:val="22"/>
          <w:szCs w:val="22"/>
          <w:lang w:val="en-US"/>
        </w:rPr>
        <w:t>hal</w:t>
      </w:r>
      <w:proofErr w:type="spellEnd"/>
      <w:r w:rsidR="00E20B28">
        <w:rPr>
          <w:sz w:val="22"/>
          <w:szCs w:val="22"/>
          <w:lang w:val="en-US"/>
        </w:rPr>
        <w:t xml:space="preserve"> </w:t>
      </w:r>
      <w:proofErr w:type="spellStart"/>
      <w:r w:rsidR="00E20B28">
        <w:rPr>
          <w:sz w:val="22"/>
          <w:szCs w:val="22"/>
          <w:lang w:val="en-US"/>
        </w:rPr>
        <w:t>itu</w:t>
      </w:r>
      <w:proofErr w:type="spellEnd"/>
      <w:r w:rsidR="00E20B28">
        <w:rPr>
          <w:sz w:val="22"/>
          <w:szCs w:val="22"/>
          <w:lang w:val="en-US"/>
        </w:rPr>
        <w:t xml:space="preserve">, </w:t>
      </w:r>
      <w:proofErr w:type="spellStart"/>
      <w:r w:rsidR="00E20B28">
        <w:rPr>
          <w:sz w:val="22"/>
          <w:szCs w:val="22"/>
          <w:lang w:val="en-US"/>
        </w:rPr>
        <w:t>tingkat</w:t>
      </w:r>
      <w:proofErr w:type="spellEnd"/>
      <w:r w:rsidR="00E20B28">
        <w:rPr>
          <w:sz w:val="22"/>
          <w:szCs w:val="22"/>
          <w:lang w:val="en-US"/>
        </w:rPr>
        <w:t xml:space="preserve"> </w:t>
      </w:r>
      <w:proofErr w:type="spellStart"/>
      <w:r w:rsidR="00E20B28">
        <w:rPr>
          <w:sz w:val="22"/>
          <w:szCs w:val="22"/>
          <w:lang w:val="en-US"/>
        </w:rPr>
        <w:t>presipitasi</w:t>
      </w:r>
      <w:proofErr w:type="spellEnd"/>
      <w:r w:rsidR="00E20B28">
        <w:rPr>
          <w:sz w:val="22"/>
          <w:szCs w:val="22"/>
          <w:lang w:val="en-US"/>
        </w:rPr>
        <w:t xml:space="preserve"> </w:t>
      </w:r>
      <w:proofErr w:type="spellStart"/>
      <w:r w:rsidR="00E20B28">
        <w:rPr>
          <w:sz w:val="22"/>
          <w:szCs w:val="22"/>
          <w:lang w:val="en-US"/>
        </w:rPr>
        <w:t>dipengaruhi</w:t>
      </w:r>
      <w:proofErr w:type="spellEnd"/>
      <w:r w:rsidR="00E20B28">
        <w:rPr>
          <w:sz w:val="22"/>
          <w:szCs w:val="22"/>
          <w:lang w:val="en-US"/>
        </w:rPr>
        <w:t xml:space="preserve"> pula </w:t>
      </w:r>
      <w:proofErr w:type="spellStart"/>
      <w:r w:rsidR="00E20B28">
        <w:rPr>
          <w:sz w:val="22"/>
          <w:szCs w:val="22"/>
          <w:lang w:val="en-US"/>
        </w:rPr>
        <w:t>tingkat</w:t>
      </w:r>
      <w:proofErr w:type="spellEnd"/>
      <w:r w:rsidR="00E20B28">
        <w:rPr>
          <w:sz w:val="22"/>
          <w:szCs w:val="22"/>
          <w:lang w:val="en-US"/>
        </w:rPr>
        <w:t xml:space="preserve"> </w:t>
      </w:r>
      <w:proofErr w:type="spellStart"/>
      <w:r w:rsidR="00E20B28">
        <w:rPr>
          <w:sz w:val="22"/>
          <w:szCs w:val="22"/>
          <w:lang w:val="en-US"/>
        </w:rPr>
        <w:t>ekologi</w:t>
      </w:r>
      <w:proofErr w:type="spellEnd"/>
      <w:r w:rsidR="00E20B28">
        <w:rPr>
          <w:sz w:val="22"/>
          <w:szCs w:val="22"/>
          <w:lang w:val="en-US"/>
        </w:rPr>
        <w:t xml:space="preserve"> yang </w:t>
      </w:r>
      <w:proofErr w:type="spellStart"/>
      <w:r w:rsidR="00E20B28">
        <w:rPr>
          <w:sz w:val="22"/>
          <w:szCs w:val="22"/>
          <w:lang w:val="en-US"/>
        </w:rPr>
        <w:t>ada</w:t>
      </w:r>
      <w:proofErr w:type="spellEnd"/>
      <w:r w:rsidR="00E20B28">
        <w:rPr>
          <w:sz w:val="22"/>
          <w:szCs w:val="22"/>
          <w:lang w:val="en-US"/>
        </w:rPr>
        <w:t xml:space="preserve"> </w:t>
      </w:r>
      <w:proofErr w:type="spellStart"/>
      <w:r w:rsidR="00E20B28">
        <w:rPr>
          <w:sz w:val="22"/>
          <w:szCs w:val="22"/>
          <w:lang w:val="en-US"/>
        </w:rPr>
        <w:t>dalam</w:t>
      </w:r>
      <w:proofErr w:type="spellEnd"/>
      <w:r w:rsidR="00E20B28">
        <w:rPr>
          <w:sz w:val="22"/>
          <w:szCs w:val="22"/>
          <w:lang w:val="en-US"/>
        </w:rPr>
        <w:t xml:space="preserve"> </w:t>
      </w:r>
      <w:proofErr w:type="spellStart"/>
      <w:r w:rsidR="00E20B28">
        <w:rPr>
          <w:sz w:val="22"/>
          <w:szCs w:val="22"/>
          <w:lang w:val="en-US"/>
        </w:rPr>
        <w:t>suatu</w:t>
      </w:r>
      <w:proofErr w:type="spellEnd"/>
      <w:r w:rsidR="00E20B28">
        <w:rPr>
          <w:sz w:val="22"/>
          <w:szCs w:val="22"/>
          <w:lang w:val="en-US"/>
        </w:rPr>
        <w:t xml:space="preserve"> DAS </w:t>
      </w:r>
      <w:sdt>
        <w:sdtPr>
          <w:rPr>
            <w:sz w:val="22"/>
            <w:szCs w:val="22"/>
            <w:lang w:val="en-US"/>
          </w:rPr>
          <w:id w:val="156478923"/>
          <w:citation/>
        </w:sdtPr>
        <w:sdtContent>
          <w:proofErr w:type="gramEnd"/>
          <w:r w:rsidR="00B8680E">
            <w:rPr>
              <w:sz w:val="22"/>
              <w:szCs w:val="22"/>
              <w:lang w:val="en-US"/>
            </w:rPr>
            <w:fldChar w:fldCharType="begin"/>
          </w:r>
          <w:r w:rsidR="00E20B28">
            <w:rPr>
              <w:sz w:val="22"/>
              <w:szCs w:val="22"/>
              <w:lang w:val="en-US"/>
            </w:rPr>
            <w:instrText xml:space="preserve"> CITATION Zon17 \l 1033 </w:instrText>
          </w:r>
          <w:r w:rsidR="00B8680E">
            <w:rPr>
              <w:sz w:val="22"/>
              <w:szCs w:val="22"/>
              <w:lang w:val="en-US"/>
            </w:rPr>
            <w:fldChar w:fldCharType="separate"/>
          </w:r>
          <w:r w:rsidR="0062539A" w:rsidRPr="0062539A">
            <w:rPr>
              <w:noProof/>
              <w:sz w:val="22"/>
              <w:szCs w:val="22"/>
              <w:lang w:val="en-US"/>
            </w:rPr>
            <w:t>(Xu, 2017)</w:t>
          </w:r>
          <w:r w:rsidR="00B8680E">
            <w:rPr>
              <w:sz w:val="22"/>
              <w:szCs w:val="22"/>
              <w:lang w:val="en-US"/>
            </w:rPr>
            <w:fldChar w:fldCharType="end"/>
          </w:r>
          <w:proofErr w:type="gramStart"/>
        </w:sdtContent>
      </w:sdt>
      <w:r w:rsidR="00E20B28">
        <w:rPr>
          <w:sz w:val="22"/>
          <w:szCs w:val="22"/>
          <w:lang w:val="en-US"/>
        </w:rPr>
        <w:t>.</w:t>
      </w:r>
      <w:proofErr w:type="gramEnd"/>
      <w:r w:rsidR="00E20B28">
        <w:rPr>
          <w:sz w:val="22"/>
          <w:szCs w:val="22"/>
          <w:lang w:val="en-US"/>
        </w:rPr>
        <w:t xml:space="preserve"> </w:t>
      </w:r>
      <w:proofErr w:type="spellStart"/>
      <w:proofErr w:type="gramStart"/>
      <w:r w:rsidR="00392C91">
        <w:rPr>
          <w:sz w:val="22"/>
          <w:szCs w:val="22"/>
          <w:lang w:val="en-US"/>
        </w:rPr>
        <w:t>Kondisi</w:t>
      </w:r>
      <w:proofErr w:type="spellEnd"/>
      <w:r w:rsidR="00392C91">
        <w:rPr>
          <w:sz w:val="22"/>
          <w:szCs w:val="22"/>
          <w:lang w:val="en-US"/>
        </w:rPr>
        <w:t xml:space="preserve"> </w:t>
      </w:r>
      <w:proofErr w:type="spellStart"/>
      <w:r w:rsidR="00392C91">
        <w:rPr>
          <w:sz w:val="22"/>
          <w:szCs w:val="22"/>
          <w:lang w:val="en-US"/>
        </w:rPr>
        <w:t>lahan</w:t>
      </w:r>
      <w:proofErr w:type="spellEnd"/>
      <w:r w:rsidR="00392C91">
        <w:rPr>
          <w:sz w:val="22"/>
          <w:szCs w:val="22"/>
          <w:lang w:val="en-US"/>
        </w:rPr>
        <w:t xml:space="preserve"> </w:t>
      </w:r>
      <w:proofErr w:type="spellStart"/>
      <w:r w:rsidR="00392C91">
        <w:rPr>
          <w:sz w:val="22"/>
          <w:szCs w:val="22"/>
          <w:lang w:val="en-US"/>
        </w:rPr>
        <w:t>pada</w:t>
      </w:r>
      <w:proofErr w:type="spellEnd"/>
      <w:r w:rsidR="00392C91">
        <w:rPr>
          <w:sz w:val="22"/>
          <w:szCs w:val="22"/>
          <w:lang w:val="en-US"/>
        </w:rPr>
        <w:t xml:space="preserve"> DAS </w:t>
      </w:r>
      <w:proofErr w:type="spellStart"/>
      <w:r w:rsidR="00392C91">
        <w:rPr>
          <w:sz w:val="22"/>
          <w:szCs w:val="22"/>
          <w:lang w:val="en-US"/>
        </w:rPr>
        <w:t>sangat</w:t>
      </w:r>
      <w:proofErr w:type="spellEnd"/>
      <w:r w:rsidR="00392C91">
        <w:rPr>
          <w:sz w:val="22"/>
          <w:szCs w:val="22"/>
          <w:lang w:val="en-US"/>
        </w:rPr>
        <w:t xml:space="preserve"> </w:t>
      </w:r>
      <w:proofErr w:type="spellStart"/>
      <w:r w:rsidR="00392C91">
        <w:rPr>
          <w:sz w:val="22"/>
          <w:szCs w:val="22"/>
          <w:lang w:val="en-US"/>
        </w:rPr>
        <w:t>mempengaruhi</w:t>
      </w:r>
      <w:proofErr w:type="spellEnd"/>
      <w:r w:rsidR="00392C91">
        <w:rPr>
          <w:sz w:val="22"/>
          <w:szCs w:val="22"/>
          <w:lang w:val="en-US"/>
        </w:rPr>
        <w:t xml:space="preserve"> </w:t>
      </w:r>
      <w:proofErr w:type="spellStart"/>
      <w:r w:rsidR="00392C91">
        <w:rPr>
          <w:sz w:val="22"/>
          <w:szCs w:val="22"/>
          <w:lang w:val="en-US"/>
        </w:rPr>
        <w:t>tingkat</w:t>
      </w:r>
      <w:proofErr w:type="spellEnd"/>
      <w:r w:rsidR="00392C91">
        <w:rPr>
          <w:sz w:val="22"/>
          <w:szCs w:val="22"/>
          <w:lang w:val="en-US"/>
        </w:rPr>
        <w:t xml:space="preserve"> </w:t>
      </w:r>
      <w:proofErr w:type="spellStart"/>
      <w:r w:rsidR="00392C91">
        <w:rPr>
          <w:sz w:val="22"/>
          <w:szCs w:val="22"/>
          <w:lang w:val="en-US"/>
        </w:rPr>
        <w:t>infiltrasi</w:t>
      </w:r>
      <w:proofErr w:type="spellEnd"/>
      <w:r w:rsidR="00392C91">
        <w:rPr>
          <w:sz w:val="22"/>
          <w:szCs w:val="22"/>
          <w:lang w:val="en-US"/>
        </w:rPr>
        <w:t xml:space="preserve"> yang </w:t>
      </w:r>
      <w:proofErr w:type="spellStart"/>
      <w:r w:rsidR="00392C91">
        <w:rPr>
          <w:sz w:val="22"/>
          <w:szCs w:val="22"/>
          <w:lang w:val="en-US"/>
        </w:rPr>
        <w:t>terjadi</w:t>
      </w:r>
      <w:proofErr w:type="spellEnd"/>
      <w:r w:rsidR="00392C91">
        <w:rPr>
          <w:sz w:val="22"/>
          <w:szCs w:val="22"/>
          <w:lang w:val="en-US"/>
        </w:rPr>
        <w:t>.</w:t>
      </w:r>
      <w:proofErr w:type="gramEnd"/>
      <w:r w:rsidR="00392C91">
        <w:rPr>
          <w:sz w:val="22"/>
          <w:szCs w:val="22"/>
          <w:lang w:val="en-US"/>
        </w:rPr>
        <w:t xml:space="preserve"> </w:t>
      </w:r>
      <w:proofErr w:type="spellStart"/>
      <w:proofErr w:type="gramStart"/>
      <w:r w:rsidR="00392C91">
        <w:rPr>
          <w:sz w:val="22"/>
          <w:szCs w:val="22"/>
          <w:lang w:val="en-US"/>
        </w:rPr>
        <w:t>Hubungan</w:t>
      </w:r>
      <w:proofErr w:type="spellEnd"/>
      <w:r w:rsidR="00392C91">
        <w:rPr>
          <w:sz w:val="22"/>
          <w:szCs w:val="22"/>
          <w:lang w:val="en-US"/>
        </w:rPr>
        <w:t xml:space="preserve"> </w:t>
      </w:r>
      <w:proofErr w:type="spellStart"/>
      <w:r w:rsidR="00392C91">
        <w:rPr>
          <w:sz w:val="22"/>
          <w:szCs w:val="22"/>
          <w:lang w:val="en-US"/>
        </w:rPr>
        <w:t>antara</w:t>
      </w:r>
      <w:proofErr w:type="spellEnd"/>
      <w:r w:rsidR="00392C91">
        <w:rPr>
          <w:sz w:val="22"/>
          <w:szCs w:val="22"/>
          <w:lang w:val="en-US"/>
        </w:rPr>
        <w:t xml:space="preserve"> Curve Number (CN) </w:t>
      </w:r>
      <w:proofErr w:type="spellStart"/>
      <w:r w:rsidR="00392C91">
        <w:rPr>
          <w:sz w:val="22"/>
          <w:szCs w:val="22"/>
          <w:lang w:val="en-US"/>
        </w:rPr>
        <w:t>dan</w:t>
      </w:r>
      <w:proofErr w:type="spellEnd"/>
      <w:r w:rsidR="00392C91">
        <w:rPr>
          <w:sz w:val="22"/>
          <w:szCs w:val="22"/>
          <w:lang w:val="en-US"/>
        </w:rPr>
        <w:t xml:space="preserve"> Q-</w:t>
      </w:r>
      <w:proofErr w:type="spellStart"/>
      <w:r w:rsidR="00392C91">
        <w:rPr>
          <w:sz w:val="22"/>
          <w:szCs w:val="22"/>
          <w:lang w:val="en-US"/>
        </w:rPr>
        <w:t>indeks</w:t>
      </w:r>
      <w:proofErr w:type="spellEnd"/>
      <w:r w:rsidR="00392C91">
        <w:rPr>
          <w:sz w:val="22"/>
          <w:szCs w:val="22"/>
          <w:lang w:val="en-US"/>
        </w:rPr>
        <w:t xml:space="preserve"> </w:t>
      </w:r>
      <w:proofErr w:type="spellStart"/>
      <w:r w:rsidR="00392C91">
        <w:rPr>
          <w:sz w:val="22"/>
          <w:szCs w:val="22"/>
          <w:lang w:val="en-US"/>
        </w:rPr>
        <w:t>dapat</w:t>
      </w:r>
      <w:proofErr w:type="spellEnd"/>
      <w:r w:rsidR="00392C91">
        <w:rPr>
          <w:sz w:val="22"/>
          <w:szCs w:val="22"/>
          <w:lang w:val="en-US"/>
        </w:rPr>
        <w:t xml:space="preserve"> </w:t>
      </w:r>
      <w:proofErr w:type="spellStart"/>
      <w:r w:rsidR="00392C91">
        <w:rPr>
          <w:sz w:val="22"/>
          <w:szCs w:val="22"/>
          <w:lang w:val="en-US"/>
        </w:rPr>
        <w:t>diketahui</w:t>
      </w:r>
      <w:proofErr w:type="spellEnd"/>
      <w:r w:rsidR="00392C91">
        <w:rPr>
          <w:sz w:val="22"/>
          <w:szCs w:val="22"/>
          <w:lang w:val="en-US"/>
        </w:rPr>
        <w:t xml:space="preserve"> </w:t>
      </w:r>
      <w:proofErr w:type="spellStart"/>
      <w:r w:rsidR="00392C91">
        <w:rPr>
          <w:sz w:val="22"/>
          <w:szCs w:val="22"/>
          <w:lang w:val="en-US"/>
        </w:rPr>
        <w:t>melalui</w:t>
      </w:r>
      <w:proofErr w:type="spellEnd"/>
      <w:r w:rsidR="00392C91">
        <w:rPr>
          <w:sz w:val="22"/>
          <w:szCs w:val="22"/>
          <w:lang w:val="en-US"/>
        </w:rPr>
        <w:t xml:space="preserve"> </w:t>
      </w:r>
      <w:proofErr w:type="spellStart"/>
      <w:r w:rsidR="00392C91">
        <w:rPr>
          <w:sz w:val="22"/>
          <w:szCs w:val="22"/>
          <w:lang w:val="en-US"/>
        </w:rPr>
        <w:t>karakteristik</w:t>
      </w:r>
      <w:proofErr w:type="spellEnd"/>
      <w:r w:rsidR="00392C91">
        <w:rPr>
          <w:sz w:val="22"/>
          <w:szCs w:val="22"/>
          <w:lang w:val="en-US"/>
        </w:rPr>
        <w:t xml:space="preserve"> </w:t>
      </w:r>
      <w:proofErr w:type="spellStart"/>
      <w:r w:rsidR="00392C91">
        <w:rPr>
          <w:sz w:val="22"/>
          <w:szCs w:val="22"/>
          <w:lang w:val="en-US"/>
        </w:rPr>
        <w:t>hytograph</w:t>
      </w:r>
      <w:proofErr w:type="spellEnd"/>
      <w:r w:rsidR="00392C91">
        <w:rPr>
          <w:sz w:val="22"/>
          <w:szCs w:val="22"/>
          <w:lang w:val="en-US"/>
        </w:rPr>
        <w:t xml:space="preserve"> yang </w:t>
      </w:r>
      <w:proofErr w:type="spellStart"/>
      <w:r w:rsidR="00392C91">
        <w:rPr>
          <w:sz w:val="22"/>
          <w:szCs w:val="22"/>
          <w:lang w:val="en-US"/>
        </w:rPr>
        <w:t>terjadi</w:t>
      </w:r>
      <w:proofErr w:type="spellEnd"/>
      <w:r w:rsidR="00392C91">
        <w:rPr>
          <w:sz w:val="22"/>
          <w:szCs w:val="22"/>
          <w:lang w:val="en-US"/>
        </w:rPr>
        <w:t xml:space="preserve"> </w:t>
      </w:r>
      <w:sdt>
        <w:sdtPr>
          <w:rPr>
            <w:sz w:val="22"/>
            <w:szCs w:val="22"/>
            <w:lang w:val="en-US"/>
          </w:rPr>
          <w:id w:val="156478926"/>
          <w:citation/>
        </w:sdtPr>
        <w:sdtContent>
          <w:proofErr w:type="gramEnd"/>
          <w:r w:rsidR="00B8680E">
            <w:rPr>
              <w:sz w:val="22"/>
              <w:szCs w:val="22"/>
              <w:lang w:val="en-US"/>
            </w:rPr>
            <w:fldChar w:fldCharType="begin"/>
          </w:r>
          <w:r w:rsidR="00392C91">
            <w:rPr>
              <w:sz w:val="22"/>
              <w:szCs w:val="22"/>
              <w:lang w:val="en-US"/>
            </w:rPr>
            <w:instrText xml:space="preserve"> CITATION Dav18 \l 1033 </w:instrText>
          </w:r>
          <w:r w:rsidR="00B8680E">
            <w:rPr>
              <w:sz w:val="22"/>
              <w:szCs w:val="22"/>
              <w:lang w:val="en-US"/>
            </w:rPr>
            <w:fldChar w:fldCharType="separate"/>
          </w:r>
          <w:r w:rsidR="0062539A" w:rsidRPr="0062539A">
            <w:rPr>
              <w:noProof/>
              <w:sz w:val="22"/>
              <w:szCs w:val="22"/>
              <w:lang w:val="en-US"/>
            </w:rPr>
            <w:t>(Chin, 2018)</w:t>
          </w:r>
          <w:r w:rsidR="00B8680E">
            <w:rPr>
              <w:sz w:val="22"/>
              <w:szCs w:val="22"/>
              <w:lang w:val="en-US"/>
            </w:rPr>
            <w:fldChar w:fldCharType="end"/>
          </w:r>
          <w:proofErr w:type="gramStart"/>
        </w:sdtContent>
      </w:sdt>
      <w:r w:rsidR="00392C91">
        <w:rPr>
          <w:sz w:val="22"/>
          <w:szCs w:val="22"/>
          <w:lang w:val="en-US"/>
        </w:rPr>
        <w:t>.</w:t>
      </w:r>
      <w:proofErr w:type="gramEnd"/>
      <w:r w:rsidR="00392C91">
        <w:rPr>
          <w:sz w:val="22"/>
          <w:szCs w:val="22"/>
          <w:lang w:val="en-US"/>
        </w:rPr>
        <w:t xml:space="preserve"> </w:t>
      </w:r>
      <w:proofErr w:type="spellStart"/>
      <w:r w:rsidR="00974BA3">
        <w:rPr>
          <w:sz w:val="22"/>
          <w:szCs w:val="22"/>
          <w:lang w:val="en-US"/>
        </w:rPr>
        <w:t>Variasi</w:t>
      </w:r>
      <w:proofErr w:type="spellEnd"/>
      <w:r w:rsidR="00974BA3">
        <w:rPr>
          <w:sz w:val="22"/>
          <w:szCs w:val="22"/>
          <w:lang w:val="en-US"/>
        </w:rPr>
        <w:t xml:space="preserve"> </w:t>
      </w:r>
      <w:proofErr w:type="spellStart"/>
      <w:r w:rsidR="00974BA3">
        <w:rPr>
          <w:sz w:val="22"/>
          <w:szCs w:val="22"/>
          <w:lang w:val="en-US"/>
        </w:rPr>
        <w:t>iklim</w:t>
      </w:r>
      <w:proofErr w:type="spellEnd"/>
      <w:r w:rsidR="00974BA3">
        <w:rPr>
          <w:sz w:val="22"/>
          <w:szCs w:val="22"/>
          <w:lang w:val="en-US"/>
        </w:rPr>
        <w:t xml:space="preserve">, </w:t>
      </w:r>
      <w:proofErr w:type="spellStart"/>
      <w:r w:rsidR="00974BA3">
        <w:rPr>
          <w:sz w:val="22"/>
          <w:szCs w:val="22"/>
          <w:lang w:val="en-US"/>
        </w:rPr>
        <w:t>lapisan</w:t>
      </w:r>
      <w:proofErr w:type="spellEnd"/>
      <w:r w:rsidR="00974BA3">
        <w:rPr>
          <w:sz w:val="22"/>
          <w:szCs w:val="22"/>
          <w:lang w:val="en-US"/>
        </w:rPr>
        <w:t xml:space="preserve"> </w:t>
      </w:r>
      <w:proofErr w:type="spellStart"/>
      <w:r w:rsidR="00974BA3">
        <w:rPr>
          <w:sz w:val="22"/>
          <w:szCs w:val="22"/>
          <w:lang w:val="en-US"/>
        </w:rPr>
        <w:t>permukaan</w:t>
      </w:r>
      <w:proofErr w:type="spellEnd"/>
      <w:r w:rsidR="00974BA3">
        <w:rPr>
          <w:sz w:val="22"/>
          <w:szCs w:val="22"/>
          <w:lang w:val="en-US"/>
        </w:rPr>
        <w:t xml:space="preserve"> </w:t>
      </w:r>
      <w:proofErr w:type="spellStart"/>
      <w:r w:rsidR="00974BA3">
        <w:rPr>
          <w:sz w:val="22"/>
          <w:szCs w:val="22"/>
          <w:lang w:val="en-US"/>
        </w:rPr>
        <w:t>tanah</w:t>
      </w:r>
      <w:proofErr w:type="spellEnd"/>
      <w:r w:rsidR="00974BA3">
        <w:rPr>
          <w:sz w:val="22"/>
          <w:szCs w:val="22"/>
          <w:lang w:val="en-US"/>
        </w:rPr>
        <w:t xml:space="preserve"> </w:t>
      </w:r>
      <w:proofErr w:type="spellStart"/>
      <w:r w:rsidR="00974BA3">
        <w:rPr>
          <w:sz w:val="22"/>
          <w:szCs w:val="22"/>
          <w:lang w:val="en-US"/>
        </w:rPr>
        <w:t>dan</w:t>
      </w:r>
      <w:proofErr w:type="spellEnd"/>
      <w:r w:rsidR="00974BA3">
        <w:rPr>
          <w:sz w:val="22"/>
          <w:szCs w:val="22"/>
          <w:lang w:val="en-US"/>
        </w:rPr>
        <w:t xml:space="preserve"> </w:t>
      </w:r>
      <w:proofErr w:type="spellStart"/>
      <w:r w:rsidR="00974BA3">
        <w:rPr>
          <w:sz w:val="22"/>
          <w:szCs w:val="22"/>
          <w:lang w:val="en-US"/>
        </w:rPr>
        <w:t>hubungan</w:t>
      </w:r>
      <w:proofErr w:type="spellEnd"/>
      <w:r w:rsidR="00974BA3">
        <w:rPr>
          <w:sz w:val="22"/>
          <w:szCs w:val="22"/>
          <w:lang w:val="en-US"/>
        </w:rPr>
        <w:t xml:space="preserve"> </w:t>
      </w:r>
      <w:proofErr w:type="spellStart"/>
      <w:r w:rsidR="00974BA3">
        <w:rPr>
          <w:sz w:val="22"/>
          <w:szCs w:val="22"/>
          <w:lang w:val="en-US"/>
        </w:rPr>
        <w:t>antara</w:t>
      </w:r>
      <w:proofErr w:type="spellEnd"/>
      <w:r w:rsidR="00974BA3">
        <w:rPr>
          <w:sz w:val="22"/>
          <w:szCs w:val="22"/>
          <w:lang w:val="en-US"/>
        </w:rPr>
        <w:t xml:space="preserve"> </w:t>
      </w:r>
      <w:proofErr w:type="spellStart"/>
      <w:r w:rsidR="00974BA3">
        <w:rPr>
          <w:sz w:val="22"/>
          <w:szCs w:val="22"/>
          <w:lang w:val="en-US"/>
        </w:rPr>
        <w:t>elemen</w:t>
      </w:r>
      <w:proofErr w:type="spellEnd"/>
      <w:r w:rsidR="00974BA3">
        <w:rPr>
          <w:sz w:val="22"/>
          <w:szCs w:val="22"/>
          <w:lang w:val="en-US"/>
        </w:rPr>
        <w:t xml:space="preserve"> </w:t>
      </w:r>
      <w:proofErr w:type="spellStart"/>
      <w:r w:rsidR="00974BA3">
        <w:rPr>
          <w:sz w:val="22"/>
          <w:szCs w:val="22"/>
          <w:lang w:val="en-US"/>
        </w:rPr>
        <w:t>hidrologi</w:t>
      </w:r>
      <w:proofErr w:type="spellEnd"/>
      <w:r w:rsidR="00974BA3">
        <w:rPr>
          <w:sz w:val="22"/>
          <w:szCs w:val="22"/>
          <w:lang w:val="en-US"/>
        </w:rPr>
        <w:t xml:space="preserve"> </w:t>
      </w:r>
      <w:proofErr w:type="spellStart"/>
      <w:r w:rsidR="00974BA3">
        <w:rPr>
          <w:sz w:val="22"/>
          <w:szCs w:val="22"/>
          <w:lang w:val="en-US"/>
        </w:rPr>
        <w:t>serta</w:t>
      </w:r>
      <w:proofErr w:type="spellEnd"/>
      <w:r w:rsidR="00974BA3">
        <w:rPr>
          <w:sz w:val="22"/>
          <w:szCs w:val="22"/>
          <w:lang w:val="en-US"/>
        </w:rPr>
        <w:t xml:space="preserve"> data </w:t>
      </w:r>
      <w:proofErr w:type="spellStart"/>
      <w:r w:rsidR="00974BA3">
        <w:rPr>
          <w:sz w:val="22"/>
          <w:szCs w:val="22"/>
          <w:lang w:val="en-US"/>
        </w:rPr>
        <w:t>spasial</w:t>
      </w:r>
      <w:proofErr w:type="spellEnd"/>
      <w:r w:rsidR="00974BA3">
        <w:rPr>
          <w:sz w:val="22"/>
          <w:szCs w:val="22"/>
          <w:lang w:val="en-US"/>
        </w:rPr>
        <w:t xml:space="preserve"> </w:t>
      </w:r>
      <w:proofErr w:type="spellStart"/>
      <w:r w:rsidR="00974BA3">
        <w:rPr>
          <w:sz w:val="22"/>
          <w:szCs w:val="22"/>
          <w:lang w:val="en-US"/>
        </w:rPr>
        <w:t>dengan</w:t>
      </w:r>
      <w:proofErr w:type="spellEnd"/>
      <w:r w:rsidR="00974BA3">
        <w:rPr>
          <w:sz w:val="22"/>
          <w:szCs w:val="22"/>
          <w:lang w:val="en-US"/>
        </w:rPr>
        <w:t xml:space="preserve"> </w:t>
      </w:r>
      <w:proofErr w:type="spellStart"/>
      <w:r w:rsidR="00974BA3">
        <w:rPr>
          <w:sz w:val="22"/>
          <w:szCs w:val="22"/>
          <w:lang w:val="en-US"/>
        </w:rPr>
        <w:t>akurasi</w:t>
      </w:r>
      <w:proofErr w:type="spellEnd"/>
      <w:r w:rsidR="00974BA3">
        <w:rPr>
          <w:sz w:val="22"/>
          <w:szCs w:val="22"/>
          <w:lang w:val="en-US"/>
        </w:rPr>
        <w:t xml:space="preserve"> yang </w:t>
      </w:r>
      <w:proofErr w:type="spellStart"/>
      <w:r w:rsidR="00974BA3">
        <w:rPr>
          <w:sz w:val="22"/>
          <w:szCs w:val="22"/>
          <w:lang w:val="en-US"/>
        </w:rPr>
        <w:t>tinggi</w:t>
      </w:r>
      <w:proofErr w:type="spellEnd"/>
      <w:r w:rsidR="00974BA3">
        <w:rPr>
          <w:sz w:val="22"/>
          <w:szCs w:val="22"/>
          <w:lang w:val="en-US"/>
        </w:rPr>
        <w:t xml:space="preserve"> </w:t>
      </w:r>
      <w:proofErr w:type="spellStart"/>
      <w:r w:rsidR="00974BA3">
        <w:rPr>
          <w:sz w:val="22"/>
          <w:szCs w:val="22"/>
          <w:lang w:val="en-US"/>
        </w:rPr>
        <w:t>dalam</w:t>
      </w:r>
      <w:proofErr w:type="spellEnd"/>
      <w:r w:rsidR="00974BA3">
        <w:rPr>
          <w:sz w:val="22"/>
          <w:szCs w:val="22"/>
          <w:lang w:val="en-US"/>
        </w:rPr>
        <w:t xml:space="preserve"> </w:t>
      </w:r>
      <w:proofErr w:type="spellStart"/>
      <w:r w:rsidR="00974BA3">
        <w:rPr>
          <w:sz w:val="22"/>
          <w:szCs w:val="22"/>
          <w:lang w:val="en-US"/>
        </w:rPr>
        <w:t>penginderaan</w:t>
      </w:r>
      <w:proofErr w:type="spellEnd"/>
      <w:r w:rsidR="00974BA3">
        <w:rPr>
          <w:sz w:val="22"/>
          <w:szCs w:val="22"/>
          <w:lang w:val="en-US"/>
        </w:rPr>
        <w:t xml:space="preserve"> </w:t>
      </w:r>
      <w:proofErr w:type="spellStart"/>
      <w:r w:rsidR="00974BA3">
        <w:rPr>
          <w:sz w:val="22"/>
          <w:szCs w:val="22"/>
          <w:lang w:val="en-US"/>
        </w:rPr>
        <w:t>jauh</w:t>
      </w:r>
      <w:proofErr w:type="spellEnd"/>
      <w:r w:rsidR="00974BA3">
        <w:rPr>
          <w:sz w:val="22"/>
          <w:szCs w:val="22"/>
          <w:lang w:val="en-US"/>
        </w:rPr>
        <w:t xml:space="preserve"> </w:t>
      </w:r>
      <w:proofErr w:type="spellStart"/>
      <w:r w:rsidR="00974BA3">
        <w:rPr>
          <w:sz w:val="22"/>
          <w:szCs w:val="22"/>
          <w:lang w:val="en-US"/>
        </w:rPr>
        <w:t>dan</w:t>
      </w:r>
      <w:proofErr w:type="spellEnd"/>
      <w:r w:rsidR="00974BA3">
        <w:rPr>
          <w:sz w:val="22"/>
          <w:szCs w:val="22"/>
          <w:lang w:val="en-US"/>
        </w:rPr>
        <w:t xml:space="preserve"> GIS (</w:t>
      </w:r>
      <w:r w:rsidR="00974BA3" w:rsidRPr="00974BA3">
        <w:rPr>
          <w:sz w:val="22"/>
          <w:szCs w:val="22"/>
          <w:lang w:val="en-US"/>
        </w:rPr>
        <w:t>geographic information system</w:t>
      </w:r>
      <w:r w:rsidR="00974BA3">
        <w:rPr>
          <w:sz w:val="22"/>
          <w:szCs w:val="22"/>
          <w:lang w:val="en-US"/>
        </w:rPr>
        <w:t xml:space="preserve">) </w:t>
      </w:r>
      <w:proofErr w:type="spellStart"/>
      <w:r w:rsidR="00974BA3">
        <w:rPr>
          <w:sz w:val="22"/>
          <w:szCs w:val="22"/>
          <w:lang w:val="en-US"/>
        </w:rPr>
        <w:t>dibutuhkan</w:t>
      </w:r>
      <w:proofErr w:type="spellEnd"/>
      <w:r w:rsidR="00974BA3">
        <w:rPr>
          <w:sz w:val="22"/>
          <w:szCs w:val="22"/>
          <w:lang w:val="en-US"/>
        </w:rPr>
        <w:t xml:space="preserve"> </w:t>
      </w:r>
      <w:proofErr w:type="spellStart"/>
      <w:r w:rsidR="00974BA3">
        <w:rPr>
          <w:sz w:val="22"/>
          <w:szCs w:val="22"/>
          <w:lang w:val="en-US"/>
        </w:rPr>
        <w:t>dalam</w:t>
      </w:r>
      <w:proofErr w:type="spellEnd"/>
      <w:r w:rsidR="00974BA3">
        <w:rPr>
          <w:sz w:val="22"/>
          <w:szCs w:val="22"/>
          <w:lang w:val="en-US"/>
        </w:rPr>
        <w:t xml:space="preserve"> </w:t>
      </w:r>
      <w:proofErr w:type="spellStart"/>
      <w:r w:rsidR="00974BA3">
        <w:rPr>
          <w:sz w:val="22"/>
          <w:szCs w:val="22"/>
          <w:lang w:val="en-US"/>
        </w:rPr>
        <w:t>pengamatan</w:t>
      </w:r>
      <w:proofErr w:type="spellEnd"/>
      <w:r w:rsidR="00974BA3">
        <w:rPr>
          <w:sz w:val="22"/>
          <w:szCs w:val="22"/>
          <w:lang w:val="en-US"/>
        </w:rPr>
        <w:t xml:space="preserve"> </w:t>
      </w:r>
      <w:proofErr w:type="spellStart"/>
      <w:r w:rsidR="00974BA3">
        <w:rPr>
          <w:sz w:val="22"/>
          <w:szCs w:val="22"/>
          <w:lang w:val="en-US"/>
        </w:rPr>
        <w:t>meteorologi</w:t>
      </w:r>
      <w:proofErr w:type="spellEnd"/>
      <w:sdt>
        <w:sdtPr>
          <w:rPr>
            <w:sz w:val="22"/>
            <w:szCs w:val="22"/>
            <w:lang w:val="en-US"/>
          </w:rPr>
          <w:id w:val="75788501"/>
          <w:citation/>
        </w:sdtPr>
        <w:sdtContent>
          <w:r w:rsidR="00B8680E">
            <w:rPr>
              <w:sz w:val="22"/>
              <w:szCs w:val="22"/>
              <w:lang w:val="en-US"/>
            </w:rPr>
            <w:fldChar w:fldCharType="begin"/>
          </w:r>
          <w:r w:rsidR="00974BA3">
            <w:rPr>
              <w:sz w:val="22"/>
              <w:szCs w:val="22"/>
              <w:lang w:val="en-US"/>
            </w:rPr>
            <w:instrText xml:space="preserve"> CITATION Bie14 \l 1033 </w:instrText>
          </w:r>
          <w:r w:rsidR="00B8680E">
            <w:rPr>
              <w:sz w:val="22"/>
              <w:szCs w:val="22"/>
              <w:lang w:val="en-US"/>
            </w:rPr>
            <w:fldChar w:fldCharType="separate"/>
          </w:r>
          <w:r w:rsidR="0062539A">
            <w:rPr>
              <w:noProof/>
              <w:sz w:val="22"/>
              <w:szCs w:val="22"/>
              <w:lang w:val="en-US"/>
            </w:rPr>
            <w:t xml:space="preserve"> </w:t>
          </w:r>
          <w:r w:rsidR="0062539A" w:rsidRPr="0062539A">
            <w:rPr>
              <w:noProof/>
              <w:sz w:val="22"/>
              <w:szCs w:val="22"/>
              <w:lang w:val="en-US"/>
            </w:rPr>
            <w:t>(Bieger, K., Hörmann, G., Fohrer, N., 2014)</w:t>
          </w:r>
          <w:r w:rsidR="00B8680E">
            <w:rPr>
              <w:sz w:val="22"/>
              <w:szCs w:val="22"/>
              <w:lang w:val="en-US"/>
            </w:rPr>
            <w:fldChar w:fldCharType="end"/>
          </w:r>
        </w:sdtContent>
      </w:sdt>
      <w:r w:rsidR="00974BA3">
        <w:rPr>
          <w:sz w:val="22"/>
          <w:szCs w:val="22"/>
          <w:lang w:val="en-US"/>
        </w:rPr>
        <w:t xml:space="preserve">. </w:t>
      </w:r>
    </w:p>
    <w:p w:rsidR="00466D90" w:rsidRDefault="002C0748" w:rsidP="002C0748">
      <w:pPr>
        <w:pStyle w:val="Teks"/>
        <w:spacing w:before="240"/>
        <w:rPr>
          <w:sz w:val="22"/>
          <w:szCs w:val="22"/>
          <w:lang w:val="en-US"/>
        </w:rPr>
      </w:pPr>
      <w:r w:rsidRPr="002C0748">
        <w:rPr>
          <w:sz w:val="22"/>
          <w:szCs w:val="22"/>
        </w:rPr>
        <w:t>Perbedaan antara satu hujan yang  terjadi pada suatu wilayah terhadap wilayah lain saat ini masih belum diketahui hubungan antar kejadiannya. Untuk menganalisa akan hal ini banyak cara yang dapat dilakukan mulai dari yang sederhana hingga yang kompleks. Pada penelitian ini penulis melaku</w:t>
      </w:r>
      <w:r w:rsidR="00BD4D36">
        <w:rPr>
          <w:sz w:val="22"/>
          <w:szCs w:val="22"/>
          <w:lang w:val="en-US"/>
        </w:rPr>
        <w:t>k</w:t>
      </w:r>
      <w:r w:rsidRPr="002C0748">
        <w:rPr>
          <w:sz w:val="22"/>
          <w:szCs w:val="22"/>
        </w:rPr>
        <w:t>an uji analisis korelasi antara kejadian hujan pada suatu wilayah terhadap wilayah lain yang terjadi dalam satu pulau. Korelasi ini akan memberikan informasi bahwa seberapa besar korelasi kejadian hujan pada suatu wilayah terhadap wilayah lainnya. Dengan demikian, peneliti dapat mengetahui apakah factor yang terjadi antara satu kejadian hujan terhadap kejadian hujan yang lain.</w:t>
      </w:r>
    </w:p>
    <w:p w:rsidR="000D4198" w:rsidRDefault="000D4198" w:rsidP="000D4198">
      <w:pPr>
        <w:spacing w:before="240"/>
        <w:rPr>
          <w:rFonts w:ascii="Times New Roman" w:hAnsi="Times New Roman" w:cs="Times New Roman"/>
          <w:b/>
          <w:sz w:val="26"/>
          <w:szCs w:val="26"/>
          <w:lang w:val="en-US"/>
        </w:rPr>
      </w:pPr>
      <w:r w:rsidRPr="000D4198">
        <w:rPr>
          <w:rFonts w:ascii="Times New Roman" w:hAnsi="Times New Roman" w:cs="Times New Roman"/>
          <w:b/>
          <w:sz w:val="26"/>
          <w:szCs w:val="26"/>
          <w:lang w:val="en-US"/>
        </w:rPr>
        <w:t xml:space="preserve">2. </w:t>
      </w:r>
      <w:proofErr w:type="spellStart"/>
      <w:r w:rsidRPr="000D4198">
        <w:rPr>
          <w:rFonts w:ascii="Times New Roman" w:hAnsi="Times New Roman" w:cs="Times New Roman"/>
          <w:b/>
          <w:sz w:val="26"/>
          <w:szCs w:val="26"/>
          <w:lang w:val="en-US"/>
        </w:rPr>
        <w:t>Dasar</w:t>
      </w:r>
      <w:proofErr w:type="spellEnd"/>
      <w:r w:rsidRPr="000D4198">
        <w:rPr>
          <w:rFonts w:ascii="Times New Roman" w:hAnsi="Times New Roman" w:cs="Times New Roman"/>
          <w:b/>
          <w:sz w:val="26"/>
          <w:szCs w:val="26"/>
          <w:lang w:val="en-US"/>
        </w:rPr>
        <w:t xml:space="preserve"> </w:t>
      </w:r>
      <w:proofErr w:type="spellStart"/>
      <w:r w:rsidRPr="000D4198">
        <w:rPr>
          <w:rFonts w:ascii="Times New Roman" w:hAnsi="Times New Roman" w:cs="Times New Roman"/>
          <w:b/>
          <w:sz w:val="26"/>
          <w:szCs w:val="26"/>
          <w:lang w:val="en-US"/>
        </w:rPr>
        <w:t>Teori</w:t>
      </w:r>
      <w:proofErr w:type="spellEnd"/>
    </w:p>
    <w:p w:rsidR="000D4198" w:rsidRPr="00AE335E" w:rsidRDefault="000D4198" w:rsidP="000D4198">
      <w:pPr>
        <w:jc w:val="both"/>
        <w:rPr>
          <w:rFonts w:ascii="Times New Roman" w:hAnsi="Times New Roman" w:cs="Times New Roman"/>
          <w:b/>
        </w:rPr>
      </w:pPr>
      <w:r w:rsidRPr="00AE335E">
        <w:rPr>
          <w:rFonts w:ascii="Times New Roman" w:hAnsi="Times New Roman" w:cs="Times New Roman"/>
          <w:b/>
        </w:rPr>
        <w:t xml:space="preserve">2.1 </w:t>
      </w:r>
      <w:r w:rsidRPr="000D4198">
        <w:rPr>
          <w:rFonts w:ascii="Times New Roman" w:hAnsi="Times New Roman" w:cs="Times New Roman"/>
          <w:b/>
        </w:rPr>
        <w:t>Presipitasi</w:t>
      </w:r>
    </w:p>
    <w:p w:rsidR="000D4198" w:rsidRDefault="000D4198" w:rsidP="000D4198">
      <w:pPr>
        <w:spacing w:before="240"/>
        <w:jc w:val="both"/>
        <w:rPr>
          <w:rFonts w:ascii="Times New Roman" w:eastAsia="Times New Roman" w:hAnsi="Times New Roman" w:cs="Times New Roman"/>
          <w:lang w:val="en-US"/>
        </w:rPr>
      </w:pPr>
      <w:r w:rsidRPr="000D4198">
        <w:rPr>
          <w:rFonts w:ascii="Times New Roman" w:eastAsia="Times New Roman" w:hAnsi="Times New Roman" w:cs="Times New Roman"/>
        </w:rPr>
        <w:t xml:space="preserve">Presipitasi terjadi setelah terbentuknya awan akibat dari peristiwa penguapan (evaporasi) pada permukaan ait di bumi. Presipitasi adalah nama umum dari uap yang mengkondensasi dan jatuh ke tanah dalam rangkaian proses siklus hidrologi. Presipitasi dapat berupa salju, hujan es, maupun air. Pada daerah tropis yaitu salah satunya Indonesia memiliki jenis presipitasi air yang dimanakan hujan. Tingkat curah hujan yang turun disuatu tempat sering dinamakan intensitas curah hujan. Satuan dalam menentukan intensitas curah hujan menggunakan mm/jam. Derajat curah hujan dapat digolongkan menjadi beberapa bagian sebagaimana pada tabel berikut. </w:t>
      </w:r>
      <w:sdt>
        <w:sdtPr>
          <w:rPr>
            <w:rFonts w:ascii="Times New Roman" w:eastAsia="Times New Roman" w:hAnsi="Times New Roman" w:cs="Times New Roman"/>
          </w:rPr>
          <w:id w:val="1302102"/>
          <w:citation/>
        </w:sdtPr>
        <w:sdtContent>
          <w:r w:rsidR="00B8680E">
            <w:rPr>
              <w:rFonts w:ascii="Times New Roman" w:eastAsia="Times New Roman" w:hAnsi="Times New Roman" w:cs="Times New Roman"/>
            </w:rPr>
            <w:fldChar w:fldCharType="begin"/>
          </w:r>
          <w:r w:rsidR="0064248A">
            <w:rPr>
              <w:rFonts w:ascii="Times New Roman" w:eastAsia="Times New Roman" w:hAnsi="Times New Roman" w:cs="Times New Roman"/>
              <w:lang w:val="en-US"/>
            </w:rPr>
            <w:instrText xml:space="preserve"> CITATION Ers90 \l 1033 </w:instrText>
          </w:r>
          <w:r w:rsidR="00B8680E">
            <w:rPr>
              <w:rFonts w:ascii="Times New Roman" w:eastAsia="Times New Roman" w:hAnsi="Times New Roman" w:cs="Times New Roman"/>
            </w:rPr>
            <w:fldChar w:fldCharType="separate"/>
          </w:r>
          <w:r w:rsidR="0062539A" w:rsidRPr="0062539A">
            <w:rPr>
              <w:rFonts w:ascii="Times New Roman" w:eastAsia="Times New Roman" w:hAnsi="Times New Roman" w:cs="Times New Roman"/>
              <w:noProof/>
              <w:lang w:val="en-US"/>
            </w:rPr>
            <w:t>(Seyhan, 1990)</w:t>
          </w:r>
          <w:r w:rsidR="00B8680E">
            <w:rPr>
              <w:rFonts w:ascii="Times New Roman" w:eastAsia="Times New Roman" w:hAnsi="Times New Roman" w:cs="Times New Roman"/>
            </w:rPr>
            <w:fldChar w:fldCharType="end"/>
          </w:r>
        </w:sdtContent>
      </w:sdt>
    </w:p>
    <w:p w:rsidR="005157F0" w:rsidRPr="005157F0" w:rsidRDefault="005157F0" w:rsidP="000D4198">
      <w:pPr>
        <w:spacing w:before="240"/>
        <w:jc w:val="both"/>
        <w:rPr>
          <w:rFonts w:ascii="Times New Roman" w:eastAsia="Times New Roman" w:hAnsi="Times New Roman" w:cs="Times New Roman"/>
          <w:lang w:val="en-US"/>
        </w:rPr>
      </w:pPr>
    </w:p>
    <w:p w:rsidR="000D4198" w:rsidRDefault="000D4198" w:rsidP="000D4198">
      <w:pPr>
        <w:pStyle w:val="NamaTabel"/>
        <w:jc w:val="left"/>
        <w:rPr>
          <w:b/>
          <w:sz w:val="22"/>
          <w:szCs w:val="20"/>
          <w:lang w:val="en-US"/>
        </w:rPr>
      </w:pPr>
      <w:r w:rsidRPr="00AB182B">
        <w:rPr>
          <w:b/>
          <w:sz w:val="22"/>
          <w:szCs w:val="20"/>
        </w:rPr>
        <w:t xml:space="preserve">Tabel 1.  </w:t>
      </w:r>
      <w:proofErr w:type="spellStart"/>
      <w:r w:rsidRPr="000D4198">
        <w:rPr>
          <w:b/>
          <w:sz w:val="22"/>
          <w:szCs w:val="20"/>
          <w:lang w:val="en-US"/>
        </w:rPr>
        <w:t>Derajat</w:t>
      </w:r>
      <w:proofErr w:type="spellEnd"/>
      <w:r w:rsidRPr="000D4198">
        <w:rPr>
          <w:b/>
          <w:sz w:val="22"/>
          <w:szCs w:val="20"/>
          <w:lang w:val="en-US"/>
        </w:rPr>
        <w:t xml:space="preserve"> </w:t>
      </w:r>
      <w:proofErr w:type="spellStart"/>
      <w:r w:rsidRPr="000D4198">
        <w:rPr>
          <w:b/>
          <w:sz w:val="22"/>
          <w:szCs w:val="20"/>
          <w:lang w:val="en-US"/>
        </w:rPr>
        <w:t>curah</w:t>
      </w:r>
      <w:proofErr w:type="spellEnd"/>
      <w:r w:rsidRPr="000D4198">
        <w:rPr>
          <w:b/>
          <w:sz w:val="22"/>
          <w:szCs w:val="20"/>
          <w:lang w:val="en-US"/>
        </w:rPr>
        <w:t xml:space="preserve"> </w:t>
      </w:r>
      <w:proofErr w:type="spellStart"/>
      <w:r w:rsidRPr="000D4198">
        <w:rPr>
          <w:b/>
          <w:sz w:val="22"/>
          <w:szCs w:val="20"/>
          <w:lang w:val="en-US"/>
        </w:rPr>
        <w:t>hujan</w:t>
      </w:r>
      <w:proofErr w:type="spellEnd"/>
      <w:r w:rsidRPr="000D4198">
        <w:rPr>
          <w:b/>
          <w:sz w:val="22"/>
          <w:szCs w:val="20"/>
          <w:lang w:val="en-US"/>
        </w:rPr>
        <w:t xml:space="preserve"> </w:t>
      </w:r>
      <w:proofErr w:type="spellStart"/>
      <w:r w:rsidRPr="000D4198">
        <w:rPr>
          <w:b/>
          <w:sz w:val="22"/>
          <w:szCs w:val="20"/>
          <w:lang w:val="en-US"/>
        </w:rPr>
        <w:t>dan</w:t>
      </w:r>
      <w:proofErr w:type="spellEnd"/>
      <w:r w:rsidRPr="000D4198">
        <w:rPr>
          <w:b/>
          <w:sz w:val="22"/>
          <w:szCs w:val="20"/>
          <w:lang w:val="en-US"/>
        </w:rPr>
        <w:t xml:space="preserve"> </w:t>
      </w:r>
      <w:proofErr w:type="spellStart"/>
      <w:r w:rsidRPr="000D4198">
        <w:rPr>
          <w:b/>
          <w:sz w:val="22"/>
          <w:szCs w:val="20"/>
          <w:lang w:val="en-US"/>
        </w:rPr>
        <w:t>intensitas</w:t>
      </w:r>
      <w:proofErr w:type="spellEnd"/>
      <w:r w:rsidRPr="000D4198">
        <w:rPr>
          <w:b/>
          <w:sz w:val="22"/>
          <w:szCs w:val="20"/>
          <w:lang w:val="en-US"/>
        </w:rPr>
        <w:t xml:space="preserve"> </w:t>
      </w:r>
      <w:proofErr w:type="spellStart"/>
      <w:r w:rsidRPr="000D4198">
        <w:rPr>
          <w:b/>
          <w:sz w:val="22"/>
          <w:szCs w:val="20"/>
          <w:lang w:val="en-US"/>
        </w:rPr>
        <w:t>curah</w:t>
      </w:r>
      <w:proofErr w:type="spellEnd"/>
      <w:r w:rsidRPr="000D4198">
        <w:rPr>
          <w:b/>
          <w:sz w:val="22"/>
          <w:szCs w:val="20"/>
          <w:lang w:val="en-US"/>
        </w:rPr>
        <w:t xml:space="preserve"> </w:t>
      </w:r>
      <w:proofErr w:type="spellStart"/>
      <w:r w:rsidRPr="000D4198">
        <w:rPr>
          <w:b/>
          <w:sz w:val="22"/>
          <w:szCs w:val="20"/>
          <w:lang w:val="en-US"/>
        </w:rPr>
        <w:t>hujan</w:t>
      </w:r>
      <w:proofErr w:type="spellEnd"/>
    </w:p>
    <w:p w:rsidR="000D4198" w:rsidRDefault="000D4198" w:rsidP="000D4198">
      <w:pPr>
        <w:pStyle w:val="NamaTabel"/>
        <w:jc w:val="left"/>
        <w:rPr>
          <w:b/>
          <w:sz w:val="20"/>
          <w:szCs w:val="20"/>
          <w:lang w:val="en-US"/>
        </w:rPr>
      </w:pPr>
    </w:p>
    <w:tbl>
      <w:tblPr>
        <w:tblStyle w:val="TableGrid"/>
        <w:tblW w:w="0" w:type="auto"/>
        <w:tblInd w:w="828" w:type="dxa"/>
        <w:tblLook w:val="04A0"/>
      </w:tblPr>
      <w:tblGrid>
        <w:gridCol w:w="2520"/>
        <w:gridCol w:w="2070"/>
        <w:gridCol w:w="3510"/>
      </w:tblGrid>
      <w:tr w:rsidR="000D4198" w:rsidTr="000D4198">
        <w:tc>
          <w:tcPr>
            <w:tcW w:w="2520" w:type="dxa"/>
            <w:tcBorders>
              <w:top w:val="single" w:sz="4" w:space="0" w:color="auto"/>
              <w:left w:val="nil"/>
              <w:bottom w:val="single" w:sz="4" w:space="0" w:color="auto"/>
              <w:right w:val="nil"/>
            </w:tcBorders>
          </w:tcPr>
          <w:p w:rsidR="000D4198" w:rsidRPr="000D4198" w:rsidRDefault="000D4198" w:rsidP="000D4198">
            <w:pPr>
              <w:pStyle w:val="Paragraph"/>
              <w:ind w:firstLine="0"/>
              <w:jc w:val="center"/>
              <w:rPr>
                <w:b/>
              </w:rPr>
            </w:pPr>
            <w:proofErr w:type="spellStart"/>
            <w:r w:rsidRPr="000D4198">
              <w:rPr>
                <w:b/>
              </w:rPr>
              <w:t>Derajat</w:t>
            </w:r>
            <w:proofErr w:type="spellEnd"/>
            <w:r w:rsidRPr="000D4198">
              <w:rPr>
                <w:b/>
              </w:rPr>
              <w:t xml:space="preserve"> </w:t>
            </w:r>
            <w:proofErr w:type="spellStart"/>
            <w:r w:rsidRPr="000D4198">
              <w:rPr>
                <w:b/>
              </w:rPr>
              <w:t>hujan</w:t>
            </w:r>
            <w:proofErr w:type="spellEnd"/>
          </w:p>
        </w:tc>
        <w:tc>
          <w:tcPr>
            <w:tcW w:w="2070" w:type="dxa"/>
            <w:tcBorders>
              <w:top w:val="single" w:sz="4" w:space="0" w:color="auto"/>
              <w:left w:val="nil"/>
              <w:bottom w:val="single" w:sz="4" w:space="0" w:color="auto"/>
              <w:right w:val="nil"/>
            </w:tcBorders>
          </w:tcPr>
          <w:p w:rsidR="000D4198" w:rsidRPr="000D4198" w:rsidRDefault="000D4198" w:rsidP="000D4198">
            <w:pPr>
              <w:pStyle w:val="Paragraph"/>
              <w:ind w:firstLine="0"/>
              <w:jc w:val="center"/>
              <w:rPr>
                <w:b/>
              </w:rPr>
            </w:pPr>
            <w:proofErr w:type="spellStart"/>
            <w:r w:rsidRPr="000D4198">
              <w:rPr>
                <w:b/>
              </w:rPr>
              <w:t>Intensitas</w:t>
            </w:r>
            <w:proofErr w:type="spellEnd"/>
            <w:r w:rsidRPr="000D4198">
              <w:rPr>
                <w:b/>
              </w:rPr>
              <w:t xml:space="preserve"> </w:t>
            </w:r>
            <w:proofErr w:type="spellStart"/>
            <w:r w:rsidRPr="000D4198">
              <w:rPr>
                <w:b/>
              </w:rPr>
              <w:t>curah</w:t>
            </w:r>
            <w:proofErr w:type="spellEnd"/>
            <w:r w:rsidRPr="000D4198">
              <w:rPr>
                <w:b/>
              </w:rPr>
              <w:t xml:space="preserve"> </w:t>
            </w:r>
            <w:proofErr w:type="spellStart"/>
            <w:r w:rsidRPr="000D4198">
              <w:rPr>
                <w:b/>
              </w:rPr>
              <w:t>hujan</w:t>
            </w:r>
            <w:proofErr w:type="spellEnd"/>
            <w:r w:rsidRPr="000D4198">
              <w:rPr>
                <w:b/>
              </w:rPr>
              <w:t xml:space="preserve"> (mm/min)</w:t>
            </w:r>
          </w:p>
        </w:tc>
        <w:tc>
          <w:tcPr>
            <w:tcW w:w="3510" w:type="dxa"/>
            <w:tcBorders>
              <w:top w:val="single" w:sz="4" w:space="0" w:color="auto"/>
              <w:left w:val="nil"/>
              <w:bottom w:val="single" w:sz="4" w:space="0" w:color="auto"/>
              <w:right w:val="nil"/>
            </w:tcBorders>
          </w:tcPr>
          <w:p w:rsidR="000D4198" w:rsidRPr="000D4198" w:rsidRDefault="000D4198" w:rsidP="000D4198">
            <w:pPr>
              <w:pStyle w:val="Paragraph"/>
              <w:ind w:firstLine="0"/>
              <w:jc w:val="center"/>
              <w:rPr>
                <w:b/>
              </w:rPr>
            </w:pPr>
            <w:proofErr w:type="spellStart"/>
            <w:r w:rsidRPr="000D4198">
              <w:rPr>
                <w:b/>
              </w:rPr>
              <w:t>Kondisi</w:t>
            </w:r>
            <w:proofErr w:type="spellEnd"/>
          </w:p>
        </w:tc>
      </w:tr>
      <w:tr w:rsidR="000D4198" w:rsidTr="000D4198">
        <w:tc>
          <w:tcPr>
            <w:tcW w:w="2520" w:type="dxa"/>
            <w:tcBorders>
              <w:top w:val="single" w:sz="4" w:space="0" w:color="auto"/>
              <w:left w:val="nil"/>
              <w:bottom w:val="nil"/>
              <w:right w:val="nil"/>
            </w:tcBorders>
          </w:tcPr>
          <w:p w:rsidR="000D4198" w:rsidRDefault="000D4198" w:rsidP="008A6D8B">
            <w:pPr>
              <w:pStyle w:val="Paragraph"/>
              <w:ind w:firstLine="0"/>
            </w:pPr>
            <w:proofErr w:type="spellStart"/>
            <w:r>
              <w:t>Hujan</w:t>
            </w:r>
            <w:proofErr w:type="spellEnd"/>
            <w:r>
              <w:t xml:space="preserve"> </w:t>
            </w:r>
            <w:proofErr w:type="spellStart"/>
            <w:r>
              <w:t>sangat</w:t>
            </w:r>
            <w:proofErr w:type="spellEnd"/>
            <w:r>
              <w:t xml:space="preserve"> </w:t>
            </w:r>
            <w:proofErr w:type="spellStart"/>
            <w:r>
              <w:t>lemah</w:t>
            </w:r>
            <w:proofErr w:type="spellEnd"/>
          </w:p>
        </w:tc>
        <w:tc>
          <w:tcPr>
            <w:tcW w:w="2070" w:type="dxa"/>
            <w:tcBorders>
              <w:top w:val="single" w:sz="4" w:space="0" w:color="auto"/>
              <w:left w:val="nil"/>
              <w:bottom w:val="nil"/>
              <w:right w:val="nil"/>
            </w:tcBorders>
          </w:tcPr>
          <w:p w:rsidR="000D4198" w:rsidRDefault="000D4198" w:rsidP="008A6D8B">
            <w:pPr>
              <w:pStyle w:val="Paragraph"/>
              <w:ind w:firstLine="0"/>
            </w:pPr>
            <w:r>
              <w:t>&lt; 0,02</w:t>
            </w:r>
          </w:p>
        </w:tc>
        <w:tc>
          <w:tcPr>
            <w:tcW w:w="3510" w:type="dxa"/>
            <w:tcBorders>
              <w:top w:val="single" w:sz="4" w:space="0" w:color="auto"/>
              <w:left w:val="nil"/>
              <w:bottom w:val="nil"/>
              <w:right w:val="nil"/>
            </w:tcBorders>
          </w:tcPr>
          <w:p w:rsidR="000D4198" w:rsidRDefault="000D4198" w:rsidP="008A6D8B">
            <w:pPr>
              <w:pStyle w:val="Paragraph"/>
              <w:ind w:firstLine="0"/>
            </w:pPr>
            <w:r>
              <w:t xml:space="preserve">Tanah </w:t>
            </w:r>
            <w:proofErr w:type="spellStart"/>
            <w:r>
              <w:t>agak</w:t>
            </w:r>
            <w:proofErr w:type="spellEnd"/>
            <w:r>
              <w:t xml:space="preserve"> </w:t>
            </w:r>
            <w:proofErr w:type="spellStart"/>
            <w:r>
              <w:t>basah</w:t>
            </w:r>
            <w:proofErr w:type="spellEnd"/>
            <w:r>
              <w:t xml:space="preserve"> </w:t>
            </w:r>
            <w:proofErr w:type="spellStart"/>
            <w:r>
              <w:t>atau</w:t>
            </w:r>
            <w:proofErr w:type="spellEnd"/>
            <w:r>
              <w:t xml:space="preserve"> </w:t>
            </w:r>
            <w:proofErr w:type="spellStart"/>
            <w:r>
              <w:t>dibasahi</w:t>
            </w:r>
            <w:proofErr w:type="spellEnd"/>
            <w:r>
              <w:t xml:space="preserve"> </w:t>
            </w:r>
            <w:proofErr w:type="spellStart"/>
            <w:r>
              <w:t>sedikit</w:t>
            </w:r>
            <w:proofErr w:type="spellEnd"/>
          </w:p>
        </w:tc>
      </w:tr>
      <w:tr w:rsidR="000D4198" w:rsidTr="000D4198">
        <w:tc>
          <w:tcPr>
            <w:tcW w:w="2520" w:type="dxa"/>
            <w:tcBorders>
              <w:top w:val="nil"/>
              <w:left w:val="nil"/>
              <w:bottom w:val="nil"/>
              <w:right w:val="nil"/>
            </w:tcBorders>
          </w:tcPr>
          <w:p w:rsidR="000D4198" w:rsidRDefault="000D4198" w:rsidP="008A6D8B">
            <w:pPr>
              <w:pStyle w:val="Paragraph"/>
              <w:ind w:firstLine="0"/>
            </w:pPr>
            <w:proofErr w:type="spellStart"/>
            <w:r>
              <w:t>Hujan</w:t>
            </w:r>
            <w:proofErr w:type="spellEnd"/>
            <w:r>
              <w:t xml:space="preserve"> </w:t>
            </w:r>
            <w:proofErr w:type="spellStart"/>
            <w:r>
              <w:t>lemah</w:t>
            </w:r>
            <w:proofErr w:type="spellEnd"/>
          </w:p>
        </w:tc>
        <w:tc>
          <w:tcPr>
            <w:tcW w:w="2070" w:type="dxa"/>
            <w:tcBorders>
              <w:top w:val="nil"/>
              <w:left w:val="nil"/>
              <w:bottom w:val="nil"/>
              <w:right w:val="nil"/>
            </w:tcBorders>
          </w:tcPr>
          <w:p w:rsidR="000D4198" w:rsidRDefault="000D4198" w:rsidP="008A6D8B">
            <w:pPr>
              <w:pStyle w:val="Paragraph"/>
              <w:ind w:firstLine="0"/>
            </w:pPr>
            <w:r>
              <w:t>0,02 – 0,05</w:t>
            </w:r>
          </w:p>
        </w:tc>
        <w:tc>
          <w:tcPr>
            <w:tcW w:w="3510" w:type="dxa"/>
            <w:tcBorders>
              <w:top w:val="nil"/>
              <w:left w:val="nil"/>
              <w:bottom w:val="nil"/>
              <w:right w:val="nil"/>
            </w:tcBorders>
          </w:tcPr>
          <w:p w:rsidR="000D4198" w:rsidRDefault="000D4198" w:rsidP="008A6D8B">
            <w:pPr>
              <w:pStyle w:val="Paragraph"/>
              <w:ind w:firstLine="0"/>
            </w:pPr>
            <w:r>
              <w:t xml:space="preserve">Tanah </w:t>
            </w:r>
            <w:proofErr w:type="spellStart"/>
            <w:r>
              <w:t>menjadi</w:t>
            </w:r>
            <w:proofErr w:type="spellEnd"/>
            <w:r>
              <w:t xml:space="preserve"> </w:t>
            </w:r>
            <w:proofErr w:type="spellStart"/>
            <w:r>
              <w:t>basah</w:t>
            </w:r>
            <w:proofErr w:type="spellEnd"/>
            <w:r>
              <w:t xml:space="preserve"> </w:t>
            </w:r>
            <w:proofErr w:type="spellStart"/>
            <w:r>
              <w:t>semuanya</w:t>
            </w:r>
            <w:proofErr w:type="spellEnd"/>
            <w:r>
              <w:t xml:space="preserve">, </w:t>
            </w:r>
            <w:proofErr w:type="spellStart"/>
            <w:r>
              <w:t>tetapi</w:t>
            </w:r>
            <w:proofErr w:type="spellEnd"/>
            <w:r>
              <w:t xml:space="preserve"> </w:t>
            </w:r>
            <w:proofErr w:type="spellStart"/>
            <w:r>
              <w:t>sulit</w:t>
            </w:r>
            <w:proofErr w:type="spellEnd"/>
            <w:r>
              <w:t xml:space="preserve"> </w:t>
            </w:r>
            <w:proofErr w:type="spellStart"/>
            <w:r>
              <w:t>membuat</w:t>
            </w:r>
            <w:proofErr w:type="spellEnd"/>
            <w:r>
              <w:t xml:space="preserve"> model</w:t>
            </w:r>
          </w:p>
        </w:tc>
      </w:tr>
      <w:tr w:rsidR="000D4198" w:rsidTr="000D4198">
        <w:tc>
          <w:tcPr>
            <w:tcW w:w="2520" w:type="dxa"/>
            <w:tcBorders>
              <w:top w:val="nil"/>
              <w:left w:val="nil"/>
              <w:bottom w:val="nil"/>
              <w:right w:val="nil"/>
            </w:tcBorders>
          </w:tcPr>
          <w:p w:rsidR="000D4198" w:rsidRDefault="000D4198" w:rsidP="008A6D8B">
            <w:pPr>
              <w:pStyle w:val="Paragraph"/>
              <w:ind w:firstLine="0"/>
            </w:pPr>
            <w:proofErr w:type="spellStart"/>
            <w:r>
              <w:t>Hujan</w:t>
            </w:r>
            <w:proofErr w:type="spellEnd"/>
            <w:r>
              <w:t xml:space="preserve"> normal</w:t>
            </w:r>
          </w:p>
        </w:tc>
        <w:tc>
          <w:tcPr>
            <w:tcW w:w="2070" w:type="dxa"/>
            <w:tcBorders>
              <w:top w:val="nil"/>
              <w:left w:val="nil"/>
              <w:bottom w:val="nil"/>
              <w:right w:val="nil"/>
            </w:tcBorders>
          </w:tcPr>
          <w:p w:rsidR="000D4198" w:rsidRDefault="000D4198" w:rsidP="008A6D8B">
            <w:pPr>
              <w:pStyle w:val="Paragraph"/>
              <w:ind w:firstLine="0"/>
            </w:pPr>
            <w:r>
              <w:t>0,05 – 0,25</w:t>
            </w:r>
          </w:p>
        </w:tc>
        <w:tc>
          <w:tcPr>
            <w:tcW w:w="3510" w:type="dxa"/>
            <w:tcBorders>
              <w:top w:val="nil"/>
              <w:left w:val="nil"/>
              <w:bottom w:val="nil"/>
              <w:right w:val="nil"/>
            </w:tcBorders>
          </w:tcPr>
          <w:p w:rsidR="000D4198" w:rsidRDefault="000D4198" w:rsidP="008A6D8B">
            <w:pPr>
              <w:pStyle w:val="Paragraph"/>
              <w:ind w:firstLine="0"/>
            </w:pPr>
            <w:proofErr w:type="spellStart"/>
            <w:r>
              <w:t>Dapat</w:t>
            </w:r>
            <w:proofErr w:type="spellEnd"/>
            <w:r>
              <w:t xml:space="preserve"> </w:t>
            </w:r>
            <w:proofErr w:type="spellStart"/>
            <w:r>
              <w:t>dibuat</w:t>
            </w:r>
            <w:proofErr w:type="spellEnd"/>
            <w:r>
              <w:t xml:space="preserve"> model puddle </w:t>
            </w:r>
            <w:proofErr w:type="spellStart"/>
            <w:r>
              <w:t>dan</w:t>
            </w:r>
            <w:proofErr w:type="spellEnd"/>
            <w:r>
              <w:t xml:space="preserve"> </w:t>
            </w:r>
            <w:proofErr w:type="spellStart"/>
            <w:r>
              <w:t>bunyi</w:t>
            </w:r>
            <w:proofErr w:type="spellEnd"/>
            <w:r>
              <w:t xml:space="preserve"> </w:t>
            </w:r>
            <w:proofErr w:type="spellStart"/>
            <w:r>
              <w:t>curah</w:t>
            </w:r>
            <w:proofErr w:type="spellEnd"/>
            <w:r>
              <w:t xml:space="preserve"> </w:t>
            </w:r>
            <w:proofErr w:type="spellStart"/>
            <w:r>
              <w:t>hujan</w:t>
            </w:r>
            <w:proofErr w:type="spellEnd"/>
            <w:r>
              <w:t xml:space="preserve"> </w:t>
            </w:r>
            <w:proofErr w:type="spellStart"/>
            <w:r>
              <w:t>kedengaran</w:t>
            </w:r>
            <w:proofErr w:type="spellEnd"/>
          </w:p>
        </w:tc>
      </w:tr>
      <w:tr w:rsidR="000D4198" w:rsidTr="000D4198">
        <w:tc>
          <w:tcPr>
            <w:tcW w:w="2520" w:type="dxa"/>
            <w:tcBorders>
              <w:top w:val="nil"/>
              <w:left w:val="nil"/>
              <w:bottom w:val="nil"/>
              <w:right w:val="nil"/>
            </w:tcBorders>
          </w:tcPr>
          <w:p w:rsidR="000D4198" w:rsidRDefault="000D4198" w:rsidP="008A6D8B">
            <w:pPr>
              <w:pStyle w:val="Paragraph"/>
              <w:ind w:firstLine="0"/>
            </w:pPr>
            <w:proofErr w:type="spellStart"/>
            <w:r>
              <w:t>Hujan</w:t>
            </w:r>
            <w:proofErr w:type="spellEnd"/>
            <w:r>
              <w:t xml:space="preserve"> </w:t>
            </w:r>
            <w:proofErr w:type="spellStart"/>
            <w:r>
              <w:t>deras</w:t>
            </w:r>
            <w:proofErr w:type="spellEnd"/>
          </w:p>
        </w:tc>
        <w:tc>
          <w:tcPr>
            <w:tcW w:w="2070" w:type="dxa"/>
            <w:tcBorders>
              <w:top w:val="nil"/>
              <w:left w:val="nil"/>
              <w:bottom w:val="nil"/>
              <w:right w:val="nil"/>
            </w:tcBorders>
          </w:tcPr>
          <w:p w:rsidR="000D4198" w:rsidRDefault="000D4198" w:rsidP="008A6D8B">
            <w:pPr>
              <w:pStyle w:val="Paragraph"/>
              <w:ind w:firstLine="0"/>
            </w:pPr>
            <w:r>
              <w:t>0,25 – 1</w:t>
            </w:r>
          </w:p>
        </w:tc>
        <w:tc>
          <w:tcPr>
            <w:tcW w:w="3510" w:type="dxa"/>
            <w:tcBorders>
              <w:top w:val="nil"/>
              <w:left w:val="nil"/>
              <w:bottom w:val="nil"/>
              <w:right w:val="nil"/>
            </w:tcBorders>
          </w:tcPr>
          <w:p w:rsidR="000D4198" w:rsidRDefault="000D4198" w:rsidP="008A6D8B">
            <w:pPr>
              <w:pStyle w:val="Paragraph"/>
              <w:ind w:firstLine="0"/>
            </w:pPr>
            <w:r>
              <w:t xml:space="preserve">Air </w:t>
            </w:r>
            <w:proofErr w:type="spellStart"/>
            <w:r>
              <w:t>tergenang</w:t>
            </w:r>
            <w:proofErr w:type="spellEnd"/>
            <w:r>
              <w:t xml:space="preserve"> </w:t>
            </w:r>
            <w:proofErr w:type="spellStart"/>
            <w:r>
              <w:t>di</w:t>
            </w:r>
            <w:proofErr w:type="spellEnd"/>
            <w:r>
              <w:t xml:space="preserve"> </w:t>
            </w:r>
            <w:proofErr w:type="spellStart"/>
            <w:r>
              <w:t>seluruh</w:t>
            </w:r>
            <w:proofErr w:type="spellEnd"/>
            <w:r>
              <w:t xml:space="preserve"> </w:t>
            </w:r>
            <w:proofErr w:type="spellStart"/>
            <w:r>
              <w:t>permukaan</w:t>
            </w:r>
            <w:proofErr w:type="spellEnd"/>
            <w:r>
              <w:t xml:space="preserve"> </w:t>
            </w:r>
            <w:proofErr w:type="spellStart"/>
            <w:r>
              <w:t>tanah</w:t>
            </w:r>
            <w:proofErr w:type="spellEnd"/>
            <w:r>
              <w:t xml:space="preserve"> </w:t>
            </w:r>
            <w:proofErr w:type="spellStart"/>
            <w:r>
              <w:t>dan</w:t>
            </w:r>
            <w:proofErr w:type="spellEnd"/>
            <w:r>
              <w:t xml:space="preserve"> </w:t>
            </w:r>
            <w:proofErr w:type="spellStart"/>
            <w:r>
              <w:t>bunyi</w:t>
            </w:r>
            <w:proofErr w:type="spellEnd"/>
            <w:r>
              <w:t xml:space="preserve"> </w:t>
            </w:r>
            <w:proofErr w:type="spellStart"/>
            <w:r>
              <w:t>keras</w:t>
            </w:r>
            <w:proofErr w:type="spellEnd"/>
            <w:r>
              <w:t xml:space="preserve"> </w:t>
            </w:r>
            <w:proofErr w:type="spellStart"/>
            <w:r>
              <w:t>hujan</w:t>
            </w:r>
            <w:proofErr w:type="spellEnd"/>
            <w:r>
              <w:t xml:space="preserve"> </w:t>
            </w:r>
            <w:proofErr w:type="spellStart"/>
            <w:r>
              <w:t>kedengaran</w:t>
            </w:r>
            <w:proofErr w:type="spellEnd"/>
            <w:r>
              <w:t xml:space="preserve"> </w:t>
            </w:r>
            <w:proofErr w:type="spellStart"/>
            <w:r>
              <w:t>dari</w:t>
            </w:r>
            <w:proofErr w:type="spellEnd"/>
            <w:r>
              <w:t xml:space="preserve"> </w:t>
            </w:r>
            <w:proofErr w:type="spellStart"/>
            <w:r>
              <w:t>genangan</w:t>
            </w:r>
            <w:proofErr w:type="spellEnd"/>
          </w:p>
        </w:tc>
      </w:tr>
      <w:tr w:rsidR="000D4198" w:rsidTr="000D4198">
        <w:tc>
          <w:tcPr>
            <w:tcW w:w="2520" w:type="dxa"/>
            <w:tcBorders>
              <w:top w:val="nil"/>
              <w:left w:val="nil"/>
              <w:bottom w:val="single" w:sz="4" w:space="0" w:color="auto"/>
              <w:right w:val="nil"/>
            </w:tcBorders>
          </w:tcPr>
          <w:p w:rsidR="000D4198" w:rsidRDefault="000D4198" w:rsidP="008A6D8B">
            <w:pPr>
              <w:pStyle w:val="Paragraph"/>
              <w:ind w:firstLine="0"/>
            </w:pPr>
            <w:proofErr w:type="spellStart"/>
            <w:r>
              <w:t>Hujan</w:t>
            </w:r>
            <w:proofErr w:type="spellEnd"/>
            <w:r>
              <w:t xml:space="preserve"> </w:t>
            </w:r>
            <w:proofErr w:type="spellStart"/>
            <w:r>
              <w:t>sangat</w:t>
            </w:r>
            <w:proofErr w:type="spellEnd"/>
            <w:r>
              <w:t xml:space="preserve"> </w:t>
            </w:r>
            <w:proofErr w:type="spellStart"/>
            <w:r>
              <w:t>deras</w:t>
            </w:r>
            <w:proofErr w:type="spellEnd"/>
          </w:p>
        </w:tc>
        <w:tc>
          <w:tcPr>
            <w:tcW w:w="2070" w:type="dxa"/>
            <w:tcBorders>
              <w:top w:val="nil"/>
              <w:left w:val="nil"/>
              <w:bottom w:val="single" w:sz="4" w:space="0" w:color="auto"/>
              <w:right w:val="nil"/>
            </w:tcBorders>
          </w:tcPr>
          <w:p w:rsidR="000D4198" w:rsidRDefault="000D4198" w:rsidP="008A6D8B">
            <w:pPr>
              <w:pStyle w:val="Paragraph"/>
              <w:ind w:firstLine="0"/>
            </w:pPr>
            <w:r>
              <w:t>&gt; 1</w:t>
            </w:r>
          </w:p>
        </w:tc>
        <w:tc>
          <w:tcPr>
            <w:tcW w:w="3510" w:type="dxa"/>
            <w:tcBorders>
              <w:top w:val="nil"/>
              <w:left w:val="nil"/>
              <w:bottom w:val="single" w:sz="4" w:space="0" w:color="auto"/>
              <w:right w:val="nil"/>
            </w:tcBorders>
          </w:tcPr>
          <w:p w:rsidR="000D4198" w:rsidRDefault="000D4198" w:rsidP="008A6D8B">
            <w:pPr>
              <w:pStyle w:val="Paragraph"/>
              <w:ind w:firstLine="0"/>
            </w:pPr>
            <w:proofErr w:type="spellStart"/>
            <w:r>
              <w:t>Hujan</w:t>
            </w:r>
            <w:proofErr w:type="spellEnd"/>
            <w:r>
              <w:t xml:space="preserve"> </w:t>
            </w:r>
            <w:proofErr w:type="spellStart"/>
            <w:r>
              <w:t>seperti</w:t>
            </w:r>
            <w:proofErr w:type="spellEnd"/>
            <w:r>
              <w:t xml:space="preserve"> </w:t>
            </w:r>
            <w:proofErr w:type="spellStart"/>
            <w:r>
              <w:t>ditumpahkan</w:t>
            </w:r>
            <w:proofErr w:type="spellEnd"/>
            <w:r>
              <w:t xml:space="preserve">, </w:t>
            </w:r>
            <w:proofErr w:type="spellStart"/>
            <w:r>
              <w:t>saluran</w:t>
            </w:r>
            <w:proofErr w:type="spellEnd"/>
            <w:r>
              <w:t xml:space="preserve"> </w:t>
            </w:r>
            <w:proofErr w:type="spellStart"/>
            <w:r>
              <w:t>dan</w:t>
            </w:r>
            <w:proofErr w:type="spellEnd"/>
            <w:r>
              <w:t xml:space="preserve"> </w:t>
            </w:r>
            <w:proofErr w:type="spellStart"/>
            <w:r>
              <w:t>drainase</w:t>
            </w:r>
            <w:proofErr w:type="spellEnd"/>
            <w:r>
              <w:t xml:space="preserve"> </w:t>
            </w:r>
            <w:proofErr w:type="spellStart"/>
            <w:r>
              <w:t>meluap</w:t>
            </w:r>
            <w:proofErr w:type="spellEnd"/>
          </w:p>
        </w:tc>
      </w:tr>
    </w:tbl>
    <w:p w:rsidR="000D4198" w:rsidRDefault="000D4198" w:rsidP="000D4198">
      <w:pPr>
        <w:pStyle w:val="NamaTabel"/>
        <w:jc w:val="left"/>
        <w:rPr>
          <w:b/>
          <w:sz w:val="20"/>
          <w:szCs w:val="20"/>
          <w:lang w:val="en-US"/>
        </w:rPr>
      </w:pPr>
    </w:p>
    <w:p w:rsidR="000D4198" w:rsidRPr="000D4198" w:rsidRDefault="000D4198" w:rsidP="000D4198">
      <w:pPr>
        <w:spacing w:after="0"/>
        <w:jc w:val="both"/>
        <w:rPr>
          <w:rFonts w:ascii="Times New Roman" w:hAnsi="Times New Roman" w:cs="Times New Roman"/>
          <w:sz w:val="20"/>
          <w:szCs w:val="20"/>
          <w:lang w:val="en-US"/>
        </w:rPr>
      </w:pPr>
      <w:r w:rsidRPr="00AB182B">
        <w:rPr>
          <w:rFonts w:ascii="Times New Roman" w:hAnsi="Times New Roman" w:cs="Times New Roman"/>
          <w:szCs w:val="20"/>
        </w:rPr>
        <w:t xml:space="preserve">Sumber: </w:t>
      </w:r>
      <w:sdt>
        <w:sdtPr>
          <w:rPr>
            <w:rFonts w:ascii="Times New Roman" w:hAnsi="Times New Roman" w:cs="Times New Roman"/>
            <w:szCs w:val="20"/>
          </w:rPr>
          <w:id w:val="1302101"/>
          <w:citation/>
        </w:sdtPr>
        <w:sdtContent>
          <w:r w:rsidR="00B8680E">
            <w:rPr>
              <w:rFonts w:ascii="Times New Roman" w:hAnsi="Times New Roman" w:cs="Times New Roman"/>
              <w:szCs w:val="20"/>
            </w:rPr>
            <w:fldChar w:fldCharType="begin"/>
          </w:r>
          <w:r w:rsidR="0064248A">
            <w:rPr>
              <w:rFonts w:ascii="Times New Roman" w:hAnsi="Times New Roman" w:cs="Times New Roman"/>
              <w:szCs w:val="20"/>
              <w:lang w:val="en-US"/>
            </w:rPr>
            <w:instrText xml:space="preserve"> CITATION Suy031 \l 1033 </w:instrText>
          </w:r>
          <w:r w:rsidR="00B8680E">
            <w:rPr>
              <w:rFonts w:ascii="Times New Roman" w:hAnsi="Times New Roman" w:cs="Times New Roman"/>
              <w:szCs w:val="20"/>
            </w:rPr>
            <w:fldChar w:fldCharType="separate"/>
          </w:r>
          <w:r w:rsidR="0062539A" w:rsidRPr="0062539A">
            <w:rPr>
              <w:rFonts w:ascii="Times New Roman" w:hAnsi="Times New Roman" w:cs="Times New Roman"/>
              <w:noProof/>
              <w:szCs w:val="20"/>
              <w:lang w:val="en-US"/>
            </w:rPr>
            <w:t>(Sosrodarsono, 2003)</w:t>
          </w:r>
          <w:r w:rsidR="00B8680E">
            <w:rPr>
              <w:rFonts w:ascii="Times New Roman" w:hAnsi="Times New Roman" w:cs="Times New Roman"/>
              <w:szCs w:val="20"/>
            </w:rPr>
            <w:fldChar w:fldCharType="end"/>
          </w:r>
        </w:sdtContent>
      </w:sdt>
    </w:p>
    <w:p w:rsidR="000D4198" w:rsidRPr="00295551" w:rsidRDefault="000D4198" w:rsidP="000D4198">
      <w:pPr>
        <w:spacing w:before="240"/>
        <w:jc w:val="both"/>
        <w:rPr>
          <w:rFonts w:ascii="Times New Roman" w:eastAsia="Times New Roman" w:hAnsi="Times New Roman" w:cs="Times New Roman"/>
          <w:lang w:val="en-US"/>
        </w:rPr>
      </w:pPr>
      <w:r w:rsidRPr="000D4198">
        <w:rPr>
          <w:rFonts w:ascii="Times New Roman" w:eastAsia="Times New Roman" w:hAnsi="Times New Roman" w:cs="Times New Roman"/>
        </w:rPr>
        <w:t>Berdasarkan tabel di atas dapat diketahui derajat hujan berdasarkan intensitas curah hujan yang terjadi dalam satuan mm/menit. Hujan yang sangat deras memiliki intensitas hujan lebih dari 1 mm/menit sedangkan yang sangat lemah memiliki intensitas kecil dari 0,02 mm/menit. Tingkat presipitasi berdasarkan ruang dan waktu memiliki keragamab. Terdapat beberapa factor yang mempengaruhi keragaman presipitasi. Berdasarkan Eagleson (1970) dalam</w:t>
      </w:r>
      <w:r w:rsidR="00974BA3">
        <w:rPr>
          <w:rFonts w:ascii="Times New Roman" w:eastAsia="Times New Roman" w:hAnsi="Times New Roman" w:cs="Times New Roman"/>
          <w:lang w:val="en-US"/>
        </w:rPr>
        <w:t xml:space="preserve"> </w:t>
      </w:r>
      <w:sdt>
        <w:sdtPr>
          <w:rPr>
            <w:rFonts w:ascii="Times New Roman" w:eastAsia="Times New Roman" w:hAnsi="Times New Roman" w:cs="Times New Roman"/>
            <w:lang w:val="en-US"/>
          </w:rPr>
          <w:id w:val="75788502"/>
          <w:citation/>
        </w:sdtPr>
        <w:sdtContent>
          <w:r w:rsidR="00B8680E">
            <w:rPr>
              <w:rFonts w:ascii="Times New Roman" w:eastAsia="Times New Roman" w:hAnsi="Times New Roman" w:cs="Times New Roman"/>
              <w:lang w:val="en-US"/>
            </w:rPr>
            <w:fldChar w:fldCharType="begin"/>
          </w:r>
          <w:r w:rsidR="00974BA3">
            <w:rPr>
              <w:rFonts w:ascii="Times New Roman" w:eastAsia="Times New Roman" w:hAnsi="Times New Roman" w:cs="Times New Roman"/>
              <w:lang w:val="en-US"/>
            </w:rPr>
            <w:instrText xml:space="preserve"> CITATION Ers90 \l 1033 </w:instrText>
          </w:r>
          <w:r w:rsidR="00B8680E">
            <w:rPr>
              <w:rFonts w:ascii="Times New Roman" w:eastAsia="Times New Roman" w:hAnsi="Times New Roman" w:cs="Times New Roman"/>
              <w:lang w:val="en-US"/>
            </w:rPr>
            <w:fldChar w:fldCharType="separate"/>
          </w:r>
          <w:r w:rsidR="0062539A" w:rsidRPr="0062539A">
            <w:rPr>
              <w:rFonts w:ascii="Times New Roman" w:eastAsia="Times New Roman" w:hAnsi="Times New Roman" w:cs="Times New Roman"/>
              <w:noProof/>
              <w:lang w:val="en-US"/>
            </w:rPr>
            <w:t>(Seyhan, 1990)</w:t>
          </w:r>
          <w:r w:rsidR="00B8680E">
            <w:rPr>
              <w:rFonts w:ascii="Times New Roman" w:eastAsia="Times New Roman" w:hAnsi="Times New Roman" w:cs="Times New Roman"/>
              <w:lang w:val="en-US"/>
            </w:rPr>
            <w:fldChar w:fldCharType="end"/>
          </w:r>
        </w:sdtContent>
      </w:sdt>
      <w:r w:rsidRPr="000D4198">
        <w:rPr>
          <w:rFonts w:ascii="Times New Roman" w:eastAsia="Times New Roman" w:hAnsi="Times New Roman" w:cs="Times New Roman"/>
        </w:rPr>
        <w:t xml:space="preserve"> factor yang mempengaruhi keragaman presipitasi antara lain garis lintang, ketinggian tempat, jarak dari sumber air, posisi di dalam dan ukuran massa tanah benua atau daratan, arah angin yang umum (menuju atau menjauhi) terhadap sumber-sumber air, hubungannya dengan deretan gunung, dan suhu nisbi tanah dan samudera yang berbatasan.</w:t>
      </w:r>
      <w:r w:rsidR="00295551">
        <w:rPr>
          <w:rFonts w:ascii="Times New Roman" w:eastAsia="Times New Roman" w:hAnsi="Times New Roman" w:cs="Times New Roman"/>
          <w:lang w:val="en-US"/>
        </w:rPr>
        <w:t xml:space="preserve"> </w:t>
      </w:r>
    </w:p>
    <w:p w:rsidR="000D4198" w:rsidRPr="00AE335E" w:rsidRDefault="000D4198" w:rsidP="000D4198">
      <w:pPr>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lang w:val="en-US"/>
        </w:rPr>
        <w:t>2</w:t>
      </w:r>
      <w:r w:rsidRPr="00AE335E">
        <w:rPr>
          <w:rFonts w:ascii="Times New Roman" w:hAnsi="Times New Roman" w:cs="Times New Roman"/>
          <w:b/>
        </w:rPr>
        <w:t xml:space="preserve"> </w:t>
      </w:r>
      <w:r w:rsidRPr="000D4198">
        <w:rPr>
          <w:rFonts w:ascii="Times New Roman" w:hAnsi="Times New Roman" w:cs="Times New Roman"/>
          <w:b/>
        </w:rPr>
        <w:t>Pengukuran Presipitasi</w:t>
      </w:r>
    </w:p>
    <w:p w:rsidR="000D4198" w:rsidRPr="00974BA3" w:rsidRDefault="000D4198" w:rsidP="000D4198">
      <w:pPr>
        <w:spacing w:before="240"/>
        <w:jc w:val="both"/>
        <w:rPr>
          <w:rFonts w:ascii="Times New Roman" w:eastAsia="Times New Roman" w:hAnsi="Times New Roman" w:cs="Times New Roman"/>
          <w:lang w:val="en-US"/>
        </w:rPr>
      </w:pPr>
      <w:r w:rsidRPr="000D4198">
        <w:rPr>
          <w:rFonts w:ascii="Times New Roman" w:eastAsia="Times New Roman" w:hAnsi="Times New Roman" w:cs="Times New Roman"/>
        </w:rPr>
        <w:t>Terdapat beberapa alat pengukur presipitasi menurut</w:t>
      </w:r>
      <w:sdt>
        <w:sdtPr>
          <w:rPr>
            <w:rFonts w:ascii="Times New Roman" w:eastAsia="Times New Roman" w:hAnsi="Times New Roman" w:cs="Times New Roman"/>
          </w:rPr>
          <w:id w:val="1302100"/>
          <w:citation/>
        </w:sdtPr>
        <w:sdtContent>
          <w:r w:rsidR="00B8680E">
            <w:rPr>
              <w:rFonts w:ascii="Times New Roman" w:eastAsia="Times New Roman" w:hAnsi="Times New Roman" w:cs="Times New Roman"/>
            </w:rPr>
            <w:fldChar w:fldCharType="begin"/>
          </w:r>
          <w:r w:rsidR="0064248A">
            <w:rPr>
              <w:rFonts w:ascii="Times New Roman" w:eastAsia="Times New Roman" w:hAnsi="Times New Roman" w:cs="Times New Roman"/>
              <w:lang w:val="en-US"/>
            </w:rPr>
            <w:instrText xml:space="preserve"> CITATION Ers90 \l 1033 </w:instrText>
          </w:r>
          <w:r w:rsidR="00B8680E">
            <w:rPr>
              <w:rFonts w:ascii="Times New Roman" w:eastAsia="Times New Roman" w:hAnsi="Times New Roman" w:cs="Times New Roman"/>
            </w:rPr>
            <w:fldChar w:fldCharType="separate"/>
          </w:r>
          <w:r w:rsidR="0062539A">
            <w:rPr>
              <w:rFonts w:ascii="Times New Roman" w:eastAsia="Times New Roman" w:hAnsi="Times New Roman" w:cs="Times New Roman"/>
              <w:noProof/>
              <w:lang w:val="en-US"/>
            </w:rPr>
            <w:t xml:space="preserve"> </w:t>
          </w:r>
          <w:r w:rsidR="0062539A" w:rsidRPr="0062539A">
            <w:rPr>
              <w:rFonts w:ascii="Times New Roman" w:eastAsia="Times New Roman" w:hAnsi="Times New Roman" w:cs="Times New Roman"/>
              <w:noProof/>
              <w:lang w:val="en-US"/>
            </w:rPr>
            <w:t>(Seyhan, 1990)</w:t>
          </w:r>
          <w:r w:rsidR="00B8680E">
            <w:rPr>
              <w:rFonts w:ascii="Times New Roman" w:eastAsia="Times New Roman" w:hAnsi="Times New Roman" w:cs="Times New Roman"/>
            </w:rPr>
            <w:fldChar w:fldCharType="end"/>
          </w:r>
        </w:sdtContent>
      </w:sdt>
      <w:r w:rsidRPr="000D4198">
        <w:rPr>
          <w:rFonts w:ascii="Times New Roman" w:eastAsia="Times New Roman" w:hAnsi="Times New Roman" w:cs="Times New Roman"/>
        </w:rPr>
        <w:t xml:space="preserve"> yaitu penakar hujan bukan pencatat dan penakar hujan otomatik (pencatat). </w:t>
      </w:r>
      <w:proofErr w:type="spellStart"/>
      <w:proofErr w:type="gramStart"/>
      <w:r w:rsidR="00974BA3">
        <w:rPr>
          <w:rFonts w:ascii="Times New Roman" w:eastAsia="Times New Roman" w:hAnsi="Times New Roman" w:cs="Times New Roman"/>
          <w:lang w:val="en-US"/>
        </w:rPr>
        <w:t>Penggunaan</w:t>
      </w:r>
      <w:proofErr w:type="spellEnd"/>
      <w:r w:rsidR="00974BA3">
        <w:rPr>
          <w:rFonts w:ascii="Times New Roman" w:eastAsia="Times New Roman" w:hAnsi="Times New Roman" w:cs="Times New Roman"/>
          <w:lang w:val="en-US"/>
        </w:rPr>
        <w:t xml:space="preserve"> Radar </w:t>
      </w:r>
      <w:proofErr w:type="spellStart"/>
      <w:r w:rsidR="00974BA3">
        <w:rPr>
          <w:rFonts w:ascii="Times New Roman" w:eastAsia="Times New Roman" w:hAnsi="Times New Roman" w:cs="Times New Roman"/>
          <w:lang w:val="en-US"/>
        </w:rPr>
        <w:t>telah</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menjadi</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teknik</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pengambilan</w:t>
      </w:r>
      <w:proofErr w:type="spellEnd"/>
      <w:r w:rsidR="00974BA3">
        <w:rPr>
          <w:rFonts w:ascii="Times New Roman" w:eastAsia="Times New Roman" w:hAnsi="Times New Roman" w:cs="Times New Roman"/>
          <w:lang w:val="en-US"/>
        </w:rPr>
        <w:t xml:space="preserve"> data </w:t>
      </w:r>
      <w:proofErr w:type="spellStart"/>
      <w:r w:rsidR="00974BA3">
        <w:rPr>
          <w:rFonts w:ascii="Times New Roman" w:eastAsia="Times New Roman" w:hAnsi="Times New Roman" w:cs="Times New Roman"/>
          <w:lang w:val="en-US"/>
        </w:rPr>
        <w:t>dalam</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pengamatan</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hujan</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dan</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spasial</w:t>
      </w:r>
      <w:proofErr w:type="spellEnd"/>
      <w:r w:rsidR="00974BA3">
        <w:rPr>
          <w:rFonts w:ascii="Times New Roman" w:eastAsia="Times New Roman" w:hAnsi="Times New Roman" w:cs="Times New Roman"/>
          <w:lang w:val="en-US"/>
        </w:rPr>
        <w:t xml:space="preserve"> </w:t>
      </w:r>
      <w:proofErr w:type="spellStart"/>
      <w:r w:rsidR="00974BA3">
        <w:rPr>
          <w:rFonts w:ascii="Times New Roman" w:eastAsia="Times New Roman" w:hAnsi="Times New Roman" w:cs="Times New Roman"/>
          <w:lang w:val="en-US"/>
        </w:rPr>
        <w:t>dibeberapa</w:t>
      </w:r>
      <w:proofErr w:type="spellEnd"/>
      <w:r w:rsidR="00974BA3">
        <w:rPr>
          <w:rFonts w:ascii="Times New Roman" w:eastAsia="Times New Roman" w:hAnsi="Times New Roman" w:cs="Times New Roman"/>
          <w:lang w:val="en-US"/>
        </w:rPr>
        <w:t xml:space="preserve"> Negara </w:t>
      </w:r>
      <w:sdt>
        <w:sdtPr>
          <w:rPr>
            <w:rFonts w:ascii="Times New Roman" w:eastAsia="Times New Roman" w:hAnsi="Times New Roman" w:cs="Times New Roman"/>
            <w:lang w:val="en-US"/>
          </w:rPr>
          <w:id w:val="75788503"/>
          <w:citation/>
        </w:sdtPr>
        <w:sdtContent>
          <w:proofErr w:type="gramEnd"/>
          <w:r w:rsidR="00B8680E">
            <w:rPr>
              <w:rFonts w:ascii="Times New Roman" w:eastAsia="Times New Roman" w:hAnsi="Times New Roman" w:cs="Times New Roman"/>
              <w:lang w:val="en-US"/>
            </w:rPr>
            <w:fldChar w:fldCharType="begin"/>
          </w:r>
          <w:r w:rsidR="00974BA3">
            <w:rPr>
              <w:rFonts w:ascii="Times New Roman" w:eastAsia="Times New Roman" w:hAnsi="Times New Roman" w:cs="Times New Roman"/>
              <w:lang w:val="en-US"/>
            </w:rPr>
            <w:instrText xml:space="preserve"> CITATION Big15 \l 1033 </w:instrText>
          </w:r>
          <w:r w:rsidR="00B8680E">
            <w:rPr>
              <w:rFonts w:ascii="Times New Roman" w:eastAsia="Times New Roman" w:hAnsi="Times New Roman" w:cs="Times New Roman"/>
              <w:lang w:val="en-US"/>
            </w:rPr>
            <w:fldChar w:fldCharType="separate"/>
          </w:r>
          <w:r w:rsidR="0062539A" w:rsidRPr="0062539A">
            <w:rPr>
              <w:rFonts w:ascii="Times New Roman" w:eastAsia="Times New Roman" w:hAnsi="Times New Roman" w:cs="Times New Roman"/>
              <w:noProof/>
              <w:lang w:val="en-US"/>
            </w:rPr>
            <w:t>(Biggs, E.M., Atkinson, P.M., 2015)</w:t>
          </w:r>
          <w:r w:rsidR="00B8680E">
            <w:rPr>
              <w:rFonts w:ascii="Times New Roman" w:eastAsia="Times New Roman" w:hAnsi="Times New Roman" w:cs="Times New Roman"/>
              <w:lang w:val="en-US"/>
            </w:rPr>
            <w:fldChar w:fldCharType="end"/>
          </w:r>
          <w:proofErr w:type="gramStart"/>
        </w:sdtContent>
      </w:sdt>
      <w:r w:rsidR="00974BA3">
        <w:rPr>
          <w:rFonts w:ascii="Times New Roman" w:eastAsia="Times New Roman" w:hAnsi="Times New Roman" w:cs="Times New Roman"/>
          <w:lang w:val="en-US"/>
        </w:rPr>
        <w:t>.</w:t>
      </w:r>
      <w:proofErr w:type="gramEnd"/>
    </w:p>
    <w:p w:rsidR="000D4198" w:rsidRDefault="000D4198" w:rsidP="000D4198">
      <w:pPr>
        <w:pStyle w:val="Heading2"/>
        <w:rPr>
          <w:rStyle w:val="hps"/>
          <w:rFonts w:ascii="Times New Roman" w:hAnsi="Times New Roman" w:cs="Times New Roman"/>
          <w:i w:val="0"/>
          <w:sz w:val="22"/>
          <w:szCs w:val="22"/>
          <w:lang w:val="id-ID"/>
        </w:rPr>
      </w:pPr>
      <w:r w:rsidRPr="00FF32AF">
        <w:rPr>
          <w:rFonts w:ascii="Times New Roman" w:hAnsi="Times New Roman" w:cs="Times New Roman"/>
          <w:i w:val="0"/>
          <w:sz w:val="22"/>
          <w:szCs w:val="22"/>
        </w:rPr>
        <w:t>2</w:t>
      </w:r>
      <w:r w:rsidRPr="00FF32AF">
        <w:rPr>
          <w:rFonts w:ascii="Times New Roman" w:hAnsi="Times New Roman" w:cs="Times New Roman"/>
          <w:i w:val="0"/>
          <w:sz w:val="22"/>
          <w:szCs w:val="22"/>
          <w:lang w:val="id-ID"/>
        </w:rPr>
        <w:t>.</w:t>
      </w:r>
      <w:r>
        <w:rPr>
          <w:rFonts w:ascii="Times New Roman" w:hAnsi="Times New Roman" w:cs="Times New Roman"/>
          <w:i w:val="0"/>
          <w:sz w:val="22"/>
          <w:szCs w:val="22"/>
        </w:rPr>
        <w:t>2</w:t>
      </w:r>
      <w:r w:rsidRPr="00FF32AF">
        <w:rPr>
          <w:rFonts w:ascii="Times New Roman" w:hAnsi="Times New Roman" w:cs="Times New Roman"/>
          <w:i w:val="0"/>
          <w:sz w:val="22"/>
          <w:szCs w:val="22"/>
          <w:lang w:val="id-ID"/>
        </w:rPr>
        <w:t>.</w:t>
      </w:r>
      <w:r w:rsidRPr="00FF32AF">
        <w:rPr>
          <w:rFonts w:ascii="Times New Roman" w:hAnsi="Times New Roman" w:cs="Times New Roman"/>
          <w:i w:val="0"/>
          <w:sz w:val="22"/>
          <w:szCs w:val="22"/>
        </w:rPr>
        <w:t xml:space="preserve">1 </w:t>
      </w:r>
      <w:r w:rsidR="00F35B42" w:rsidRPr="00F35B42">
        <w:rPr>
          <w:rStyle w:val="hps"/>
          <w:rFonts w:ascii="Times New Roman" w:hAnsi="Times New Roman" w:cs="Times New Roman"/>
          <w:i w:val="0"/>
          <w:sz w:val="22"/>
          <w:szCs w:val="22"/>
          <w:lang w:val="id-ID"/>
        </w:rPr>
        <w:t xml:space="preserve">Penakar hujan </w:t>
      </w:r>
      <w:proofErr w:type="gramStart"/>
      <w:r w:rsidR="00F35B42" w:rsidRPr="00F35B42">
        <w:rPr>
          <w:rStyle w:val="hps"/>
          <w:rFonts w:ascii="Times New Roman" w:hAnsi="Times New Roman" w:cs="Times New Roman"/>
          <w:i w:val="0"/>
          <w:sz w:val="22"/>
          <w:szCs w:val="22"/>
          <w:lang w:val="id-ID"/>
        </w:rPr>
        <w:t>baku</w:t>
      </w:r>
      <w:proofErr w:type="gramEnd"/>
      <w:r w:rsidR="00F35B42" w:rsidRPr="00F35B42">
        <w:rPr>
          <w:rStyle w:val="hps"/>
          <w:rFonts w:ascii="Times New Roman" w:hAnsi="Times New Roman" w:cs="Times New Roman"/>
          <w:i w:val="0"/>
          <w:sz w:val="22"/>
          <w:szCs w:val="22"/>
          <w:lang w:val="id-ID"/>
        </w:rPr>
        <w:t xml:space="preserve"> (standar)</w:t>
      </w:r>
    </w:p>
    <w:p w:rsidR="000D4198" w:rsidRPr="000D4198" w:rsidRDefault="00F35B42" w:rsidP="000D4198">
      <w:pPr>
        <w:spacing w:before="240"/>
        <w:jc w:val="both"/>
        <w:rPr>
          <w:rFonts w:ascii="Times New Roman" w:eastAsia="Times New Roman" w:hAnsi="Times New Roman" w:cs="Times New Roman"/>
          <w:lang w:val="en-US"/>
        </w:rPr>
      </w:pPr>
      <w:r w:rsidRPr="00F35B42">
        <w:rPr>
          <w:rFonts w:ascii="Times New Roman" w:eastAsia="Times New Roman" w:hAnsi="Times New Roman" w:cs="Times New Roman"/>
          <w:lang w:val="en-US"/>
        </w:rPr>
        <w:t xml:space="preserve">Diameter </w:t>
      </w:r>
      <w:proofErr w:type="spellStart"/>
      <w:r w:rsidRPr="00F35B42">
        <w:rPr>
          <w:rFonts w:ascii="Times New Roman" w:eastAsia="Times New Roman" w:hAnsi="Times New Roman" w:cs="Times New Roman"/>
          <w:lang w:val="en-US"/>
        </w:rPr>
        <w:t>lubang</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penakar</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hujan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tipe</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ada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beberapa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macam</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yaitu</w:t>
      </w:r>
      <w:proofErr w:type="spellEnd"/>
      <w:r w:rsidRPr="00F35B42">
        <w:rPr>
          <w:rFonts w:ascii="Times New Roman" w:eastAsia="Times New Roman" w:hAnsi="Times New Roman" w:cs="Times New Roman"/>
          <w:lang w:val="en-US"/>
        </w:rPr>
        <w:t xml:space="preserve"> 3</w:t>
      </w:r>
      <w:proofErr w:type="gramStart"/>
      <w:r w:rsidRPr="00F35B42">
        <w:rPr>
          <w:rFonts w:ascii="Times New Roman" w:eastAsia="Times New Roman" w:hAnsi="Times New Roman" w:cs="Times New Roman"/>
          <w:lang w:val="en-US"/>
        </w:rPr>
        <w:t>,57</w:t>
      </w:r>
      <w:proofErr w:type="gram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inci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Kanada</w:t>
      </w:r>
      <w:proofErr w:type="spellEnd"/>
      <w:r w:rsidRPr="00F35B42">
        <w:rPr>
          <w:rFonts w:ascii="Times New Roman" w:eastAsia="Times New Roman" w:hAnsi="Times New Roman" w:cs="Times New Roman"/>
          <w:lang w:val="en-US"/>
        </w:rPr>
        <w:t xml:space="preserve">, 5 </w:t>
      </w:r>
      <w:proofErr w:type="spellStart"/>
      <w:r w:rsidRPr="00F35B42">
        <w:rPr>
          <w:rFonts w:ascii="Times New Roman" w:eastAsia="Times New Roman" w:hAnsi="Times New Roman" w:cs="Times New Roman"/>
          <w:lang w:val="en-US"/>
        </w:rPr>
        <w:t>inci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inggris</w:t>
      </w:r>
      <w:proofErr w:type="spellEnd"/>
      <w:r w:rsidRPr="00F35B42">
        <w:rPr>
          <w:rFonts w:ascii="Times New Roman" w:eastAsia="Times New Roman" w:hAnsi="Times New Roman" w:cs="Times New Roman"/>
          <w:lang w:val="en-US"/>
        </w:rPr>
        <w:t xml:space="preserve">, 8 </w:t>
      </w:r>
      <w:proofErr w:type="spellStart"/>
      <w:r w:rsidRPr="00F35B42">
        <w:rPr>
          <w:rFonts w:ascii="Times New Roman" w:eastAsia="Times New Roman" w:hAnsi="Times New Roman" w:cs="Times New Roman"/>
          <w:lang w:val="en-US"/>
        </w:rPr>
        <w:t>atau</w:t>
      </w:r>
      <w:proofErr w:type="spellEnd"/>
      <w:r w:rsidRPr="00F35B42">
        <w:rPr>
          <w:rFonts w:ascii="Times New Roman" w:eastAsia="Times New Roman" w:hAnsi="Times New Roman" w:cs="Times New Roman"/>
          <w:lang w:val="en-US"/>
        </w:rPr>
        <w:t xml:space="preserve"> 12 </w:t>
      </w:r>
      <w:proofErr w:type="spellStart"/>
      <w:r w:rsidRPr="00F35B42">
        <w:rPr>
          <w:rFonts w:ascii="Times New Roman" w:eastAsia="Times New Roman" w:hAnsi="Times New Roman" w:cs="Times New Roman"/>
          <w:lang w:val="en-US"/>
        </w:rPr>
        <w:t>inci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di</w:t>
      </w:r>
      <w:proofErr w:type="spellEnd"/>
      <w:r w:rsidRPr="00F35B42">
        <w:rPr>
          <w:rFonts w:ascii="Times New Roman" w:eastAsia="Times New Roman" w:hAnsi="Times New Roman" w:cs="Times New Roman"/>
          <w:lang w:val="en-US"/>
        </w:rPr>
        <w:t xml:space="preserve"> AS. </w:t>
      </w:r>
      <w:proofErr w:type="spellStart"/>
      <w:proofErr w:type="gramStart"/>
      <w:r w:rsidRPr="00F35B42">
        <w:rPr>
          <w:rFonts w:ascii="Times New Roman" w:eastAsia="Times New Roman" w:hAnsi="Times New Roman" w:cs="Times New Roman"/>
          <w:lang w:val="en-US"/>
        </w:rPr>
        <w:t>Berdasarkan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spesifikasi</w:t>
      </w:r>
      <w:proofErr w:type="spellEnd"/>
      <w:r w:rsidRPr="00F35B42">
        <w:rPr>
          <w:rFonts w:ascii="Times New Roman" w:eastAsia="Times New Roman" w:hAnsi="Times New Roman" w:cs="Times New Roman"/>
          <w:lang w:val="en-US"/>
        </w:rPr>
        <w:t xml:space="preserve"> WMO </w:t>
      </w:r>
      <w:proofErr w:type="spellStart"/>
      <w:r w:rsidRPr="00F35B42">
        <w:rPr>
          <w:rFonts w:ascii="Times New Roman" w:eastAsia="Times New Roman" w:hAnsi="Times New Roman" w:cs="Times New Roman"/>
          <w:lang w:val="en-US"/>
        </w:rPr>
        <w:t>luasan</w:t>
      </w:r>
      <w:proofErr w:type="spellEnd"/>
      <w:r w:rsidRPr="00F35B42">
        <w:rPr>
          <w:rFonts w:ascii="Times New Roman" w:eastAsia="Times New Roman" w:hAnsi="Times New Roman" w:cs="Times New Roman"/>
          <w:lang w:val="en-US"/>
        </w:rPr>
        <w:t xml:space="preserve"> 2 </w:t>
      </w:r>
      <w:proofErr w:type="spellStart"/>
      <w:r w:rsidRPr="00F35B42">
        <w:rPr>
          <w:rFonts w:ascii="Times New Roman" w:eastAsia="Times New Roman" w:hAnsi="Times New Roman" w:cs="Times New Roman"/>
          <w:lang w:val="en-US"/>
        </w:rPr>
        <w:t>hingga</w:t>
      </w:r>
      <w:proofErr w:type="spellEnd"/>
      <w:r w:rsidRPr="00F35B42">
        <w:rPr>
          <w:rFonts w:ascii="Times New Roman" w:eastAsia="Times New Roman" w:hAnsi="Times New Roman" w:cs="Times New Roman"/>
          <w:lang w:val="en-US"/>
        </w:rPr>
        <w:t xml:space="preserve"> 5 dm2 </w:t>
      </w:r>
      <w:proofErr w:type="spellStart"/>
      <w:r w:rsidRPr="00F35B42">
        <w:rPr>
          <w:rFonts w:ascii="Times New Roman" w:eastAsia="Times New Roman" w:hAnsi="Times New Roman" w:cs="Times New Roman"/>
          <w:lang w:val="en-US"/>
        </w:rPr>
        <w:t>merupakan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luasan</w:t>
      </w:r>
      <w:proofErr w:type="spellEnd"/>
      <w:r w:rsidRPr="00F35B42">
        <w:rPr>
          <w:rFonts w:ascii="Times New Roman" w:eastAsia="Times New Roman" w:hAnsi="Times New Roman" w:cs="Times New Roman"/>
          <w:lang w:val="en-US"/>
        </w:rPr>
        <w:t xml:space="preserve"> yang paling </w:t>
      </w:r>
      <w:proofErr w:type="spellStart"/>
      <w:r w:rsidRPr="00F35B42">
        <w:rPr>
          <w:rFonts w:ascii="Times New Roman" w:eastAsia="Times New Roman" w:hAnsi="Times New Roman" w:cs="Times New Roman"/>
          <w:lang w:val="en-US"/>
        </w:rPr>
        <w:t>sesuai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untuk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lubang</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penakar</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hujan</w:t>
      </w:r>
      <w:proofErr w:type="spellEnd"/>
      <w:r w:rsidRPr="00F35B42">
        <w:rPr>
          <w:rFonts w:ascii="Times New Roman" w:eastAsia="Times New Roman" w:hAnsi="Times New Roman" w:cs="Times New Roman"/>
          <w:lang w:val="en-US"/>
        </w:rPr>
        <w:t>.</w:t>
      </w:r>
      <w:proofErr w:type="gramEnd"/>
    </w:p>
    <w:p w:rsidR="00F35B42" w:rsidRDefault="00F35B42" w:rsidP="00F35B42">
      <w:pPr>
        <w:spacing w:before="240"/>
        <w:jc w:val="center"/>
        <w:rPr>
          <w:rFonts w:ascii="Times New Roman" w:eastAsia="Times New Roman" w:hAnsi="Times New Roman" w:cs="Times New Roman"/>
          <w:lang w:val="en-US"/>
        </w:rPr>
      </w:pPr>
      <w:r w:rsidRPr="00F35B42">
        <w:rPr>
          <w:rFonts w:ascii="Times New Roman" w:eastAsia="Times New Roman" w:hAnsi="Times New Roman" w:cs="Times New Roman"/>
          <w:noProof/>
          <w:lang w:eastAsia="id-ID"/>
        </w:rPr>
        <w:drawing>
          <wp:inline distT="0" distB="0" distL="0" distR="0">
            <wp:extent cx="1714057" cy="1699469"/>
            <wp:effectExtent l="19050" t="0" r="44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713674" cy="1699090"/>
                    </a:xfrm>
                    <a:prstGeom prst="rect">
                      <a:avLst/>
                    </a:prstGeom>
                    <a:noFill/>
                    <a:ln w="9525">
                      <a:noFill/>
                      <a:miter lim="800000"/>
                      <a:headEnd/>
                      <a:tailEnd/>
                    </a:ln>
                  </pic:spPr>
                </pic:pic>
              </a:graphicData>
            </a:graphic>
          </wp:inline>
        </w:drawing>
      </w:r>
    </w:p>
    <w:p w:rsidR="00F35B42" w:rsidRPr="00D32029" w:rsidRDefault="00F35B42" w:rsidP="00F35B42">
      <w:pPr>
        <w:pStyle w:val="NamaTabel"/>
        <w:rPr>
          <w:b/>
          <w:sz w:val="22"/>
        </w:rPr>
      </w:pPr>
      <w:r w:rsidRPr="00D32029">
        <w:rPr>
          <w:b/>
          <w:sz w:val="22"/>
        </w:rPr>
        <w:t xml:space="preserve">Gambar 1. </w:t>
      </w:r>
      <w:proofErr w:type="spellStart"/>
      <w:r w:rsidRPr="00F35B42">
        <w:rPr>
          <w:b/>
          <w:sz w:val="22"/>
          <w:lang w:val="en-US"/>
        </w:rPr>
        <w:t>Bentuk</w:t>
      </w:r>
      <w:proofErr w:type="spellEnd"/>
      <w:r w:rsidRPr="00F35B42">
        <w:rPr>
          <w:b/>
          <w:sz w:val="22"/>
          <w:lang w:val="en-US"/>
        </w:rPr>
        <w:t xml:space="preserve"> </w:t>
      </w:r>
      <w:proofErr w:type="spellStart"/>
      <w:r w:rsidRPr="00F35B42">
        <w:rPr>
          <w:b/>
          <w:sz w:val="22"/>
          <w:lang w:val="en-US"/>
        </w:rPr>
        <w:t>Alat</w:t>
      </w:r>
      <w:proofErr w:type="spellEnd"/>
      <w:r w:rsidRPr="00F35B42">
        <w:rPr>
          <w:b/>
          <w:sz w:val="22"/>
          <w:lang w:val="en-US"/>
        </w:rPr>
        <w:t xml:space="preserve"> </w:t>
      </w:r>
      <w:proofErr w:type="spellStart"/>
      <w:r w:rsidRPr="00F35B42">
        <w:rPr>
          <w:b/>
          <w:sz w:val="22"/>
          <w:lang w:val="en-US"/>
        </w:rPr>
        <w:t>Ukur</w:t>
      </w:r>
      <w:proofErr w:type="spellEnd"/>
      <w:r w:rsidRPr="00F35B42">
        <w:rPr>
          <w:b/>
          <w:sz w:val="22"/>
          <w:lang w:val="en-US"/>
        </w:rPr>
        <w:t xml:space="preserve"> </w:t>
      </w:r>
      <w:proofErr w:type="spellStart"/>
      <w:r w:rsidRPr="00F35B42">
        <w:rPr>
          <w:b/>
          <w:sz w:val="22"/>
          <w:lang w:val="en-US"/>
        </w:rPr>
        <w:t>Hujan</w:t>
      </w:r>
      <w:proofErr w:type="spellEnd"/>
    </w:p>
    <w:p w:rsidR="00796534" w:rsidRPr="00796534" w:rsidRDefault="00796534" w:rsidP="00796534">
      <w:pPr>
        <w:pStyle w:val="Heading2"/>
        <w:jc w:val="both"/>
        <w:rPr>
          <w:rFonts w:ascii="Times New Roman" w:hAnsi="Times New Roman" w:cs="Times New Roman"/>
          <w:b w:val="0"/>
          <w:i w:val="0"/>
          <w:sz w:val="22"/>
          <w:szCs w:val="22"/>
        </w:rPr>
      </w:pPr>
      <w:proofErr w:type="spellStart"/>
      <w:proofErr w:type="gramStart"/>
      <w:r>
        <w:rPr>
          <w:rFonts w:ascii="Times New Roman" w:hAnsi="Times New Roman" w:cs="Times New Roman"/>
          <w:b w:val="0"/>
          <w:i w:val="0"/>
          <w:sz w:val="22"/>
          <w:szCs w:val="22"/>
        </w:rPr>
        <w:t>Stasiun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penakar</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hujan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memiliki</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karakteristik</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dalam</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merekam</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kejadian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hujan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di</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suatu</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tempat</w:t>
      </w:r>
      <w:proofErr w:type="spellEnd"/>
      <w:r>
        <w:rPr>
          <w:rFonts w:ascii="Times New Roman" w:hAnsi="Times New Roman" w:cs="Times New Roman"/>
          <w:b w:val="0"/>
          <w:i w:val="0"/>
          <w:sz w:val="22"/>
          <w:szCs w:val="22"/>
        </w:rPr>
        <w:t>.</w:t>
      </w:r>
      <w:proofErr w:type="gramEnd"/>
      <w:r>
        <w:rPr>
          <w:rFonts w:ascii="Times New Roman" w:hAnsi="Times New Roman" w:cs="Times New Roman"/>
          <w:b w:val="0"/>
          <w:i w:val="0"/>
          <w:sz w:val="22"/>
          <w:szCs w:val="22"/>
        </w:rPr>
        <w:t xml:space="preserve"> </w:t>
      </w:r>
      <w:proofErr w:type="spellStart"/>
      <w:proofErr w:type="gramStart"/>
      <w:r>
        <w:rPr>
          <w:rFonts w:ascii="Times New Roman" w:hAnsi="Times New Roman" w:cs="Times New Roman"/>
          <w:b w:val="0"/>
          <w:i w:val="0"/>
          <w:sz w:val="22"/>
          <w:szCs w:val="22"/>
        </w:rPr>
        <w:t>Karakteristik</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stasiun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hujan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tersebut</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berdasarkan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koordinat</w:t>
      </w:r>
      <w:proofErr w:type="spellEnd"/>
      <w:r>
        <w:rPr>
          <w:rFonts w:ascii="Times New Roman" w:hAnsi="Times New Roman" w:cs="Times New Roman"/>
          <w:b w:val="0"/>
          <w:i w:val="0"/>
          <w:sz w:val="22"/>
          <w:szCs w:val="22"/>
        </w:rPr>
        <w:t xml:space="preserve"> (latitude </w:t>
      </w:r>
      <w:proofErr w:type="spellStart"/>
      <w:r>
        <w:rPr>
          <w:rFonts w:ascii="Times New Roman" w:hAnsi="Times New Roman" w:cs="Times New Roman"/>
          <w:b w:val="0"/>
          <w:i w:val="0"/>
          <w:sz w:val="22"/>
          <w:szCs w:val="22"/>
        </w:rPr>
        <w:t>dan</w:t>
      </w:r>
      <w:proofErr w:type="spellEnd"/>
      <w:r>
        <w:rPr>
          <w:rFonts w:ascii="Times New Roman" w:hAnsi="Times New Roman" w:cs="Times New Roman"/>
          <w:b w:val="0"/>
          <w:i w:val="0"/>
          <w:sz w:val="22"/>
          <w:szCs w:val="22"/>
        </w:rPr>
        <w:t xml:space="preserve"> longitude), </w:t>
      </w:r>
      <w:proofErr w:type="spellStart"/>
      <w:r>
        <w:rPr>
          <w:rFonts w:ascii="Times New Roman" w:hAnsi="Times New Roman" w:cs="Times New Roman"/>
          <w:b w:val="0"/>
          <w:i w:val="0"/>
          <w:sz w:val="22"/>
          <w:szCs w:val="22"/>
        </w:rPr>
        <w:t>elevasi</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jarak</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ke</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hilir</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kemiringan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dan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aspek</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lokasi</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hujan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harian</w:t>
      </w:r>
      <w:proofErr w:type="spellEnd"/>
      <w:r>
        <w:rPr>
          <w:rFonts w:ascii="Times New Roman" w:hAnsi="Times New Roman" w:cs="Times New Roman"/>
          <w:b w:val="0"/>
          <w:i w:val="0"/>
          <w:sz w:val="22"/>
          <w:szCs w:val="22"/>
        </w:rPr>
        <w:t xml:space="preserve"> rata-rata, </w:t>
      </w:r>
      <w:proofErr w:type="spellStart"/>
      <w:r>
        <w:rPr>
          <w:rFonts w:ascii="Times New Roman" w:hAnsi="Times New Roman" w:cs="Times New Roman"/>
          <w:b w:val="0"/>
          <w:i w:val="0"/>
          <w:sz w:val="22"/>
          <w:szCs w:val="22"/>
        </w:rPr>
        <w:t>dan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hujan</w:t>
      </w:r>
      <w:proofErr w:type="spellEnd"/>
      <w:r>
        <w:rPr>
          <w:rFonts w:ascii="Times New Roman" w:hAnsi="Times New Roman" w:cs="Times New Roman"/>
          <w:b w:val="0"/>
          <w:i w:val="0"/>
          <w:sz w:val="22"/>
          <w:szCs w:val="22"/>
        </w:rPr>
        <w:t xml:space="preserve"> </w:t>
      </w:r>
      <w:proofErr w:type="spellStart"/>
      <w:r>
        <w:rPr>
          <w:rFonts w:ascii="Times New Roman" w:hAnsi="Times New Roman" w:cs="Times New Roman"/>
          <w:b w:val="0"/>
          <w:i w:val="0"/>
          <w:sz w:val="22"/>
          <w:szCs w:val="22"/>
        </w:rPr>
        <w:t>musiman</w:t>
      </w:r>
      <w:proofErr w:type="spellEnd"/>
      <w:r>
        <w:rPr>
          <w:rFonts w:ascii="Times New Roman" w:hAnsi="Times New Roman" w:cs="Times New Roman"/>
          <w:b w:val="0"/>
          <w:i w:val="0"/>
          <w:sz w:val="22"/>
          <w:szCs w:val="22"/>
        </w:rPr>
        <w:t>.</w:t>
      </w:r>
      <w:proofErr w:type="gramEnd"/>
      <w:r>
        <w:rPr>
          <w:rFonts w:ascii="Times New Roman" w:hAnsi="Times New Roman" w:cs="Times New Roman"/>
          <w:b w:val="0"/>
          <w:i w:val="0"/>
          <w:sz w:val="22"/>
          <w:szCs w:val="22"/>
        </w:rPr>
        <w:t xml:space="preserve"> </w:t>
      </w:r>
      <w:sdt>
        <w:sdtPr>
          <w:rPr>
            <w:rFonts w:ascii="Times New Roman" w:hAnsi="Times New Roman" w:cs="Times New Roman"/>
            <w:b w:val="0"/>
            <w:i w:val="0"/>
            <w:sz w:val="22"/>
            <w:szCs w:val="22"/>
          </w:rPr>
          <w:id w:val="1302094"/>
          <w:citation/>
        </w:sdtPr>
        <w:sdtContent>
          <w:r w:rsidR="00B8680E">
            <w:rPr>
              <w:rFonts w:ascii="Times New Roman" w:hAnsi="Times New Roman" w:cs="Times New Roman"/>
              <w:b w:val="0"/>
              <w:i w:val="0"/>
              <w:sz w:val="22"/>
              <w:szCs w:val="22"/>
            </w:rPr>
            <w:fldChar w:fldCharType="begin"/>
          </w:r>
          <w:r>
            <w:rPr>
              <w:rFonts w:ascii="Times New Roman" w:hAnsi="Times New Roman" w:cs="Times New Roman"/>
              <w:b w:val="0"/>
              <w:i w:val="0"/>
              <w:sz w:val="22"/>
              <w:szCs w:val="22"/>
            </w:rPr>
            <w:instrText xml:space="preserve"> CITATION FJo18 \l 1033 </w:instrText>
          </w:r>
          <w:r w:rsidR="00B8680E">
            <w:rPr>
              <w:rFonts w:ascii="Times New Roman" w:hAnsi="Times New Roman" w:cs="Times New Roman"/>
              <w:b w:val="0"/>
              <w:i w:val="0"/>
              <w:sz w:val="22"/>
              <w:szCs w:val="22"/>
            </w:rPr>
            <w:fldChar w:fldCharType="separate"/>
          </w:r>
          <w:r w:rsidR="0062539A" w:rsidRPr="0062539A">
            <w:rPr>
              <w:rFonts w:ascii="Times New Roman" w:hAnsi="Times New Roman" w:cs="Times New Roman"/>
              <w:noProof/>
              <w:sz w:val="22"/>
              <w:szCs w:val="22"/>
            </w:rPr>
            <w:t>(Johnson, 2018)</w:t>
          </w:r>
          <w:r w:rsidR="00B8680E">
            <w:rPr>
              <w:rFonts w:ascii="Times New Roman" w:hAnsi="Times New Roman" w:cs="Times New Roman"/>
              <w:b w:val="0"/>
              <w:i w:val="0"/>
              <w:sz w:val="22"/>
              <w:szCs w:val="22"/>
            </w:rPr>
            <w:fldChar w:fldCharType="end"/>
          </w:r>
        </w:sdtContent>
      </w:sdt>
      <w:r>
        <w:rPr>
          <w:rFonts w:ascii="Times New Roman" w:hAnsi="Times New Roman" w:cs="Times New Roman"/>
          <w:b w:val="0"/>
          <w:i w:val="0"/>
          <w:sz w:val="22"/>
          <w:szCs w:val="22"/>
        </w:rPr>
        <w:t xml:space="preserve">. </w:t>
      </w:r>
    </w:p>
    <w:p w:rsidR="00F35B42" w:rsidRDefault="00F35B42" w:rsidP="00F35B42">
      <w:pPr>
        <w:pStyle w:val="Heading2"/>
        <w:rPr>
          <w:rStyle w:val="hps"/>
          <w:rFonts w:ascii="Times New Roman" w:hAnsi="Times New Roman" w:cs="Times New Roman"/>
          <w:i w:val="0"/>
          <w:sz w:val="22"/>
          <w:szCs w:val="22"/>
          <w:lang w:val="id-ID"/>
        </w:rPr>
      </w:pPr>
      <w:r w:rsidRPr="00FF32AF">
        <w:rPr>
          <w:rFonts w:ascii="Times New Roman" w:hAnsi="Times New Roman" w:cs="Times New Roman"/>
          <w:i w:val="0"/>
          <w:sz w:val="22"/>
          <w:szCs w:val="22"/>
        </w:rPr>
        <w:t>2</w:t>
      </w:r>
      <w:r w:rsidRPr="00FF32AF">
        <w:rPr>
          <w:rFonts w:ascii="Times New Roman" w:hAnsi="Times New Roman" w:cs="Times New Roman"/>
          <w:i w:val="0"/>
          <w:sz w:val="22"/>
          <w:szCs w:val="22"/>
          <w:lang w:val="id-ID"/>
        </w:rPr>
        <w:t>.</w:t>
      </w:r>
      <w:r>
        <w:rPr>
          <w:rFonts w:ascii="Times New Roman" w:hAnsi="Times New Roman" w:cs="Times New Roman"/>
          <w:i w:val="0"/>
          <w:sz w:val="22"/>
          <w:szCs w:val="22"/>
        </w:rPr>
        <w:t>2</w:t>
      </w:r>
      <w:r w:rsidRPr="00FF32AF">
        <w:rPr>
          <w:rFonts w:ascii="Times New Roman" w:hAnsi="Times New Roman" w:cs="Times New Roman"/>
          <w:i w:val="0"/>
          <w:sz w:val="22"/>
          <w:szCs w:val="22"/>
          <w:lang w:val="id-ID"/>
        </w:rPr>
        <w:t>.</w:t>
      </w:r>
      <w:r>
        <w:rPr>
          <w:rFonts w:ascii="Times New Roman" w:hAnsi="Times New Roman" w:cs="Times New Roman"/>
          <w:i w:val="0"/>
          <w:sz w:val="22"/>
          <w:szCs w:val="22"/>
        </w:rPr>
        <w:t>2</w:t>
      </w:r>
      <w:r w:rsidRPr="00FF32AF">
        <w:rPr>
          <w:rFonts w:ascii="Times New Roman" w:hAnsi="Times New Roman" w:cs="Times New Roman"/>
          <w:i w:val="0"/>
          <w:sz w:val="22"/>
          <w:szCs w:val="22"/>
        </w:rPr>
        <w:t xml:space="preserve"> </w:t>
      </w:r>
      <w:r w:rsidRPr="00F35B42">
        <w:rPr>
          <w:rStyle w:val="hps"/>
          <w:rFonts w:ascii="Times New Roman" w:hAnsi="Times New Roman" w:cs="Times New Roman"/>
          <w:i w:val="0"/>
          <w:sz w:val="22"/>
          <w:szCs w:val="22"/>
          <w:lang w:val="id-ID"/>
        </w:rPr>
        <w:t>Analisis Data Hujan Rata-rata</w:t>
      </w:r>
    </w:p>
    <w:p w:rsidR="00F35B42" w:rsidRPr="0062539A" w:rsidRDefault="00F35B42" w:rsidP="0062539A">
      <w:pPr>
        <w:spacing w:before="240"/>
        <w:jc w:val="both"/>
        <w:rPr>
          <w:rFonts w:ascii="Times New Roman" w:eastAsia="Times New Roman" w:hAnsi="Times New Roman" w:cs="Times New Roman"/>
          <w:lang w:val="en-US"/>
        </w:rPr>
      </w:pPr>
      <w:proofErr w:type="spellStart"/>
      <w:proofErr w:type="gramStart"/>
      <w:r w:rsidRPr="00F35B42">
        <w:rPr>
          <w:rFonts w:ascii="Times New Roman" w:eastAsia="Times New Roman" w:hAnsi="Times New Roman" w:cs="Times New Roman"/>
          <w:lang w:val="en-US"/>
        </w:rPr>
        <w:t>Dalam</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menentukan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curah</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hujan</w:t>
      </w:r>
      <w:proofErr w:type="spellEnd"/>
      <w:r w:rsidRPr="00F35B42">
        <w:rPr>
          <w:rFonts w:ascii="Times New Roman" w:eastAsia="Times New Roman" w:hAnsi="Times New Roman" w:cs="Times New Roman"/>
          <w:lang w:val="en-US"/>
        </w:rPr>
        <w:t xml:space="preserve"> yang </w:t>
      </w:r>
      <w:proofErr w:type="spellStart"/>
      <w:r w:rsidRPr="00F35B42">
        <w:rPr>
          <w:rFonts w:ascii="Times New Roman" w:eastAsia="Times New Roman" w:hAnsi="Times New Roman" w:cs="Times New Roman"/>
          <w:lang w:val="en-US"/>
        </w:rPr>
        <w:t>berpengaruh</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dalam</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suatu</w:t>
      </w:r>
      <w:proofErr w:type="spellEnd"/>
      <w:r w:rsidRPr="00F35B42">
        <w:rPr>
          <w:rFonts w:ascii="Times New Roman" w:eastAsia="Times New Roman" w:hAnsi="Times New Roman" w:cs="Times New Roman"/>
          <w:lang w:val="en-US"/>
        </w:rPr>
        <w:t xml:space="preserve"> Daerah </w:t>
      </w:r>
      <w:proofErr w:type="spellStart"/>
      <w:r w:rsidRPr="00F35B42">
        <w:rPr>
          <w:rFonts w:ascii="Times New Roman" w:eastAsia="Times New Roman" w:hAnsi="Times New Roman" w:cs="Times New Roman"/>
          <w:lang w:val="en-US"/>
        </w:rPr>
        <w:t>Aliran</w:t>
      </w:r>
      <w:proofErr w:type="spellEnd"/>
      <w:r w:rsidRPr="00F35B42">
        <w:rPr>
          <w:rFonts w:ascii="Times New Roman" w:eastAsia="Times New Roman" w:hAnsi="Times New Roman" w:cs="Times New Roman"/>
          <w:lang w:val="en-US"/>
        </w:rPr>
        <w:t xml:space="preserve"> Sungai (DAS) </w:t>
      </w:r>
      <w:proofErr w:type="spellStart"/>
      <w:r w:rsidRPr="00F35B42">
        <w:rPr>
          <w:rFonts w:ascii="Times New Roman" w:eastAsia="Times New Roman" w:hAnsi="Times New Roman" w:cs="Times New Roman"/>
          <w:lang w:val="en-US"/>
        </w:rPr>
        <w:t>digunakan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analisis</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hujan</w:t>
      </w:r>
      <w:proofErr w:type="spellEnd"/>
      <w:r w:rsidRPr="00F35B42">
        <w:rPr>
          <w:rFonts w:ascii="Times New Roman" w:eastAsia="Times New Roman" w:hAnsi="Times New Roman" w:cs="Times New Roman"/>
          <w:lang w:val="en-US"/>
        </w:rPr>
        <w:t xml:space="preserve"> rata-rata.</w:t>
      </w:r>
      <w:proofErr w:type="gramEnd"/>
      <w:r w:rsidRPr="00F35B42">
        <w:rPr>
          <w:rFonts w:ascii="Times New Roman" w:eastAsia="Times New Roman" w:hAnsi="Times New Roman" w:cs="Times New Roman"/>
          <w:lang w:val="en-US"/>
        </w:rPr>
        <w:t xml:space="preserve"> </w:t>
      </w:r>
      <w:proofErr w:type="spellStart"/>
      <w:proofErr w:type="gramStart"/>
      <w:r w:rsidR="00B65C62">
        <w:rPr>
          <w:rFonts w:ascii="Times New Roman" w:eastAsia="Times New Roman" w:hAnsi="Times New Roman" w:cs="Times New Roman"/>
          <w:lang w:val="en-US"/>
        </w:rPr>
        <w:t>Dalam</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penentuan</w:t>
      </w:r>
      <w:proofErr w:type="spellEnd"/>
      <w:proofErr w:type="gram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hujan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rencana</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jumlah</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setasiun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hujan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sangat</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menentukan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hasil</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prediksi</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hujan</w:t>
      </w:r>
      <w:proofErr w:type="spellEnd"/>
      <w:r w:rsidR="00B65C62">
        <w:rPr>
          <w:rFonts w:ascii="Times New Roman" w:eastAsia="Times New Roman" w:hAnsi="Times New Roman" w:cs="Times New Roman"/>
          <w:lang w:val="en-US"/>
        </w:rPr>
        <w:t xml:space="preserve"> yang </w:t>
      </w:r>
      <w:proofErr w:type="spellStart"/>
      <w:r w:rsidR="00B65C62">
        <w:rPr>
          <w:rFonts w:ascii="Times New Roman" w:eastAsia="Times New Roman" w:hAnsi="Times New Roman" w:cs="Times New Roman"/>
          <w:lang w:val="en-US"/>
        </w:rPr>
        <w:t>tepat</w:t>
      </w:r>
      <w:proofErr w:type="spellEnd"/>
      <w:r w:rsidR="00B65C62">
        <w:rPr>
          <w:rFonts w:ascii="Times New Roman" w:eastAsia="Times New Roman" w:hAnsi="Times New Roman" w:cs="Times New Roman"/>
          <w:lang w:val="en-US"/>
        </w:rPr>
        <w:t xml:space="preserve">. </w:t>
      </w:r>
      <w:proofErr w:type="spellStart"/>
      <w:proofErr w:type="gramStart"/>
      <w:r w:rsidR="00B65C62">
        <w:rPr>
          <w:rFonts w:ascii="Times New Roman" w:eastAsia="Times New Roman" w:hAnsi="Times New Roman" w:cs="Times New Roman"/>
          <w:lang w:val="en-US"/>
        </w:rPr>
        <w:t>Pengaruh</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stasiun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hujan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secara</w:t>
      </w:r>
      <w:proofErr w:type="spellEnd"/>
      <w:r w:rsidR="00B65C62">
        <w:rPr>
          <w:rFonts w:ascii="Times New Roman" w:eastAsia="Times New Roman" w:hAnsi="Times New Roman" w:cs="Times New Roman"/>
          <w:lang w:val="en-US"/>
        </w:rPr>
        <w:t xml:space="preserve"> regional </w:t>
      </w:r>
      <w:proofErr w:type="spellStart"/>
      <w:r w:rsidR="00B65C62">
        <w:rPr>
          <w:rFonts w:ascii="Times New Roman" w:eastAsia="Times New Roman" w:hAnsi="Times New Roman" w:cs="Times New Roman"/>
          <w:lang w:val="en-US"/>
        </w:rPr>
        <w:t>sangat</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menentukan</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akurasi</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prediksi</w:t>
      </w:r>
      <w:proofErr w:type="spellEnd"/>
      <w:r w:rsidR="00B65C62">
        <w:rPr>
          <w:rFonts w:ascii="Times New Roman" w:eastAsia="Times New Roman" w:hAnsi="Times New Roman" w:cs="Times New Roman"/>
          <w:lang w:val="en-US"/>
        </w:rPr>
        <w:t xml:space="preserve"> </w:t>
      </w:r>
      <w:proofErr w:type="spellStart"/>
      <w:r w:rsidR="00B65C62">
        <w:rPr>
          <w:rFonts w:ascii="Times New Roman" w:eastAsia="Times New Roman" w:hAnsi="Times New Roman" w:cs="Times New Roman"/>
          <w:lang w:val="en-US"/>
        </w:rPr>
        <w:t>hujan</w:t>
      </w:r>
      <w:proofErr w:type="spellEnd"/>
      <w:r w:rsidR="00B65C62">
        <w:rPr>
          <w:rFonts w:ascii="Times New Roman" w:eastAsia="Times New Roman" w:hAnsi="Times New Roman" w:cs="Times New Roman"/>
          <w:lang w:val="en-US"/>
        </w:rPr>
        <w:t xml:space="preserve"> </w:t>
      </w:r>
      <w:sdt>
        <w:sdtPr>
          <w:rPr>
            <w:rFonts w:ascii="Times New Roman" w:eastAsia="Times New Roman" w:hAnsi="Times New Roman" w:cs="Times New Roman"/>
            <w:lang w:val="en-US"/>
          </w:rPr>
          <w:id w:val="1302095"/>
          <w:citation/>
        </w:sdtPr>
        <w:sdtContent>
          <w:proofErr w:type="gramEnd"/>
          <w:r w:rsidR="00B8680E">
            <w:rPr>
              <w:rFonts w:ascii="Times New Roman" w:eastAsia="Times New Roman" w:hAnsi="Times New Roman" w:cs="Times New Roman"/>
              <w:lang w:val="en-US"/>
            </w:rPr>
            <w:fldChar w:fldCharType="begin"/>
          </w:r>
          <w:r w:rsidR="00B65C62">
            <w:rPr>
              <w:rFonts w:ascii="Times New Roman" w:eastAsia="Times New Roman" w:hAnsi="Times New Roman" w:cs="Times New Roman"/>
              <w:lang w:val="en-US"/>
            </w:rPr>
            <w:instrText xml:space="preserve"> CITATION FJo18 \l 1033 </w:instrText>
          </w:r>
          <w:r w:rsidR="00B8680E">
            <w:rPr>
              <w:rFonts w:ascii="Times New Roman" w:eastAsia="Times New Roman" w:hAnsi="Times New Roman" w:cs="Times New Roman"/>
              <w:lang w:val="en-US"/>
            </w:rPr>
            <w:fldChar w:fldCharType="separate"/>
          </w:r>
          <w:r w:rsidR="0062539A" w:rsidRPr="0062539A">
            <w:rPr>
              <w:rFonts w:ascii="Times New Roman" w:eastAsia="Times New Roman" w:hAnsi="Times New Roman" w:cs="Times New Roman"/>
              <w:noProof/>
              <w:lang w:val="en-US"/>
            </w:rPr>
            <w:t>(Johnson, 2018)</w:t>
          </w:r>
          <w:r w:rsidR="00B8680E">
            <w:rPr>
              <w:rFonts w:ascii="Times New Roman" w:eastAsia="Times New Roman" w:hAnsi="Times New Roman" w:cs="Times New Roman"/>
              <w:lang w:val="en-US"/>
            </w:rPr>
            <w:fldChar w:fldCharType="end"/>
          </w:r>
          <w:proofErr w:type="gramStart"/>
        </w:sdtContent>
      </w:sdt>
      <w:r w:rsidR="00B65C62">
        <w:rPr>
          <w:rFonts w:ascii="Times New Roman" w:eastAsia="Times New Roman" w:hAnsi="Times New Roman" w:cs="Times New Roman"/>
          <w:lang w:val="en-US"/>
        </w:rPr>
        <w:t>.</w:t>
      </w:r>
      <w:proofErr w:type="gramEnd"/>
      <w:r w:rsidR="00B65C62">
        <w:rPr>
          <w:rFonts w:ascii="Times New Roman" w:eastAsia="Times New Roman" w:hAnsi="Times New Roman" w:cs="Times New Roman"/>
          <w:lang w:val="en-US"/>
        </w:rPr>
        <w:t xml:space="preserve"> </w:t>
      </w:r>
      <w:proofErr w:type="spellStart"/>
      <w:proofErr w:type="gramStart"/>
      <w:r w:rsidR="0062539A">
        <w:rPr>
          <w:rFonts w:ascii="Times New Roman" w:eastAsia="Times New Roman" w:hAnsi="Times New Roman" w:cs="Times New Roman"/>
          <w:lang w:val="en-US"/>
        </w:rPr>
        <w:t>Analisis</w:t>
      </w:r>
      <w:proofErr w:type="spellEnd"/>
      <w:r w:rsidR="0062539A">
        <w:rPr>
          <w:rFonts w:ascii="Times New Roman" w:eastAsia="Times New Roman" w:hAnsi="Times New Roman" w:cs="Times New Roman"/>
          <w:lang w:val="en-US"/>
        </w:rPr>
        <w:t xml:space="preserve"> data </w:t>
      </w:r>
      <w:proofErr w:type="spellStart"/>
      <w:r w:rsidR="0062539A">
        <w:rPr>
          <w:rFonts w:ascii="Times New Roman" w:eastAsia="Times New Roman" w:hAnsi="Times New Roman" w:cs="Times New Roman"/>
          <w:lang w:val="en-US"/>
        </w:rPr>
        <w:t>dalam</w:t>
      </w:r>
      <w:proofErr w:type="spellEnd"/>
      <w:r w:rsidR="0062539A">
        <w:rPr>
          <w:rFonts w:ascii="Times New Roman" w:eastAsia="Times New Roman" w:hAnsi="Times New Roman" w:cs="Times New Roman"/>
          <w:lang w:val="en-US"/>
        </w:rPr>
        <w:t xml:space="preserve"> </w:t>
      </w:r>
      <w:proofErr w:type="spellStart"/>
      <w:r w:rsidR="0062539A">
        <w:rPr>
          <w:rFonts w:ascii="Times New Roman" w:eastAsia="Times New Roman" w:hAnsi="Times New Roman" w:cs="Times New Roman"/>
          <w:lang w:val="en-US"/>
        </w:rPr>
        <w:t>penelitian</w:t>
      </w:r>
      <w:proofErr w:type="spellEnd"/>
      <w:r w:rsidR="0062539A">
        <w:rPr>
          <w:rFonts w:ascii="Times New Roman" w:eastAsia="Times New Roman" w:hAnsi="Times New Roman" w:cs="Times New Roman"/>
          <w:lang w:val="en-US"/>
        </w:rPr>
        <w:t xml:space="preserve"> </w:t>
      </w:r>
      <w:proofErr w:type="spellStart"/>
      <w:r w:rsidR="0062539A">
        <w:rPr>
          <w:rFonts w:ascii="Times New Roman" w:eastAsia="Times New Roman" w:hAnsi="Times New Roman" w:cs="Times New Roman"/>
          <w:lang w:val="en-US"/>
        </w:rPr>
        <w:t>ini</w:t>
      </w:r>
      <w:proofErr w:type="spellEnd"/>
      <w:r w:rsidR="0062539A">
        <w:rPr>
          <w:rFonts w:ascii="Times New Roman" w:eastAsia="Times New Roman" w:hAnsi="Times New Roman" w:cs="Times New Roman"/>
          <w:lang w:val="en-US"/>
        </w:rPr>
        <w:t xml:space="preserve"> </w:t>
      </w:r>
      <w:proofErr w:type="spellStart"/>
      <w:r w:rsidR="0062539A">
        <w:rPr>
          <w:rFonts w:ascii="Times New Roman" w:eastAsia="Times New Roman" w:hAnsi="Times New Roman" w:cs="Times New Roman"/>
          <w:lang w:val="en-US"/>
        </w:rPr>
        <w:t>menggunakan</w:t>
      </w:r>
      <w:proofErr w:type="spellEnd"/>
      <w:r w:rsidR="0062539A">
        <w:rPr>
          <w:rFonts w:ascii="Times New Roman" w:eastAsia="Times New Roman" w:hAnsi="Times New Roman" w:cs="Times New Roman"/>
          <w:lang w:val="en-US"/>
        </w:rPr>
        <w:t xml:space="preserve"> </w:t>
      </w:r>
      <w:proofErr w:type="spellStart"/>
      <w:r w:rsidR="0062539A">
        <w:rPr>
          <w:rFonts w:ascii="Times New Roman" w:eastAsia="Times New Roman" w:hAnsi="Times New Roman" w:cs="Times New Roman"/>
          <w:lang w:val="en-US"/>
        </w:rPr>
        <w:t>metode</w:t>
      </w:r>
      <w:proofErr w:type="spellEnd"/>
      <w:r w:rsidR="0062539A">
        <w:rPr>
          <w:rFonts w:ascii="Times New Roman" w:eastAsia="Times New Roman" w:hAnsi="Times New Roman" w:cs="Times New Roman"/>
          <w:lang w:val="en-US"/>
        </w:rPr>
        <w:t xml:space="preserve"> p</w:t>
      </w:r>
      <w:r w:rsidRPr="00F35B42">
        <w:rPr>
          <w:rFonts w:ascii="Times New Roman" w:eastAsia="Times New Roman" w:hAnsi="Times New Roman" w:cs="Times New Roman"/>
          <w:lang w:val="en-US"/>
        </w:rPr>
        <w:t xml:space="preserve">olygon </w:t>
      </w:r>
      <w:proofErr w:type="spellStart"/>
      <w:r w:rsidRPr="00F35B42">
        <w:rPr>
          <w:rFonts w:ascii="Times New Roman" w:eastAsia="Times New Roman" w:hAnsi="Times New Roman" w:cs="Times New Roman"/>
          <w:lang w:val="en-US"/>
        </w:rPr>
        <w:t>thiessen</w:t>
      </w:r>
      <w:proofErr w:type="spellEnd"/>
      <w:r w:rsidR="0062539A">
        <w:rPr>
          <w:rFonts w:ascii="Times New Roman" w:eastAsia="Times New Roman" w:hAnsi="Times New Roman" w:cs="Times New Roman"/>
          <w:lang w:val="en-US"/>
        </w:rPr>
        <w:t>.</w:t>
      </w:r>
      <w:proofErr w:type="gramEnd"/>
      <w:r w:rsidR="0062539A">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Metode</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sesuai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untuk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kawasan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dengan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jarak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penakar</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hujan</w:t>
      </w:r>
      <w:proofErr w:type="spellEnd"/>
      <w:r w:rsidRPr="00F35B42">
        <w:rPr>
          <w:rFonts w:ascii="Times New Roman" w:eastAsia="Times New Roman" w:hAnsi="Times New Roman" w:cs="Times New Roman"/>
          <w:lang w:val="en-US"/>
        </w:rPr>
        <w:t xml:space="preserve"> yang </w:t>
      </w:r>
      <w:proofErr w:type="spellStart"/>
      <w:r w:rsidRPr="00F35B42">
        <w:rPr>
          <w:rFonts w:ascii="Times New Roman" w:eastAsia="Times New Roman" w:hAnsi="Times New Roman" w:cs="Times New Roman"/>
          <w:lang w:val="en-US"/>
        </w:rPr>
        <w:t>tidak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merata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memerlukan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stasiun-stasiun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pengamat</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dekat</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kawasan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tersebut</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serta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panambahan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suatu</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stasiun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pengamat</w:t>
      </w:r>
      <w:proofErr w:type="spellEnd"/>
      <w:r w:rsidRPr="00F35B42">
        <w:rPr>
          <w:rFonts w:ascii="Times New Roman" w:eastAsia="Times New Roman" w:hAnsi="Times New Roman" w:cs="Times New Roman"/>
          <w:lang w:val="en-US"/>
        </w:rPr>
        <w:t xml:space="preserve"> </w:t>
      </w:r>
      <w:proofErr w:type="spellStart"/>
      <w:proofErr w:type="gramStart"/>
      <w:r w:rsidRPr="00F35B42">
        <w:rPr>
          <w:rFonts w:ascii="Times New Roman" w:eastAsia="Times New Roman" w:hAnsi="Times New Roman" w:cs="Times New Roman"/>
          <w:lang w:val="en-US"/>
        </w:rPr>
        <w:t>akan</w:t>
      </w:r>
      <w:proofErr w:type="spellEnd"/>
      <w:proofErr w:type="gram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mengubah</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seluruh</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jaringan</w:t>
      </w:r>
      <w:proofErr w:type="spellEnd"/>
      <w:r w:rsidRPr="00F35B42">
        <w:rPr>
          <w:rFonts w:ascii="Times New Roman" w:eastAsia="Times New Roman" w:hAnsi="Times New Roman" w:cs="Times New Roman"/>
          <w:lang w:val="en-US"/>
        </w:rPr>
        <w:t xml:space="preserve">. </w:t>
      </w:r>
      <w:proofErr w:type="spellStart"/>
      <w:proofErr w:type="gramStart"/>
      <w:r w:rsidRPr="00F35B42">
        <w:rPr>
          <w:rFonts w:ascii="Times New Roman" w:eastAsia="Times New Roman" w:hAnsi="Times New Roman" w:cs="Times New Roman"/>
          <w:lang w:val="en-US"/>
        </w:rPr>
        <w:t>Dalam</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metode</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tidak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memperhitungakan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kondisi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topografi</w:t>
      </w:r>
      <w:proofErr w:type="spellEnd"/>
      <w:r w:rsidRPr="00F35B42">
        <w:rPr>
          <w:rFonts w:ascii="Times New Roman" w:eastAsia="Times New Roman" w:hAnsi="Times New Roman" w:cs="Times New Roman"/>
          <w:lang w:val="en-US"/>
        </w:rPr>
        <w:t xml:space="preserve"> DAS.</w:t>
      </w:r>
      <w:proofErr w:type="gramEnd"/>
      <w:r w:rsidR="0064248A" w:rsidRPr="0062539A">
        <w:rPr>
          <w:rFonts w:ascii="Times New Roman" w:eastAsia="Times New Roman" w:hAnsi="Times New Roman" w:cs="Times New Roman"/>
          <w:lang w:val="en-US"/>
        </w:rPr>
        <w:t xml:space="preserve"> </w:t>
      </w:r>
      <w:sdt>
        <w:sdtPr>
          <w:rPr>
            <w:lang w:val="en-US"/>
          </w:rPr>
          <w:id w:val="1302099"/>
          <w:citation/>
        </w:sdtPr>
        <w:sdtContent>
          <w:r w:rsidR="00B8680E" w:rsidRPr="0062539A">
            <w:rPr>
              <w:rFonts w:ascii="Times New Roman" w:eastAsia="Times New Roman" w:hAnsi="Times New Roman" w:cs="Times New Roman"/>
              <w:lang w:val="en-US"/>
            </w:rPr>
            <w:fldChar w:fldCharType="begin"/>
          </w:r>
          <w:r w:rsidR="0064248A" w:rsidRPr="0062539A">
            <w:rPr>
              <w:rFonts w:ascii="Times New Roman" w:eastAsia="Times New Roman" w:hAnsi="Times New Roman" w:cs="Times New Roman"/>
              <w:lang w:val="en-US"/>
            </w:rPr>
            <w:instrText xml:space="preserve"> CITATION Wij16 \l 1033 </w:instrText>
          </w:r>
          <w:r w:rsidR="00B8680E" w:rsidRPr="0062539A">
            <w:rPr>
              <w:rFonts w:ascii="Times New Roman" w:eastAsia="Times New Roman" w:hAnsi="Times New Roman" w:cs="Times New Roman"/>
              <w:lang w:val="en-US"/>
            </w:rPr>
            <w:fldChar w:fldCharType="separate"/>
          </w:r>
          <w:r w:rsidR="0062539A" w:rsidRPr="0062539A">
            <w:rPr>
              <w:rFonts w:ascii="Times New Roman" w:eastAsia="Times New Roman" w:hAnsi="Times New Roman" w:cs="Times New Roman"/>
              <w:noProof/>
              <w:lang w:val="en-US"/>
            </w:rPr>
            <w:t>(Wijaya, 2016)</w:t>
          </w:r>
          <w:r w:rsidR="00B8680E" w:rsidRPr="0062539A">
            <w:rPr>
              <w:rFonts w:ascii="Times New Roman" w:eastAsia="Times New Roman" w:hAnsi="Times New Roman" w:cs="Times New Roman"/>
              <w:lang w:val="en-US"/>
            </w:rPr>
            <w:fldChar w:fldCharType="end"/>
          </w:r>
        </w:sdtContent>
      </w:sdt>
      <w:r w:rsidRPr="0062539A">
        <w:rPr>
          <w:rFonts w:ascii="Times New Roman" w:eastAsia="Times New Roman" w:hAnsi="Times New Roman" w:cs="Times New Roman"/>
          <w:lang w:val="en-US"/>
        </w:rPr>
        <w:t xml:space="preserve"> </w:t>
      </w:r>
    </w:p>
    <w:p w:rsidR="00F35B42" w:rsidRPr="00AE335E" w:rsidRDefault="00F35B42" w:rsidP="00F35B42">
      <w:pPr>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lang w:val="en-US"/>
        </w:rPr>
        <w:t>3</w:t>
      </w:r>
      <w:r w:rsidRPr="00AE335E">
        <w:rPr>
          <w:rFonts w:ascii="Times New Roman" w:hAnsi="Times New Roman" w:cs="Times New Roman"/>
          <w:b/>
        </w:rPr>
        <w:t xml:space="preserve"> </w:t>
      </w:r>
      <w:r w:rsidRPr="00F35B42">
        <w:rPr>
          <w:rFonts w:ascii="Times New Roman" w:hAnsi="Times New Roman" w:cs="Times New Roman"/>
          <w:b/>
        </w:rPr>
        <w:t>Analisis Regresi dan Korelasi</w:t>
      </w:r>
    </w:p>
    <w:p w:rsidR="00F35B42" w:rsidRDefault="00F35B42" w:rsidP="00F35B42">
      <w:pPr>
        <w:spacing w:before="240"/>
        <w:jc w:val="both"/>
        <w:rPr>
          <w:rFonts w:ascii="Times New Roman" w:eastAsia="Times New Roman" w:hAnsi="Times New Roman" w:cs="Times New Roman"/>
          <w:lang w:val="en-US"/>
        </w:rPr>
      </w:pPr>
      <w:r w:rsidRPr="00F35B42">
        <w:rPr>
          <w:rFonts w:ascii="Times New Roman" w:eastAsia="Times New Roman" w:hAnsi="Times New Roman" w:cs="Times New Roman"/>
        </w:rPr>
        <w:t>Analisis regresi digunakan untuk mempelajari dan mengukur hubungan statistic yang terjadi antara dua atau lebih variabel. Variabel yang akan diestimasi nilainya disebut variabel terikat, sedangkan variabel bebas ialah variabel yang diasumsikan memberikan pengaruh terhadap variasi variabel terikat. Analisis korelasi bertujuan untuk mengukur seberapa kuat atau derajat kedekatan, suatu relasi yang terjadi antar variabel.</w:t>
      </w:r>
      <w:sdt>
        <w:sdtPr>
          <w:rPr>
            <w:rFonts w:ascii="Times New Roman" w:eastAsia="Times New Roman" w:hAnsi="Times New Roman" w:cs="Times New Roman"/>
          </w:rPr>
          <w:id w:val="1302096"/>
          <w:citation/>
        </w:sdtPr>
        <w:sdtContent>
          <w:r w:rsidR="00B8680E">
            <w:rPr>
              <w:rFonts w:ascii="Times New Roman" w:eastAsia="Times New Roman" w:hAnsi="Times New Roman" w:cs="Times New Roman"/>
            </w:rPr>
            <w:fldChar w:fldCharType="begin"/>
          </w:r>
          <w:r w:rsidR="0064248A">
            <w:rPr>
              <w:rFonts w:ascii="Times New Roman" w:eastAsia="Times New Roman" w:hAnsi="Times New Roman" w:cs="Times New Roman"/>
              <w:lang w:val="en-US"/>
            </w:rPr>
            <w:instrText xml:space="preserve"> CITATION Har05 \l 1033 </w:instrText>
          </w:r>
          <w:r w:rsidR="00B8680E">
            <w:rPr>
              <w:rFonts w:ascii="Times New Roman" w:eastAsia="Times New Roman" w:hAnsi="Times New Roman" w:cs="Times New Roman"/>
            </w:rPr>
            <w:fldChar w:fldCharType="separate"/>
          </w:r>
          <w:r w:rsidR="0062539A">
            <w:rPr>
              <w:rFonts w:ascii="Times New Roman" w:eastAsia="Times New Roman" w:hAnsi="Times New Roman" w:cs="Times New Roman"/>
              <w:noProof/>
              <w:lang w:val="en-US"/>
            </w:rPr>
            <w:t xml:space="preserve"> </w:t>
          </w:r>
          <w:r w:rsidR="0062539A" w:rsidRPr="0062539A">
            <w:rPr>
              <w:rFonts w:ascii="Times New Roman" w:eastAsia="Times New Roman" w:hAnsi="Times New Roman" w:cs="Times New Roman"/>
              <w:noProof/>
              <w:lang w:val="en-US"/>
            </w:rPr>
            <w:t>(Harinaldi, 2005)</w:t>
          </w:r>
          <w:r w:rsidR="00B8680E">
            <w:rPr>
              <w:rFonts w:ascii="Times New Roman" w:eastAsia="Times New Roman" w:hAnsi="Times New Roman" w:cs="Times New Roman"/>
            </w:rPr>
            <w:fldChar w:fldCharType="end"/>
          </w:r>
        </w:sdtContent>
      </w:sdt>
      <w:r w:rsidRPr="00F35B42">
        <w:rPr>
          <w:rFonts w:ascii="Times New Roman" w:eastAsia="Times New Roman" w:hAnsi="Times New Roman" w:cs="Times New Roman"/>
        </w:rPr>
        <w:t xml:space="preserve"> </w:t>
      </w:r>
    </w:p>
    <w:p w:rsidR="00D103F3" w:rsidRDefault="00D103F3" w:rsidP="004C4819">
      <w:pPr>
        <w:spacing w:before="240"/>
        <w:rPr>
          <w:rFonts w:ascii="Times New Roman" w:hAnsi="Times New Roman" w:cs="Times New Roman"/>
          <w:b/>
          <w:bCs/>
          <w:lang w:val="en-US"/>
        </w:rPr>
      </w:pPr>
      <w:r w:rsidRPr="00D103F3">
        <w:rPr>
          <w:rFonts w:ascii="Times New Roman" w:hAnsi="Times New Roman" w:cs="Times New Roman"/>
          <w:b/>
          <w:bCs/>
          <w:lang w:val="en-US"/>
        </w:rPr>
        <w:t xml:space="preserve">2.4 </w:t>
      </w:r>
      <w:r>
        <w:rPr>
          <w:rFonts w:ascii="Times New Roman" w:hAnsi="Times New Roman" w:cs="Times New Roman"/>
          <w:b/>
          <w:bCs/>
          <w:lang w:val="en-US"/>
        </w:rPr>
        <w:t xml:space="preserve">Model </w:t>
      </w:r>
      <w:proofErr w:type="spellStart"/>
      <w:r>
        <w:rPr>
          <w:rFonts w:ascii="Times New Roman" w:hAnsi="Times New Roman" w:cs="Times New Roman"/>
          <w:b/>
          <w:bCs/>
          <w:lang w:val="en-US"/>
        </w:rPr>
        <w:t>Analisis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faktor</w:t>
      </w:r>
      <w:proofErr w:type="spellEnd"/>
    </w:p>
    <w:p w:rsidR="00D103F3" w:rsidRPr="00D103F3" w:rsidRDefault="00D103F3" w:rsidP="00D103F3">
      <w:pPr>
        <w:spacing w:before="240"/>
        <w:jc w:val="both"/>
        <w:rPr>
          <w:rFonts w:ascii="Times New Roman" w:hAnsi="Times New Roman" w:cs="Times New Roman"/>
          <w:bCs/>
          <w:lang w:val="en-US"/>
        </w:rPr>
      </w:pPr>
      <w:proofErr w:type="gramStart"/>
      <w:r>
        <w:rPr>
          <w:rFonts w:ascii="Times New Roman" w:hAnsi="Times New Roman" w:cs="Times New Roman"/>
          <w:bCs/>
          <w:lang w:val="en-US"/>
        </w:rPr>
        <w:t xml:space="preserve">Model </w:t>
      </w:r>
      <w:proofErr w:type="spellStart"/>
      <w:r>
        <w:rPr>
          <w:rFonts w:ascii="Times New Roman" w:hAnsi="Times New Roman" w:cs="Times New Roman"/>
          <w:bCs/>
          <w:lang w:val="en-US"/>
        </w:rPr>
        <w:t>analisis</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faktor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adalah</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suatu</w:t>
      </w:r>
      <w:proofErr w:type="spellEnd"/>
      <w:r>
        <w:rPr>
          <w:rFonts w:ascii="Times New Roman" w:hAnsi="Times New Roman" w:cs="Times New Roman"/>
          <w:bCs/>
          <w:lang w:val="en-US"/>
        </w:rPr>
        <w:t xml:space="preserve"> model yang </w:t>
      </w:r>
      <w:proofErr w:type="spellStart"/>
      <w:r>
        <w:rPr>
          <w:rFonts w:ascii="Times New Roman" w:hAnsi="Times New Roman" w:cs="Times New Roman"/>
          <w:bCs/>
          <w:lang w:val="en-US"/>
        </w:rPr>
        <w:t>digunakan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untuk</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mengetahui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faktor</w:t>
      </w:r>
      <w:proofErr w:type="spellEnd"/>
      <w:r>
        <w:rPr>
          <w:rFonts w:ascii="Times New Roman" w:hAnsi="Times New Roman" w:cs="Times New Roman"/>
          <w:bCs/>
          <w:lang w:val="en-US"/>
        </w:rPr>
        <w:t xml:space="preserve"> “x” yang </w:t>
      </w:r>
      <w:proofErr w:type="spellStart"/>
      <w:r>
        <w:rPr>
          <w:rFonts w:ascii="Times New Roman" w:hAnsi="Times New Roman" w:cs="Times New Roman"/>
          <w:bCs/>
          <w:lang w:val="en-US"/>
        </w:rPr>
        <w:t>mempengaruhi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dua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peritiwa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lebih</w:t>
      </w:r>
      <w:proofErr w:type="spellEnd"/>
      <w:r>
        <w:rPr>
          <w:rFonts w:ascii="Times New Roman" w:hAnsi="Times New Roman" w:cs="Times New Roman"/>
          <w:bCs/>
          <w:lang w:val="en-US"/>
        </w:rPr>
        <w:t>.</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 xml:space="preserve">Model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dapat</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memprediksi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adanya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hubungan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antara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dua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kejadian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atau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lebih</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dipengaruhi</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suatu</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faktor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tertentu</w:t>
      </w:r>
      <w:proofErr w:type="spellEnd"/>
      <w:r>
        <w:rPr>
          <w:rFonts w:ascii="Times New Roman" w:hAnsi="Times New Roman" w:cs="Times New Roman"/>
          <w:bCs/>
          <w:lang w:val="en-US"/>
        </w:rPr>
        <w:t xml:space="preserve"> yang </w:t>
      </w:r>
      <w:proofErr w:type="spellStart"/>
      <w:r>
        <w:rPr>
          <w:rFonts w:ascii="Times New Roman" w:hAnsi="Times New Roman" w:cs="Times New Roman"/>
          <w:bCs/>
          <w:lang w:val="en-US"/>
        </w:rPr>
        <w:t>menunjukkan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pengaruhnya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dua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kejadian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tersebut</w:t>
      </w:r>
      <w:proofErr w:type="spellEnd"/>
      <w:r>
        <w:rPr>
          <w:rFonts w:ascii="Times New Roman" w:hAnsi="Times New Roman" w:cs="Times New Roman"/>
          <w:bCs/>
          <w:lang w:val="en-US"/>
        </w:rPr>
        <w:t>.</w:t>
      </w:r>
      <w:proofErr w:type="gramEnd"/>
    </w:p>
    <w:p w:rsidR="00A337BB" w:rsidRPr="002A0A66" w:rsidRDefault="00466D90" w:rsidP="004C4819">
      <w:pPr>
        <w:spacing w:before="240"/>
        <w:rPr>
          <w:rFonts w:ascii="Times New Roman" w:hAnsi="Times New Roman" w:cs="Times New Roman"/>
          <w:b/>
          <w:bCs/>
          <w:sz w:val="26"/>
          <w:szCs w:val="26"/>
        </w:rPr>
      </w:pPr>
      <w:r w:rsidRPr="002A0A66">
        <w:rPr>
          <w:rFonts w:ascii="Times New Roman" w:hAnsi="Times New Roman" w:cs="Times New Roman"/>
          <w:b/>
          <w:bCs/>
          <w:sz w:val="26"/>
          <w:szCs w:val="26"/>
        </w:rPr>
        <w:t>2. Metode Penelitian</w:t>
      </w:r>
    </w:p>
    <w:p w:rsidR="004C4819" w:rsidRDefault="004C4819" w:rsidP="009C7BFE">
      <w:pPr>
        <w:jc w:val="both"/>
        <w:rPr>
          <w:rFonts w:ascii="Times New Roman" w:hAnsi="Times New Roman" w:cs="Times New Roman"/>
          <w:lang w:val="en-US"/>
        </w:rPr>
      </w:pPr>
      <w:r w:rsidRPr="004C4819">
        <w:rPr>
          <w:rFonts w:ascii="Times New Roman" w:hAnsi="Times New Roman" w:cs="Times New Roman"/>
        </w:rPr>
        <w:t>Penelitian ini dilakukan dengan beberapa tahapan mulai dari proses pengumpulan data, distribusi data curah hujan dalam setiap satuan waktu, hingga melakukan analisis statistik model faktor dan ploting data kedalam grafik. Secara skema dapat dilihat pada gambar</w:t>
      </w:r>
      <w:r>
        <w:rPr>
          <w:rFonts w:ascii="Times New Roman" w:hAnsi="Times New Roman" w:cs="Times New Roman"/>
          <w:lang w:val="en-US"/>
        </w:rPr>
        <w:t xml:space="preserve"> 2</w:t>
      </w:r>
      <w:r w:rsidRPr="004C4819">
        <w:rPr>
          <w:rFonts w:ascii="Times New Roman" w:hAnsi="Times New Roman" w:cs="Times New Roman"/>
        </w:rPr>
        <w:t xml:space="preserve"> berikut.</w:t>
      </w:r>
    </w:p>
    <w:p w:rsidR="004C4819" w:rsidRDefault="004C4819" w:rsidP="004C4819">
      <w:pPr>
        <w:jc w:val="center"/>
        <w:rPr>
          <w:rFonts w:ascii="Times New Roman" w:hAnsi="Times New Roman" w:cs="Times New Roman"/>
          <w:lang w:val="en-US"/>
        </w:rPr>
      </w:pPr>
      <w:r w:rsidRPr="004C4819">
        <w:rPr>
          <w:rFonts w:ascii="Times New Roman" w:hAnsi="Times New Roman" w:cs="Times New Roman"/>
          <w:noProof/>
          <w:lang w:eastAsia="id-ID"/>
        </w:rPr>
        <w:drawing>
          <wp:inline distT="0" distB="0" distL="0" distR="0">
            <wp:extent cx="2581275" cy="5162549"/>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l="25982" r="42582"/>
                    <a:stretch>
                      <a:fillRect/>
                    </a:stretch>
                  </pic:blipFill>
                  <pic:spPr bwMode="auto">
                    <a:xfrm>
                      <a:off x="0" y="0"/>
                      <a:ext cx="2581275" cy="5162549"/>
                    </a:xfrm>
                    <a:prstGeom prst="rect">
                      <a:avLst/>
                    </a:prstGeom>
                    <a:noFill/>
                    <a:ln w="9525">
                      <a:noFill/>
                      <a:miter lim="800000"/>
                      <a:headEnd/>
                      <a:tailEnd/>
                    </a:ln>
                  </pic:spPr>
                </pic:pic>
              </a:graphicData>
            </a:graphic>
          </wp:inline>
        </w:drawing>
      </w:r>
    </w:p>
    <w:p w:rsidR="004C4819" w:rsidRPr="00D32029" w:rsidRDefault="004C4819" w:rsidP="004C4819">
      <w:pPr>
        <w:pStyle w:val="NamaTabel"/>
        <w:rPr>
          <w:b/>
          <w:sz w:val="22"/>
        </w:rPr>
      </w:pPr>
      <w:r>
        <w:rPr>
          <w:b/>
          <w:sz w:val="22"/>
        </w:rPr>
        <w:t xml:space="preserve">Gambar </w:t>
      </w:r>
      <w:r>
        <w:rPr>
          <w:b/>
          <w:sz w:val="22"/>
          <w:lang w:val="en-US"/>
        </w:rPr>
        <w:t>2</w:t>
      </w:r>
      <w:r w:rsidRPr="00D32029">
        <w:rPr>
          <w:b/>
          <w:sz w:val="22"/>
        </w:rPr>
        <w:t xml:space="preserve">. </w:t>
      </w:r>
      <w:r w:rsidRPr="004C4819">
        <w:rPr>
          <w:b/>
          <w:sz w:val="22"/>
          <w:lang w:val="en-US"/>
        </w:rPr>
        <w:t xml:space="preserve">Flowchart </w:t>
      </w:r>
      <w:proofErr w:type="spellStart"/>
      <w:r w:rsidRPr="004C4819">
        <w:rPr>
          <w:b/>
          <w:sz w:val="22"/>
          <w:lang w:val="en-US"/>
        </w:rPr>
        <w:t>Penelitian</w:t>
      </w:r>
      <w:proofErr w:type="spellEnd"/>
    </w:p>
    <w:p w:rsidR="00FE371A" w:rsidRDefault="00FE371A" w:rsidP="00D103F3">
      <w:pPr>
        <w:pStyle w:val="Heading2"/>
        <w:jc w:val="both"/>
        <w:rPr>
          <w:rFonts w:ascii="Times New Roman" w:hAnsi="Times New Roman" w:cs="Times New Roman"/>
        </w:rPr>
      </w:pPr>
      <w:proofErr w:type="spellStart"/>
      <w:proofErr w:type="gramStart"/>
      <w:r w:rsidRPr="00FE371A">
        <w:rPr>
          <w:rFonts w:ascii="Times New Roman" w:hAnsi="Times New Roman" w:cs="Times New Roman"/>
          <w:b w:val="0"/>
          <w:i w:val="0"/>
          <w:sz w:val="22"/>
          <w:szCs w:val="22"/>
        </w:rPr>
        <w:t>Analisis</w:t>
      </w:r>
      <w:proofErr w:type="spellEnd"/>
      <w:r w:rsidRPr="00FE371A">
        <w:rPr>
          <w:rFonts w:ascii="Times New Roman" w:hAnsi="Times New Roman" w:cs="Times New Roman"/>
          <w:b w:val="0"/>
          <w:i w:val="0"/>
          <w:sz w:val="22"/>
          <w:szCs w:val="22"/>
        </w:rPr>
        <w:t xml:space="preserve"> data </w:t>
      </w:r>
      <w:proofErr w:type="spellStart"/>
      <w:r w:rsidRPr="00FE371A">
        <w:rPr>
          <w:rFonts w:ascii="Times New Roman" w:hAnsi="Times New Roman" w:cs="Times New Roman"/>
          <w:b w:val="0"/>
          <w:i w:val="0"/>
          <w:sz w:val="22"/>
          <w:szCs w:val="22"/>
        </w:rPr>
        <w:t>dalam</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penelitian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ini</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menggunakan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analisis</w:t>
      </w:r>
      <w:proofErr w:type="spellEnd"/>
      <w:r w:rsidRPr="00FE371A">
        <w:rPr>
          <w:rFonts w:ascii="Times New Roman" w:hAnsi="Times New Roman" w:cs="Times New Roman"/>
          <w:b w:val="0"/>
          <w:i w:val="0"/>
          <w:sz w:val="22"/>
          <w:szCs w:val="22"/>
        </w:rPr>
        <w:t xml:space="preserve"> data </w:t>
      </w:r>
      <w:proofErr w:type="spellStart"/>
      <w:r w:rsidRPr="00FE371A">
        <w:rPr>
          <w:rFonts w:ascii="Times New Roman" w:hAnsi="Times New Roman" w:cs="Times New Roman"/>
          <w:b w:val="0"/>
          <w:i w:val="0"/>
          <w:sz w:val="22"/>
          <w:szCs w:val="22"/>
        </w:rPr>
        <w:t>uji</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korelasi</w:t>
      </w:r>
      <w:proofErr w:type="spellEnd"/>
      <w:r w:rsidRPr="00FE371A">
        <w:rPr>
          <w:rFonts w:ascii="Times New Roman" w:hAnsi="Times New Roman" w:cs="Times New Roman"/>
          <w:b w:val="0"/>
          <w:i w:val="0"/>
          <w:sz w:val="22"/>
          <w:szCs w:val="22"/>
        </w:rPr>
        <w:t xml:space="preserve"> linier.</w:t>
      </w:r>
      <w:proofErr w:type="gramEnd"/>
      <w:r w:rsidRPr="00FE371A">
        <w:rPr>
          <w:rFonts w:ascii="Times New Roman" w:hAnsi="Times New Roman" w:cs="Times New Roman"/>
          <w:b w:val="0"/>
          <w:i w:val="0"/>
          <w:sz w:val="22"/>
          <w:szCs w:val="22"/>
        </w:rPr>
        <w:t xml:space="preserve"> </w:t>
      </w:r>
      <w:proofErr w:type="spellStart"/>
      <w:proofErr w:type="gramStart"/>
      <w:r w:rsidRPr="00FE371A">
        <w:rPr>
          <w:rFonts w:ascii="Times New Roman" w:hAnsi="Times New Roman" w:cs="Times New Roman"/>
          <w:b w:val="0"/>
          <w:i w:val="0"/>
          <w:sz w:val="22"/>
          <w:szCs w:val="22"/>
        </w:rPr>
        <w:t>Ukuran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korelasi</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dapat</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berupa</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koefisien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determinasi</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dan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koefisien</w:t>
      </w:r>
      <w:proofErr w:type="spellEnd"/>
      <w:r w:rsidRPr="00FE371A">
        <w:rPr>
          <w:rFonts w:ascii="Times New Roman" w:hAnsi="Times New Roman" w:cs="Times New Roman"/>
          <w:b w:val="0"/>
          <w:i w:val="0"/>
          <w:sz w:val="22"/>
          <w:szCs w:val="22"/>
        </w:rPr>
        <w:t xml:space="preserve"> </w:t>
      </w:r>
      <w:proofErr w:type="spellStart"/>
      <w:r w:rsidRPr="00FE371A">
        <w:rPr>
          <w:rFonts w:ascii="Times New Roman" w:hAnsi="Times New Roman" w:cs="Times New Roman"/>
          <w:b w:val="0"/>
          <w:i w:val="0"/>
          <w:sz w:val="22"/>
          <w:szCs w:val="22"/>
        </w:rPr>
        <w:t>korelasi</w:t>
      </w:r>
      <w:proofErr w:type="spellEnd"/>
      <w:r w:rsidRPr="00FE371A">
        <w:rPr>
          <w:rFonts w:ascii="Times New Roman" w:hAnsi="Times New Roman" w:cs="Times New Roman"/>
          <w:b w:val="0"/>
          <w:i w:val="0"/>
          <w:sz w:val="22"/>
          <w:szCs w:val="22"/>
        </w:rPr>
        <w:t>.</w:t>
      </w:r>
      <w:proofErr w:type="gramEnd"/>
      <w:r w:rsidRPr="00FE371A">
        <w:rPr>
          <w:rFonts w:ascii="Times New Roman" w:hAnsi="Times New Roman" w:cs="Times New Roman"/>
          <w:b w:val="0"/>
          <w:i w:val="0"/>
          <w:sz w:val="22"/>
          <w:szCs w:val="22"/>
        </w:rPr>
        <w:t xml:space="preserve"> </w:t>
      </w:r>
      <w:sdt>
        <w:sdtPr>
          <w:rPr>
            <w:rFonts w:ascii="Times New Roman" w:hAnsi="Times New Roman" w:cs="Times New Roman"/>
            <w:b w:val="0"/>
            <w:i w:val="0"/>
            <w:sz w:val="22"/>
            <w:szCs w:val="22"/>
          </w:rPr>
          <w:id w:val="1302098"/>
          <w:citation/>
        </w:sdtPr>
        <w:sdtContent>
          <w:r w:rsidRPr="00FE371A">
            <w:rPr>
              <w:rFonts w:ascii="Times New Roman" w:hAnsi="Times New Roman" w:cs="Times New Roman"/>
              <w:b w:val="0"/>
              <w:i w:val="0"/>
              <w:sz w:val="22"/>
              <w:szCs w:val="22"/>
            </w:rPr>
            <w:fldChar w:fldCharType="begin"/>
          </w:r>
          <w:r w:rsidRPr="00FE371A">
            <w:rPr>
              <w:rFonts w:ascii="Times New Roman" w:hAnsi="Times New Roman" w:cs="Times New Roman"/>
              <w:b w:val="0"/>
              <w:i w:val="0"/>
              <w:sz w:val="22"/>
              <w:szCs w:val="22"/>
            </w:rPr>
            <w:instrText xml:space="preserve"> CITATION Har05 \l 1033 </w:instrText>
          </w:r>
          <w:r w:rsidRPr="00FE371A">
            <w:rPr>
              <w:rFonts w:ascii="Times New Roman" w:hAnsi="Times New Roman" w:cs="Times New Roman"/>
              <w:b w:val="0"/>
              <w:i w:val="0"/>
              <w:sz w:val="22"/>
              <w:szCs w:val="22"/>
            </w:rPr>
            <w:fldChar w:fldCharType="separate"/>
          </w:r>
          <w:r w:rsidR="0062539A" w:rsidRPr="0062539A">
            <w:rPr>
              <w:rFonts w:ascii="Times New Roman" w:hAnsi="Times New Roman" w:cs="Times New Roman"/>
              <w:noProof/>
              <w:sz w:val="22"/>
              <w:szCs w:val="22"/>
            </w:rPr>
            <w:t>(Harinaldi, 2005)</w:t>
          </w:r>
          <w:r w:rsidRPr="00FE371A">
            <w:rPr>
              <w:rFonts w:ascii="Times New Roman" w:hAnsi="Times New Roman" w:cs="Times New Roman"/>
              <w:b w:val="0"/>
              <w:i w:val="0"/>
              <w:sz w:val="22"/>
              <w:szCs w:val="22"/>
            </w:rPr>
            <w:fldChar w:fldCharType="end"/>
          </w:r>
        </w:sdtContent>
      </w:sdt>
      <w:r w:rsidR="00D103F3">
        <w:rPr>
          <w:rFonts w:ascii="Times New Roman" w:hAnsi="Times New Roman" w:cs="Times New Roman"/>
          <w:b w:val="0"/>
          <w:i w:val="0"/>
          <w:sz w:val="22"/>
          <w:szCs w:val="22"/>
        </w:rPr>
        <w:t xml:space="preserve">. </w:t>
      </w:r>
      <w:proofErr w:type="spellStart"/>
      <w:proofErr w:type="gramStart"/>
      <w:r w:rsidRPr="00D103F3">
        <w:rPr>
          <w:rFonts w:ascii="Times New Roman" w:hAnsi="Times New Roman" w:cs="Times New Roman"/>
          <w:b w:val="0"/>
          <w:i w:val="0"/>
          <w:sz w:val="22"/>
          <w:szCs w:val="22"/>
        </w:rPr>
        <w:t>Koefisien</w:t>
      </w:r>
      <w:proofErr w:type="spellEnd"/>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determinasi</w:t>
      </w:r>
      <w:proofErr w:type="spellEnd"/>
      <w:r w:rsidRPr="00D103F3">
        <w:rPr>
          <w:rFonts w:ascii="Times New Roman" w:hAnsi="Times New Roman" w:cs="Times New Roman"/>
          <w:b w:val="0"/>
          <w:i w:val="0"/>
          <w:sz w:val="22"/>
          <w:szCs w:val="22"/>
        </w:rPr>
        <w:t xml:space="preserve"> (r</w:t>
      </w:r>
      <w:r w:rsidRPr="00D103F3">
        <w:rPr>
          <w:rFonts w:ascii="Times New Roman" w:hAnsi="Times New Roman" w:cs="Times New Roman"/>
          <w:b w:val="0"/>
          <w:i w:val="0"/>
          <w:sz w:val="22"/>
          <w:szCs w:val="22"/>
          <w:vertAlign w:val="superscript"/>
        </w:rPr>
        <w:t>2</w:t>
      </w:r>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didefinisikan</w:t>
      </w:r>
      <w:proofErr w:type="spellEnd"/>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sebagai</w:t>
      </w:r>
      <w:proofErr w:type="spellEnd"/>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perbandingan</w:t>
      </w:r>
      <w:proofErr w:type="spellEnd"/>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dari</w:t>
      </w:r>
      <w:proofErr w:type="spellEnd"/>
      <w:r w:rsidRPr="00D103F3">
        <w:rPr>
          <w:rFonts w:ascii="Times New Roman" w:hAnsi="Times New Roman" w:cs="Times New Roman"/>
          <w:b w:val="0"/>
          <w:i w:val="0"/>
          <w:sz w:val="22"/>
          <w:szCs w:val="22"/>
        </w:rPr>
        <w:t xml:space="preserve"> </w:t>
      </w:r>
      <w:proofErr w:type="spellStart"/>
      <w:r w:rsidRPr="00D103F3">
        <w:rPr>
          <w:rFonts w:ascii="Times New Roman" w:hAnsi="Times New Roman" w:cs="Times New Roman"/>
          <w:b w:val="0"/>
          <w:i w:val="0"/>
          <w:sz w:val="22"/>
          <w:szCs w:val="22"/>
        </w:rPr>
        <w:t>variasi</w:t>
      </w:r>
      <w:proofErr w:type="spellEnd"/>
      <w:r w:rsidRPr="00D103F3">
        <w:rPr>
          <w:rFonts w:ascii="Times New Roman" w:hAnsi="Times New Roman" w:cs="Times New Roman"/>
          <w:b w:val="0"/>
          <w:i w:val="0"/>
          <w:sz w:val="22"/>
          <w:szCs w:val="22"/>
        </w:rPr>
        <w:t>.</w:t>
      </w:r>
      <w:proofErr w:type="gramEnd"/>
    </w:p>
    <w:p w:rsidR="00FE371A" w:rsidRDefault="00FE371A" w:rsidP="00FE371A">
      <w:pPr>
        <w:spacing w:after="0" w:line="240" w:lineRule="auto"/>
        <w:jc w:val="both"/>
        <w:rPr>
          <w:rFonts w:ascii="Times New Roman" w:eastAsia="Times New Roman" w:hAnsi="Times New Roman" w:cs="Times New Roman"/>
          <w:lang w:val="en-US"/>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y</m:t>
                          </m:r>
                        </m:e>
                      </m:acc>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sup>
                      <m:r>
                        <w:rPr>
                          <w:rFonts w:ascii="Cambria Math" w:hAnsi="Cambria Math"/>
                        </w:rPr>
                        <m:t>2</m:t>
                      </m:r>
                    </m:sup>
                  </m:sSup>
                </m:e>
              </m:nary>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acc>
                        <m:accPr>
                          <m:chr m:val="̅"/>
                          <m:ctrlPr>
                            <w:rPr>
                              <w:rFonts w:ascii="Cambria Math" w:hAnsi="Cambria Math"/>
                              <w:i/>
                            </w:rPr>
                          </m:ctrlPr>
                        </m:accPr>
                        <m:e>
                          <m:r>
                            <w:rPr>
                              <w:rFonts w:ascii="Cambria Math" w:hAnsi="Cambria Math"/>
                            </w:rPr>
                            <m:t>y</m:t>
                          </m:r>
                        </m:e>
                      </m:acc>
                      <m:r>
                        <w:rPr>
                          <w:rFonts w:ascii="Cambria Math" w:hAnsi="Cambria Math"/>
                        </w:rPr>
                        <m:t>)</m:t>
                      </m:r>
                    </m:e>
                    <m:sup>
                      <m:r>
                        <w:rPr>
                          <w:rFonts w:ascii="Cambria Math" w:hAnsi="Cambria Math"/>
                        </w:rPr>
                        <m:t>2</m:t>
                      </m:r>
                    </m:sup>
                  </m:sSup>
                </m:e>
              </m:nary>
            </m:den>
          </m:f>
        </m:oMath>
      </m:oMathPara>
    </w:p>
    <w:p w:rsidR="00FE371A" w:rsidRDefault="00FE371A" w:rsidP="00FE371A">
      <w:pPr>
        <w:spacing w:after="0" w:line="240" w:lineRule="auto"/>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Atau</w:t>
      </w:r>
      <w:proofErr w:type="spellEnd"/>
      <w:r>
        <w:rPr>
          <w:rFonts w:ascii="Times New Roman" w:eastAsia="Times New Roman" w:hAnsi="Times New Roman" w:cs="Times New Roman"/>
          <w:lang w:val="en-US"/>
        </w:rPr>
        <w:t xml:space="preserve"> </w:t>
      </w:r>
    </w:p>
    <w:p w:rsidR="00FE371A" w:rsidRDefault="00FE371A" w:rsidP="00FE371A">
      <w:pPr>
        <w:spacing w:after="0" w:line="240" w:lineRule="auto"/>
        <w:jc w:val="both"/>
        <w:rPr>
          <w:rFonts w:ascii="Times New Roman" w:eastAsia="Times New Roman" w:hAnsi="Times New Roman" w:cs="Times New Roman"/>
          <w:lang w:val="en-US"/>
        </w:rPr>
      </w:pPr>
      <m:oMathPara>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a</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y</m:t>
                      </m:r>
                    </m:e>
                  </m:nary>
                </m:e>
              </m:d>
              <m:r>
                <w:rPr>
                  <w:rFonts w:ascii="Cambria Math" w:hAnsi="Cambria Math"/>
                </w:rPr>
                <m:t>+b</m:t>
              </m:r>
              <m:d>
                <m:dPr>
                  <m:ctrlPr>
                    <w:rPr>
                      <w:rFonts w:ascii="Cambria Math" w:hAnsi="Cambria Math"/>
                      <w:i/>
                    </w:rPr>
                  </m:ctrlPr>
                </m:dPr>
                <m:e>
                  <m:nary>
                    <m:naryPr>
                      <m:chr m:val="∑"/>
                      <m:limLoc m:val="undOvr"/>
                      <m:subHide m:val="on"/>
                      <m:supHide m:val="on"/>
                      <m:ctrlPr>
                        <w:rPr>
                          <w:rFonts w:ascii="Cambria Math" w:hAnsi="Cambria Math"/>
                          <w:i/>
                        </w:rPr>
                      </m:ctrlPr>
                    </m:naryPr>
                    <m:sub/>
                    <m:sup/>
                    <m:e>
                      <m:r>
                        <w:rPr>
                          <w:rFonts w:ascii="Cambria Math" w:hAnsi="Cambria Math"/>
                        </w:rPr>
                        <m:t>xy</m:t>
                      </m:r>
                    </m:e>
                  </m:nary>
                </m:e>
              </m:d>
              <m:r>
                <w:rPr>
                  <w:rFonts w:ascii="Cambria Math" w:hAnsi="Cambria Math"/>
                </w:rPr>
                <m:t>-n</m:t>
              </m:r>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sup>
                  <m:r>
                    <w:rPr>
                      <w:rFonts w:ascii="Cambria Math" w:hAnsi="Cambria Math"/>
                    </w:rPr>
                    <m:t>2</m:t>
                  </m:r>
                </m:sup>
              </m:sSup>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r>
                <w:rPr>
                  <w:rFonts w:ascii="Cambria Math" w:hAnsi="Cambria Math"/>
                </w:rPr>
                <m:t>-n</m:t>
              </m:r>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e>
                <m:sup>
                  <m:r>
                    <w:rPr>
                      <w:rFonts w:ascii="Cambria Math" w:hAnsi="Cambria Math"/>
                    </w:rPr>
                    <m:t>2</m:t>
                  </m:r>
                </m:sup>
              </m:sSup>
            </m:den>
          </m:f>
        </m:oMath>
      </m:oMathPara>
    </w:p>
    <w:p w:rsidR="00FE371A" w:rsidRDefault="00FE371A" w:rsidP="00FE371A">
      <w:pPr>
        <w:spacing w:before="240" w:after="0" w:line="240" w:lineRule="auto"/>
        <w:jc w:val="both"/>
        <w:rPr>
          <w:rFonts w:ascii="Times New Roman" w:eastAsia="Times New Roman" w:hAnsi="Times New Roman" w:cs="Times New Roman"/>
          <w:lang w:val="en-US"/>
        </w:rPr>
      </w:pPr>
      <w:proofErr w:type="spellStart"/>
      <w:proofErr w:type="gram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koefisien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determinasi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berkisar</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antara</w:t>
      </w:r>
      <w:proofErr w:type="spellEnd"/>
      <w:r w:rsidRPr="00F35B42">
        <w:rPr>
          <w:rFonts w:ascii="Times New Roman" w:eastAsia="Times New Roman" w:hAnsi="Times New Roman" w:cs="Times New Roman"/>
          <w:lang w:val="en-US"/>
        </w:rPr>
        <w:t xml:space="preserve"> 0 (</w:t>
      </w:r>
      <w:proofErr w:type="spellStart"/>
      <w:r w:rsidRPr="00F35B42">
        <w:rPr>
          <w:rFonts w:ascii="Times New Roman" w:eastAsia="Times New Roman" w:hAnsi="Times New Roman" w:cs="Times New Roman"/>
          <w:lang w:val="en-US"/>
        </w:rPr>
        <w:t>tidak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ada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relasi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dan</w:t>
      </w:r>
      <w:proofErr w:type="spellEnd"/>
      <w:r w:rsidRPr="00F35B42">
        <w:rPr>
          <w:rFonts w:ascii="Times New Roman" w:eastAsia="Times New Roman" w:hAnsi="Times New Roman" w:cs="Times New Roman"/>
          <w:lang w:val="en-US"/>
        </w:rPr>
        <w:t xml:space="preserve"> 1 (</w:t>
      </w:r>
      <w:proofErr w:type="spellStart"/>
      <w:r w:rsidRPr="00F35B42">
        <w:rPr>
          <w:rFonts w:ascii="Times New Roman" w:eastAsia="Times New Roman" w:hAnsi="Times New Roman" w:cs="Times New Roman"/>
          <w:lang w:val="en-US"/>
        </w:rPr>
        <w:t>relasi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sempurna</w:t>
      </w:r>
      <w:proofErr w:type="spellEnd"/>
      <w:r w:rsidRPr="00F35B42">
        <w:rPr>
          <w:rFonts w:ascii="Times New Roman" w:eastAsia="Times New Roman" w:hAnsi="Times New Roman" w:cs="Times New Roman"/>
          <w:lang w:val="en-US"/>
        </w:rPr>
        <w:t>)</w:t>
      </w:r>
      <w:r>
        <w:rPr>
          <w:rFonts w:ascii="Times New Roman" w:eastAsia="Times New Roman" w:hAnsi="Times New Roman" w:cs="Times New Roman"/>
          <w:lang w:val="en-US"/>
        </w:rPr>
        <w:t>.</w:t>
      </w:r>
      <w:proofErr w:type="gramEnd"/>
      <w:r>
        <w:rPr>
          <w:rFonts w:ascii="Times New Roman" w:eastAsia="Times New Roman" w:hAnsi="Times New Roman" w:cs="Times New Roman"/>
          <w:lang w:val="en-US"/>
        </w:rPr>
        <w:t xml:space="preserve"> </w:t>
      </w:r>
      <w:proofErr w:type="spellStart"/>
      <w:proofErr w:type="gramStart"/>
      <w:r w:rsidRPr="00F35B42">
        <w:rPr>
          <w:rFonts w:ascii="Times New Roman" w:eastAsia="Times New Roman" w:hAnsi="Times New Roman" w:cs="Times New Roman"/>
          <w:lang w:val="en-US"/>
        </w:rPr>
        <w:t>Koefisien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korelasi</w:t>
      </w:r>
      <w:proofErr w:type="spellEnd"/>
      <w:r w:rsidRPr="00F35B42">
        <w:rPr>
          <w:rFonts w:ascii="Times New Roman" w:eastAsia="Times New Roman" w:hAnsi="Times New Roman" w:cs="Times New Roman"/>
          <w:lang w:val="en-US"/>
        </w:rPr>
        <w:t xml:space="preserve"> (r) </w:t>
      </w:r>
      <w:proofErr w:type="spellStart"/>
      <w:r w:rsidRPr="00F35B42">
        <w:rPr>
          <w:rFonts w:ascii="Times New Roman" w:eastAsia="Times New Roman" w:hAnsi="Times New Roman" w:cs="Times New Roman"/>
          <w:lang w:val="en-US"/>
        </w:rPr>
        <w:t>mempunyai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yang </w:t>
      </w:r>
      <w:proofErr w:type="spellStart"/>
      <w:r w:rsidRPr="00F35B42">
        <w:rPr>
          <w:rFonts w:ascii="Times New Roman" w:eastAsia="Times New Roman" w:hAnsi="Times New Roman" w:cs="Times New Roman"/>
          <w:lang w:val="en-US"/>
        </w:rPr>
        <w:t>merupakan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akar</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dari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koefisien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deterninasi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mempunyai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tanda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dengan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ketentuan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sebagai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berikut</w:t>
      </w:r>
      <w:proofErr w:type="spellEnd"/>
      <w:r w:rsidRPr="00F35B42">
        <w:rPr>
          <w:rFonts w:ascii="Times New Roman" w:eastAsia="Times New Roman" w:hAnsi="Times New Roman" w:cs="Times New Roman"/>
          <w:lang w:val="en-US"/>
        </w:rPr>
        <w:t>.</w:t>
      </w:r>
      <w:proofErr w:type="gramEnd"/>
    </w:p>
    <w:p w:rsidR="00FE371A" w:rsidRDefault="00FE371A" w:rsidP="00FE371A">
      <w:pPr>
        <w:spacing w:before="240" w:after="0" w:line="240" w:lineRule="auto"/>
        <w:jc w:val="both"/>
        <w:rPr>
          <w:rFonts w:ascii="Times New Roman" w:eastAsia="Times New Roman" w:hAnsi="Times New Roman" w:cs="Times New Roman"/>
          <w:lang w:val="en-US"/>
        </w:rPr>
      </w:pPr>
      <m:oMathPara>
        <m:oMath>
          <m:r>
            <w:rPr>
              <w:rFonts w:ascii="Cambria Math" w:hAnsi="Cambria Math"/>
            </w:rPr>
            <m:t>r=±</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e>
          </m:rad>
        </m:oMath>
      </m:oMathPara>
    </w:p>
    <w:p w:rsidR="00FE371A" w:rsidRDefault="00FE371A" w:rsidP="00FE371A">
      <w:pPr>
        <w:spacing w:after="0"/>
        <w:jc w:val="both"/>
        <w:rPr>
          <w:rFonts w:ascii="Times New Roman" w:eastAsia="Times New Roman" w:hAnsi="Times New Roman" w:cs="Times New Roman"/>
          <w:lang w:val="en-US"/>
        </w:rPr>
      </w:pPr>
    </w:p>
    <w:p w:rsidR="00FE371A" w:rsidRDefault="00FE371A" w:rsidP="00FE371A">
      <w:pPr>
        <w:spacing w:before="240"/>
        <w:jc w:val="both"/>
        <w:rPr>
          <w:rFonts w:ascii="Times New Roman" w:eastAsia="Times New Roman" w:hAnsi="Times New Roman" w:cs="Times New Roman"/>
          <w:lang w:val="en-US"/>
        </w:rPr>
      </w:pPr>
      <w:proofErr w:type="spellStart"/>
      <w:proofErr w:type="gramStart"/>
      <w:r w:rsidRPr="004C4819">
        <w:rPr>
          <w:rFonts w:ascii="Times New Roman" w:eastAsia="Times New Roman" w:hAnsi="Times New Roman" w:cs="Times New Roman"/>
          <w:lang w:val="en-US"/>
        </w:rPr>
        <w:t>Tanda</w:t>
      </w:r>
      <w:proofErr w:type="spellEnd"/>
      <w:r w:rsidRPr="004C4819">
        <w:rPr>
          <w:rFonts w:ascii="Times New Roman" w:eastAsia="Times New Roman" w:hAnsi="Times New Roman" w:cs="Times New Roman"/>
          <w:lang w:val="en-US"/>
        </w:rPr>
        <w:t xml:space="preserve"> r </w:t>
      </w:r>
      <w:proofErr w:type="spellStart"/>
      <w:r w:rsidRPr="004C4819">
        <w:rPr>
          <w:rFonts w:ascii="Times New Roman" w:eastAsia="Times New Roman" w:hAnsi="Times New Roman" w:cs="Times New Roman"/>
          <w:lang w:val="en-US"/>
        </w:rPr>
        <w:t>mengikuti</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tanda</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konstanta</w:t>
      </w:r>
      <w:proofErr w:type="spellEnd"/>
      <w:r w:rsidRPr="004C4819">
        <w:rPr>
          <w:rFonts w:ascii="Times New Roman" w:eastAsia="Times New Roman" w:hAnsi="Times New Roman" w:cs="Times New Roman"/>
          <w:lang w:val="en-US"/>
        </w:rPr>
        <w:t xml:space="preserve"> b </w:t>
      </w:r>
      <w:proofErr w:type="spellStart"/>
      <w:r w:rsidRPr="004C4819">
        <w:rPr>
          <w:rFonts w:ascii="Times New Roman" w:eastAsia="Times New Roman" w:hAnsi="Times New Roman" w:cs="Times New Roman"/>
          <w:lang w:val="en-US"/>
        </w:rPr>
        <w:t>persamaan</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regresi</w:t>
      </w:r>
      <w:proofErr w:type="spellEnd"/>
      <w:r w:rsidRPr="004C4819">
        <w:rPr>
          <w:rFonts w:ascii="Times New Roman" w:eastAsia="Times New Roman" w:hAnsi="Times New Roman" w:cs="Times New Roman"/>
          <w:lang w:val="en-US"/>
        </w:rPr>
        <w:t xml:space="preserve"> (r </w:t>
      </w:r>
      <w:proofErr w:type="spellStart"/>
      <w:r w:rsidRPr="004C4819">
        <w:rPr>
          <w:rFonts w:ascii="Times New Roman" w:eastAsia="Times New Roman" w:hAnsi="Times New Roman" w:cs="Times New Roman"/>
          <w:lang w:val="en-US"/>
        </w:rPr>
        <w:t>positif</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jika</w:t>
      </w:r>
      <w:proofErr w:type="spellEnd"/>
      <w:r w:rsidRPr="004C4819">
        <w:rPr>
          <w:rFonts w:ascii="Times New Roman" w:eastAsia="Times New Roman" w:hAnsi="Times New Roman" w:cs="Times New Roman"/>
          <w:lang w:val="en-US"/>
        </w:rPr>
        <w:t xml:space="preserve"> b </w:t>
      </w:r>
      <w:proofErr w:type="spellStart"/>
      <w:r w:rsidRPr="004C4819">
        <w:rPr>
          <w:rFonts w:ascii="Times New Roman" w:eastAsia="Times New Roman" w:hAnsi="Times New Roman" w:cs="Times New Roman"/>
          <w:lang w:val="en-US"/>
        </w:rPr>
        <w:t>positif</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dan</w:t>
      </w:r>
      <w:proofErr w:type="spellEnd"/>
      <w:r w:rsidRPr="004C4819">
        <w:rPr>
          <w:rFonts w:ascii="Times New Roman" w:eastAsia="Times New Roman" w:hAnsi="Times New Roman" w:cs="Times New Roman"/>
          <w:lang w:val="en-US"/>
        </w:rPr>
        <w:t xml:space="preserve"> r negative b negative).</w:t>
      </w:r>
      <w:proofErr w:type="gramEnd"/>
      <w:r w:rsidRPr="004C4819">
        <w:rPr>
          <w:rFonts w:ascii="Times New Roman" w:eastAsia="Times New Roman" w:hAnsi="Times New Roman" w:cs="Times New Roman"/>
          <w:lang w:val="en-US"/>
        </w:rPr>
        <w:t xml:space="preserve"> </w:t>
      </w:r>
      <w:proofErr w:type="spellStart"/>
      <w:proofErr w:type="gramStart"/>
      <w:r w:rsidRPr="004C4819">
        <w:rPr>
          <w:rFonts w:ascii="Times New Roman" w:eastAsia="Times New Roman" w:hAnsi="Times New Roman" w:cs="Times New Roman"/>
          <w:lang w:val="en-US"/>
        </w:rPr>
        <w:t>Dengan</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demikian</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nilai</w:t>
      </w:r>
      <w:proofErr w:type="spellEnd"/>
      <w:r w:rsidRPr="004C4819">
        <w:rPr>
          <w:rFonts w:ascii="Times New Roman" w:eastAsia="Times New Roman" w:hAnsi="Times New Roman" w:cs="Times New Roman"/>
          <w:lang w:val="en-US"/>
        </w:rPr>
        <w:t xml:space="preserve"> r </w:t>
      </w:r>
      <w:proofErr w:type="spellStart"/>
      <w:r w:rsidRPr="004C4819">
        <w:rPr>
          <w:rFonts w:ascii="Times New Roman" w:eastAsia="Times New Roman" w:hAnsi="Times New Roman" w:cs="Times New Roman"/>
          <w:lang w:val="en-US"/>
        </w:rPr>
        <w:t>berkisar</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antara</w:t>
      </w:r>
      <w:proofErr w:type="spellEnd"/>
      <w:r w:rsidRPr="004C4819">
        <w:rPr>
          <w:rFonts w:ascii="Times New Roman" w:eastAsia="Times New Roman" w:hAnsi="Times New Roman" w:cs="Times New Roman"/>
          <w:lang w:val="en-US"/>
        </w:rPr>
        <w:t xml:space="preserve"> -1 </w:t>
      </w:r>
      <w:proofErr w:type="spellStart"/>
      <w:r w:rsidRPr="004C4819">
        <w:rPr>
          <w:rFonts w:ascii="Times New Roman" w:eastAsia="Times New Roman" w:hAnsi="Times New Roman" w:cs="Times New Roman"/>
          <w:lang w:val="en-US"/>
        </w:rPr>
        <w:t>sampai</w:t>
      </w:r>
      <w:proofErr w:type="spellEnd"/>
      <w:r w:rsidRPr="004C4819">
        <w:rPr>
          <w:rFonts w:ascii="Times New Roman" w:eastAsia="Times New Roman" w:hAnsi="Times New Roman" w:cs="Times New Roman"/>
          <w:lang w:val="en-US"/>
        </w:rPr>
        <w:t xml:space="preserve"> </w:t>
      </w:r>
      <w:proofErr w:type="spellStart"/>
      <w:r w:rsidRPr="004C4819">
        <w:rPr>
          <w:rFonts w:ascii="Times New Roman" w:eastAsia="Times New Roman" w:hAnsi="Times New Roman" w:cs="Times New Roman"/>
          <w:lang w:val="en-US"/>
        </w:rPr>
        <w:t>dengan</w:t>
      </w:r>
      <w:proofErr w:type="spellEnd"/>
      <w:r w:rsidRPr="004C4819">
        <w:rPr>
          <w:rFonts w:ascii="Times New Roman" w:eastAsia="Times New Roman" w:hAnsi="Times New Roman" w:cs="Times New Roman"/>
          <w:lang w:val="en-US"/>
        </w:rPr>
        <w:t xml:space="preserve"> +1.</w:t>
      </w:r>
      <w:proofErr w:type="gram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Uji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regresi</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digunakan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penelitian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menggunakan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rumus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regresi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sebagaimana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berikut</w:t>
      </w:r>
      <w:proofErr w:type="spellEnd"/>
      <w:r>
        <w:rPr>
          <w:rFonts w:ascii="Times New Roman" w:eastAsia="Times New Roman" w:hAnsi="Times New Roman" w:cs="Times New Roman"/>
          <w:lang w:val="en-US"/>
        </w:rPr>
        <w:t>.</w:t>
      </w:r>
      <w:proofErr w:type="gramEnd"/>
      <w:r>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Analisis</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regresi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sederhana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ini</w:t>
      </w:r>
      <w:proofErr w:type="spellEnd"/>
      <w:r w:rsidRPr="00F35B42">
        <w:rPr>
          <w:rFonts w:ascii="Times New Roman" w:eastAsia="Times New Roman" w:hAnsi="Times New Roman" w:cs="Times New Roman"/>
          <w:lang w:val="en-US"/>
        </w:rPr>
        <w:t xml:space="preserve"> </w:t>
      </w:r>
      <w:proofErr w:type="spellStart"/>
      <w:proofErr w:type="gramStart"/>
      <w:r w:rsidRPr="00F35B42">
        <w:rPr>
          <w:rFonts w:ascii="Times New Roman" w:eastAsia="Times New Roman" w:hAnsi="Times New Roman" w:cs="Times New Roman"/>
          <w:lang w:val="en-US"/>
        </w:rPr>
        <w:t>akan</w:t>
      </w:r>
      <w:proofErr w:type="spellEnd"/>
      <w:proofErr w:type="gram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ditentukan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persamaan</w:t>
      </w:r>
      <w:proofErr w:type="spellEnd"/>
      <w:r w:rsidRPr="00F35B42">
        <w:rPr>
          <w:rFonts w:ascii="Times New Roman" w:eastAsia="Times New Roman" w:hAnsi="Times New Roman" w:cs="Times New Roman"/>
          <w:lang w:val="en-US"/>
        </w:rPr>
        <w:t xml:space="preserve"> yang </w:t>
      </w:r>
      <w:proofErr w:type="spellStart"/>
      <w:r w:rsidRPr="00F35B42">
        <w:rPr>
          <w:rFonts w:ascii="Times New Roman" w:eastAsia="Times New Roman" w:hAnsi="Times New Roman" w:cs="Times New Roman"/>
          <w:lang w:val="en-US"/>
        </w:rPr>
        <w:t>menghubungkan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dua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variabel</w:t>
      </w:r>
      <w:proofErr w:type="spellEnd"/>
      <w:r w:rsidRPr="00F35B42">
        <w:rPr>
          <w:rFonts w:ascii="Times New Roman" w:eastAsia="Times New Roman" w:hAnsi="Times New Roman" w:cs="Times New Roman"/>
          <w:lang w:val="en-US"/>
        </w:rPr>
        <w:t xml:space="preserve"> yang </w:t>
      </w:r>
      <w:proofErr w:type="spellStart"/>
      <w:r w:rsidRPr="00F35B42">
        <w:rPr>
          <w:rFonts w:ascii="Times New Roman" w:eastAsia="Times New Roman" w:hAnsi="Times New Roman" w:cs="Times New Roman"/>
          <w:lang w:val="en-US"/>
        </w:rPr>
        <w:t>dapat</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dinyatakan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sebagai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bentuk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persamaan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pangkat</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satu</w:t>
      </w:r>
      <w:proofErr w:type="spellEnd"/>
      <w:r w:rsidRPr="00F35B42">
        <w:rPr>
          <w:rFonts w:ascii="Times New Roman" w:eastAsia="Times New Roman" w:hAnsi="Times New Roman" w:cs="Times New Roman"/>
          <w:lang w:val="en-US"/>
        </w:rPr>
        <w:t xml:space="preserve">. </w:t>
      </w:r>
      <w:sdt>
        <w:sdtPr>
          <w:rPr>
            <w:rFonts w:ascii="Times New Roman" w:eastAsia="Times New Roman" w:hAnsi="Times New Roman" w:cs="Times New Roman"/>
            <w:lang w:val="en-US"/>
          </w:rPr>
          <w:id w:val="1302097"/>
          <w:citation/>
        </w:sdtPr>
        <w:sdtContent>
          <w:r>
            <w:rPr>
              <w:rFonts w:ascii="Times New Roman" w:eastAsia="Times New Roman" w:hAnsi="Times New Roman" w:cs="Times New Roman"/>
              <w:lang w:val="en-US"/>
            </w:rPr>
            <w:fldChar w:fldCharType="begin"/>
          </w:r>
          <w:r>
            <w:rPr>
              <w:rFonts w:ascii="Times New Roman" w:eastAsia="Times New Roman" w:hAnsi="Times New Roman" w:cs="Times New Roman"/>
              <w:lang w:val="en-US"/>
            </w:rPr>
            <w:instrText xml:space="preserve"> CITATION Har05 \l 1033 </w:instrText>
          </w:r>
          <w:r>
            <w:rPr>
              <w:rFonts w:ascii="Times New Roman" w:eastAsia="Times New Roman" w:hAnsi="Times New Roman" w:cs="Times New Roman"/>
              <w:lang w:val="en-US"/>
            </w:rPr>
            <w:fldChar w:fldCharType="separate"/>
          </w:r>
          <w:r w:rsidR="0062539A" w:rsidRPr="0062539A">
            <w:rPr>
              <w:rFonts w:ascii="Times New Roman" w:eastAsia="Times New Roman" w:hAnsi="Times New Roman" w:cs="Times New Roman"/>
              <w:noProof/>
              <w:lang w:val="en-US"/>
            </w:rPr>
            <w:t>(Harinaldi, 2005)</w:t>
          </w:r>
          <w:r>
            <w:rPr>
              <w:rFonts w:ascii="Times New Roman" w:eastAsia="Times New Roman" w:hAnsi="Times New Roman" w:cs="Times New Roman"/>
              <w:lang w:val="en-US"/>
            </w:rPr>
            <w:fldChar w:fldCharType="end"/>
          </w:r>
        </w:sdtContent>
      </w:sdt>
    </w:p>
    <w:p w:rsidR="00FE371A" w:rsidRDefault="00FE371A" w:rsidP="00FE371A">
      <w:pPr>
        <w:spacing w:before="240"/>
        <w:jc w:val="both"/>
        <w:rPr>
          <w:rFonts w:ascii="Times New Roman" w:eastAsia="Times New Roman" w:hAnsi="Times New Roman" w:cs="Times New Roman"/>
          <w:lang w:val="en-US"/>
        </w:rPr>
      </w:pPr>
      <m:oMathPara>
        <m:oMath>
          <m:acc>
            <m:accPr>
              <m:ctrlPr>
                <w:rPr>
                  <w:rFonts w:ascii="Cambria Math" w:hAnsi="Cambria Math"/>
                  <w:i/>
                </w:rPr>
              </m:ctrlPr>
            </m:accPr>
            <m:e>
              <m:r>
                <w:rPr>
                  <w:rFonts w:ascii="Cambria Math" w:hAnsi="Cambria Math"/>
                </w:rPr>
                <m:t>y</m:t>
              </m:r>
            </m:e>
          </m:acc>
          <m:r>
            <w:rPr>
              <w:rFonts w:ascii="Cambria Math" w:hAnsi="Cambria Math"/>
            </w:rPr>
            <m:t>=a+bx</m:t>
          </m:r>
        </m:oMath>
      </m:oMathPara>
    </w:p>
    <w:p w:rsidR="00FE371A" w:rsidRPr="00F35B42" w:rsidRDefault="00FE371A" w:rsidP="00FE371A">
      <w:pPr>
        <w:spacing w:after="0" w:line="240" w:lineRule="auto"/>
        <w:jc w:val="both"/>
        <w:rPr>
          <w:rFonts w:ascii="Times New Roman" w:eastAsia="Times New Roman" w:hAnsi="Times New Roman" w:cs="Times New Roman"/>
          <w:lang w:val="en-US"/>
        </w:rPr>
      </w:pPr>
      <w:proofErr w:type="spellStart"/>
      <w:r w:rsidRPr="00F35B42">
        <w:rPr>
          <w:rFonts w:ascii="Times New Roman" w:eastAsia="Times New Roman" w:hAnsi="Times New Roman" w:cs="Times New Roman"/>
          <w:lang w:val="en-US"/>
        </w:rPr>
        <w:t>Dimana</w:t>
      </w:r>
      <w:proofErr w:type="spellEnd"/>
      <w:r w:rsidRPr="00F35B42">
        <w:rPr>
          <w:rFonts w:ascii="Times New Roman" w:eastAsia="Times New Roman" w:hAnsi="Times New Roman" w:cs="Times New Roman"/>
          <w:lang w:val="en-US"/>
        </w:rPr>
        <w:t>:</w:t>
      </w:r>
    </w:p>
    <w:p w:rsidR="00FE371A" w:rsidRPr="00F35B42" w:rsidRDefault="00FE371A" w:rsidP="00FE371A">
      <w:pPr>
        <w:spacing w:after="0" w:line="240" w:lineRule="auto"/>
        <w:jc w:val="both"/>
        <w:rPr>
          <w:rFonts w:ascii="Times New Roman" w:eastAsia="Times New Roman" w:hAnsi="Times New Roman" w:cs="Times New Roman"/>
          <w:lang w:val="en-US"/>
        </w:rPr>
      </w:pPr>
      <m:oMath>
        <m:acc>
          <m:accPr>
            <m:ctrlPr>
              <w:rPr>
                <w:rFonts w:ascii="Cambria Math" w:hAnsi="Cambria Math"/>
                <w:i/>
              </w:rPr>
            </m:ctrlPr>
          </m:accPr>
          <m:e>
            <m:r>
              <w:rPr>
                <w:rFonts w:ascii="Cambria Math" w:hAnsi="Cambria Math"/>
              </w:rPr>
              <m:t>y</m:t>
            </m:r>
          </m:e>
        </m:acc>
      </m:oMath>
      <w:r>
        <w:rPr>
          <w:rFonts w:ascii="Times New Roman" w:eastAsia="Times New Roman" w:hAnsi="Times New Roman" w:cs="Times New Roman"/>
          <w:lang w:val="en-US"/>
        </w:rPr>
        <w:t xml:space="preserve"> </w:t>
      </w:r>
      <w:r>
        <w:rPr>
          <w:rFonts w:ascii="Times New Roman" w:eastAsia="Times New Roman" w:hAnsi="Times New Roman" w:cs="Times New Roman"/>
          <w:lang w:val="en-US"/>
        </w:rPr>
        <w:tab/>
      </w:r>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estimate </w:t>
      </w:r>
      <w:proofErr w:type="spellStart"/>
      <w:r w:rsidRPr="00F35B42">
        <w:rPr>
          <w:rFonts w:ascii="Times New Roman" w:eastAsia="Times New Roman" w:hAnsi="Times New Roman" w:cs="Times New Roman"/>
          <w:lang w:val="en-US"/>
        </w:rPr>
        <w:t>variabel</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terikat</w:t>
      </w:r>
      <w:proofErr w:type="spellEnd"/>
    </w:p>
    <w:p w:rsidR="00FE371A" w:rsidRPr="00F35B42" w:rsidRDefault="00FE371A" w:rsidP="00FE371A">
      <w:pPr>
        <w:spacing w:after="0" w:line="240" w:lineRule="auto"/>
        <w:jc w:val="both"/>
        <w:rPr>
          <w:rFonts w:ascii="Times New Roman" w:eastAsia="Times New Roman" w:hAnsi="Times New Roman" w:cs="Times New Roman"/>
          <w:lang w:val="en-US"/>
        </w:rPr>
      </w:pPr>
      <w:r w:rsidRPr="00F35B42">
        <w:rPr>
          <w:rFonts w:ascii="Times New Roman" w:eastAsia="Times New Roman" w:hAnsi="Times New Roman" w:cs="Times New Roman"/>
          <w:lang w:val="en-US"/>
        </w:rPr>
        <w:t>a</w:t>
      </w:r>
      <w:r>
        <w:rPr>
          <w:rFonts w:ascii="Times New Roman" w:eastAsia="Times New Roman" w:hAnsi="Times New Roman" w:cs="Times New Roman"/>
          <w:lang w:val="en-US"/>
        </w:rPr>
        <w:tab/>
      </w:r>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titik</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potong</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garis</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regresi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pada</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sumbu</w:t>
      </w:r>
      <w:proofErr w:type="spellEnd"/>
      <w:r w:rsidRPr="00F35B42">
        <w:rPr>
          <w:rFonts w:ascii="Times New Roman" w:eastAsia="Times New Roman" w:hAnsi="Times New Roman" w:cs="Times New Roman"/>
          <w:lang w:val="en-US"/>
        </w:rPr>
        <w:t xml:space="preserve">-y </w:t>
      </w:r>
      <w:proofErr w:type="spellStart"/>
      <w:r w:rsidRPr="00F35B42">
        <w:rPr>
          <w:rFonts w:ascii="Times New Roman" w:eastAsia="Times New Roman" w:hAnsi="Times New Roman" w:cs="Times New Roman"/>
          <w:lang w:val="en-US"/>
        </w:rPr>
        <w:t>atau</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estimate </w:t>
      </w:r>
      <m:oMath>
        <m:acc>
          <m:accPr>
            <m:ctrlPr>
              <w:rPr>
                <w:rFonts w:ascii="Cambria Math" w:hAnsi="Cambria Math"/>
                <w:i/>
              </w:rPr>
            </m:ctrlPr>
          </m:accPr>
          <m:e>
            <m:r>
              <w:rPr>
                <w:rFonts w:ascii="Cambria Math" w:hAnsi="Cambria Math"/>
              </w:rPr>
              <m:t>y</m:t>
            </m:r>
          </m:e>
        </m:acc>
      </m:oMath>
      <w:r>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bila</w:t>
      </w:r>
      <w:proofErr w:type="spellEnd"/>
      <w:r w:rsidRPr="00F35B42">
        <w:rPr>
          <w:rFonts w:ascii="Times New Roman" w:eastAsia="Times New Roman" w:hAnsi="Times New Roman" w:cs="Times New Roman"/>
          <w:lang w:val="en-US"/>
        </w:rPr>
        <w:t xml:space="preserve"> x = 0</w:t>
      </w:r>
    </w:p>
    <w:p w:rsidR="00FE371A" w:rsidRPr="00F35B42" w:rsidRDefault="00FE371A" w:rsidP="00FE371A">
      <w:pPr>
        <w:spacing w:after="0" w:line="240" w:lineRule="auto"/>
        <w:jc w:val="both"/>
        <w:rPr>
          <w:rFonts w:ascii="Times New Roman" w:eastAsia="Times New Roman" w:hAnsi="Times New Roman" w:cs="Times New Roman"/>
          <w:lang w:val="en-US"/>
        </w:rPr>
      </w:pPr>
      <w:r w:rsidRPr="00F35B42">
        <w:rPr>
          <w:rFonts w:ascii="Times New Roman" w:eastAsia="Times New Roman" w:hAnsi="Times New Roman" w:cs="Times New Roman"/>
          <w:lang w:val="en-US"/>
        </w:rPr>
        <w:t>b</w:t>
      </w:r>
      <w:r>
        <w:rPr>
          <w:rFonts w:ascii="Times New Roman" w:eastAsia="Times New Roman" w:hAnsi="Times New Roman" w:cs="Times New Roman"/>
          <w:lang w:val="en-US"/>
        </w:rPr>
        <w:tab/>
      </w:r>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gradien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garis</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regres</w:t>
      </w:r>
      <w:r>
        <w:rPr>
          <w:rFonts w:ascii="Times New Roman" w:eastAsia="Times New Roman" w:hAnsi="Times New Roman" w:cs="Times New Roman"/>
          <w:lang w:val="en-US"/>
        </w:rPr>
        <w:t>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perubahan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nilai</w:t>
      </w:r>
      <w:proofErr w:type="spellEnd"/>
      <w:r>
        <w:rPr>
          <w:rFonts w:ascii="Times New Roman" w:eastAsia="Times New Roman" w:hAnsi="Times New Roman" w:cs="Times New Roman"/>
          <w:lang w:val="en-US"/>
        </w:rPr>
        <w:t xml:space="preserve"> estimate </w:t>
      </w:r>
      <m:oMath>
        <m:acc>
          <m:accPr>
            <m:ctrlPr>
              <w:rPr>
                <w:rFonts w:ascii="Cambria Math" w:hAnsi="Cambria Math"/>
                <w:i/>
              </w:rPr>
            </m:ctrlPr>
          </m:accPr>
          <m:e>
            <m:r>
              <w:rPr>
                <w:rFonts w:ascii="Cambria Math" w:hAnsi="Cambria Math"/>
              </w:rPr>
              <m:t>y</m:t>
            </m:r>
          </m:e>
        </m:acc>
      </m:oMath>
      <w:r>
        <w:rPr>
          <w:rFonts w:ascii="Times New Roman" w:eastAsia="Times New Roman" w:hAnsi="Times New Roman" w:cs="Times New Roman"/>
          <w:lang w:val="en-US"/>
        </w:rPr>
        <w:t xml:space="preserve"> </w:t>
      </w:r>
      <w:r w:rsidRPr="00F35B42">
        <w:rPr>
          <w:rFonts w:ascii="Times New Roman" w:eastAsia="Times New Roman" w:hAnsi="Times New Roman" w:cs="Times New Roman"/>
          <w:lang w:val="en-US"/>
        </w:rPr>
        <w:t xml:space="preserve">per </w:t>
      </w:r>
      <w:proofErr w:type="spellStart"/>
      <w:r w:rsidRPr="00F35B42">
        <w:rPr>
          <w:rFonts w:ascii="Times New Roman" w:eastAsia="Times New Roman" w:hAnsi="Times New Roman" w:cs="Times New Roman"/>
          <w:lang w:val="en-US"/>
        </w:rPr>
        <w:t>satuan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perubahan</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x)</w:t>
      </w:r>
    </w:p>
    <w:p w:rsidR="00FE371A" w:rsidRDefault="00FE371A" w:rsidP="00FE371A">
      <w:pPr>
        <w:spacing w:after="0" w:line="240" w:lineRule="auto"/>
        <w:jc w:val="both"/>
        <w:rPr>
          <w:rFonts w:ascii="Times New Roman" w:eastAsia="Times New Roman" w:hAnsi="Times New Roman" w:cs="Times New Roman"/>
          <w:lang w:val="en-US"/>
        </w:rPr>
      </w:pPr>
      <w:r w:rsidRPr="00F35B42">
        <w:rPr>
          <w:rFonts w:ascii="Times New Roman" w:eastAsia="Times New Roman" w:hAnsi="Times New Roman" w:cs="Times New Roman"/>
          <w:lang w:val="en-US"/>
        </w:rPr>
        <w:t>x</w:t>
      </w:r>
      <w:r>
        <w:rPr>
          <w:rFonts w:ascii="Times New Roman" w:eastAsia="Times New Roman" w:hAnsi="Times New Roman" w:cs="Times New Roman"/>
          <w:lang w:val="en-US"/>
        </w:rPr>
        <w:tab/>
      </w:r>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nilai</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variabel</w:t>
      </w:r>
      <w:proofErr w:type="spellEnd"/>
      <w:r w:rsidRPr="00F35B42">
        <w:rPr>
          <w:rFonts w:ascii="Times New Roman" w:eastAsia="Times New Roman" w:hAnsi="Times New Roman" w:cs="Times New Roman"/>
          <w:lang w:val="en-US"/>
        </w:rPr>
        <w:t xml:space="preserve"> </w:t>
      </w:r>
      <w:proofErr w:type="spellStart"/>
      <w:r w:rsidRPr="00F35B42">
        <w:rPr>
          <w:rFonts w:ascii="Times New Roman" w:eastAsia="Times New Roman" w:hAnsi="Times New Roman" w:cs="Times New Roman"/>
          <w:lang w:val="en-US"/>
        </w:rPr>
        <w:t>bebas</w:t>
      </w:r>
      <w:proofErr w:type="spellEnd"/>
    </w:p>
    <w:p w:rsidR="0062539A" w:rsidRDefault="00D103F3" w:rsidP="0062539A">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Model </w:t>
      </w:r>
      <w:proofErr w:type="spellStart"/>
      <w:r>
        <w:rPr>
          <w:rFonts w:ascii="Times New Roman" w:eastAsia="Times New Roman" w:hAnsi="Times New Roman" w:cs="Times New Roman"/>
          <w:lang w:val="en-US"/>
        </w:rPr>
        <w:t>analisis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ditentukan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rumus</w:t>
      </w:r>
      <w:proofErr w:type="spellEnd"/>
      <w:r>
        <w:rPr>
          <w:rFonts w:ascii="Times New Roman" w:eastAsia="Times New Roman" w:hAnsi="Times New Roman" w:cs="Times New Roman"/>
          <w:lang w:val="en-US"/>
        </w:rPr>
        <w:t>:</w:t>
      </w:r>
    </w:p>
    <w:p w:rsidR="00D103F3" w:rsidRDefault="0062539A" w:rsidP="0062539A">
      <w:pPr>
        <w:spacing w:after="0"/>
        <w:jc w:val="center"/>
        <w:rPr>
          <w:rFonts w:ascii="Times New Roman" w:eastAsia="Times New Roman" w:hAnsi="Times New Roman" w:cs="Times New Roman"/>
          <w:lang w:val="en-US"/>
        </w:rPr>
      </w:pPr>
      <m:oMathPara>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11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12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1m</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m</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1</m:t>
              </m:r>
            </m:sub>
          </m:sSub>
        </m:oMath>
      </m:oMathPara>
    </w:p>
    <w:p w:rsidR="0062539A" w:rsidRDefault="0062539A" w:rsidP="0062539A">
      <w:pPr>
        <w:spacing w:after="0"/>
        <w:jc w:val="center"/>
        <w:rPr>
          <w:rFonts w:ascii="Times New Roman" w:eastAsia="Times New Roman" w:hAnsi="Times New Roman" w:cs="Times New Roman"/>
          <w:lang w:val="en-US"/>
        </w:rPr>
      </w:pPr>
      <m:oMathPara>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21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22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2m</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m</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2</m:t>
              </m:r>
            </m:sub>
          </m:sSub>
        </m:oMath>
      </m:oMathPara>
    </w:p>
    <w:p w:rsidR="0062539A" w:rsidRDefault="0062539A" w:rsidP="0062539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p w:rsidR="0062539A" w:rsidRDefault="0062539A" w:rsidP="0062539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p w:rsidR="0062539A" w:rsidRDefault="0062539A" w:rsidP="0062539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p>
    <w:p w:rsidR="0062539A" w:rsidRDefault="0062539A" w:rsidP="0062539A">
      <w:pPr>
        <w:spacing w:after="0"/>
        <w:jc w:val="center"/>
        <w:rPr>
          <w:rFonts w:ascii="Times New Roman" w:eastAsia="Times New Roman" w:hAnsi="Times New Roman" w:cs="Times New Roman"/>
          <w:lang w:val="en-US"/>
        </w:rPr>
      </w:pPr>
      <m:oMathPara>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p</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p</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p1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p2</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2</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pm</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m</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p</m:t>
              </m:r>
            </m:sub>
          </m:sSub>
        </m:oMath>
      </m:oMathPara>
    </w:p>
    <w:p w:rsidR="0062539A" w:rsidRDefault="0062539A" w:rsidP="0062539A">
      <w:pPr>
        <w:spacing w:after="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Atau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secara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ringkas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sebagai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berikut</w:t>
      </w:r>
      <w:proofErr w:type="spellEnd"/>
      <w:r>
        <w:rPr>
          <w:rFonts w:ascii="Times New Roman" w:eastAsia="Times New Roman" w:hAnsi="Times New Roman" w:cs="Times New Roman"/>
          <w:lang w:val="en-US"/>
        </w:rPr>
        <w:t>:</w:t>
      </w:r>
    </w:p>
    <w:p w:rsidR="0062539A" w:rsidRDefault="0062539A" w:rsidP="0062539A">
      <w:pPr>
        <w:spacing w:after="0"/>
        <w:jc w:val="both"/>
        <w:rPr>
          <w:rFonts w:ascii="Times New Roman" w:eastAsia="Times New Roman" w:hAnsi="Times New Roman" w:cs="Times New Roman"/>
          <w:lang w:val="en-US"/>
        </w:rPr>
      </w:pP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X</m:t>
            </m:r>
          </m:e>
          <m:sub>
            <m:r>
              <w:rPr>
                <w:rFonts w:ascii="Cambria Math" w:eastAsia="Times New Roman" w:hAnsi="Cambria Math" w:cs="Times New Roman"/>
                <w:lang w:val="en-US"/>
              </w:rPr>
              <m:t>px1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px1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l</m:t>
            </m:r>
          </m:e>
          <m:sub>
            <m:r>
              <w:rPr>
                <w:rFonts w:ascii="Cambria Math" w:eastAsia="Times New Roman" w:hAnsi="Cambria Math" w:cs="Times New Roman"/>
                <w:lang w:val="en-US"/>
              </w:rPr>
              <m:t>pxm</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mx1</m:t>
            </m:r>
          </m:sub>
        </m:sSub>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px1</m:t>
            </m:r>
          </m:sub>
        </m:sSub>
      </m:oMath>
      <w:r>
        <w:rPr>
          <w:rFonts w:ascii="Times New Roman" w:eastAsia="Times New Roman" w:hAnsi="Times New Roman" w:cs="Times New Roman"/>
          <w:lang w:val="en-US"/>
        </w:rPr>
        <w:t xml:space="preserve"> </w:t>
      </w:r>
    </w:p>
    <w:p w:rsidR="0062539A" w:rsidRDefault="0062539A" w:rsidP="0062539A">
      <w:pPr>
        <w:spacing w:after="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w:t>
      </w:r>
    </w:p>
    <w:p w:rsidR="0062539A" w:rsidRDefault="0062539A" w:rsidP="0062539A">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L </w:t>
      </w:r>
      <w:r>
        <w:rPr>
          <w:rFonts w:ascii="Times New Roman" w:eastAsia="Times New Roman" w:hAnsi="Times New Roman" w:cs="Times New Roman"/>
          <w:lang w:val="en-US"/>
        </w:rPr>
        <w:tab/>
        <w:t xml:space="preserve">= </w:t>
      </w:r>
      <w:proofErr w:type="spellStart"/>
      <w:r>
        <w:rPr>
          <w:rFonts w:ascii="Times New Roman" w:eastAsia="Times New Roman" w:hAnsi="Times New Roman" w:cs="Times New Roman"/>
          <w:lang w:val="en-US"/>
        </w:rPr>
        <w:t>matrik</w:t>
      </w:r>
      <w:proofErr w:type="spellEnd"/>
      <w:r>
        <w:rPr>
          <w:rFonts w:ascii="Times New Roman" w:eastAsia="Times New Roman" w:hAnsi="Times New Roman" w:cs="Times New Roman"/>
          <w:lang w:val="en-US"/>
        </w:rPr>
        <w:t xml:space="preserve"> </w:t>
      </w:r>
      <w:r w:rsidRPr="0062539A">
        <w:rPr>
          <w:rFonts w:ascii="Times New Roman" w:eastAsia="Times New Roman" w:hAnsi="Times New Roman" w:cs="Times New Roman"/>
          <w:i/>
          <w:lang w:val="en-US"/>
        </w:rPr>
        <w:t>factor loading</w:t>
      </w:r>
    </w:p>
    <w:p w:rsidR="0062539A" w:rsidRDefault="0062539A" w:rsidP="0062539A">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X</w:t>
      </w:r>
      <w:r w:rsidRPr="0062539A">
        <w:rPr>
          <w:rFonts w:ascii="Times New Roman" w:eastAsia="Times New Roman" w:hAnsi="Times New Roman" w:cs="Times New Roman"/>
          <w:vertAlign w:val="subscript"/>
          <w:lang w:val="en-US"/>
        </w:rPr>
        <w:t>1</w:t>
      </w:r>
      <w:r>
        <w:rPr>
          <w:rFonts w:ascii="Times New Roman" w:eastAsia="Times New Roman" w:hAnsi="Times New Roman" w:cs="Times New Roman"/>
          <w:vertAlign w:val="subscript"/>
          <w:lang w:val="en-US"/>
        </w:rPr>
        <w:tab/>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acak</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memiliki</w:t>
      </w:r>
      <w:proofErr w:type="spellEnd"/>
      <w:r>
        <w:rPr>
          <w:rFonts w:ascii="Times New Roman" w:eastAsia="Times New Roman" w:hAnsi="Times New Roman" w:cs="Times New Roman"/>
          <w:lang w:val="en-US"/>
        </w:rPr>
        <w:t xml:space="preserve"> p </w:t>
      </w:r>
      <w:proofErr w:type="spellStart"/>
      <w:r>
        <w:rPr>
          <w:rFonts w:ascii="Times New Roman" w:eastAsia="Times New Roman" w:hAnsi="Times New Roman" w:cs="Times New Roman"/>
          <w:lang w:val="en-US"/>
        </w:rPr>
        <w:t>komponen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ke-i</w:t>
      </w:r>
      <w:proofErr w:type="spellEnd"/>
    </w:p>
    <w:p w:rsidR="0062539A" w:rsidRDefault="0062539A" w:rsidP="0062539A">
      <w:pPr>
        <w:spacing w:after="0"/>
        <w:jc w:val="both"/>
        <w:rPr>
          <w:rFonts w:ascii="Times New Roman" w:eastAsia="Times New Roman" w:hAnsi="Times New Roman" w:cs="Times New Roman"/>
          <w:lang w:val="en-US"/>
        </w:rPr>
      </w:pP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μ</m:t>
            </m:r>
          </m:e>
          <m:sub>
            <m:r>
              <w:rPr>
                <w:rFonts w:ascii="Cambria Math" w:eastAsia="Times New Roman" w:hAnsi="Cambria Math" w:cs="Times New Roman"/>
                <w:lang w:val="en-US"/>
              </w:rPr>
              <m:t>1</m:t>
            </m:r>
          </m:sub>
        </m:sSub>
        <m:r>
          <w:rPr>
            <w:rFonts w:ascii="Cambria Math" w:eastAsia="Times New Roman" w:hAnsi="Cambria Math" w:cs="Times New Roman"/>
            <w:lang w:val="en-US"/>
          </w:rPr>
          <m:t xml:space="preserve"> </m:t>
        </m:r>
      </m:oMath>
      <w:r>
        <w:rPr>
          <w:rFonts w:ascii="Times New Roman" w:eastAsia="Times New Roman" w:hAnsi="Times New Roman" w:cs="Times New Roman"/>
          <w:lang w:val="en-US"/>
        </w:rPr>
        <w:tab/>
        <w:t xml:space="preserve">= </w:t>
      </w:r>
      <w:proofErr w:type="spellStart"/>
      <w:r>
        <w:rPr>
          <w:rFonts w:ascii="Times New Roman" w:eastAsia="Times New Roman" w:hAnsi="Times New Roman" w:cs="Times New Roman"/>
          <w:lang w:val="en-US"/>
        </w:rPr>
        <w:t>nilai</w:t>
      </w:r>
      <w:proofErr w:type="spellEnd"/>
      <w:r>
        <w:rPr>
          <w:rFonts w:ascii="Times New Roman" w:eastAsia="Times New Roman" w:hAnsi="Times New Roman" w:cs="Times New Roman"/>
          <w:lang w:val="en-US"/>
        </w:rPr>
        <w:t xml:space="preserve"> rata-rata </w:t>
      </w:r>
      <w:proofErr w:type="spellStart"/>
      <w:r>
        <w:rPr>
          <w:rFonts w:ascii="Times New Roman" w:eastAsia="Times New Roman" w:hAnsi="Times New Roman" w:cs="Times New Roman"/>
          <w:lang w:val="en-US"/>
        </w:rPr>
        <w:t>variabel</w:t>
      </w:r>
      <w:proofErr w:type="spellEnd"/>
      <w:r>
        <w:rPr>
          <w:rFonts w:ascii="Times New Roman" w:eastAsia="Times New Roman" w:hAnsi="Times New Roman" w:cs="Times New Roman"/>
          <w:lang w:val="en-US"/>
        </w:rPr>
        <w:t xml:space="preserve"> ke-i</w:t>
      </w:r>
    </w:p>
    <w:p w:rsidR="0062539A" w:rsidRDefault="0062539A" w:rsidP="0062539A">
      <w:pPr>
        <w:spacing w:after="0"/>
        <w:jc w:val="both"/>
        <w:rPr>
          <w:rFonts w:ascii="Times New Roman" w:eastAsia="Times New Roman" w:hAnsi="Times New Roman" w:cs="Times New Roman"/>
          <w:lang w:val="en-US"/>
        </w:rPr>
      </w:pP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F</m:t>
            </m:r>
          </m:e>
          <m:sub>
            <m:r>
              <w:rPr>
                <w:rFonts w:ascii="Cambria Math" w:eastAsia="Times New Roman" w:hAnsi="Cambria Math" w:cs="Times New Roman"/>
                <w:lang w:val="en-US"/>
              </w:rPr>
              <m:t>j</m:t>
            </m:r>
          </m:sub>
        </m:sSub>
      </m:oMath>
      <w:r>
        <w:rPr>
          <w:rFonts w:ascii="Times New Roman" w:eastAsia="Times New Roman" w:hAnsi="Times New Roman" w:cs="Times New Roman"/>
          <w:lang w:val="en-US"/>
        </w:rPr>
        <w:tab/>
        <w:t xml:space="preserve">= </w:t>
      </w:r>
      <w:proofErr w:type="spellStart"/>
      <w:r>
        <w:rPr>
          <w:rFonts w:ascii="Times New Roman" w:eastAsia="Times New Roman" w:hAnsi="Times New Roman" w:cs="Times New Roman"/>
          <w:lang w:val="en-US"/>
        </w:rPr>
        <w:t>faktor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bersamaan</w:t>
      </w:r>
      <w:proofErr w:type="spellEnd"/>
      <w:r>
        <w:rPr>
          <w:rFonts w:ascii="Times New Roman" w:eastAsia="Times New Roman" w:hAnsi="Times New Roman" w:cs="Times New Roman"/>
          <w:lang w:val="en-US"/>
        </w:rPr>
        <w:t xml:space="preserve"> (</w:t>
      </w:r>
      <w:r w:rsidRPr="0062539A">
        <w:rPr>
          <w:rFonts w:ascii="Times New Roman" w:eastAsia="Times New Roman" w:hAnsi="Times New Roman" w:cs="Times New Roman"/>
          <w:i/>
          <w:lang w:val="en-US"/>
        </w:rPr>
        <w:t>common factor</w:t>
      </w:r>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ke-i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disebut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juga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umum</w:t>
      </w:r>
      <w:proofErr w:type="spellEnd"/>
    </w:p>
    <w:p w:rsidR="0062539A" w:rsidRDefault="0062539A" w:rsidP="0062539A">
      <w:pPr>
        <w:spacing w:after="0"/>
        <w:jc w:val="both"/>
        <w:rPr>
          <w:rFonts w:ascii="Times New Roman" w:eastAsia="Times New Roman" w:hAnsi="Times New Roman" w:cs="Times New Roman"/>
          <w:lang w:val="en-US"/>
        </w:rPr>
      </w:pP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ε</m:t>
            </m:r>
          </m:e>
          <m:sub>
            <m:r>
              <w:rPr>
                <w:rFonts w:ascii="Cambria Math" w:eastAsia="Times New Roman" w:hAnsi="Cambria Math" w:cs="Times New Roman"/>
                <w:lang w:val="en-US"/>
              </w:rPr>
              <m:t xml:space="preserve">i </m:t>
            </m:r>
          </m:sub>
        </m:sSub>
      </m:oMath>
      <w:r>
        <w:rPr>
          <w:rFonts w:ascii="Times New Roman" w:eastAsia="Times New Roman" w:hAnsi="Times New Roman" w:cs="Times New Roman"/>
          <w:lang w:val="en-US"/>
        </w:rPr>
        <w:tab/>
        <w:t xml:space="preserve">= </w:t>
      </w:r>
      <w:proofErr w:type="spellStart"/>
      <w:r>
        <w:rPr>
          <w:rFonts w:ascii="Times New Roman" w:eastAsia="Times New Roman" w:hAnsi="Times New Roman" w:cs="Times New Roman"/>
          <w:lang w:val="en-US"/>
        </w:rPr>
        <w:t>nilai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atau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eror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variabel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disebut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juga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faktor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khusus</w:t>
      </w:r>
      <w:proofErr w:type="spellEnd"/>
    </w:p>
    <w:p w:rsidR="0062539A" w:rsidRPr="00FE371A" w:rsidRDefault="0062539A" w:rsidP="0062539A">
      <w:pPr>
        <w:spacing w:after="0"/>
        <w:jc w:val="both"/>
        <w:rPr>
          <w:rFonts w:ascii="Times New Roman" w:eastAsia="Times New Roman" w:hAnsi="Times New Roman" w:cs="Times New Roman"/>
          <w:lang w:val="en-US"/>
        </w:rPr>
      </w:pPr>
      <w:sdt>
        <w:sdtPr>
          <w:rPr>
            <w:rFonts w:ascii="Times New Roman" w:eastAsia="Times New Roman" w:hAnsi="Times New Roman" w:cs="Times New Roman"/>
            <w:lang w:val="en-US"/>
          </w:rPr>
          <w:id w:val="1073916812"/>
          <w:citation/>
        </w:sdtPr>
        <w:sdtContent>
          <w:r>
            <w:rPr>
              <w:rFonts w:ascii="Times New Roman" w:eastAsia="Times New Roman" w:hAnsi="Times New Roman" w:cs="Times New Roman"/>
              <w:lang w:val="en-US"/>
            </w:rPr>
            <w:fldChar w:fldCharType="begin"/>
          </w:r>
          <w:r>
            <w:rPr>
              <w:rFonts w:ascii="Times New Roman" w:eastAsia="Times New Roman" w:hAnsi="Times New Roman" w:cs="Times New Roman"/>
              <w:lang w:val="en-US"/>
            </w:rPr>
            <w:instrText xml:space="preserve"> CITATION Ric07 \l 1033 </w:instrText>
          </w:r>
          <w:r>
            <w:rPr>
              <w:rFonts w:ascii="Times New Roman" w:eastAsia="Times New Roman" w:hAnsi="Times New Roman" w:cs="Times New Roman"/>
              <w:lang w:val="en-US"/>
            </w:rPr>
            <w:fldChar w:fldCharType="separate"/>
          </w:r>
          <w:r w:rsidRPr="0062539A">
            <w:rPr>
              <w:rFonts w:ascii="Times New Roman" w:eastAsia="Times New Roman" w:hAnsi="Times New Roman" w:cs="Times New Roman"/>
              <w:noProof/>
              <w:lang w:val="en-US"/>
            </w:rPr>
            <w:t>(Richard Jhonson,A.W &amp; Dean W, 2007)</w:t>
          </w:r>
          <w:r>
            <w:rPr>
              <w:rFonts w:ascii="Times New Roman" w:eastAsia="Times New Roman" w:hAnsi="Times New Roman" w:cs="Times New Roman"/>
              <w:lang w:val="en-US"/>
            </w:rPr>
            <w:fldChar w:fldCharType="end"/>
          </w:r>
        </w:sdtContent>
      </w:sdt>
    </w:p>
    <w:p w:rsidR="00606AE4" w:rsidRPr="002A0A66" w:rsidRDefault="00606AE4" w:rsidP="00606AE4">
      <w:pPr>
        <w:spacing w:before="240"/>
        <w:rPr>
          <w:rFonts w:ascii="Times New Roman" w:hAnsi="Times New Roman" w:cs="Times New Roman"/>
          <w:b/>
          <w:bCs/>
          <w:sz w:val="26"/>
          <w:szCs w:val="26"/>
        </w:rPr>
      </w:pPr>
      <w:r>
        <w:rPr>
          <w:rFonts w:ascii="Times New Roman" w:hAnsi="Times New Roman" w:cs="Times New Roman"/>
          <w:b/>
          <w:bCs/>
          <w:sz w:val="26"/>
          <w:szCs w:val="26"/>
          <w:lang w:val="en-US"/>
        </w:rPr>
        <w:t>3</w:t>
      </w: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lang w:val="en-US"/>
        </w:rPr>
        <w:t>Hasil</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dan</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Pembahasan</w:t>
      </w:r>
      <w:proofErr w:type="spellEnd"/>
      <w:r w:rsidR="0062539A">
        <w:rPr>
          <w:rFonts w:ascii="Times New Roman" w:hAnsi="Times New Roman" w:cs="Times New Roman"/>
          <w:b/>
          <w:bCs/>
          <w:sz w:val="26"/>
          <w:szCs w:val="26"/>
          <w:lang w:val="en-US"/>
        </w:rPr>
        <w:t xml:space="preserve"> </w:t>
      </w:r>
    </w:p>
    <w:p w:rsidR="00606AE4" w:rsidRDefault="00606AE4" w:rsidP="00606AE4">
      <w:pPr>
        <w:jc w:val="both"/>
        <w:rPr>
          <w:rFonts w:ascii="Times New Roman" w:hAnsi="Times New Roman" w:cs="Times New Roman"/>
          <w:lang w:val="en-US"/>
        </w:rPr>
      </w:pPr>
      <w:r w:rsidRPr="00606AE4">
        <w:rPr>
          <w:rFonts w:ascii="Times New Roman" w:hAnsi="Times New Roman" w:cs="Times New Roman"/>
        </w:rPr>
        <w:t xml:space="preserve">Dalam penelitian ini dilakukan uji korelasi dari 5 stasiun hujan pada tahun 1998. Stasiun hujan yang diambil yaitu stasiun Doplang, Randu, Menden, Kedung, Japah,dan Sambong. Masing-masing stasiun hujan terdiri dari distribusi hujan sebagaimana pada gambar </w:t>
      </w:r>
      <w:r>
        <w:rPr>
          <w:rFonts w:ascii="Times New Roman" w:hAnsi="Times New Roman" w:cs="Times New Roman"/>
          <w:lang w:val="en-US"/>
        </w:rPr>
        <w:t>3</w:t>
      </w:r>
      <w:r w:rsidRPr="00606AE4">
        <w:rPr>
          <w:rFonts w:ascii="Times New Roman" w:hAnsi="Times New Roman" w:cs="Times New Roman"/>
        </w:rPr>
        <w:t>-</w:t>
      </w:r>
      <w:r>
        <w:rPr>
          <w:rFonts w:ascii="Times New Roman" w:hAnsi="Times New Roman" w:cs="Times New Roman"/>
          <w:lang w:val="en-US"/>
        </w:rPr>
        <w:t>6</w:t>
      </w:r>
      <w:r w:rsidRPr="00606AE4">
        <w:rPr>
          <w:rFonts w:ascii="Times New Roman" w:hAnsi="Times New Roman" w:cs="Times New Roman"/>
        </w:rPr>
        <w:t xml:space="preserve"> berikut.</w:t>
      </w:r>
    </w:p>
    <w:p w:rsidR="00606AE4" w:rsidRDefault="00606AE4" w:rsidP="00606AE4">
      <w:pPr>
        <w:pStyle w:val="AuthorEmail"/>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5pt;height:138.15pt" o:ole="">
            <v:imagedata r:id="rId10" o:title=""/>
          </v:shape>
          <o:OLEObject Type="Embed" ProgID="MtbGraph.Document.16" ShapeID="_x0000_i1025" DrawAspect="Content" ObjectID="_1650486499" r:id="rId11"/>
        </w:object>
      </w:r>
      <w:r>
        <w:t xml:space="preserve">  </w:t>
      </w:r>
      <w:r>
        <w:object w:dxaOrig="8640" w:dyaOrig="5760">
          <v:shape id="_x0000_i1026" type="#_x0000_t75" style="width:208.45pt;height:139pt" o:ole="">
            <v:imagedata r:id="rId12" o:title=""/>
          </v:shape>
          <o:OLEObject Type="Embed" ProgID="MtbGraph.Document.16" ShapeID="_x0000_i1026" DrawAspect="Content" ObjectID="_1650486500" r:id="rId13"/>
        </w:object>
      </w:r>
    </w:p>
    <w:p w:rsidR="00606AE4" w:rsidRPr="00D32029" w:rsidRDefault="00606AE4" w:rsidP="00606AE4">
      <w:pPr>
        <w:pStyle w:val="NamaTabel"/>
        <w:rPr>
          <w:b/>
          <w:sz w:val="22"/>
        </w:rPr>
      </w:pPr>
      <w:r>
        <w:rPr>
          <w:b/>
          <w:sz w:val="22"/>
        </w:rPr>
        <w:t xml:space="preserve">Gambar </w:t>
      </w:r>
      <w:r>
        <w:rPr>
          <w:b/>
          <w:sz w:val="22"/>
          <w:lang w:val="en-US"/>
        </w:rPr>
        <w:t>3</w:t>
      </w:r>
      <w:r w:rsidRPr="00D32029">
        <w:rPr>
          <w:b/>
          <w:sz w:val="22"/>
        </w:rPr>
        <w:t xml:space="preserve">. </w:t>
      </w:r>
      <w:r w:rsidRPr="00606AE4">
        <w:rPr>
          <w:b/>
          <w:sz w:val="22"/>
          <w:lang w:val="en-US"/>
        </w:rPr>
        <w:t>Grafik Hujan Stasiun Doplang</w:t>
      </w:r>
      <w:r>
        <w:rPr>
          <w:b/>
          <w:sz w:val="22"/>
          <w:lang w:val="en-US"/>
        </w:rPr>
        <w:t xml:space="preserve"> &amp; Blatung</w:t>
      </w:r>
      <w:r w:rsidRPr="00606AE4">
        <w:rPr>
          <w:b/>
          <w:sz w:val="22"/>
          <w:lang w:val="en-US"/>
        </w:rPr>
        <w:t xml:space="preserve"> Tahun 1998       </w:t>
      </w:r>
    </w:p>
    <w:p w:rsidR="00606AE4" w:rsidRDefault="00606AE4" w:rsidP="00606AE4">
      <w:pPr>
        <w:pStyle w:val="AuthorEmail"/>
        <w:jc w:val="both"/>
      </w:pPr>
    </w:p>
    <w:p w:rsidR="00606AE4" w:rsidRDefault="00606AE4" w:rsidP="00606AE4">
      <w:pPr>
        <w:pStyle w:val="AuthorEmail"/>
      </w:pPr>
      <w:r>
        <w:object w:dxaOrig="8640" w:dyaOrig="5760">
          <v:shape id="_x0000_i1027" type="#_x0000_t75" style="width:211.8pt;height:141.5pt" o:ole="">
            <v:imagedata r:id="rId14" o:title=""/>
          </v:shape>
          <o:OLEObject Type="Embed" ProgID="MtbGraph.Document.16" ShapeID="_x0000_i1027" DrawAspect="Content" ObjectID="_1650486501" r:id="rId15"/>
        </w:object>
      </w:r>
      <w:r>
        <w:t xml:space="preserve">    </w:t>
      </w:r>
      <w:r>
        <w:object w:dxaOrig="8640" w:dyaOrig="5760">
          <v:shape id="_x0000_i1028" type="#_x0000_t75" style="width:212.65pt;height:141.5pt" o:ole="">
            <v:imagedata r:id="rId16" o:title=""/>
          </v:shape>
          <o:OLEObject Type="Embed" ProgID="MtbGraph.Document.16" ShapeID="_x0000_i1028" DrawAspect="Content" ObjectID="_1650486502" r:id="rId17"/>
        </w:object>
      </w:r>
    </w:p>
    <w:p w:rsidR="00606AE4" w:rsidRPr="00D32029" w:rsidRDefault="00606AE4" w:rsidP="00606AE4">
      <w:pPr>
        <w:pStyle w:val="NamaTabel"/>
        <w:spacing w:before="240"/>
        <w:rPr>
          <w:b/>
          <w:sz w:val="22"/>
        </w:rPr>
      </w:pPr>
      <w:r>
        <w:rPr>
          <w:b/>
          <w:sz w:val="22"/>
        </w:rPr>
        <w:t xml:space="preserve">Gambar </w:t>
      </w:r>
      <w:r w:rsidR="00C010AB">
        <w:rPr>
          <w:b/>
          <w:sz w:val="22"/>
          <w:lang w:val="en-US"/>
        </w:rPr>
        <w:t>4</w:t>
      </w:r>
      <w:r w:rsidRPr="00D32029">
        <w:rPr>
          <w:b/>
          <w:sz w:val="22"/>
        </w:rPr>
        <w:t xml:space="preserve">. </w:t>
      </w:r>
      <w:r w:rsidRPr="00606AE4">
        <w:rPr>
          <w:b/>
          <w:sz w:val="22"/>
          <w:lang w:val="en-US"/>
        </w:rPr>
        <w:t xml:space="preserve">Grafik Hujan Stasiun </w:t>
      </w:r>
      <w:r>
        <w:rPr>
          <w:b/>
          <w:sz w:val="22"/>
          <w:lang w:val="en-US"/>
        </w:rPr>
        <w:t>Menden &amp; Kedung</w:t>
      </w:r>
      <w:r w:rsidRPr="00606AE4">
        <w:rPr>
          <w:b/>
          <w:sz w:val="22"/>
          <w:lang w:val="en-US"/>
        </w:rPr>
        <w:t xml:space="preserve"> Tahun 1998       </w:t>
      </w:r>
    </w:p>
    <w:p w:rsidR="00606AE4" w:rsidRDefault="00606AE4" w:rsidP="00606AE4">
      <w:pPr>
        <w:pStyle w:val="AuthorEmail"/>
      </w:pPr>
    </w:p>
    <w:p w:rsidR="00606AE4" w:rsidRDefault="00606AE4" w:rsidP="00606AE4">
      <w:pPr>
        <w:pStyle w:val="AuthorEmail"/>
      </w:pPr>
    </w:p>
    <w:p w:rsidR="00606AE4" w:rsidRDefault="00606AE4" w:rsidP="00606AE4">
      <w:pPr>
        <w:pStyle w:val="AuthorEmail"/>
      </w:pPr>
      <w:r>
        <w:object w:dxaOrig="8640" w:dyaOrig="5760">
          <v:shape id="_x0000_i1029" type="#_x0000_t75" style="width:208.45pt;height:139pt" o:ole="">
            <v:imagedata r:id="rId18" o:title=""/>
          </v:shape>
          <o:OLEObject Type="Embed" ProgID="MtbGraph.Document.16" ShapeID="_x0000_i1029" DrawAspect="Content" ObjectID="_1650486503" r:id="rId19"/>
        </w:object>
      </w:r>
      <w:r>
        <w:t xml:space="preserve">    </w:t>
      </w:r>
      <w:r>
        <w:object w:dxaOrig="8640" w:dyaOrig="5760">
          <v:shape id="_x0000_i1030" type="#_x0000_t75" style="width:211pt;height:140.65pt" o:ole="">
            <v:imagedata r:id="rId20" o:title=""/>
          </v:shape>
          <o:OLEObject Type="Embed" ProgID="MtbGraph.Document.16" ShapeID="_x0000_i1030" DrawAspect="Content" ObjectID="_1650486504" r:id="rId21"/>
        </w:object>
      </w:r>
    </w:p>
    <w:p w:rsidR="00606AE4" w:rsidRPr="00D32029" w:rsidRDefault="00606AE4" w:rsidP="00606AE4">
      <w:pPr>
        <w:pStyle w:val="NamaTabel"/>
        <w:spacing w:before="240"/>
        <w:rPr>
          <w:b/>
          <w:sz w:val="22"/>
        </w:rPr>
      </w:pPr>
      <w:r>
        <w:rPr>
          <w:b/>
          <w:sz w:val="22"/>
        </w:rPr>
        <w:t xml:space="preserve">Gambar </w:t>
      </w:r>
      <w:r w:rsidR="00C010AB">
        <w:rPr>
          <w:b/>
          <w:sz w:val="22"/>
          <w:lang w:val="en-US"/>
        </w:rPr>
        <w:t>5</w:t>
      </w:r>
      <w:r w:rsidRPr="00D32029">
        <w:rPr>
          <w:b/>
          <w:sz w:val="22"/>
        </w:rPr>
        <w:t xml:space="preserve">. </w:t>
      </w:r>
      <w:r w:rsidRPr="00606AE4">
        <w:rPr>
          <w:b/>
          <w:sz w:val="22"/>
          <w:lang w:val="en-US"/>
        </w:rPr>
        <w:t xml:space="preserve">Grafik Hujan Stasiun </w:t>
      </w:r>
      <w:r>
        <w:rPr>
          <w:b/>
          <w:sz w:val="22"/>
          <w:lang w:val="en-US"/>
        </w:rPr>
        <w:t>Japan &amp; Sambong</w:t>
      </w:r>
      <w:r w:rsidRPr="00606AE4">
        <w:rPr>
          <w:b/>
          <w:sz w:val="22"/>
          <w:lang w:val="en-US"/>
        </w:rPr>
        <w:t xml:space="preserve"> Tahun 1998       </w:t>
      </w:r>
    </w:p>
    <w:p w:rsidR="00606AE4" w:rsidRDefault="00606AE4" w:rsidP="009C7BFE">
      <w:pPr>
        <w:jc w:val="both"/>
        <w:rPr>
          <w:rFonts w:ascii="Times New Roman" w:hAnsi="Times New Roman" w:cs="Times New Roman"/>
          <w:lang w:val="en-US"/>
        </w:rPr>
      </w:pPr>
    </w:p>
    <w:p w:rsidR="00EA4041" w:rsidRDefault="00EA4041" w:rsidP="009C7BFE">
      <w:pPr>
        <w:jc w:val="both"/>
        <w:rPr>
          <w:rFonts w:ascii="Times New Roman" w:hAnsi="Times New Roman" w:cs="Times New Roman"/>
          <w:lang w:val="en-US"/>
        </w:rPr>
      </w:pPr>
      <w:r w:rsidRPr="00EA4041">
        <w:rPr>
          <w:rFonts w:ascii="Times New Roman" w:hAnsi="Times New Roman" w:cs="Times New Roman"/>
        </w:rPr>
        <w:t>Berdasarkan grafik hujan dari enam stasiun tersebut terlihat adanya perbedaan curah hujan yang terjadi pada tahun 1998. Perbedaan tersebut dapat lebih jelas lagi sebagaimana ditunjukkan pada gambar 8 berikut.</w:t>
      </w:r>
    </w:p>
    <w:p w:rsidR="00EA4041" w:rsidRDefault="00EA4041" w:rsidP="00EA4041">
      <w:pPr>
        <w:jc w:val="center"/>
        <w:rPr>
          <w:lang w:val="en-US"/>
        </w:rPr>
      </w:pPr>
      <w:r>
        <w:object w:dxaOrig="8640" w:dyaOrig="5760">
          <v:shape id="_x0000_i1031" type="#_x0000_t75" style="width:295.55pt;height:197.6pt" o:ole="">
            <v:imagedata r:id="rId22" o:title=""/>
          </v:shape>
          <o:OLEObject Type="Embed" ProgID="MtbGraph.Document.16" ShapeID="_x0000_i1031" DrawAspect="Content" ObjectID="_1650486505" r:id="rId23"/>
        </w:object>
      </w:r>
    </w:p>
    <w:p w:rsidR="00EA4041" w:rsidRPr="00D32029" w:rsidRDefault="00EA4041" w:rsidP="00EA4041">
      <w:pPr>
        <w:pStyle w:val="NamaTabel"/>
        <w:spacing w:before="240"/>
        <w:rPr>
          <w:b/>
          <w:sz w:val="22"/>
        </w:rPr>
      </w:pPr>
      <w:r>
        <w:rPr>
          <w:b/>
          <w:sz w:val="22"/>
        </w:rPr>
        <w:t xml:space="preserve">Gambar </w:t>
      </w:r>
      <w:r w:rsidR="00C010AB">
        <w:rPr>
          <w:b/>
          <w:sz w:val="22"/>
          <w:lang w:val="en-US"/>
        </w:rPr>
        <w:t>6</w:t>
      </w:r>
      <w:r w:rsidRPr="00D32029">
        <w:rPr>
          <w:b/>
          <w:sz w:val="22"/>
        </w:rPr>
        <w:t xml:space="preserve">. </w:t>
      </w:r>
      <w:r w:rsidRPr="00EA4041">
        <w:rPr>
          <w:b/>
          <w:sz w:val="22"/>
          <w:lang w:val="en-US"/>
        </w:rPr>
        <w:t>Grafik Hujan Multiple dari Enam Stasiun Hujan Tahun 1998</w:t>
      </w:r>
    </w:p>
    <w:p w:rsidR="00EA4041" w:rsidRPr="00EA4041" w:rsidRDefault="00EA4041" w:rsidP="00EA4041">
      <w:pPr>
        <w:jc w:val="center"/>
        <w:rPr>
          <w:rFonts w:ascii="Times New Roman" w:hAnsi="Times New Roman" w:cs="Times New Roman"/>
          <w:lang w:val="en-US"/>
        </w:rPr>
      </w:pPr>
    </w:p>
    <w:p w:rsidR="00EA4041" w:rsidRPr="00EA4041" w:rsidRDefault="00EA4041" w:rsidP="00EA4041">
      <w:pPr>
        <w:jc w:val="both"/>
        <w:rPr>
          <w:rFonts w:ascii="Times New Roman" w:hAnsi="Times New Roman" w:cs="Times New Roman"/>
        </w:rPr>
      </w:pPr>
      <w:r w:rsidRPr="00EA4041">
        <w:rPr>
          <w:rFonts w:ascii="Times New Roman" w:hAnsi="Times New Roman" w:cs="Times New Roman"/>
        </w:rPr>
        <w:t xml:space="preserve">Gambar </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7</w:t>
      </w:r>
      <w:r w:rsidRPr="00EA4041">
        <w:rPr>
          <w:rFonts w:ascii="Times New Roman" w:hAnsi="Times New Roman" w:cs="Times New Roman"/>
        </w:rPr>
        <w:t xml:space="preserve"> di atas menunjukkan bahwa fluktuasi tinggi hujan antara masing-masing stasiun hujan memiliki sebaran yang sama. Hal ini menunjukkan bahwa kejadian hujan pada tahun 1998 terjadi memiliki fluktuasi yang sama dari berbagai tempat. Curah hujan yang terjadi menunjukkan bahwa hujan yang terjadi bersifat merata ke seluruh permukaan dari segi fluktuasi waktunya dan tingginya. Jumlah yang terjadi antara satu kejadian hujan yang dipengaruhi oleh tempat bukanlah dipengaruhi oleh kuantitas hujannya melainkan factor lain yang menyebabkannya berbeda. Dari penelitian ini dapat diprediksi terdapat beberapa factor yang mempengaruhi kuantitas hujan yang terjadi di berbagai tempat, antara lain:</w:t>
      </w:r>
    </w:p>
    <w:p w:rsidR="00EA4041" w:rsidRPr="00EA4041" w:rsidRDefault="00EA4041" w:rsidP="00EA4041">
      <w:pPr>
        <w:pStyle w:val="ListParagraph"/>
        <w:numPr>
          <w:ilvl w:val="0"/>
          <w:numId w:val="9"/>
        </w:numPr>
        <w:jc w:val="both"/>
        <w:rPr>
          <w:rFonts w:ascii="Times New Roman" w:hAnsi="Times New Roman" w:cs="Times New Roman"/>
          <w:lang w:val="en-US"/>
        </w:rPr>
      </w:pPr>
      <w:r w:rsidRPr="00EA4041">
        <w:rPr>
          <w:rFonts w:ascii="Times New Roman" w:hAnsi="Times New Roman" w:cs="Times New Roman"/>
        </w:rPr>
        <w:t>Arah angin, lokasi terjadinya hujan baik tingkat kepadatan awan dan kuantitas presipitasi yang dihasilkan dipengaruhi oleh arah angin. Pergerakan awan hingga mencapai tingkat kejenuhan yang cukup dalam berubah menjadi presipitasi sangat dipengaruhi oleh arah angin.</w:t>
      </w:r>
    </w:p>
    <w:p w:rsidR="00EA4041" w:rsidRDefault="00EA4041" w:rsidP="00EA4041">
      <w:pPr>
        <w:pStyle w:val="ListParagraph"/>
        <w:numPr>
          <w:ilvl w:val="0"/>
          <w:numId w:val="9"/>
        </w:numPr>
        <w:jc w:val="both"/>
        <w:rPr>
          <w:rFonts w:ascii="Times New Roman" w:hAnsi="Times New Roman" w:cs="Times New Roman"/>
          <w:lang w:val="en-US"/>
        </w:rPr>
      </w:pPr>
      <w:r w:rsidRPr="00EA4041">
        <w:rPr>
          <w:rFonts w:ascii="Times New Roman" w:hAnsi="Times New Roman" w:cs="Times New Roman"/>
        </w:rPr>
        <w:t>Kecepatan angin, kecepatan pergerakan awan ditentukan pula dengan kecepatan angin yang membawanya.</w:t>
      </w:r>
    </w:p>
    <w:p w:rsidR="00EA4041" w:rsidRDefault="00EA4041" w:rsidP="00EA4041">
      <w:pPr>
        <w:pStyle w:val="ListParagraph"/>
        <w:numPr>
          <w:ilvl w:val="0"/>
          <w:numId w:val="9"/>
        </w:numPr>
        <w:jc w:val="both"/>
        <w:rPr>
          <w:rFonts w:ascii="Times New Roman" w:hAnsi="Times New Roman" w:cs="Times New Roman"/>
          <w:lang w:val="en-US"/>
        </w:rPr>
      </w:pPr>
      <w:r w:rsidRPr="00EA4041">
        <w:rPr>
          <w:rFonts w:ascii="Times New Roman" w:hAnsi="Times New Roman" w:cs="Times New Roman"/>
        </w:rPr>
        <w:t>Tekanan udara, tekanan udara diprediksi dapat meningkatkan tingkat kejenuhan awan untuk berubah menjadi presipitasi.</w:t>
      </w:r>
    </w:p>
    <w:p w:rsidR="00EA4041" w:rsidRDefault="00EA4041" w:rsidP="00EA4041">
      <w:pPr>
        <w:pStyle w:val="ListParagraph"/>
        <w:numPr>
          <w:ilvl w:val="0"/>
          <w:numId w:val="9"/>
        </w:numPr>
        <w:jc w:val="both"/>
        <w:rPr>
          <w:rFonts w:ascii="Times New Roman" w:hAnsi="Times New Roman" w:cs="Times New Roman"/>
          <w:lang w:val="en-US"/>
        </w:rPr>
      </w:pPr>
      <w:r w:rsidRPr="00EA4041">
        <w:rPr>
          <w:rFonts w:ascii="Times New Roman" w:hAnsi="Times New Roman" w:cs="Times New Roman"/>
        </w:rPr>
        <w:t>Ketinggian dari permukaan laut, ketinggian lokasi menentukan besar kecilnya tekanan udara yang ada pada lokasi tersebut.</w:t>
      </w:r>
    </w:p>
    <w:p w:rsidR="009B422B" w:rsidRPr="009B422B" w:rsidRDefault="009B422B" w:rsidP="009B422B">
      <w:pPr>
        <w:jc w:val="both"/>
        <w:rPr>
          <w:rFonts w:ascii="Times New Roman" w:hAnsi="Times New Roman" w:cs="Times New Roman"/>
          <w:b/>
          <w:lang w:val="en-US"/>
        </w:rPr>
      </w:pPr>
      <w:proofErr w:type="spellStart"/>
      <w:proofErr w:type="gramStart"/>
      <w:r w:rsidRPr="009B422B">
        <w:rPr>
          <w:rFonts w:ascii="Times New Roman" w:hAnsi="Times New Roman" w:cs="Times New Roman"/>
          <w:b/>
          <w:lang w:val="en-US"/>
        </w:rPr>
        <w:t>Tabel</w:t>
      </w:r>
      <w:proofErr w:type="spellEnd"/>
      <w:r w:rsidRPr="009B422B">
        <w:rPr>
          <w:rFonts w:ascii="Times New Roman" w:hAnsi="Times New Roman" w:cs="Times New Roman"/>
          <w:b/>
          <w:lang w:val="en-US"/>
        </w:rPr>
        <w:t xml:space="preserve"> 2</w:t>
      </w:r>
      <w:r>
        <w:rPr>
          <w:rFonts w:ascii="Times New Roman" w:hAnsi="Times New Roman" w:cs="Times New Roman"/>
          <w:b/>
          <w:lang w:val="en-US"/>
        </w:rPr>
        <w:t>.</w:t>
      </w:r>
      <w:proofErr w:type="gramEnd"/>
      <w:r w:rsidRPr="009B422B">
        <w:rPr>
          <w:rFonts w:ascii="Times New Roman" w:hAnsi="Times New Roman" w:cs="Times New Roman"/>
          <w:b/>
          <w:lang w:val="en-US"/>
        </w:rPr>
        <w:t xml:space="preserve"> </w:t>
      </w:r>
      <w:proofErr w:type="spellStart"/>
      <w:r w:rsidRPr="009B422B">
        <w:rPr>
          <w:rFonts w:ascii="Times New Roman" w:hAnsi="Times New Roman" w:cs="Times New Roman"/>
          <w:b/>
          <w:lang w:val="en-US"/>
        </w:rPr>
        <w:t>Hasil</w:t>
      </w:r>
      <w:proofErr w:type="spellEnd"/>
      <w:r w:rsidRPr="009B422B">
        <w:rPr>
          <w:rFonts w:ascii="Times New Roman" w:hAnsi="Times New Roman" w:cs="Times New Roman"/>
          <w:b/>
          <w:lang w:val="en-US"/>
        </w:rPr>
        <w:t xml:space="preserve"> </w:t>
      </w:r>
      <w:proofErr w:type="spellStart"/>
      <w:r w:rsidRPr="009B422B">
        <w:rPr>
          <w:rFonts w:ascii="Times New Roman" w:hAnsi="Times New Roman" w:cs="Times New Roman"/>
          <w:b/>
          <w:lang w:val="en-US"/>
        </w:rPr>
        <w:t>Uji</w:t>
      </w:r>
      <w:proofErr w:type="spellEnd"/>
      <w:r w:rsidRPr="009B422B">
        <w:rPr>
          <w:rFonts w:ascii="Times New Roman" w:hAnsi="Times New Roman" w:cs="Times New Roman"/>
          <w:b/>
          <w:lang w:val="en-US"/>
        </w:rPr>
        <w:t xml:space="preserve"> </w:t>
      </w:r>
      <w:proofErr w:type="spellStart"/>
      <w:r w:rsidRPr="009B422B">
        <w:rPr>
          <w:rFonts w:ascii="Times New Roman" w:hAnsi="Times New Roman" w:cs="Times New Roman"/>
          <w:b/>
          <w:lang w:val="en-US"/>
        </w:rPr>
        <w:t>Korelasi</w:t>
      </w:r>
      <w:proofErr w:type="spellEnd"/>
    </w:p>
    <w:tbl>
      <w:tblPr>
        <w:tblStyle w:val="TableGrid"/>
        <w:tblW w:w="0" w:type="auto"/>
        <w:jc w:val="center"/>
        <w:tblLook w:val="04A0"/>
      </w:tblPr>
      <w:tblGrid>
        <w:gridCol w:w="1800"/>
        <w:gridCol w:w="1800"/>
        <w:gridCol w:w="1801"/>
        <w:gridCol w:w="1801"/>
        <w:gridCol w:w="1801"/>
      </w:tblGrid>
      <w:tr w:rsidR="008C03D1" w:rsidTr="009B422B">
        <w:trPr>
          <w:jc w:val="center"/>
        </w:trPr>
        <w:tc>
          <w:tcPr>
            <w:tcW w:w="1800" w:type="dxa"/>
          </w:tcPr>
          <w:p w:rsidR="008C03D1" w:rsidRDefault="008C03D1" w:rsidP="00EA4041">
            <w:pPr>
              <w:jc w:val="center"/>
              <w:rPr>
                <w:lang w:val="en-US"/>
              </w:rPr>
            </w:pPr>
          </w:p>
        </w:tc>
        <w:tc>
          <w:tcPr>
            <w:tcW w:w="1800" w:type="dxa"/>
          </w:tcPr>
          <w:p w:rsidR="008C03D1" w:rsidRDefault="008C03D1" w:rsidP="00EA4041">
            <w:pPr>
              <w:jc w:val="center"/>
              <w:rPr>
                <w:lang w:val="en-US"/>
              </w:rPr>
            </w:pPr>
            <w:proofErr w:type="spellStart"/>
            <w:r>
              <w:rPr>
                <w:lang w:val="en-US"/>
              </w:rPr>
              <w:t>Doplang</w:t>
            </w:r>
            <w:proofErr w:type="spellEnd"/>
          </w:p>
        </w:tc>
        <w:tc>
          <w:tcPr>
            <w:tcW w:w="1801" w:type="dxa"/>
          </w:tcPr>
          <w:p w:rsidR="008C03D1" w:rsidRDefault="008C03D1" w:rsidP="00EA4041">
            <w:pPr>
              <w:jc w:val="center"/>
              <w:rPr>
                <w:lang w:val="en-US"/>
              </w:rPr>
            </w:pPr>
            <w:proofErr w:type="spellStart"/>
            <w:r>
              <w:rPr>
                <w:lang w:val="en-US"/>
              </w:rPr>
              <w:t>Randublatung</w:t>
            </w:r>
            <w:proofErr w:type="spellEnd"/>
          </w:p>
        </w:tc>
        <w:tc>
          <w:tcPr>
            <w:tcW w:w="1801" w:type="dxa"/>
          </w:tcPr>
          <w:p w:rsidR="008C03D1" w:rsidRDefault="008C03D1" w:rsidP="00EA4041">
            <w:pPr>
              <w:jc w:val="center"/>
              <w:rPr>
                <w:lang w:val="en-US"/>
              </w:rPr>
            </w:pPr>
            <w:r>
              <w:rPr>
                <w:lang w:val="en-US"/>
              </w:rPr>
              <w:t>Menden</w:t>
            </w:r>
          </w:p>
        </w:tc>
        <w:tc>
          <w:tcPr>
            <w:tcW w:w="1801" w:type="dxa"/>
          </w:tcPr>
          <w:p w:rsidR="008C03D1" w:rsidRDefault="008C03D1" w:rsidP="00EA4041">
            <w:pPr>
              <w:jc w:val="center"/>
              <w:rPr>
                <w:lang w:val="en-US"/>
              </w:rPr>
            </w:pPr>
            <w:proofErr w:type="spellStart"/>
            <w:r>
              <w:rPr>
                <w:lang w:val="en-US"/>
              </w:rPr>
              <w:t>Kedung</w:t>
            </w:r>
            <w:proofErr w:type="spellEnd"/>
            <w:r>
              <w:rPr>
                <w:lang w:val="en-US"/>
              </w:rPr>
              <w:t xml:space="preserve"> </w:t>
            </w:r>
          </w:p>
        </w:tc>
      </w:tr>
      <w:tr w:rsidR="008C03D1" w:rsidTr="009B422B">
        <w:trPr>
          <w:jc w:val="center"/>
        </w:trPr>
        <w:tc>
          <w:tcPr>
            <w:tcW w:w="1800" w:type="dxa"/>
          </w:tcPr>
          <w:p w:rsidR="008C03D1" w:rsidRDefault="008C03D1" w:rsidP="009B422B">
            <w:pPr>
              <w:rPr>
                <w:lang w:val="en-US"/>
              </w:rPr>
            </w:pPr>
            <w:proofErr w:type="spellStart"/>
            <w:r>
              <w:rPr>
                <w:lang w:val="en-US"/>
              </w:rPr>
              <w:t>Randublatung</w:t>
            </w:r>
            <w:proofErr w:type="spellEnd"/>
          </w:p>
        </w:tc>
        <w:tc>
          <w:tcPr>
            <w:tcW w:w="1800" w:type="dxa"/>
          </w:tcPr>
          <w:p w:rsidR="008C03D1" w:rsidRDefault="008C03D1" w:rsidP="00EA4041">
            <w:pPr>
              <w:jc w:val="center"/>
              <w:rPr>
                <w:lang w:val="en-US"/>
              </w:rPr>
            </w:pPr>
            <w:r>
              <w:rPr>
                <w:lang w:val="en-US"/>
              </w:rPr>
              <w:t>0.475</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8C03D1" w:rsidP="009B422B">
            <w:pPr>
              <w:rPr>
                <w:lang w:val="en-US"/>
              </w:rPr>
            </w:pPr>
          </w:p>
        </w:tc>
        <w:tc>
          <w:tcPr>
            <w:tcW w:w="1800" w:type="dxa"/>
          </w:tcPr>
          <w:p w:rsidR="008C03D1" w:rsidRDefault="008C03D1" w:rsidP="00EA4041">
            <w:pPr>
              <w:jc w:val="center"/>
              <w:rPr>
                <w:lang w:val="en-US"/>
              </w:rPr>
            </w:pPr>
            <w:r>
              <w:rPr>
                <w:lang w:val="en-US"/>
              </w:rPr>
              <w:t>0.000</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8C03D1" w:rsidP="009B422B">
            <w:pPr>
              <w:rPr>
                <w:lang w:val="en-US"/>
              </w:rPr>
            </w:pPr>
            <w:r>
              <w:rPr>
                <w:lang w:val="en-US"/>
              </w:rPr>
              <w:t>Menden</w:t>
            </w:r>
          </w:p>
        </w:tc>
        <w:tc>
          <w:tcPr>
            <w:tcW w:w="1800" w:type="dxa"/>
          </w:tcPr>
          <w:p w:rsidR="008C03D1" w:rsidRDefault="009B422B" w:rsidP="00EA4041">
            <w:pPr>
              <w:jc w:val="center"/>
              <w:rPr>
                <w:lang w:val="en-US"/>
              </w:rPr>
            </w:pPr>
            <w:r>
              <w:rPr>
                <w:lang w:val="en-US"/>
              </w:rPr>
              <w:t>0.308</w:t>
            </w:r>
          </w:p>
        </w:tc>
        <w:tc>
          <w:tcPr>
            <w:tcW w:w="1801" w:type="dxa"/>
          </w:tcPr>
          <w:p w:rsidR="008C03D1" w:rsidRDefault="009B422B" w:rsidP="00EA4041">
            <w:pPr>
              <w:jc w:val="center"/>
              <w:rPr>
                <w:lang w:val="en-US"/>
              </w:rPr>
            </w:pPr>
            <w:r>
              <w:rPr>
                <w:lang w:val="en-US"/>
              </w:rPr>
              <w:t>0.536</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8C03D1" w:rsidP="009B422B">
            <w:pPr>
              <w:rPr>
                <w:lang w:val="en-US"/>
              </w:rPr>
            </w:pPr>
          </w:p>
        </w:tc>
        <w:tc>
          <w:tcPr>
            <w:tcW w:w="1800" w:type="dxa"/>
          </w:tcPr>
          <w:p w:rsidR="008C03D1" w:rsidRDefault="009B422B" w:rsidP="00EA4041">
            <w:pPr>
              <w:jc w:val="center"/>
              <w:rPr>
                <w:lang w:val="en-US"/>
              </w:rPr>
            </w:pPr>
            <w:r>
              <w:rPr>
                <w:lang w:val="en-US"/>
              </w:rPr>
              <w:t>0.000</w:t>
            </w:r>
          </w:p>
        </w:tc>
        <w:tc>
          <w:tcPr>
            <w:tcW w:w="1801" w:type="dxa"/>
          </w:tcPr>
          <w:p w:rsidR="008C03D1" w:rsidRDefault="009B422B" w:rsidP="00EA4041">
            <w:pPr>
              <w:jc w:val="center"/>
              <w:rPr>
                <w:lang w:val="en-US"/>
              </w:rPr>
            </w:pPr>
            <w:r>
              <w:rPr>
                <w:lang w:val="en-US"/>
              </w:rPr>
              <w:t>0.000</w:t>
            </w:r>
          </w:p>
        </w:tc>
        <w:tc>
          <w:tcPr>
            <w:tcW w:w="1801" w:type="dxa"/>
          </w:tcPr>
          <w:p w:rsidR="008C03D1" w:rsidRDefault="009B422B" w:rsidP="00EA4041">
            <w:pPr>
              <w:jc w:val="center"/>
              <w:rPr>
                <w:lang w:val="en-US"/>
              </w:rPr>
            </w:pPr>
            <w:r>
              <w:rPr>
                <w:lang w:val="en-US"/>
              </w:rPr>
              <w:t>-</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8C03D1" w:rsidP="009B422B">
            <w:pPr>
              <w:rPr>
                <w:lang w:val="en-US"/>
              </w:rPr>
            </w:pPr>
            <w:proofErr w:type="spellStart"/>
            <w:r>
              <w:rPr>
                <w:lang w:val="en-US"/>
              </w:rPr>
              <w:t>Kedung</w:t>
            </w:r>
            <w:proofErr w:type="spellEnd"/>
          </w:p>
        </w:tc>
        <w:tc>
          <w:tcPr>
            <w:tcW w:w="1800" w:type="dxa"/>
          </w:tcPr>
          <w:p w:rsidR="008C03D1" w:rsidRDefault="009B422B" w:rsidP="00EA4041">
            <w:pPr>
              <w:jc w:val="center"/>
              <w:rPr>
                <w:lang w:val="en-US"/>
              </w:rPr>
            </w:pPr>
            <w:r>
              <w:rPr>
                <w:lang w:val="en-US"/>
              </w:rPr>
              <w:t>0.246</w:t>
            </w:r>
          </w:p>
        </w:tc>
        <w:tc>
          <w:tcPr>
            <w:tcW w:w="1801" w:type="dxa"/>
          </w:tcPr>
          <w:p w:rsidR="008C03D1" w:rsidRDefault="009B422B" w:rsidP="00EA4041">
            <w:pPr>
              <w:jc w:val="center"/>
              <w:rPr>
                <w:lang w:val="en-US"/>
              </w:rPr>
            </w:pPr>
            <w:r>
              <w:rPr>
                <w:lang w:val="en-US"/>
              </w:rPr>
              <w:t>0.130</w:t>
            </w:r>
          </w:p>
        </w:tc>
        <w:tc>
          <w:tcPr>
            <w:tcW w:w="1801" w:type="dxa"/>
          </w:tcPr>
          <w:p w:rsidR="008C03D1" w:rsidRDefault="009B422B" w:rsidP="00EA4041">
            <w:pPr>
              <w:jc w:val="center"/>
              <w:rPr>
                <w:lang w:val="en-US"/>
              </w:rPr>
            </w:pPr>
            <w:r>
              <w:rPr>
                <w:lang w:val="en-US"/>
              </w:rPr>
              <w:t>0.190</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8C03D1" w:rsidP="009B422B">
            <w:pPr>
              <w:rPr>
                <w:lang w:val="en-US"/>
              </w:rPr>
            </w:pPr>
          </w:p>
        </w:tc>
        <w:tc>
          <w:tcPr>
            <w:tcW w:w="1800" w:type="dxa"/>
          </w:tcPr>
          <w:p w:rsidR="008C03D1" w:rsidRDefault="009B422B" w:rsidP="00EA4041">
            <w:pPr>
              <w:jc w:val="center"/>
              <w:rPr>
                <w:lang w:val="en-US"/>
              </w:rPr>
            </w:pPr>
            <w:r>
              <w:rPr>
                <w:lang w:val="en-US"/>
              </w:rPr>
              <w:t>0.000</w:t>
            </w:r>
          </w:p>
        </w:tc>
        <w:tc>
          <w:tcPr>
            <w:tcW w:w="1801" w:type="dxa"/>
          </w:tcPr>
          <w:p w:rsidR="008C03D1" w:rsidRDefault="009B422B" w:rsidP="00EA4041">
            <w:pPr>
              <w:jc w:val="center"/>
              <w:rPr>
                <w:lang w:val="en-US"/>
              </w:rPr>
            </w:pPr>
            <w:r>
              <w:rPr>
                <w:lang w:val="en-US"/>
              </w:rPr>
              <w:t>0.013</w:t>
            </w:r>
          </w:p>
        </w:tc>
        <w:tc>
          <w:tcPr>
            <w:tcW w:w="1801" w:type="dxa"/>
          </w:tcPr>
          <w:p w:rsidR="008C03D1" w:rsidRDefault="009B422B" w:rsidP="00EA4041">
            <w:pPr>
              <w:jc w:val="center"/>
              <w:rPr>
                <w:lang w:val="en-US"/>
              </w:rPr>
            </w:pPr>
            <w:r>
              <w:rPr>
                <w:lang w:val="en-US"/>
              </w:rPr>
              <w:t>0.000</w:t>
            </w:r>
          </w:p>
        </w:tc>
        <w:tc>
          <w:tcPr>
            <w:tcW w:w="1801" w:type="dxa"/>
          </w:tcPr>
          <w:p w:rsidR="008C03D1" w:rsidRDefault="009B422B" w:rsidP="00EA4041">
            <w:pPr>
              <w:jc w:val="center"/>
              <w:rPr>
                <w:lang w:val="en-US"/>
              </w:rPr>
            </w:pPr>
            <w:r>
              <w:rPr>
                <w:lang w:val="en-US"/>
              </w:rPr>
              <w:t>-</w:t>
            </w:r>
          </w:p>
        </w:tc>
      </w:tr>
      <w:tr w:rsidR="008C03D1" w:rsidTr="009B422B">
        <w:trPr>
          <w:jc w:val="center"/>
        </w:trPr>
        <w:tc>
          <w:tcPr>
            <w:tcW w:w="1800" w:type="dxa"/>
          </w:tcPr>
          <w:p w:rsidR="008C03D1" w:rsidRDefault="009B422B" w:rsidP="009B422B">
            <w:pPr>
              <w:rPr>
                <w:lang w:val="en-US"/>
              </w:rPr>
            </w:pPr>
            <w:proofErr w:type="spellStart"/>
            <w:r>
              <w:rPr>
                <w:lang w:val="en-US"/>
              </w:rPr>
              <w:t>Japah</w:t>
            </w:r>
            <w:proofErr w:type="spellEnd"/>
          </w:p>
        </w:tc>
        <w:tc>
          <w:tcPr>
            <w:tcW w:w="1800" w:type="dxa"/>
          </w:tcPr>
          <w:p w:rsidR="008C03D1" w:rsidRDefault="009B422B" w:rsidP="00EA4041">
            <w:pPr>
              <w:jc w:val="center"/>
              <w:rPr>
                <w:lang w:val="en-US"/>
              </w:rPr>
            </w:pPr>
            <w:r>
              <w:rPr>
                <w:lang w:val="en-US"/>
              </w:rPr>
              <w:t>0.056</w:t>
            </w:r>
          </w:p>
        </w:tc>
        <w:tc>
          <w:tcPr>
            <w:tcW w:w="1801" w:type="dxa"/>
          </w:tcPr>
          <w:p w:rsidR="008C03D1" w:rsidRDefault="009B422B" w:rsidP="00EA4041">
            <w:pPr>
              <w:jc w:val="center"/>
              <w:rPr>
                <w:lang w:val="en-US"/>
              </w:rPr>
            </w:pPr>
            <w:r>
              <w:rPr>
                <w:lang w:val="en-US"/>
              </w:rPr>
              <w:t>0.274</w:t>
            </w:r>
          </w:p>
        </w:tc>
        <w:tc>
          <w:tcPr>
            <w:tcW w:w="1801" w:type="dxa"/>
          </w:tcPr>
          <w:p w:rsidR="008C03D1" w:rsidRDefault="009B422B" w:rsidP="00EA4041">
            <w:pPr>
              <w:jc w:val="center"/>
              <w:rPr>
                <w:lang w:val="en-US"/>
              </w:rPr>
            </w:pPr>
            <w:r>
              <w:rPr>
                <w:lang w:val="en-US"/>
              </w:rPr>
              <w:t>0.128</w:t>
            </w:r>
          </w:p>
        </w:tc>
        <w:tc>
          <w:tcPr>
            <w:tcW w:w="1801" w:type="dxa"/>
          </w:tcPr>
          <w:p w:rsidR="008C03D1" w:rsidRDefault="009B422B" w:rsidP="00EA4041">
            <w:pPr>
              <w:jc w:val="center"/>
              <w:rPr>
                <w:lang w:val="en-US"/>
              </w:rPr>
            </w:pPr>
            <w:r>
              <w:rPr>
                <w:lang w:val="en-US"/>
              </w:rPr>
              <w:t>0.018</w:t>
            </w:r>
          </w:p>
        </w:tc>
      </w:tr>
      <w:tr w:rsidR="009B422B" w:rsidTr="009B422B">
        <w:trPr>
          <w:jc w:val="center"/>
        </w:trPr>
        <w:tc>
          <w:tcPr>
            <w:tcW w:w="1800" w:type="dxa"/>
          </w:tcPr>
          <w:p w:rsidR="009B422B" w:rsidRDefault="009B422B" w:rsidP="009B422B">
            <w:pPr>
              <w:rPr>
                <w:lang w:val="en-US"/>
              </w:rPr>
            </w:pPr>
          </w:p>
        </w:tc>
        <w:tc>
          <w:tcPr>
            <w:tcW w:w="1800" w:type="dxa"/>
          </w:tcPr>
          <w:p w:rsidR="009B422B" w:rsidRDefault="009B422B" w:rsidP="00EA4041">
            <w:pPr>
              <w:jc w:val="center"/>
              <w:rPr>
                <w:lang w:val="en-US"/>
              </w:rPr>
            </w:pPr>
            <w:r>
              <w:rPr>
                <w:lang w:val="en-US"/>
              </w:rPr>
              <w:t>0.285</w:t>
            </w:r>
          </w:p>
        </w:tc>
        <w:tc>
          <w:tcPr>
            <w:tcW w:w="1801" w:type="dxa"/>
          </w:tcPr>
          <w:p w:rsidR="009B422B" w:rsidRDefault="009B422B" w:rsidP="00EA4041">
            <w:pPr>
              <w:jc w:val="center"/>
              <w:rPr>
                <w:lang w:val="en-US"/>
              </w:rPr>
            </w:pPr>
            <w:r>
              <w:rPr>
                <w:lang w:val="en-US"/>
              </w:rPr>
              <w:t>0.000</w:t>
            </w:r>
          </w:p>
        </w:tc>
        <w:tc>
          <w:tcPr>
            <w:tcW w:w="1801" w:type="dxa"/>
          </w:tcPr>
          <w:p w:rsidR="009B422B" w:rsidRDefault="009B422B" w:rsidP="00EA4041">
            <w:pPr>
              <w:jc w:val="center"/>
              <w:rPr>
                <w:lang w:val="en-US"/>
              </w:rPr>
            </w:pPr>
            <w:r>
              <w:rPr>
                <w:lang w:val="en-US"/>
              </w:rPr>
              <w:t>0.015</w:t>
            </w:r>
          </w:p>
        </w:tc>
        <w:tc>
          <w:tcPr>
            <w:tcW w:w="1801" w:type="dxa"/>
          </w:tcPr>
          <w:p w:rsidR="009B422B" w:rsidRDefault="009B422B" w:rsidP="00EA4041">
            <w:pPr>
              <w:jc w:val="center"/>
              <w:rPr>
                <w:lang w:val="en-US"/>
              </w:rPr>
            </w:pPr>
            <w:r>
              <w:rPr>
                <w:lang w:val="en-US"/>
              </w:rPr>
              <w:t>0.734</w:t>
            </w:r>
          </w:p>
        </w:tc>
      </w:tr>
      <w:tr w:rsidR="009B422B" w:rsidTr="009B422B">
        <w:trPr>
          <w:jc w:val="center"/>
        </w:trPr>
        <w:tc>
          <w:tcPr>
            <w:tcW w:w="1800" w:type="dxa"/>
          </w:tcPr>
          <w:p w:rsidR="009B422B" w:rsidRDefault="009B422B" w:rsidP="009B422B">
            <w:pPr>
              <w:rPr>
                <w:lang w:val="en-US"/>
              </w:rPr>
            </w:pPr>
            <w:proofErr w:type="spellStart"/>
            <w:r>
              <w:rPr>
                <w:lang w:val="en-US"/>
              </w:rPr>
              <w:t>Sambong</w:t>
            </w:r>
            <w:proofErr w:type="spellEnd"/>
            <w:r>
              <w:rPr>
                <w:lang w:val="en-US"/>
              </w:rPr>
              <w:t xml:space="preserve"> </w:t>
            </w:r>
          </w:p>
        </w:tc>
        <w:tc>
          <w:tcPr>
            <w:tcW w:w="1800" w:type="dxa"/>
          </w:tcPr>
          <w:p w:rsidR="009B422B" w:rsidRDefault="009B422B" w:rsidP="00EA4041">
            <w:pPr>
              <w:jc w:val="center"/>
              <w:rPr>
                <w:lang w:val="en-US"/>
              </w:rPr>
            </w:pPr>
            <w:r>
              <w:rPr>
                <w:lang w:val="en-US"/>
              </w:rPr>
              <w:t>0.184</w:t>
            </w:r>
          </w:p>
        </w:tc>
        <w:tc>
          <w:tcPr>
            <w:tcW w:w="1801" w:type="dxa"/>
          </w:tcPr>
          <w:p w:rsidR="009B422B" w:rsidRDefault="009B422B" w:rsidP="00EA4041">
            <w:pPr>
              <w:jc w:val="center"/>
              <w:rPr>
                <w:lang w:val="en-US"/>
              </w:rPr>
            </w:pPr>
            <w:r>
              <w:rPr>
                <w:lang w:val="en-US"/>
              </w:rPr>
              <w:t>0.109</w:t>
            </w:r>
          </w:p>
        </w:tc>
        <w:tc>
          <w:tcPr>
            <w:tcW w:w="1801" w:type="dxa"/>
          </w:tcPr>
          <w:p w:rsidR="009B422B" w:rsidRDefault="009B422B" w:rsidP="00EA4041">
            <w:pPr>
              <w:jc w:val="center"/>
              <w:rPr>
                <w:lang w:val="en-US"/>
              </w:rPr>
            </w:pPr>
            <w:r>
              <w:rPr>
                <w:lang w:val="en-US"/>
              </w:rPr>
              <w:t>0.012</w:t>
            </w:r>
          </w:p>
        </w:tc>
        <w:tc>
          <w:tcPr>
            <w:tcW w:w="1801" w:type="dxa"/>
          </w:tcPr>
          <w:p w:rsidR="009B422B" w:rsidRDefault="009B422B" w:rsidP="00EA4041">
            <w:pPr>
              <w:jc w:val="center"/>
              <w:rPr>
                <w:lang w:val="en-US"/>
              </w:rPr>
            </w:pPr>
            <w:r>
              <w:rPr>
                <w:lang w:val="en-US"/>
              </w:rPr>
              <w:t>0.335</w:t>
            </w:r>
          </w:p>
        </w:tc>
      </w:tr>
      <w:tr w:rsidR="009B422B" w:rsidTr="009B422B">
        <w:trPr>
          <w:jc w:val="center"/>
        </w:trPr>
        <w:tc>
          <w:tcPr>
            <w:tcW w:w="1800" w:type="dxa"/>
          </w:tcPr>
          <w:p w:rsidR="009B422B" w:rsidRDefault="009B422B" w:rsidP="009B422B">
            <w:pPr>
              <w:rPr>
                <w:lang w:val="en-US"/>
              </w:rPr>
            </w:pPr>
          </w:p>
        </w:tc>
        <w:tc>
          <w:tcPr>
            <w:tcW w:w="1800" w:type="dxa"/>
          </w:tcPr>
          <w:p w:rsidR="009B422B" w:rsidRDefault="009B422B" w:rsidP="00EA4041">
            <w:pPr>
              <w:jc w:val="center"/>
              <w:rPr>
                <w:lang w:val="en-US"/>
              </w:rPr>
            </w:pPr>
            <w:r>
              <w:rPr>
                <w:lang w:val="en-US"/>
              </w:rPr>
              <w:t>0.000</w:t>
            </w:r>
          </w:p>
        </w:tc>
        <w:tc>
          <w:tcPr>
            <w:tcW w:w="1801" w:type="dxa"/>
          </w:tcPr>
          <w:p w:rsidR="009B422B" w:rsidRDefault="009B422B" w:rsidP="00EA4041">
            <w:pPr>
              <w:jc w:val="center"/>
              <w:rPr>
                <w:lang w:val="en-US"/>
              </w:rPr>
            </w:pPr>
            <w:r>
              <w:rPr>
                <w:lang w:val="en-US"/>
              </w:rPr>
              <w:t>0.037</w:t>
            </w:r>
          </w:p>
        </w:tc>
        <w:tc>
          <w:tcPr>
            <w:tcW w:w="1801" w:type="dxa"/>
          </w:tcPr>
          <w:p w:rsidR="009B422B" w:rsidRDefault="009B422B" w:rsidP="00EA4041">
            <w:pPr>
              <w:jc w:val="center"/>
              <w:rPr>
                <w:lang w:val="en-US"/>
              </w:rPr>
            </w:pPr>
            <w:r>
              <w:rPr>
                <w:lang w:val="en-US"/>
              </w:rPr>
              <w:t>0.814</w:t>
            </w:r>
          </w:p>
        </w:tc>
        <w:tc>
          <w:tcPr>
            <w:tcW w:w="1801" w:type="dxa"/>
          </w:tcPr>
          <w:p w:rsidR="009B422B" w:rsidRDefault="009B422B" w:rsidP="00EA4041">
            <w:pPr>
              <w:jc w:val="center"/>
              <w:rPr>
                <w:lang w:val="en-US"/>
              </w:rPr>
            </w:pPr>
            <w:r>
              <w:rPr>
                <w:lang w:val="en-US"/>
              </w:rPr>
              <w:t>0.000</w:t>
            </w:r>
          </w:p>
        </w:tc>
      </w:tr>
      <w:tr w:rsidR="009B422B" w:rsidTr="009B422B">
        <w:trPr>
          <w:jc w:val="center"/>
        </w:trPr>
        <w:tc>
          <w:tcPr>
            <w:tcW w:w="1800" w:type="dxa"/>
          </w:tcPr>
          <w:p w:rsidR="009B422B" w:rsidRDefault="009B422B" w:rsidP="009B422B">
            <w:pPr>
              <w:rPr>
                <w:lang w:val="en-US"/>
              </w:rPr>
            </w:pPr>
          </w:p>
        </w:tc>
        <w:tc>
          <w:tcPr>
            <w:tcW w:w="1800" w:type="dxa"/>
          </w:tcPr>
          <w:p w:rsidR="009B422B" w:rsidRDefault="009B422B" w:rsidP="00EA4041">
            <w:pPr>
              <w:jc w:val="center"/>
              <w:rPr>
                <w:lang w:val="en-US"/>
              </w:rPr>
            </w:pPr>
            <w:proofErr w:type="spellStart"/>
            <w:r>
              <w:rPr>
                <w:lang w:val="en-US"/>
              </w:rPr>
              <w:t>Japah</w:t>
            </w:r>
            <w:proofErr w:type="spellEnd"/>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r>
      <w:tr w:rsidR="009B422B" w:rsidTr="009B422B">
        <w:trPr>
          <w:jc w:val="center"/>
        </w:trPr>
        <w:tc>
          <w:tcPr>
            <w:tcW w:w="1800" w:type="dxa"/>
          </w:tcPr>
          <w:p w:rsidR="009B422B" w:rsidRDefault="009B422B" w:rsidP="009B422B">
            <w:pPr>
              <w:rPr>
                <w:lang w:val="en-US"/>
              </w:rPr>
            </w:pPr>
            <w:proofErr w:type="spellStart"/>
            <w:r>
              <w:rPr>
                <w:lang w:val="en-US"/>
              </w:rPr>
              <w:t>Sambong</w:t>
            </w:r>
            <w:proofErr w:type="spellEnd"/>
            <w:r>
              <w:rPr>
                <w:lang w:val="en-US"/>
              </w:rPr>
              <w:t xml:space="preserve"> </w:t>
            </w:r>
          </w:p>
        </w:tc>
        <w:tc>
          <w:tcPr>
            <w:tcW w:w="1800" w:type="dxa"/>
          </w:tcPr>
          <w:p w:rsidR="009B422B" w:rsidRDefault="009B422B" w:rsidP="00EA4041">
            <w:pPr>
              <w:jc w:val="center"/>
              <w:rPr>
                <w:lang w:val="en-US"/>
              </w:rPr>
            </w:pPr>
            <w:r>
              <w:rPr>
                <w:lang w:val="en-US"/>
              </w:rPr>
              <w:t>0.169</w:t>
            </w:r>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r>
      <w:tr w:rsidR="009B422B" w:rsidTr="009B422B">
        <w:trPr>
          <w:jc w:val="center"/>
        </w:trPr>
        <w:tc>
          <w:tcPr>
            <w:tcW w:w="1800" w:type="dxa"/>
          </w:tcPr>
          <w:p w:rsidR="009B422B" w:rsidRDefault="009B422B" w:rsidP="009B422B">
            <w:pPr>
              <w:rPr>
                <w:lang w:val="en-US"/>
              </w:rPr>
            </w:pPr>
          </w:p>
        </w:tc>
        <w:tc>
          <w:tcPr>
            <w:tcW w:w="1800" w:type="dxa"/>
          </w:tcPr>
          <w:p w:rsidR="009B422B" w:rsidRDefault="009B422B" w:rsidP="00EA4041">
            <w:pPr>
              <w:jc w:val="center"/>
              <w:rPr>
                <w:lang w:val="en-US"/>
              </w:rPr>
            </w:pPr>
            <w:r>
              <w:rPr>
                <w:lang w:val="en-US"/>
              </w:rPr>
              <w:t>0.001</w:t>
            </w:r>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c>
          <w:tcPr>
            <w:tcW w:w="1801" w:type="dxa"/>
          </w:tcPr>
          <w:p w:rsidR="009B422B" w:rsidRDefault="009B422B" w:rsidP="00EA4041">
            <w:pPr>
              <w:jc w:val="center"/>
              <w:rPr>
                <w:lang w:val="en-US"/>
              </w:rPr>
            </w:pPr>
            <w:r>
              <w:rPr>
                <w:lang w:val="en-US"/>
              </w:rPr>
              <w:t>-</w:t>
            </w:r>
          </w:p>
        </w:tc>
      </w:tr>
      <w:tr w:rsidR="009B422B" w:rsidTr="009B422B">
        <w:trPr>
          <w:jc w:val="center"/>
        </w:trPr>
        <w:tc>
          <w:tcPr>
            <w:tcW w:w="1800" w:type="dxa"/>
          </w:tcPr>
          <w:p w:rsidR="009B422B" w:rsidRDefault="009B422B" w:rsidP="009B422B">
            <w:pPr>
              <w:rPr>
                <w:lang w:val="en-US"/>
              </w:rPr>
            </w:pPr>
            <w:proofErr w:type="spellStart"/>
            <w:r>
              <w:rPr>
                <w:lang w:val="en-US"/>
              </w:rPr>
              <w:t>Sel</w:t>
            </w:r>
            <w:proofErr w:type="spellEnd"/>
            <w:r>
              <w:rPr>
                <w:lang w:val="en-US"/>
              </w:rPr>
              <w:t xml:space="preserve"> </w:t>
            </w:r>
          </w:p>
        </w:tc>
        <w:tc>
          <w:tcPr>
            <w:tcW w:w="1800" w:type="dxa"/>
          </w:tcPr>
          <w:p w:rsidR="009B422B" w:rsidRDefault="009B422B" w:rsidP="009B422B">
            <w:pPr>
              <w:rPr>
                <w:lang w:val="en-US"/>
              </w:rPr>
            </w:pPr>
            <w:proofErr w:type="spellStart"/>
            <w:r>
              <w:rPr>
                <w:lang w:val="en-US"/>
              </w:rPr>
              <w:t>Korelasi</w:t>
            </w:r>
            <w:proofErr w:type="spellEnd"/>
            <w:r>
              <w:rPr>
                <w:lang w:val="en-US"/>
              </w:rPr>
              <w:t xml:space="preserve"> Pearson</w:t>
            </w:r>
          </w:p>
        </w:tc>
        <w:tc>
          <w:tcPr>
            <w:tcW w:w="1801" w:type="dxa"/>
          </w:tcPr>
          <w:p w:rsidR="009B422B" w:rsidRDefault="009B422B" w:rsidP="00EA4041">
            <w:pPr>
              <w:jc w:val="center"/>
              <w:rPr>
                <w:lang w:val="en-US"/>
              </w:rPr>
            </w:pPr>
          </w:p>
        </w:tc>
        <w:tc>
          <w:tcPr>
            <w:tcW w:w="1801" w:type="dxa"/>
          </w:tcPr>
          <w:p w:rsidR="009B422B" w:rsidRDefault="009B422B" w:rsidP="00EA4041">
            <w:pPr>
              <w:jc w:val="center"/>
              <w:rPr>
                <w:lang w:val="en-US"/>
              </w:rPr>
            </w:pPr>
          </w:p>
        </w:tc>
        <w:tc>
          <w:tcPr>
            <w:tcW w:w="1801" w:type="dxa"/>
          </w:tcPr>
          <w:p w:rsidR="009B422B" w:rsidRDefault="009B422B" w:rsidP="00EA4041">
            <w:pPr>
              <w:jc w:val="center"/>
              <w:rPr>
                <w:lang w:val="en-US"/>
              </w:rPr>
            </w:pPr>
          </w:p>
        </w:tc>
      </w:tr>
      <w:tr w:rsidR="009B422B" w:rsidTr="009B422B">
        <w:trPr>
          <w:jc w:val="center"/>
        </w:trPr>
        <w:tc>
          <w:tcPr>
            <w:tcW w:w="1800" w:type="dxa"/>
          </w:tcPr>
          <w:p w:rsidR="009B422B" w:rsidRDefault="009B422B" w:rsidP="009B422B">
            <w:pPr>
              <w:rPr>
                <w:lang w:val="en-US"/>
              </w:rPr>
            </w:pPr>
          </w:p>
        </w:tc>
        <w:tc>
          <w:tcPr>
            <w:tcW w:w="1800" w:type="dxa"/>
          </w:tcPr>
          <w:p w:rsidR="009B422B" w:rsidRDefault="009B422B" w:rsidP="009B422B">
            <w:pPr>
              <w:rPr>
                <w:lang w:val="en-US"/>
              </w:rPr>
            </w:pPr>
            <w:r>
              <w:rPr>
                <w:lang w:val="en-US"/>
              </w:rPr>
              <w:t>P-Value</w:t>
            </w:r>
          </w:p>
        </w:tc>
        <w:tc>
          <w:tcPr>
            <w:tcW w:w="1801" w:type="dxa"/>
          </w:tcPr>
          <w:p w:rsidR="009B422B" w:rsidRDefault="009B422B" w:rsidP="00EA4041">
            <w:pPr>
              <w:jc w:val="center"/>
              <w:rPr>
                <w:lang w:val="en-US"/>
              </w:rPr>
            </w:pPr>
          </w:p>
        </w:tc>
        <w:tc>
          <w:tcPr>
            <w:tcW w:w="1801" w:type="dxa"/>
          </w:tcPr>
          <w:p w:rsidR="009B422B" w:rsidRDefault="009B422B" w:rsidP="00EA4041">
            <w:pPr>
              <w:jc w:val="center"/>
              <w:rPr>
                <w:lang w:val="en-US"/>
              </w:rPr>
            </w:pPr>
          </w:p>
        </w:tc>
        <w:tc>
          <w:tcPr>
            <w:tcW w:w="1801" w:type="dxa"/>
          </w:tcPr>
          <w:p w:rsidR="009B422B" w:rsidRDefault="009B422B" w:rsidP="00EA4041">
            <w:pPr>
              <w:jc w:val="center"/>
              <w:rPr>
                <w:lang w:val="en-US"/>
              </w:rPr>
            </w:pPr>
          </w:p>
        </w:tc>
      </w:tr>
    </w:tbl>
    <w:p w:rsidR="008C03D1" w:rsidRDefault="008C03D1" w:rsidP="00EA4041">
      <w:pPr>
        <w:jc w:val="center"/>
        <w:rPr>
          <w:rFonts w:ascii="Times New Roman" w:hAnsi="Times New Roman" w:cs="Times New Roman"/>
          <w:lang w:val="en-US"/>
        </w:rPr>
      </w:pPr>
    </w:p>
    <w:p w:rsidR="00EA4041" w:rsidRPr="00EA4041" w:rsidRDefault="00EA4041" w:rsidP="00EA4041">
      <w:pPr>
        <w:jc w:val="both"/>
        <w:rPr>
          <w:rFonts w:ascii="Times New Roman" w:hAnsi="Times New Roman" w:cs="Times New Roman"/>
        </w:rPr>
      </w:pPr>
      <w:r w:rsidRPr="00EA4041">
        <w:rPr>
          <w:rFonts w:ascii="Times New Roman" w:hAnsi="Times New Roman" w:cs="Times New Roman"/>
        </w:rPr>
        <w:t>Berdasarkan hasil uji korelasi terlihat hubungan curah hujan antar stasiun nilai korelasi Pearson maksimum 0,536 pada stasiun Menden-Randu. Koordiinat lokasi stasiun randublatung  7</w:t>
      </w:r>
      <w:r w:rsidRPr="00EA4041">
        <w:rPr>
          <w:rFonts w:ascii="Times New Roman" w:hAnsi="Times New Roman" w:cs="Times New Roman"/>
          <w:vertAlign w:val="superscript"/>
        </w:rPr>
        <w:t>o</w:t>
      </w:r>
      <w:r w:rsidRPr="00EA4041">
        <w:rPr>
          <w:rFonts w:ascii="Times New Roman" w:hAnsi="Times New Roman" w:cs="Times New Roman"/>
        </w:rPr>
        <w:t>12’36”  S dan 111</w:t>
      </w:r>
      <w:r w:rsidRPr="00EA4041">
        <w:rPr>
          <w:rFonts w:ascii="Times New Roman" w:hAnsi="Times New Roman" w:cs="Times New Roman"/>
          <w:vertAlign w:val="superscript"/>
        </w:rPr>
        <w:t>o</w:t>
      </w:r>
      <w:r w:rsidRPr="00EA4041">
        <w:rPr>
          <w:rFonts w:ascii="Times New Roman" w:hAnsi="Times New Roman" w:cs="Times New Roman"/>
        </w:rPr>
        <w:t>22’48” E sedangkan menden 7</w:t>
      </w:r>
      <w:r w:rsidRPr="00EA4041">
        <w:rPr>
          <w:rFonts w:ascii="Times New Roman" w:hAnsi="Times New Roman" w:cs="Times New Roman"/>
          <w:vertAlign w:val="superscript"/>
        </w:rPr>
        <w:t>o</w:t>
      </w:r>
      <w:r w:rsidRPr="00EA4041">
        <w:rPr>
          <w:rFonts w:ascii="Times New Roman" w:hAnsi="Times New Roman" w:cs="Times New Roman"/>
        </w:rPr>
        <w:t>15’50”  S dan 111</w:t>
      </w:r>
      <w:r w:rsidRPr="00EA4041">
        <w:rPr>
          <w:rFonts w:ascii="Times New Roman" w:hAnsi="Times New Roman" w:cs="Times New Roman"/>
          <w:vertAlign w:val="superscript"/>
        </w:rPr>
        <w:t>o</w:t>
      </w:r>
      <w:r w:rsidRPr="00EA4041">
        <w:rPr>
          <w:rFonts w:ascii="Times New Roman" w:hAnsi="Times New Roman" w:cs="Times New Roman"/>
        </w:rPr>
        <w:t>28’48” E. Hubungan nilai korelasi Pearson minimum 0,012 yaitu pada stasiun sambong-menden. Koordinat lokasi stasiun sambong ialah 7</w:t>
      </w:r>
      <w:r w:rsidRPr="00EA4041">
        <w:rPr>
          <w:rFonts w:ascii="Times New Roman" w:hAnsi="Times New Roman" w:cs="Times New Roman"/>
          <w:vertAlign w:val="superscript"/>
        </w:rPr>
        <w:t>o</w:t>
      </w:r>
      <w:r w:rsidRPr="00EA4041">
        <w:rPr>
          <w:rFonts w:ascii="Times New Roman" w:hAnsi="Times New Roman" w:cs="Times New Roman"/>
        </w:rPr>
        <w:t>06’06”  S dan 111</w:t>
      </w:r>
      <w:r w:rsidRPr="00EA4041">
        <w:rPr>
          <w:rFonts w:ascii="Times New Roman" w:hAnsi="Times New Roman" w:cs="Times New Roman"/>
          <w:vertAlign w:val="superscript"/>
        </w:rPr>
        <w:t>o</w:t>
      </w:r>
      <w:r w:rsidRPr="00EA4041">
        <w:rPr>
          <w:rFonts w:ascii="Times New Roman" w:hAnsi="Times New Roman" w:cs="Times New Roman"/>
        </w:rPr>
        <w:t xml:space="preserve">33’55” E. </w:t>
      </w:r>
    </w:p>
    <w:p w:rsidR="00EA4041" w:rsidRPr="00EA4041" w:rsidRDefault="00EA4041" w:rsidP="00EA4041">
      <w:pPr>
        <w:jc w:val="both"/>
        <w:rPr>
          <w:rFonts w:ascii="Times New Roman" w:hAnsi="Times New Roman" w:cs="Times New Roman"/>
        </w:rPr>
      </w:pPr>
      <w:r w:rsidRPr="00EA4041">
        <w:rPr>
          <w:rFonts w:ascii="Times New Roman" w:hAnsi="Times New Roman" w:cs="Times New Roman"/>
        </w:rPr>
        <w:t xml:space="preserve">Korelasi kuat menunjukkan adanya factor yang sangat berpengaruh antara stasiun tersebut. Jarak antara stasiun sangat mempengaruhi kesamaan data hujan. Untuk itu, dalam mendapatkan data hujan yang lebih menyebar jarak antara stasiun perlu ditetapkan secara standarnya, sehingga dapat diketahui curah hujan rata-rata DAS secara lebih optimal dan efektif. </w:t>
      </w:r>
    </w:p>
    <w:p w:rsidR="00EA4041" w:rsidRDefault="00EA4041" w:rsidP="00EA4041">
      <w:pPr>
        <w:jc w:val="both"/>
        <w:rPr>
          <w:rFonts w:ascii="Times New Roman" w:hAnsi="Times New Roman" w:cs="Times New Roman"/>
          <w:lang w:val="en-US"/>
        </w:rPr>
      </w:pPr>
      <w:r w:rsidRPr="00EA4041">
        <w:rPr>
          <w:rFonts w:ascii="Times New Roman" w:hAnsi="Times New Roman" w:cs="Times New Roman"/>
        </w:rPr>
        <w:t>Perhitungan dengan menggunakan model analysis factor menunjukkan terdapat 2 faktor yang mempengaruhi secara langsung dari distribusi data curah hujan pada 6 stasiun tersebut. Scree plot ditunjukkan pada gambar 9 berikut.</w:t>
      </w:r>
    </w:p>
    <w:p w:rsidR="00EA4041" w:rsidRDefault="00EA4041" w:rsidP="00EA4041">
      <w:pPr>
        <w:jc w:val="center"/>
        <w:rPr>
          <w:lang w:val="en-US"/>
        </w:rPr>
      </w:pPr>
      <w:r>
        <w:object w:dxaOrig="8640" w:dyaOrig="5760">
          <v:shape id="_x0000_i1032" type="#_x0000_t75" style="width:298.05pt;height:198.4pt" o:ole="">
            <v:imagedata r:id="rId24" o:title=""/>
          </v:shape>
          <o:OLEObject Type="Embed" ProgID="MtbGraph.Document.16" ShapeID="_x0000_i1032" DrawAspect="Content" ObjectID="_1650486506" r:id="rId25"/>
        </w:object>
      </w:r>
    </w:p>
    <w:p w:rsidR="00EA4041" w:rsidRPr="00D32029" w:rsidRDefault="00EA4041" w:rsidP="00EA4041">
      <w:pPr>
        <w:pStyle w:val="NamaTabel"/>
        <w:spacing w:before="240"/>
        <w:rPr>
          <w:b/>
          <w:sz w:val="22"/>
        </w:rPr>
      </w:pPr>
      <w:r>
        <w:rPr>
          <w:b/>
          <w:sz w:val="22"/>
        </w:rPr>
        <w:t xml:space="preserve">Gambar </w:t>
      </w:r>
      <w:r w:rsidR="00C010AB">
        <w:rPr>
          <w:b/>
          <w:sz w:val="22"/>
          <w:lang w:val="en-US"/>
        </w:rPr>
        <w:t>7</w:t>
      </w:r>
      <w:r w:rsidRPr="00D32029">
        <w:rPr>
          <w:b/>
          <w:sz w:val="22"/>
        </w:rPr>
        <w:t xml:space="preserve">. </w:t>
      </w:r>
      <w:r w:rsidRPr="00EA4041">
        <w:rPr>
          <w:b/>
          <w:sz w:val="22"/>
          <w:lang w:val="en-US"/>
        </w:rPr>
        <w:t>Scree Plot</w:t>
      </w:r>
    </w:p>
    <w:p w:rsidR="00EA4041" w:rsidRPr="00EA4041" w:rsidRDefault="00EA4041" w:rsidP="00EA4041">
      <w:pPr>
        <w:jc w:val="center"/>
        <w:rPr>
          <w:rFonts w:ascii="Times New Roman" w:hAnsi="Times New Roman" w:cs="Times New Roman"/>
          <w:lang w:val="en-US"/>
        </w:rPr>
      </w:pPr>
    </w:p>
    <w:p w:rsidR="00EA4041" w:rsidRDefault="00EA4041" w:rsidP="00EA4041">
      <w:pPr>
        <w:jc w:val="both"/>
        <w:rPr>
          <w:rFonts w:ascii="Times New Roman" w:hAnsi="Times New Roman" w:cs="Times New Roman"/>
          <w:lang w:val="en-US"/>
        </w:rPr>
      </w:pPr>
      <w:r w:rsidRPr="00EA4041">
        <w:rPr>
          <w:rFonts w:ascii="Times New Roman" w:hAnsi="Times New Roman" w:cs="Times New Roman"/>
        </w:rPr>
        <w:t>Berdasarkan gambar  9 di atas terdapat dua titik nilai Eigen di atas satu, dengan demikian jumlah factor yang diambil dalam hal ini adalah 2. Hasil model analysis factor ditunjukkan sebagai berikut.</w:t>
      </w:r>
    </w:p>
    <w:p w:rsidR="008C03D1" w:rsidRPr="008C03D1" w:rsidRDefault="009B422B" w:rsidP="008C03D1">
      <w:pPr>
        <w:rPr>
          <w:rFonts w:ascii="Times New Roman" w:hAnsi="Times New Roman" w:cs="Times New Roman"/>
          <w:b/>
          <w:lang w:val="en-US"/>
        </w:rPr>
      </w:pPr>
      <w:proofErr w:type="spellStart"/>
      <w:proofErr w:type="gramStart"/>
      <w:r>
        <w:rPr>
          <w:rFonts w:ascii="Times New Roman" w:hAnsi="Times New Roman" w:cs="Times New Roman"/>
          <w:b/>
          <w:lang w:val="en-US"/>
        </w:rPr>
        <w:t>Tabel</w:t>
      </w:r>
      <w:proofErr w:type="spellEnd"/>
      <w:r>
        <w:rPr>
          <w:rFonts w:ascii="Times New Roman" w:hAnsi="Times New Roman" w:cs="Times New Roman"/>
          <w:b/>
          <w:lang w:val="en-US"/>
        </w:rPr>
        <w:t xml:space="preserve"> 3</w:t>
      </w:r>
      <w:r w:rsidR="008C03D1" w:rsidRPr="008C03D1">
        <w:rPr>
          <w:rFonts w:ascii="Times New Roman" w:hAnsi="Times New Roman" w:cs="Times New Roman"/>
          <w:b/>
          <w:lang w:val="en-US"/>
        </w:rPr>
        <w:t>.</w:t>
      </w:r>
      <w:proofErr w:type="gram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Kondisi</w:t>
      </w:r>
      <w:proofErr w:type="spellEnd"/>
      <w:r w:rsidR="008C03D1" w:rsidRPr="008C03D1">
        <w:rPr>
          <w:rFonts w:ascii="Times New Roman" w:hAnsi="Times New Roman" w:cs="Times New Roman"/>
          <w:b/>
          <w:lang w:val="en-US"/>
        </w:rPr>
        <w:t xml:space="preserve"> </w:t>
      </w:r>
      <w:r w:rsidR="008C03D1" w:rsidRPr="008C03D1">
        <w:rPr>
          <w:rFonts w:ascii="Times New Roman" w:hAnsi="Times New Roman" w:cs="Times New Roman"/>
          <w:b/>
          <w:i/>
          <w:lang w:val="en-US"/>
        </w:rPr>
        <w:t xml:space="preserve">Factor Loading </w:t>
      </w:r>
      <w:proofErr w:type="spellStart"/>
      <w:r w:rsidR="008C03D1" w:rsidRPr="008C03D1">
        <w:rPr>
          <w:rFonts w:ascii="Times New Roman" w:hAnsi="Times New Roman" w:cs="Times New Roman"/>
          <w:b/>
          <w:lang w:val="en-US"/>
        </w:rPr>
        <w:t>tidak</w:t>
      </w:r>
      <w:proofErr w:type="spell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diputar</w:t>
      </w:r>
      <w:proofErr w:type="spell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dan</w:t>
      </w:r>
      <w:proofErr w:type="spellEnd"/>
      <w:r w:rsidR="008C03D1" w:rsidRPr="008C03D1">
        <w:rPr>
          <w:rFonts w:ascii="Times New Roman" w:hAnsi="Times New Roman" w:cs="Times New Roman"/>
          <w:b/>
          <w:lang w:val="en-US"/>
        </w:rPr>
        <w:t xml:space="preserve"> </w:t>
      </w:r>
      <w:r w:rsidR="008C03D1" w:rsidRPr="008C03D1">
        <w:rPr>
          <w:rFonts w:ascii="Times New Roman" w:hAnsi="Times New Roman" w:cs="Times New Roman"/>
          <w:b/>
          <w:i/>
          <w:lang w:val="en-US"/>
        </w:rPr>
        <w:t>Communalities</w:t>
      </w:r>
    </w:p>
    <w:tbl>
      <w:tblPr>
        <w:tblStyle w:val="TableGrid"/>
        <w:tblW w:w="0" w:type="auto"/>
        <w:jc w:val="center"/>
        <w:tblLook w:val="04A0"/>
      </w:tblPr>
      <w:tblGrid>
        <w:gridCol w:w="2250"/>
        <w:gridCol w:w="2251"/>
        <w:gridCol w:w="2251"/>
        <w:gridCol w:w="2251"/>
      </w:tblGrid>
      <w:tr w:rsidR="008C03D1" w:rsidTr="008C03D1">
        <w:trPr>
          <w:jc w:val="center"/>
        </w:trPr>
        <w:tc>
          <w:tcPr>
            <w:tcW w:w="2250" w:type="dxa"/>
          </w:tcPr>
          <w:p w:rsidR="008C03D1" w:rsidRDefault="008C03D1" w:rsidP="00EA4041">
            <w:pPr>
              <w:jc w:val="center"/>
              <w:rPr>
                <w:lang w:val="en-US"/>
              </w:rPr>
            </w:pPr>
            <w:proofErr w:type="spellStart"/>
            <w:r>
              <w:rPr>
                <w:lang w:val="en-US"/>
              </w:rPr>
              <w:t>Variabel</w:t>
            </w:r>
            <w:proofErr w:type="spellEnd"/>
            <w:r>
              <w:rPr>
                <w:lang w:val="en-US"/>
              </w:rPr>
              <w:t xml:space="preserve"> (</w:t>
            </w:r>
            <w:proofErr w:type="spellStart"/>
            <w:r>
              <w:rPr>
                <w:lang w:val="en-US"/>
              </w:rPr>
              <w:t>Stasiun</w:t>
            </w:r>
            <w:proofErr w:type="spellEnd"/>
            <w:r>
              <w:rPr>
                <w:lang w:val="en-US"/>
              </w:rPr>
              <w:t xml:space="preserve"> </w:t>
            </w:r>
            <w:proofErr w:type="spellStart"/>
            <w:r>
              <w:rPr>
                <w:lang w:val="en-US"/>
              </w:rPr>
              <w:t>Hujan</w:t>
            </w:r>
            <w:proofErr w:type="spellEnd"/>
            <w:r>
              <w:rPr>
                <w:lang w:val="en-US"/>
              </w:rPr>
              <w:t>)</w:t>
            </w:r>
          </w:p>
        </w:tc>
        <w:tc>
          <w:tcPr>
            <w:tcW w:w="2251" w:type="dxa"/>
          </w:tcPr>
          <w:p w:rsidR="008C03D1" w:rsidRDefault="008C03D1" w:rsidP="00EA4041">
            <w:pPr>
              <w:jc w:val="center"/>
              <w:rPr>
                <w:lang w:val="en-US"/>
              </w:rPr>
            </w:pPr>
            <w:proofErr w:type="spellStart"/>
            <w:r>
              <w:rPr>
                <w:lang w:val="en-US"/>
              </w:rPr>
              <w:t>Faktor</w:t>
            </w:r>
            <w:proofErr w:type="spellEnd"/>
            <w:r>
              <w:rPr>
                <w:lang w:val="en-US"/>
              </w:rPr>
              <w:t xml:space="preserve"> 1</w:t>
            </w:r>
          </w:p>
        </w:tc>
        <w:tc>
          <w:tcPr>
            <w:tcW w:w="2251" w:type="dxa"/>
          </w:tcPr>
          <w:p w:rsidR="008C03D1" w:rsidRDefault="008C03D1" w:rsidP="00EA4041">
            <w:pPr>
              <w:jc w:val="center"/>
              <w:rPr>
                <w:lang w:val="en-US"/>
              </w:rPr>
            </w:pPr>
            <w:proofErr w:type="spellStart"/>
            <w:r>
              <w:rPr>
                <w:lang w:val="en-US"/>
              </w:rPr>
              <w:t>Faktor</w:t>
            </w:r>
            <w:proofErr w:type="spellEnd"/>
            <w:r>
              <w:rPr>
                <w:lang w:val="en-US"/>
              </w:rPr>
              <w:t xml:space="preserve"> 2</w:t>
            </w:r>
          </w:p>
        </w:tc>
        <w:tc>
          <w:tcPr>
            <w:tcW w:w="2251" w:type="dxa"/>
          </w:tcPr>
          <w:p w:rsidR="008C03D1" w:rsidRPr="008C03D1" w:rsidRDefault="008C03D1" w:rsidP="00EA4041">
            <w:pPr>
              <w:jc w:val="center"/>
              <w:rPr>
                <w:i/>
                <w:lang w:val="en-US"/>
              </w:rPr>
            </w:pPr>
            <w:r w:rsidRPr="008C03D1">
              <w:rPr>
                <w:i/>
                <w:lang w:val="en-US"/>
              </w:rPr>
              <w:t xml:space="preserve">Communality </w:t>
            </w:r>
          </w:p>
        </w:tc>
      </w:tr>
      <w:tr w:rsidR="008C03D1" w:rsidTr="008C03D1">
        <w:trPr>
          <w:jc w:val="center"/>
        </w:trPr>
        <w:tc>
          <w:tcPr>
            <w:tcW w:w="2250" w:type="dxa"/>
          </w:tcPr>
          <w:p w:rsidR="008C03D1" w:rsidRDefault="008C03D1" w:rsidP="008C03D1">
            <w:pPr>
              <w:rPr>
                <w:lang w:val="en-US"/>
              </w:rPr>
            </w:pPr>
            <w:proofErr w:type="spellStart"/>
            <w:r>
              <w:rPr>
                <w:lang w:val="en-US"/>
              </w:rPr>
              <w:t>Doplang</w:t>
            </w:r>
            <w:proofErr w:type="spellEnd"/>
          </w:p>
        </w:tc>
        <w:tc>
          <w:tcPr>
            <w:tcW w:w="2251" w:type="dxa"/>
          </w:tcPr>
          <w:p w:rsidR="008C03D1" w:rsidRDefault="008C03D1" w:rsidP="00EA4041">
            <w:pPr>
              <w:jc w:val="center"/>
              <w:rPr>
                <w:lang w:val="en-US"/>
              </w:rPr>
            </w:pPr>
            <w:r>
              <w:rPr>
                <w:lang w:val="en-US"/>
              </w:rPr>
              <w:t>0.706</w:t>
            </w:r>
          </w:p>
        </w:tc>
        <w:tc>
          <w:tcPr>
            <w:tcW w:w="2251" w:type="dxa"/>
          </w:tcPr>
          <w:p w:rsidR="008C03D1" w:rsidRDefault="008C03D1" w:rsidP="00EA4041">
            <w:pPr>
              <w:jc w:val="center"/>
              <w:rPr>
                <w:lang w:val="en-US"/>
              </w:rPr>
            </w:pPr>
            <w:r>
              <w:rPr>
                <w:lang w:val="en-US"/>
              </w:rPr>
              <w:t>0.018</w:t>
            </w:r>
          </w:p>
        </w:tc>
        <w:tc>
          <w:tcPr>
            <w:tcW w:w="2251" w:type="dxa"/>
          </w:tcPr>
          <w:p w:rsidR="008C03D1" w:rsidRDefault="008C03D1" w:rsidP="00EA4041">
            <w:pPr>
              <w:jc w:val="center"/>
              <w:rPr>
                <w:lang w:val="en-US"/>
              </w:rPr>
            </w:pPr>
            <w:r>
              <w:rPr>
                <w:lang w:val="en-US"/>
              </w:rPr>
              <w:t>0.498</w:t>
            </w:r>
          </w:p>
        </w:tc>
      </w:tr>
      <w:tr w:rsidR="008C03D1" w:rsidTr="008C03D1">
        <w:trPr>
          <w:jc w:val="center"/>
        </w:trPr>
        <w:tc>
          <w:tcPr>
            <w:tcW w:w="2250" w:type="dxa"/>
          </w:tcPr>
          <w:p w:rsidR="008C03D1" w:rsidRDefault="008C03D1" w:rsidP="008C03D1">
            <w:pPr>
              <w:rPr>
                <w:lang w:val="en-US"/>
              </w:rPr>
            </w:pPr>
            <w:proofErr w:type="spellStart"/>
            <w:r>
              <w:rPr>
                <w:lang w:val="en-US"/>
              </w:rPr>
              <w:t>Randublatung</w:t>
            </w:r>
            <w:proofErr w:type="spellEnd"/>
          </w:p>
        </w:tc>
        <w:tc>
          <w:tcPr>
            <w:tcW w:w="2251" w:type="dxa"/>
          </w:tcPr>
          <w:p w:rsidR="008C03D1" w:rsidRDefault="008C03D1" w:rsidP="00EA4041">
            <w:pPr>
              <w:jc w:val="center"/>
              <w:rPr>
                <w:lang w:val="en-US"/>
              </w:rPr>
            </w:pPr>
            <w:r>
              <w:rPr>
                <w:lang w:val="en-US"/>
              </w:rPr>
              <w:t>0.800</w:t>
            </w:r>
          </w:p>
        </w:tc>
        <w:tc>
          <w:tcPr>
            <w:tcW w:w="2251" w:type="dxa"/>
          </w:tcPr>
          <w:p w:rsidR="008C03D1" w:rsidRDefault="008C03D1" w:rsidP="00EA4041">
            <w:pPr>
              <w:jc w:val="center"/>
              <w:rPr>
                <w:lang w:val="en-US"/>
              </w:rPr>
            </w:pPr>
            <w:r>
              <w:rPr>
                <w:lang w:val="en-US"/>
              </w:rPr>
              <w:t>0.355</w:t>
            </w:r>
          </w:p>
        </w:tc>
        <w:tc>
          <w:tcPr>
            <w:tcW w:w="2251" w:type="dxa"/>
          </w:tcPr>
          <w:p w:rsidR="008C03D1" w:rsidRDefault="008C03D1" w:rsidP="00EA4041">
            <w:pPr>
              <w:jc w:val="center"/>
              <w:rPr>
                <w:lang w:val="en-US"/>
              </w:rPr>
            </w:pPr>
            <w:r>
              <w:rPr>
                <w:lang w:val="en-US"/>
              </w:rPr>
              <w:t>0.767</w:t>
            </w:r>
          </w:p>
        </w:tc>
      </w:tr>
      <w:tr w:rsidR="008C03D1" w:rsidTr="008C03D1">
        <w:trPr>
          <w:jc w:val="center"/>
        </w:trPr>
        <w:tc>
          <w:tcPr>
            <w:tcW w:w="2250" w:type="dxa"/>
          </w:tcPr>
          <w:p w:rsidR="008C03D1" w:rsidRDefault="008C03D1" w:rsidP="008C03D1">
            <w:pPr>
              <w:rPr>
                <w:lang w:val="en-US"/>
              </w:rPr>
            </w:pPr>
            <w:r>
              <w:rPr>
                <w:lang w:val="en-US"/>
              </w:rPr>
              <w:t>Menden</w:t>
            </w:r>
          </w:p>
        </w:tc>
        <w:tc>
          <w:tcPr>
            <w:tcW w:w="2251" w:type="dxa"/>
          </w:tcPr>
          <w:p w:rsidR="008C03D1" w:rsidRDefault="008C03D1" w:rsidP="00EA4041">
            <w:pPr>
              <w:jc w:val="center"/>
              <w:rPr>
                <w:lang w:val="en-US"/>
              </w:rPr>
            </w:pPr>
            <w:r>
              <w:rPr>
                <w:lang w:val="en-US"/>
              </w:rPr>
              <w:t>0.693</w:t>
            </w:r>
          </w:p>
        </w:tc>
        <w:tc>
          <w:tcPr>
            <w:tcW w:w="2251" w:type="dxa"/>
          </w:tcPr>
          <w:p w:rsidR="008C03D1" w:rsidRDefault="008C03D1" w:rsidP="00EA4041">
            <w:pPr>
              <w:jc w:val="center"/>
              <w:rPr>
                <w:lang w:val="en-US"/>
              </w:rPr>
            </w:pPr>
            <w:r>
              <w:rPr>
                <w:lang w:val="en-US"/>
              </w:rPr>
              <w:t>0.386</w:t>
            </w:r>
          </w:p>
        </w:tc>
        <w:tc>
          <w:tcPr>
            <w:tcW w:w="2251" w:type="dxa"/>
          </w:tcPr>
          <w:p w:rsidR="008C03D1" w:rsidRDefault="008C03D1" w:rsidP="00EA4041">
            <w:pPr>
              <w:jc w:val="center"/>
              <w:rPr>
                <w:lang w:val="en-US"/>
              </w:rPr>
            </w:pPr>
            <w:r>
              <w:rPr>
                <w:lang w:val="en-US"/>
              </w:rPr>
              <w:t>0.629</w:t>
            </w:r>
          </w:p>
        </w:tc>
      </w:tr>
      <w:tr w:rsidR="008C03D1" w:rsidTr="008C03D1">
        <w:trPr>
          <w:jc w:val="center"/>
        </w:trPr>
        <w:tc>
          <w:tcPr>
            <w:tcW w:w="2250" w:type="dxa"/>
          </w:tcPr>
          <w:p w:rsidR="008C03D1" w:rsidRDefault="008C03D1" w:rsidP="008C03D1">
            <w:pPr>
              <w:rPr>
                <w:lang w:val="en-US"/>
              </w:rPr>
            </w:pPr>
            <w:proofErr w:type="spellStart"/>
            <w:r>
              <w:rPr>
                <w:lang w:val="en-US"/>
              </w:rPr>
              <w:t>Kedung</w:t>
            </w:r>
            <w:proofErr w:type="spellEnd"/>
          </w:p>
        </w:tc>
        <w:tc>
          <w:tcPr>
            <w:tcW w:w="2251" w:type="dxa"/>
          </w:tcPr>
          <w:p w:rsidR="008C03D1" w:rsidRDefault="008C03D1" w:rsidP="00EA4041">
            <w:pPr>
              <w:jc w:val="center"/>
              <w:rPr>
                <w:lang w:val="en-US"/>
              </w:rPr>
            </w:pPr>
            <w:r>
              <w:rPr>
                <w:lang w:val="en-US"/>
              </w:rPr>
              <w:t>0.480</w:t>
            </w:r>
          </w:p>
        </w:tc>
        <w:tc>
          <w:tcPr>
            <w:tcW w:w="2251" w:type="dxa"/>
          </w:tcPr>
          <w:p w:rsidR="008C03D1" w:rsidRDefault="008C03D1" w:rsidP="00EA4041">
            <w:pPr>
              <w:jc w:val="center"/>
              <w:rPr>
                <w:lang w:val="en-US"/>
              </w:rPr>
            </w:pPr>
            <w:r>
              <w:rPr>
                <w:lang w:val="en-US"/>
              </w:rPr>
              <w:t>-0.612</w:t>
            </w:r>
          </w:p>
        </w:tc>
        <w:tc>
          <w:tcPr>
            <w:tcW w:w="2251" w:type="dxa"/>
          </w:tcPr>
          <w:p w:rsidR="008C03D1" w:rsidRDefault="008C03D1" w:rsidP="00EA4041">
            <w:pPr>
              <w:jc w:val="center"/>
              <w:rPr>
                <w:lang w:val="en-US"/>
              </w:rPr>
            </w:pPr>
            <w:r>
              <w:rPr>
                <w:lang w:val="en-US"/>
              </w:rPr>
              <w:t>0.605</w:t>
            </w:r>
          </w:p>
        </w:tc>
      </w:tr>
      <w:tr w:rsidR="008C03D1" w:rsidTr="008C03D1">
        <w:trPr>
          <w:jc w:val="center"/>
        </w:trPr>
        <w:tc>
          <w:tcPr>
            <w:tcW w:w="2250" w:type="dxa"/>
          </w:tcPr>
          <w:p w:rsidR="008C03D1" w:rsidRDefault="008C03D1" w:rsidP="008C03D1">
            <w:pPr>
              <w:rPr>
                <w:lang w:val="en-US"/>
              </w:rPr>
            </w:pPr>
            <w:proofErr w:type="spellStart"/>
            <w:r>
              <w:rPr>
                <w:lang w:val="en-US"/>
              </w:rPr>
              <w:t>Japah</w:t>
            </w:r>
            <w:proofErr w:type="spellEnd"/>
          </w:p>
        </w:tc>
        <w:tc>
          <w:tcPr>
            <w:tcW w:w="2251" w:type="dxa"/>
          </w:tcPr>
          <w:p w:rsidR="008C03D1" w:rsidRDefault="008C03D1" w:rsidP="00EA4041">
            <w:pPr>
              <w:jc w:val="center"/>
              <w:rPr>
                <w:lang w:val="en-US"/>
              </w:rPr>
            </w:pPr>
            <w:r>
              <w:rPr>
                <w:lang w:val="en-US"/>
              </w:rPr>
              <w:t>0.371</w:t>
            </w:r>
          </w:p>
        </w:tc>
        <w:tc>
          <w:tcPr>
            <w:tcW w:w="2251" w:type="dxa"/>
          </w:tcPr>
          <w:p w:rsidR="008C03D1" w:rsidRDefault="008C03D1" w:rsidP="00EA4041">
            <w:pPr>
              <w:jc w:val="center"/>
              <w:rPr>
                <w:lang w:val="en-US"/>
              </w:rPr>
            </w:pPr>
            <w:r>
              <w:rPr>
                <w:lang w:val="en-US"/>
              </w:rPr>
              <w:t>0.057</w:t>
            </w:r>
          </w:p>
        </w:tc>
        <w:tc>
          <w:tcPr>
            <w:tcW w:w="2251" w:type="dxa"/>
          </w:tcPr>
          <w:p w:rsidR="008C03D1" w:rsidRDefault="008C03D1" w:rsidP="00EA4041">
            <w:pPr>
              <w:jc w:val="center"/>
              <w:rPr>
                <w:lang w:val="en-US"/>
              </w:rPr>
            </w:pPr>
            <w:r>
              <w:rPr>
                <w:lang w:val="en-US"/>
              </w:rPr>
              <w:t>0.141</w:t>
            </w:r>
          </w:p>
        </w:tc>
      </w:tr>
      <w:tr w:rsidR="008C03D1" w:rsidTr="008C03D1">
        <w:trPr>
          <w:jc w:val="center"/>
        </w:trPr>
        <w:tc>
          <w:tcPr>
            <w:tcW w:w="2250" w:type="dxa"/>
          </w:tcPr>
          <w:p w:rsidR="008C03D1" w:rsidRDefault="008C03D1" w:rsidP="008C03D1">
            <w:pPr>
              <w:rPr>
                <w:lang w:val="en-US"/>
              </w:rPr>
            </w:pPr>
            <w:proofErr w:type="spellStart"/>
            <w:r>
              <w:rPr>
                <w:lang w:val="en-US"/>
              </w:rPr>
              <w:t>Sambong</w:t>
            </w:r>
            <w:proofErr w:type="spellEnd"/>
          </w:p>
        </w:tc>
        <w:tc>
          <w:tcPr>
            <w:tcW w:w="2251" w:type="dxa"/>
          </w:tcPr>
          <w:p w:rsidR="008C03D1" w:rsidRDefault="008C03D1" w:rsidP="00EA4041">
            <w:pPr>
              <w:jc w:val="center"/>
              <w:rPr>
                <w:lang w:val="en-US"/>
              </w:rPr>
            </w:pPr>
            <w:r>
              <w:rPr>
                <w:lang w:val="en-US"/>
              </w:rPr>
              <w:t>0.394</w:t>
            </w:r>
          </w:p>
        </w:tc>
        <w:tc>
          <w:tcPr>
            <w:tcW w:w="2251" w:type="dxa"/>
          </w:tcPr>
          <w:p w:rsidR="008C03D1" w:rsidRDefault="008C03D1" w:rsidP="00EA4041">
            <w:pPr>
              <w:jc w:val="center"/>
              <w:rPr>
                <w:lang w:val="en-US"/>
              </w:rPr>
            </w:pPr>
            <w:r>
              <w:rPr>
                <w:lang w:val="en-US"/>
              </w:rPr>
              <w:t>-0.740</w:t>
            </w:r>
          </w:p>
        </w:tc>
        <w:tc>
          <w:tcPr>
            <w:tcW w:w="2251" w:type="dxa"/>
          </w:tcPr>
          <w:p w:rsidR="008C03D1" w:rsidRDefault="008C03D1" w:rsidP="00EA4041">
            <w:pPr>
              <w:jc w:val="center"/>
              <w:rPr>
                <w:lang w:val="en-US"/>
              </w:rPr>
            </w:pPr>
            <w:r>
              <w:rPr>
                <w:lang w:val="en-US"/>
              </w:rPr>
              <w:t>0.703</w:t>
            </w:r>
          </w:p>
        </w:tc>
      </w:tr>
      <w:tr w:rsidR="008C03D1" w:rsidTr="008C03D1">
        <w:trPr>
          <w:jc w:val="center"/>
        </w:trPr>
        <w:tc>
          <w:tcPr>
            <w:tcW w:w="2250" w:type="dxa"/>
          </w:tcPr>
          <w:p w:rsidR="008C03D1" w:rsidRPr="008C03D1" w:rsidRDefault="008C03D1" w:rsidP="008C03D1">
            <w:pPr>
              <w:rPr>
                <w:i/>
                <w:lang w:val="en-US"/>
              </w:rPr>
            </w:pPr>
            <w:r w:rsidRPr="008C03D1">
              <w:rPr>
                <w:i/>
                <w:lang w:val="en-US"/>
              </w:rPr>
              <w:t>Variance</w:t>
            </w:r>
          </w:p>
        </w:tc>
        <w:tc>
          <w:tcPr>
            <w:tcW w:w="2251" w:type="dxa"/>
          </w:tcPr>
          <w:p w:rsidR="008C03D1" w:rsidRDefault="008C03D1" w:rsidP="00EA4041">
            <w:pPr>
              <w:jc w:val="center"/>
              <w:rPr>
                <w:lang w:val="en-US"/>
              </w:rPr>
            </w:pPr>
            <w:r>
              <w:rPr>
                <w:lang w:val="en-US"/>
              </w:rPr>
              <w:t>2.141</w:t>
            </w:r>
          </w:p>
        </w:tc>
        <w:tc>
          <w:tcPr>
            <w:tcW w:w="2251" w:type="dxa"/>
          </w:tcPr>
          <w:p w:rsidR="008C03D1" w:rsidRDefault="008C03D1" w:rsidP="00EA4041">
            <w:pPr>
              <w:jc w:val="center"/>
              <w:rPr>
                <w:lang w:val="en-US"/>
              </w:rPr>
            </w:pPr>
            <w:r>
              <w:rPr>
                <w:lang w:val="en-US"/>
              </w:rPr>
              <w:t>1.201</w:t>
            </w:r>
          </w:p>
        </w:tc>
        <w:tc>
          <w:tcPr>
            <w:tcW w:w="2251" w:type="dxa"/>
          </w:tcPr>
          <w:p w:rsidR="008C03D1" w:rsidRDefault="008C03D1" w:rsidP="00EA4041">
            <w:pPr>
              <w:jc w:val="center"/>
              <w:rPr>
                <w:lang w:val="en-US"/>
              </w:rPr>
            </w:pPr>
            <w:r>
              <w:rPr>
                <w:lang w:val="en-US"/>
              </w:rPr>
              <w:t>3.342</w:t>
            </w:r>
          </w:p>
        </w:tc>
      </w:tr>
      <w:tr w:rsidR="008C03D1" w:rsidTr="008C03D1">
        <w:trPr>
          <w:trHeight w:val="170"/>
          <w:jc w:val="center"/>
        </w:trPr>
        <w:tc>
          <w:tcPr>
            <w:tcW w:w="2250" w:type="dxa"/>
          </w:tcPr>
          <w:p w:rsidR="008C03D1" w:rsidRDefault="008C03D1" w:rsidP="008C03D1">
            <w:pPr>
              <w:rPr>
                <w:lang w:val="en-US"/>
              </w:rPr>
            </w:pPr>
            <w:r>
              <w:rPr>
                <w:lang w:val="en-US"/>
              </w:rPr>
              <w:t xml:space="preserve">% </w:t>
            </w:r>
            <w:proofErr w:type="spellStart"/>
            <w:r>
              <w:rPr>
                <w:lang w:val="en-US"/>
              </w:rPr>
              <w:t>Var</w:t>
            </w:r>
            <w:proofErr w:type="spellEnd"/>
          </w:p>
        </w:tc>
        <w:tc>
          <w:tcPr>
            <w:tcW w:w="2251" w:type="dxa"/>
          </w:tcPr>
          <w:p w:rsidR="008C03D1" w:rsidRDefault="008C03D1" w:rsidP="00EA4041">
            <w:pPr>
              <w:jc w:val="center"/>
              <w:rPr>
                <w:lang w:val="en-US"/>
              </w:rPr>
            </w:pPr>
            <w:r>
              <w:rPr>
                <w:lang w:val="en-US"/>
              </w:rPr>
              <w:t>0.357</w:t>
            </w:r>
          </w:p>
        </w:tc>
        <w:tc>
          <w:tcPr>
            <w:tcW w:w="2251" w:type="dxa"/>
          </w:tcPr>
          <w:p w:rsidR="008C03D1" w:rsidRDefault="008C03D1" w:rsidP="00EA4041">
            <w:pPr>
              <w:jc w:val="center"/>
              <w:rPr>
                <w:lang w:val="en-US"/>
              </w:rPr>
            </w:pPr>
            <w:r>
              <w:rPr>
                <w:lang w:val="en-US"/>
              </w:rPr>
              <w:t>0.200</w:t>
            </w:r>
          </w:p>
        </w:tc>
        <w:tc>
          <w:tcPr>
            <w:tcW w:w="2251" w:type="dxa"/>
          </w:tcPr>
          <w:p w:rsidR="008C03D1" w:rsidRDefault="008C03D1" w:rsidP="00EA4041">
            <w:pPr>
              <w:jc w:val="center"/>
              <w:rPr>
                <w:lang w:val="en-US"/>
              </w:rPr>
            </w:pPr>
            <w:r>
              <w:rPr>
                <w:lang w:val="en-US"/>
              </w:rPr>
              <w:t>0.557</w:t>
            </w:r>
          </w:p>
        </w:tc>
      </w:tr>
    </w:tbl>
    <w:p w:rsidR="008C03D1" w:rsidRDefault="008C03D1" w:rsidP="00EA4041">
      <w:pPr>
        <w:jc w:val="center"/>
        <w:rPr>
          <w:rFonts w:ascii="Times New Roman" w:hAnsi="Times New Roman" w:cs="Times New Roman"/>
          <w:lang w:val="en-US"/>
        </w:rPr>
      </w:pPr>
    </w:p>
    <w:p w:rsidR="00EA4041" w:rsidRDefault="00EA4041" w:rsidP="00EA4041">
      <w:pPr>
        <w:jc w:val="both"/>
        <w:rPr>
          <w:rFonts w:ascii="Times New Roman" w:hAnsi="Times New Roman" w:cs="Times New Roman"/>
          <w:lang w:val="en-US"/>
        </w:rPr>
      </w:pPr>
      <w:r w:rsidRPr="00EA4041">
        <w:rPr>
          <w:rFonts w:ascii="Times New Roman" w:hAnsi="Times New Roman" w:cs="Times New Roman"/>
        </w:rPr>
        <w:t>Besaran variance pada masing-masing factor menunjukkan bahwa variance factor 1 lebih besar dati factor 2. Sedangkan nilai dari factor loading pada factor 1 terbesar pada variabel stasiun randublatung yaitu 0,800 sedangkan pada factor 2 nilai terbesar berada pada variabel sambong yaitu -0,740. Tanda minus merupakan arah dari beban factor yang dimiliki masing-masing factor. Koefisien skor masing-masing factor dapat dilihat sebagai berikut.</w:t>
      </w:r>
    </w:p>
    <w:p w:rsidR="008C03D1" w:rsidRPr="008C03D1" w:rsidRDefault="009B422B" w:rsidP="008C03D1">
      <w:pPr>
        <w:rPr>
          <w:rFonts w:ascii="Times New Roman" w:hAnsi="Times New Roman" w:cs="Times New Roman"/>
          <w:b/>
          <w:lang w:val="en-US"/>
        </w:rPr>
      </w:pPr>
      <w:proofErr w:type="spellStart"/>
      <w:proofErr w:type="gramStart"/>
      <w:r>
        <w:rPr>
          <w:rFonts w:ascii="Times New Roman" w:hAnsi="Times New Roman" w:cs="Times New Roman"/>
          <w:b/>
          <w:lang w:val="en-US"/>
        </w:rPr>
        <w:t>Tabel</w:t>
      </w:r>
      <w:proofErr w:type="spellEnd"/>
      <w:r>
        <w:rPr>
          <w:rFonts w:ascii="Times New Roman" w:hAnsi="Times New Roman" w:cs="Times New Roman"/>
          <w:b/>
          <w:lang w:val="en-US"/>
        </w:rPr>
        <w:t xml:space="preserve"> 4</w:t>
      </w:r>
      <w:r w:rsidR="008C03D1" w:rsidRPr="008C03D1">
        <w:rPr>
          <w:rFonts w:ascii="Times New Roman" w:hAnsi="Times New Roman" w:cs="Times New Roman"/>
          <w:b/>
          <w:lang w:val="en-US"/>
        </w:rPr>
        <w:t>.</w:t>
      </w:r>
      <w:proofErr w:type="gram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Koefisien</w:t>
      </w:r>
      <w:proofErr w:type="spell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Skor</w:t>
      </w:r>
      <w:proofErr w:type="spellEnd"/>
      <w:r w:rsidR="008C03D1" w:rsidRPr="008C03D1">
        <w:rPr>
          <w:rFonts w:ascii="Times New Roman" w:hAnsi="Times New Roman" w:cs="Times New Roman"/>
          <w:b/>
          <w:lang w:val="en-US"/>
        </w:rPr>
        <w:t xml:space="preserve"> </w:t>
      </w:r>
      <w:proofErr w:type="spellStart"/>
      <w:r w:rsidR="008C03D1" w:rsidRPr="008C03D1">
        <w:rPr>
          <w:rFonts w:ascii="Times New Roman" w:hAnsi="Times New Roman" w:cs="Times New Roman"/>
          <w:b/>
          <w:lang w:val="en-US"/>
        </w:rPr>
        <w:t>Faktor</w:t>
      </w:r>
      <w:proofErr w:type="spellEnd"/>
    </w:p>
    <w:tbl>
      <w:tblPr>
        <w:tblStyle w:val="TableGrid"/>
        <w:tblW w:w="0" w:type="auto"/>
        <w:jc w:val="center"/>
        <w:tblLook w:val="04A0"/>
      </w:tblPr>
      <w:tblGrid>
        <w:gridCol w:w="2250"/>
        <w:gridCol w:w="2251"/>
        <w:gridCol w:w="2251"/>
      </w:tblGrid>
      <w:tr w:rsidR="008C03D1" w:rsidTr="008C03D1">
        <w:trPr>
          <w:jc w:val="center"/>
        </w:trPr>
        <w:tc>
          <w:tcPr>
            <w:tcW w:w="2250" w:type="dxa"/>
          </w:tcPr>
          <w:p w:rsidR="008C03D1" w:rsidRDefault="008C03D1" w:rsidP="00122171">
            <w:pPr>
              <w:jc w:val="center"/>
              <w:rPr>
                <w:lang w:val="en-US"/>
              </w:rPr>
            </w:pPr>
            <w:proofErr w:type="spellStart"/>
            <w:r>
              <w:rPr>
                <w:lang w:val="en-US"/>
              </w:rPr>
              <w:t>Variabel</w:t>
            </w:r>
            <w:proofErr w:type="spellEnd"/>
            <w:r>
              <w:rPr>
                <w:lang w:val="en-US"/>
              </w:rPr>
              <w:t xml:space="preserve"> (</w:t>
            </w:r>
            <w:proofErr w:type="spellStart"/>
            <w:r>
              <w:rPr>
                <w:lang w:val="en-US"/>
              </w:rPr>
              <w:t>Stasiun</w:t>
            </w:r>
            <w:proofErr w:type="spellEnd"/>
            <w:r>
              <w:rPr>
                <w:lang w:val="en-US"/>
              </w:rPr>
              <w:t xml:space="preserve"> </w:t>
            </w:r>
            <w:proofErr w:type="spellStart"/>
            <w:r>
              <w:rPr>
                <w:lang w:val="en-US"/>
              </w:rPr>
              <w:t>Hujan</w:t>
            </w:r>
            <w:proofErr w:type="spellEnd"/>
            <w:r>
              <w:rPr>
                <w:lang w:val="en-US"/>
              </w:rPr>
              <w:t>)</w:t>
            </w:r>
          </w:p>
        </w:tc>
        <w:tc>
          <w:tcPr>
            <w:tcW w:w="2251" w:type="dxa"/>
          </w:tcPr>
          <w:p w:rsidR="008C03D1" w:rsidRDefault="008C03D1" w:rsidP="00122171">
            <w:pPr>
              <w:jc w:val="center"/>
              <w:rPr>
                <w:lang w:val="en-US"/>
              </w:rPr>
            </w:pPr>
            <w:proofErr w:type="spellStart"/>
            <w:r>
              <w:rPr>
                <w:lang w:val="en-US"/>
              </w:rPr>
              <w:t>Faktor</w:t>
            </w:r>
            <w:proofErr w:type="spellEnd"/>
            <w:r>
              <w:rPr>
                <w:lang w:val="en-US"/>
              </w:rPr>
              <w:t xml:space="preserve"> 1</w:t>
            </w:r>
          </w:p>
        </w:tc>
        <w:tc>
          <w:tcPr>
            <w:tcW w:w="2251" w:type="dxa"/>
          </w:tcPr>
          <w:p w:rsidR="008C03D1" w:rsidRDefault="008C03D1" w:rsidP="00122171">
            <w:pPr>
              <w:jc w:val="center"/>
              <w:rPr>
                <w:lang w:val="en-US"/>
              </w:rPr>
            </w:pPr>
            <w:proofErr w:type="spellStart"/>
            <w:r>
              <w:rPr>
                <w:lang w:val="en-US"/>
              </w:rPr>
              <w:t>Faktor</w:t>
            </w:r>
            <w:proofErr w:type="spellEnd"/>
            <w:r>
              <w:rPr>
                <w:lang w:val="en-US"/>
              </w:rPr>
              <w:t xml:space="preserve"> 2</w:t>
            </w:r>
          </w:p>
        </w:tc>
      </w:tr>
      <w:tr w:rsidR="008C03D1" w:rsidTr="008C03D1">
        <w:trPr>
          <w:jc w:val="center"/>
        </w:trPr>
        <w:tc>
          <w:tcPr>
            <w:tcW w:w="2250" w:type="dxa"/>
          </w:tcPr>
          <w:p w:rsidR="008C03D1" w:rsidRDefault="008C03D1" w:rsidP="00122171">
            <w:pPr>
              <w:rPr>
                <w:lang w:val="en-US"/>
              </w:rPr>
            </w:pPr>
            <w:proofErr w:type="spellStart"/>
            <w:r>
              <w:rPr>
                <w:lang w:val="en-US"/>
              </w:rPr>
              <w:t>Doplang</w:t>
            </w:r>
            <w:proofErr w:type="spellEnd"/>
          </w:p>
        </w:tc>
        <w:tc>
          <w:tcPr>
            <w:tcW w:w="2251" w:type="dxa"/>
          </w:tcPr>
          <w:p w:rsidR="008C03D1" w:rsidRDefault="008C03D1" w:rsidP="00122171">
            <w:pPr>
              <w:jc w:val="center"/>
              <w:rPr>
                <w:lang w:val="en-US"/>
              </w:rPr>
            </w:pPr>
            <w:r>
              <w:rPr>
                <w:lang w:val="en-US"/>
              </w:rPr>
              <w:t>0.330</w:t>
            </w:r>
          </w:p>
        </w:tc>
        <w:tc>
          <w:tcPr>
            <w:tcW w:w="2251" w:type="dxa"/>
          </w:tcPr>
          <w:p w:rsidR="008C03D1" w:rsidRDefault="008C03D1" w:rsidP="00122171">
            <w:pPr>
              <w:jc w:val="center"/>
              <w:rPr>
                <w:lang w:val="en-US"/>
              </w:rPr>
            </w:pPr>
            <w:r>
              <w:rPr>
                <w:lang w:val="en-US"/>
              </w:rPr>
              <w:t>0.01</w:t>
            </w:r>
            <w:r>
              <w:rPr>
                <w:lang w:val="en-US"/>
              </w:rPr>
              <w:t>5</w:t>
            </w:r>
          </w:p>
        </w:tc>
      </w:tr>
      <w:tr w:rsidR="008C03D1" w:rsidTr="008C03D1">
        <w:trPr>
          <w:jc w:val="center"/>
        </w:trPr>
        <w:tc>
          <w:tcPr>
            <w:tcW w:w="2250" w:type="dxa"/>
          </w:tcPr>
          <w:p w:rsidR="008C03D1" w:rsidRDefault="008C03D1" w:rsidP="00122171">
            <w:pPr>
              <w:rPr>
                <w:lang w:val="en-US"/>
              </w:rPr>
            </w:pPr>
            <w:proofErr w:type="spellStart"/>
            <w:r>
              <w:rPr>
                <w:lang w:val="en-US"/>
              </w:rPr>
              <w:t>Randublatung</w:t>
            </w:r>
            <w:proofErr w:type="spellEnd"/>
          </w:p>
        </w:tc>
        <w:tc>
          <w:tcPr>
            <w:tcW w:w="2251" w:type="dxa"/>
          </w:tcPr>
          <w:p w:rsidR="008C03D1" w:rsidRDefault="008C03D1" w:rsidP="00122171">
            <w:pPr>
              <w:jc w:val="center"/>
              <w:rPr>
                <w:lang w:val="en-US"/>
              </w:rPr>
            </w:pPr>
            <w:r>
              <w:rPr>
                <w:lang w:val="en-US"/>
              </w:rPr>
              <w:t>0.374</w:t>
            </w:r>
          </w:p>
        </w:tc>
        <w:tc>
          <w:tcPr>
            <w:tcW w:w="2251" w:type="dxa"/>
          </w:tcPr>
          <w:p w:rsidR="008C03D1" w:rsidRDefault="008C03D1" w:rsidP="00122171">
            <w:pPr>
              <w:jc w:val="center"/>
              <w:rPr>
                <w:lang w:val="en-US"/>
              </w:rPr>
            </w:pPr>
            <w:r>
              <w:rPr>
                <w:lang w:val="en-US"/>
              </w:rPr>
              <w:t>0.</w:t>
            </w:r>
            <w:r>
              <w:rPr>
                <w:lang w:val="en-US"/>
              </w:rPr>
              <w:t>295</w:t>
            </w:r>
          </w:p>
        </w:tc>
      </w:tr>
      <w:tr w:rsidR="008C03D1" w:rsidTr="008C03D1">
        <w:trPr>
          <w:jc w:val="center"/>
        </w:trPr>
        <w:tc>
          <w:tcPr>
            <w:tcW w:w="2250" w:type="dxa"/>
          </w:tcPr>
          <w:p w:rsidR="008C03D1" w:rsidRDefault="008C03D1" w:rsidP="00122171">
            <w:pPr>
              <w:rPr>
                <w:lang w:val="en-US"/>
              </w:rPr>
            </w:pPr>
            <w:r>
              <w:rPr>
                <w:lang w:val="en-US"/>
              </w:rPr>
              <w:t>Menden</w:t>
            </w:r>
          </w:p>
        </w:tc>
        <w:tc>
          <w:tcPr>
            <w:tcW w:w="2251" w:type="dxa"/>
          </w:tcPr>
          <w:p w:rsidR="008C03D1" w:rsidRDefault="008C03D1" w:rsidP="00122171">
            <w:pPr>
              <w:jc w:val="center"/>
              <w:rPr>
                <w:lang w:val="en-US"/>
              </w:rPr>
            </w:pPr>
            <w:r>
              <w:rPr>
                <w:lang w:val="en-US"/>
              </w:rPr>
              <w:t>0.323</w:t>
            </w:r>
          </w:p>
        </w:tc>
        <w:tc>
          <w:tcPr>
            <w:tcW w:w="2251" w:type="dxa"/>
          </w:tcPr>
          <w:p w:rsidR="008C03D1" w:rsidRDefault="008C03D1" w:rsidP="00122171">
            <w:pPr>
              <w:jc w:val="center"/>
              <w:rPr>
                <w:lang w:val="en-US"/>
              </w:rPr>
            </w:pPr>
            <w:r>
              <w:rPr>
                <w:lang w:val="en-US"/>
              </w:rPr>
              <w:t>0.</w:t>
            </w:r>
            <w:r>
              <w:rPr>
                <w:lang w:val="en-US"/>
              </w:rPr>
              <w:t>322</w:t>
            </w:r>
          </w:p>
        </w:tc>
      </w:tr>
      <w:tr w:rsidR="008C03D1" w:rsidTr="008C03D1">
        <w:trPr>
          <w:jc w:val="center"/>
        </w:trPr>
        <w:tc>
          <w:tcPr>
            <w:tcW w:w="2250" w:type="dxa"/>
          </w:tcPr>
          <w:p w:rsidR="008C03D1" w:rsidRDefault="008C03D1" w:rsidP="00122171">
            <w:pPr>
              <w:rPr>
                <w:lang w:val="en-US"/>
              </w:rPr>
            </w:pPr>
            <w:proofErr w:type="spellStart"/>
            <w:r>
              <w:rPr>
                <w:lang w:val="en-US"/>
              </w:rPr>
              <w:t>Kedung</w:t>
            </w:r>
            <w:proofErr w:type="spellEnd"/>
          </w:p>
        </w:tc>
        <w:tc>
          <w:tcPr>
            <w:tcW w:w="2251" w:type="dxa"/>
          </w:tcPr>
          <w:p w:rsidR="008C03D1" w:rsidRDefault="008C03D1" w:rsidP="00122171">
            <w:pPr>
              <w:jc w:val="center"/>
              <w:rPr>
                <w:lang w:val="en-US"/>
              </w:rPr>
            </w:pPr>
            <w:r>
              <w:rPr>
                <w:lang w:val="en-US"/>
              </w:rPr>
              <w:t>0.224</w:t>
            </w:r>
          </w:p>
        </w:tc>
        <w:tc>
          <w:tcPr>
            <w:tcW w:w="2251" w:type="dxa"/>
          </w:tcPr>
          <w:p w:rsidR="008C03D1" w:rsidRDefault="008C03D1" w:rsidP="00122171">
            <w:pPr>
              <w:jc w:val="center"/>
              <w:rPr>
                <w:lang w:val="en-US"/>
              </w:rPr>
            </w:pPr>
            <w:r>
              <w:rPr>
                <w:lang w:val="en-US"/>
              </w:rPr>
              <w:t>-0.</w:t>
            </w:r>
            <w:r>
              <w:rPr>
                <w:lang w:val="en-US"/>
              </w:rPr>
              <w:t>510</w:t>
            </w:r>
          </w:p>
        </w:tc>
      </w:tr>
      <w:tr w:rsidR="008C03D1" w:rsidTr="008C03D1">
        <w:trPr>
          <w:jc w:val="center"/>
        </w:trPr>
        <w:tc>
          <w:tcPr>
            <w:tcW w:w="2250" w:type="dxa"/>
          </w:tcPr>
          <w:p w:rsidR="008C03D1" w:rsidRDefault="008C03D1" w:rsidP="00122171">
            <w:pPr>
              <w:rPr>
                <w:lang w:val="en-US"/>
              </w:rPr>
            </w:pPr>
            <w:proofErr w:type="spellStart"/>
            <w:r>
              <w:rPr>
                <w:lang w:val="en-US"/>
              </w:rPr>
              <w:t>Japah</w:t>
            </w:r>
            <w:proofErr w:type="spellEnd"/>
          </w:p>
        </w:tc>
        <w:tc>
          <w:tcPr>
            <w:tcW w:w="2251" w:type="dxa"/>
          </w:tcPr>
          <w:p w:rsidR="008C03D1" w:rsidRDefault="008C03D1" w:rsidP="00122171">
            <w:pPr>
              <w:jc w:val="center"/>
              <w:rPr>
                <w:lang w:val="en-US"/>
              </w:rPr>
            </w:pPr>
            <w:r>
              <w:rPr>
                <w:lang w:val="en-US"/>
              </w:rPr>
              <w:t>0.173</w:t>
            </w:r>
          </w:p>
        </w:tc>
        <w:tc>
          <w:tcPr>
            <w:tcW w:w="2251" w:type="dxa"/>
          </w:tcPr>
          <w:p w:rsidR="008C03D1" w:rsidRDefault="008C03D1" w:rsidP="00122171">
            <w:pPr>
              <w:jc w:val="center"/>
              <w:rPr>
                <w:lang w:val="en-US"/>
              </w:rPr>
            </w:pPr>
            <w:r>
              <w:rPr>
                <w:lang w:val="en-US"/>
              </w:rPr>
              <w:t>0.0</w:t>
            </w:r>
            <w:r>
              <w:rPr>
                <w:lang w:val="en-US"/>
              </w:rPr>
              <w:t>47</w:t>
            </w:r>
          </w:p>
        </w:tc>
      </w:tr>
      <w:tr w:rsidR="008C03D1" w:rsidTr="008C03D1">
        <w:trPr>
          <w:jc w:val="center"/>
        </w:trPr>
        <w:tc>
          <w:tcPr>
            <w:tcW w:w="2250" w:type="dxa"/>
          </w:tcPr>
          <w:p w:rsidR="008C03D1" w:rsidRDefault="008C03D1" w:rsidP="00122171">
            <w:pPr>
              <w:rPr>
                <w:lang w:val="en-US"/>
              </w:rPr>
            </w:pPr>
            <w:proofErr w:type="spellStart"/>
            <w:r>
              <w:rPr>
                <w:lang w:val="en-US"/>
              </w:rPr>
              <w:t>Sambong</w:t>
            </w:r>
            <w:proofErr w:type="spellEnd"/>
          </w:p>
        </w:tc>
        <w:tc>
          <w:tcPr>
            <w:tcW w:w="2251" w:type="dxa"/>
          </w:tcPr>
          <w:p w:rsidR="008C03D1" w:rsidRDefault="008C03D1" w:rsidP="00122171">
            <w:pPr>
              <w:jc w:val="center"/>
              <w:rPr>
                <w:lang w:val="en-US"/>
              </w:rPr>
            </w:pPr>
            <w:r>
              <w:rPr>
                <w:lang w:val="en-US"/>
              </w:rPr>
              <w:t>0.184</w:t>
            </w:r>
          </w:p>
        </w:tc>
        <w:tc>
          <w:tcPr>
            <w:tcW w:w="2251" w:type="dxa"/>
          </w:tcPr>
          <w:p w:rsidR="008C03D1" w:rsidRDefault="008C03D1" w:rsidP="00122171">
            <w:pPr>
              <w:jc w:val="center"/>
              <w:rPr>
                <w:lang w:val="en-US"/>
              </w:rPr>
            </w:pPr>
            <w:r>
              <w:rPr>
                <w:lang w:val="en-US"/>
              </w:rPr>
              <w:t>-0.</w:t>
            </w:r>
            <w:r>
              <w:rPr>
                <w:lang w:val="en-US"/>
              </w:rPr>
              <w:t>616</w:t>
            </w:r>
          </w:p>
        </w:tc>
      </w:tr>
    </w:tbl>
    <w:p w:rsidR="008C03D1" w:rsidRDefault="008C03D1" w:rsidP="00EA4041">
      <w:pPr>
        <w:jc w:val="center"/>
        <w:rPr>
          <w:rFonts w:ascii="Times New Roman" w:hAnsi="Times New Roman" w:cs="Times New Roman"/>
          <w:lang w:val="en-US"/>
        </w:rPr>
      </w:pPr>
    </w:p>
    <w:p w:rsidR="0082301C" w:rsidRDefault="0082301C" w:rsidP="00EA4041">
      <w:pPr>
        <w:jc w:val="both"/>
        <w:rPr>
          <w:rFonts w:ascii="Times New Roman" w:hAnsi="Times New Roman" w:cs="Times New Roman"/>
          <w:lang w:val="en-US"/>
        </w:rPr>
      </w:pPr>
      <w:r w:rsidRPr="0082301C">
        <w:rPr>
          <w:rFonts w:ascii="Times New Roman" w:hAnsi="Times New Roman" w:cs="Times New Roman"/>
        </w:rPr>
        <w:t xml:space="preserve">Berdasarkan hasil di atas diketahui factor 1 tidak memiliki nilai koefisien yang mencukupi yaitu &gt; 0,5 namun bukan berarti pengaruhnya tidak ada akan tetapi kecil. Sedangkan pada factor 2 nilai koefisien skornya ada beberapa yang &gt; 0,5 yaitu pada variabel sambong dan kedung. </w:t>
      </w:r>
    </w:p>
    <w:p w:rsidR="001464A2" w:rsidRPr="00DD0D49" w:rsidRDefault="00875EB0" w:rsidP="00875EB0">
      <w:pPr>
        <w:rPr>
          <w:rFonts w:ascii="Times New Roman" w:hAnsi="Times New Roman" w:cs="Times New Roman"/>
          <w:b/>
          <w:bCs/>
          <w:sz w:val="28"/>
          <w:szCs w:val="20"/>
        </w:rPr>
      </w:pPr>
      <w:r w:rsidRPr="00DD0D49">
        <w:rPr>
          <w:rFonts w:ascii="Times New Roman" w:hAnsi="Times New Roman" w:cs="Times New Roman"/>
          <w:b/>
          <w:bCs/>
          <w:sz w:val="28"/>
          <w:szCs w:val="20"/>
        </w:rPr>
        <w:t>4. Kesimpulan</w:t>
      </w:r>
    </w:p>
    <w:p w:rsidR="0082301C" w:rsidRDefault="0082301C" w:rsidP="00875EB0">
      <w:pPr>
        <w:jc w:val="both"/>
        <w:rPr>
          <w:rFonts w:ascii="Times New Roman" w:hAnsi="Times New Roman" w:cs="Times New Roman"/>
          <w:szCs w:val="20"/>
          <w:lang w:val="en-US"/>
        </w:rPr>
      </w:pPr>
      <w:r w:rsidRPr="0082301C">
        <w:rPr>
          <w:rFonts w:ascii="Times New Roman" w:hAnsi="Times New Roman" w:cs="Times New Roman"/>
          <w:szCs w:val="20"/>
        </w:rPr>
        <w:t>Penelitian ini menunjukkan beberapa hasil yaitu bahwa pola distribusi data curah hujan antar 6 stasiun memiliki pola yang sama sebag</w:t>
      </w:r>
      <w:r w:rsidR="00C010AB">
        <w:rPr>
          <w:rFonts w:ascii="Times New Roman" w:hAnsi="Times New Roman" w:cs="Times New Roman"/>
          <w:szCs w:val="20"/>
        </w:rPr>
        <w:t xml:space="preserve">aimana ditunjukkan pada gambar </w:t>
      </w:r>
      <w:r w:rsidR="00C010AB">
        <w:rPr>
          <w:rFonts w:ascii="Times New Roman" w:hAnsi="Times New Roman" w:cs="Times New Roman"/>
          <w:szCs w:val="20"/>
          <w:lang w:val="en-US"/>
        </w:rPr>
        <w:t>6</w:t>
      </w:r>
      <w:r w:rsidRPr="0082301C">
        <w:rPr>
          <w:rFonts w:ascii="Times New Roman" w:hAnsi="Times New Roman" w:cs="Times New Roman"/>
          <w:szCs w:val="20"/>
        </w:rPr>
        <w:t xml:space="preserve">. Koefisien korelasi yang dimiliki antara data pada masing-masing stasiun penakar hujan tidak ada yang lebih besar dari 0,6 sedangkan nilai maksimumnya berada pada 0,536 yaitu korelasi antara stasiun menden dan randu. Hasil uji korelasi menunjukkan hubungan antara kejadian hujan pada masing-masing stasiun kecil yang artinya hubungan kejadian hujan pada wilayah tersebut tidak begitu kuat. Sedangkan berdasarkan uji model </w:t>
      </w:r>
      <w:proofErr w:type="spellStart"/>
      <w:r w:rsidR="00C010AB">
        <w:rPr>
          <w:rFonts w:ascii="Times New Roman" w:hAnsi="Times New Roman" w:cs="Times New Roman"/>
          <w:szCs w:val="20"/>
          <w:lang w:val="en-US"/>
        </w:rPr>
        <w:t>faktor</w:t>
      </w:r>
      <w:proofErr w:type="spellEnd"/>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analisis</w:t>
      </w:r>
      <w:proofErr w:type="spellEnd"/>
      <w:r w:rsidRPr="0082301C">
        <w:rPr>
          <w:rFonts w:ascii="Times New Roman" w:hAnsi="Times New Roman" w:cs="Times New Roman"/>
          <w:szCs w:val="20"/>
        </w:rPr>
        <w:t xml:space="preserve"> menunjukkan terdapat 2 faktor yang mempengaruhi secara langsung antara stasiun tersebut. Faktor 1 memiliki nilai koefisien &lt; 0,5 sedangkan factor 2 memiliki 2 variabel yang nilainya &gt; 0,5 yaitu stasiun kedung dan sambong. Dengan demikian, factor 2 menunjukkan terdapat pengaruh langsung dari data hujan pada stasiun kedung dan sambong namun hubungan tersebut tergolong kec</w:t>
      </w:r>
      <w:r w:rsidR="00C010AB">
        <w:rPr>
          <w:rFonts w:ascii="Times New Roman" w:hAnsi="Times New Roman" w:cs="Times New Roman"/>
          <w:szCs w:val="20"/>
        </w:rPr>
        <w:t xml:space="preserve">il </w:t>
      </w:r>
      <w:r w:rsidRPr="0082301C">
        <w:rPr>
          <w:rFonts w:ascii="Times New Roman" w:hAnsi="Times New Roman" w:cs="Times New Roman"/>
          <w:szCs w:val="20"/>
        </w:rPr>
        <w:t>. Berdasarkan perhitungan yang dilakukan menunjukkan bahwa curah hujan yang terjadi pada masing-masing wilayah tidak memiliki keterkaitan yang kuat antara satu dan lainnya, namun kejadian hujan yang terjadi memiliki pola distribusi yang sama. Dari hal ini memberikan informasi bahwa pola distribusi hujan setiap tahunnya sama disebabkan kejadian hujan mengikuti pola iklim dalam cakupan wilayah global</w:t>
      </w:r>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walaupun</w:t>
      </w:r>
      <w:proofErr w:type="spellEnd"/>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letak</w:t>
      </w:r>
      <w:proofErr w:type="spellEnd"/>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stasiun</w:t>
      </w:r>
      <w:proofErr w:type="spellEnd"/>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hujan</w:t>
      </w:r>
      <w:proofErr w:type="spellEnd"/>
      <w:r w:rsidR="00C010AB">
        <w:rPr>
          <w:rFonts w:ascii="Times New Roman" w:hAnsi="Times New Roman" w:cs="Times New Roman"/>
          <w:szCs w:val="20"/>
          <w:lang w:val="en-US"/>
        </w:rPr>
        <w:t xml:space="preserve"> </w:t>
      </w:r>
      <w:proofErr w:type="spellStart"/>
      <w:r w:rsidR="00C010AB">
        <w:rPr>
          <w:rFonts w:ascii="Times New Roman" w:hAnsi="Times New Roman" w:cs="Times New Roman"/>
          <w:szCs w:val="20"/>
          <w:lang w:val="en-US"/>
        </w:rPr>
        <w:t>berbeda</w:t>
      </w:r>
      <w:proofErr w:type="spellEnd"/>
      <w:r w:rsidRPr="0082301C">
        <w:rPr>
          <w:rFonts w:ascii="Times New Roman" w:hAnsi="Times New Roman" w:cs="Times New Roman"/>
          <w:szCs w:val="20"/>
        </w:rPr>
        <w:t>.</w:t>
      </w:r>
    </w:p>
    <w:sdt>
      <w:sdtPr>
        <w:rPr>
          <w:rFonts w:asciiTheme="minorHAnsi" w:eastAsiaTheme="minorHAnsi" w:hAnsiTheme="minorHAnsi" w:cstheme="minorBidi"/>
          <w:color w:val="auto"/>
          <w:sz w:val="22"/>
          <w:szCs w:val="22"/>
        </w:rPr>
        <w:id w:val="1302103"/>
        <w:docPartObj>
          <w:docPartGallery w:val="Bibliographies"/>
          <w:docPartUnique/>
        </w:docPartObj>
      </w:sdtPr>
      <w:sdtContent>
        <w:p w:rsidR="0064248A" w:rsidRPr="0064248A" w:rsidRDefault="0064248A">
          <w:pPr>
            <w:pStyle w:val="Heading1"/>
            <w:rPr>
              <w:lang w:val="en-US"/>
            </w:rPr>
          </w:pPr>
          <w:r w:rsidRPr="0064248A">
            <w:rPr>
              <w:rFonts w:ascii="Times New Roman" w:hAnsi="Times New Roman" w:cs="Times New Roman"/>
              <w:b/>
              <w:color w:val="000000" w:themeColor="text1"/>
              <w:sz w:val="28"/>
              <w:szCs w:val="28"/>
              <w:lang w:val="en-US"/>
            </w:rPr>
            <w:t>Daftar Pustaka</w:t>
          </w:r>
        </w:p>
        <w:sdt>
          <w:sdtPr>
            <w:id w:val="111145805"/>
            <w:bibliography/>
          </w:sdtPr>
          <w:sdtContent>
            <w:p w:rsidR="0062539A" w:rsidRPr="008C03D1" w:rsidRDefault="00B8680E" w:rsidP="0062539A">
              <w:pPr>
                <w:pStyle w:val="Bibliography"/>
                <w:rPr>
                  <w:rFonts w:ascii="Times New Roman" w:hAnsi="Times New Roman" w:cs="Times New Roman"/>
                  <w:noProof/>
                  <w:sz w:val="24"/>
                  <w:szCs w:val="24"/>
                  <w:lang w:val="en-US"/>
                </w:rPr>
              </w:pPr>
              <w:r w:rsidRPr="008C03D1">
                <w:rPr>
                  <w:rFonts w:ascii="Times New Roman" w:hAnsi="Times New Roman" w:cs="Times New Roman"/>
                  <w:sz w:val="24"/>
                  <w:szCs w:val="24"/>
                </w:rPr>
                <w:fldChar w:fldCharType="begin"/>
              </w:r>
              <w:r w:rsidR="0064248A" w:rsidRPr="008C03D1">
                <w:rPr>
                  <w:rFonts w:ascii="Times New Roman" w:hAnsi="Times New Roman" w:cs="Times New Roman"/>
                  <w:sz w:val="24"/>
                  <w:szCs w:val="24"/>
                </w:rPr>
                <w:instrText xml:space="preserve"> BIBLIOGRAPHY </w:instrText>
              </w:r>
              <w:r w:rsidRPr="008C03D1">
                <w:rPr>
                  <w:rFonts w:ascii="Times New Roman" w:hAnsi="Times New Roman" w:cs="Times New Roman"/>
                  <w:sz w:val="24"/>
                  <w:szCs w:val="24"/>
                </w:rPr>
                <w:fldChar w:fldCharType="separate"/>
              </w:r>
              <w:r w:rsidR="0062539A" w:rsidRPr="008C03D1">
                <w:rPr>
                  <w:rFonts w:ascii="Times New Roman" w:hAnsi="Times New Roman" w:cs="Times New Roman"/>
                  <w:noProof/>
                  <w:sz w:val="24"/>
                  <w:szCs w:val="24"/>
                  <w:lang w:val="en-US"/>
                </w:rPr>
                <w:t xml:space="preserve">Bieger, K., Hörmann, G., Fohrer, N. (2014). Simulation of streamflow and sediment with the soil and water assessment tool in a data scarce catchment in the Three Gorges Region. </w:t>
              </w:r>
              <w:r w:rsidR="0062539A" w:rsidRPr="008C03D1">
                <w:rPr>
                  <w:rFonts w:ascii="Times New Roman" w:hAnsi="Times New Roman" w:cs="Times New Roman"/>
                  <w:i/>
                  <w:iCs/>
                  <w:noProof/>
                  <w:sz w:val="24"/>
                  <w:szCs w:val="24"/>
                  <w:lang w:val="en-US"/>
                </w:rPr>
                <w:t>J. Environment</w:t>
              </w:r>
              <w:r w:rsidR="0062539A" w:rsidRPr="008C03D1">
                <w:rPr>
                  <w:rFonts w:ascii="Times New Roman" w:hAnsi="Times New Roman" w:cs="Times New Roman"/>
                  <w:noProof/>
                  <w:sz w:val="24"/>
                  <w:szCs w:val="24"/>
                  <w:lang w:val="en-US"/>
                </w:rPr>
                <w:t xml:space="preserve"> , 37.</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Biggs, E.M., Atkinson, P.M. (2015). A comparison of gauge and radar precipitation data for simulating an extreme hydrological event in the Severn Uplands. </w:t>
              </w:r>
              <w:r w:rsidRPr="008C03D1">
                <w:rPr>
                  <w:rFonts w:ascii="Times New Roman" w:hAnsi="Times New Roman" w:cs="Times New Roman"/>
                  <w:i/>
                  <w:iCs/>
                  <w:noProof/>
                  <w:sz w:val="24"/>
                  <w:szCs w:val="24"/>
                  <w:lang w:val="en-US"/>
                </w:rPr>
                <w:t>UK Hydrology</w:t>
              </w:r>
              <w:r w:rsidRPr="008C03D1">
                <w:rPr>
                  <w:rFonts w:ascii="Times New Roman" w:hAnsi="Times New Roman" w:cs="Times New Roman"/>
                  <w:noProof/>
                  <w:sz w:val="24"/>
                  <w:szCs w:val="24"/>
                  <w:lang w:val="en-US"/>
                </w:rPr>
                <w:t xml:space="preserve"> , 795–810.</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Chin, D. A. (2018). On relationship between curve numbers and phi indices. </w:t>
              </w:r>
              <w:r w:rsidRPr="008C03D1">
                <w:rPr>
                  <w:rFonts w:ascii="Times New Roman" w:hAnsi="Times New Roman" w:cs="Times New Roman"/>
                  <w:i/>
                  <w:iCs/>
                  <w:noProof/>
                  <w:sz w:val="24"/>
                  <w:szCs w:val="24"/>
                  <w:lang w:val="en-US"/>
                </w:rPr>
                <w:t>elsevier</w:t>
              </w:r>
              <w:r w:rsidRPr="008C03D1">
                <w:rPr>
                  <w:rFonts w:ascii="Times New Roman" w:hAnsi="Times New Roman" w:cs="Times New Roman"/>
                  <w:noProof/>
                  <w:sz w:val="24"/>
                  <w:szCs w:val="24"/>
                  <w:lang w:val="en-US"/>
                </w:rPr>
                <w:t xml:space="preserve"> , 187-195.</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Harinaldi. (2005). </w:t>
              </w:r>
              <w:r w:rsidRPr="008C03D1">
                <w:rPr>
                  <w:rFonts w:ascii="Times New Roman" w:hAnsi="Times New Roman" w:cs="Times New Roman"/>
                  <w:i/>
                  <w:iCs/>
                  <w:noProof/>
                  <w:sz w:val="24"/>
                  <w:szCs w:val="24"/>
                  <w:lang w:val="en-US"/>
                </w:rPr>
                <w:t>Prinsip-prinsip Statistik untuk Teknik dan Sains.</w:t>
              </w:r>
              <w:r w:rsidRPr="008C03D1">
                <w:rPr>
                  <w:rFonts w:ascii="Times New Roman" w:hAnsi="Times New Roman" w:cs="Times New Roman"/>
                  <w:noProof/>
                  <w:sz w:val="24"/>
                  <w:szCs w:val="24"/>
                  <w:lang w:val="en-US"/>
                </w:rPr>
                <w:t xml:space="preserve"> Jakarta: Erlangga.</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Huang, C.L., Li, X., Lu, L. (2008). Retrieving soil temperature profile by assimilating MODIS LST products with ensemble Kalman filter. . </w:t>
              </w:r>
              <w:r w:rsidRPr="008C03D1">
                <w:rPr>
                  <w:rFonts w:ascii="Times New Roman" w:hAnsi="Times New Roman" w:cs="Times New Roman"/>
                  <w:i/>
                  <w:iCs/>
                  <w:noProof/>
                  <w:sz w:val="24"/>
                  <w:szCs w:val="24"/>
                  <w:lang w:val="en-US"/>
                </w:rPr>
                <w:t>Remote Sens. Environ.</w:t>
              </w:r>
              <w:r w:rsidRPr="008C03D1">
                <w:rPr>
                  <w:rFonts w:ascii="Times New Roman" w:hAnsi="Times New Roman" w:cs="Times New Roman"/>
                  <w:noProof/>
                  <w:sz w:val="24"/>
                  <w:szCs w:val="24"/>
                  <w:lang w:val="en-US"/>
                </w:rPr>
                <w:t xml:space="preserve"> , 1320-1336.</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Johnson, F. (2018). A comprehensive continent-wide regionalisation investigation for daily design rainfall. </w:t>
              </w:r>
              <w:r w:rsidRPr="008C03D1">
                <w:rPr>
                  <w:rFonts w:ascii="Times New Roman" w:hAnsi="Times New Roman" w:cs="Times New Roman"/>
                  <w:i/>
                  <w:iCs/>
                  <w:noProof/>
                  <w:sz w:val="24"/>
                  <w:szCs w:val="24"/>
                  <w:lang w:val="en-US"/>
                </w:rPr>
                <w:t>elsevier</w:t>
              </w:r>
              <w:r w:rsidRPr="008C03D1">
                <w:rPr>
                  <w:rFonts w:ascii="Times New Roman" w:hAnsi="Times New Roman" w:cs="Times New Roman"/>
                  <w:noProof/>
                  <w:sz w:val="24"/>
                  <w:szCs w:val="24"/>
                  <w:lang w:val="en-US"/>
                </w:rPr>
                <w:t xml:space="preserve"> , 1-13.</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Melching, C. S. (2018). Application of a water quality model for determining instream aeration station location and operational rules: A case study. </w:t>
              </w:r>
              <w:r w:rsidRPr="008C03D1">
                <w:rPr>
                  <w:rFonts w:ascii="Times New Roman" w:hAnsi="Times New Roman" w:cs="Times New Roman"/>
                  <w:i/>
                  <w:iCs/>
                  <w:noProof/>
                  <w:sz w:val="24"/>
                  <w:szCs w:val="24"/>
                  <w:lang w:val="en-US"/>
                </w:rPr>
                <w:t>elsevier</w:t>
              </w:r>
              <w:r w:rsidRPr="008C03D1">
                <w:rPr>
                  <w:rFonts w:ascii="Times New Roman" w:hAnsi="Times New Roman" w:cs="Times New Roman"/>
                  <w:noProof/>
                  <w:sz w:val="24"/>
                  <w:szCs w:val="24"/>
                  <w:lang w:val="en-US"/>
                </w:rPr>
                <w:t xml:space="preserve"> , 8-16.</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Richard Jhonson,A.W &amp; Dean W. (2007). </w:t>
              </w:r>
              <w:r w:rsidRPr="008C03D1">
                <w:rPr>
                  <w:rFonts w:ascii="Times New Roman" w:hAnsi="Times New Roman" w:cs="Times New Roman"/>
                  <w:i/>
                  <w:iCs/>
                  <w:noProof/>
                  <w:sz w:val="24"/>
                  <w:szCs w:val="24"/>
                  <w:lang w:val="en-US"/>
                </w:rPr>
                <w:t>Applied Multivariate Statistical Anlysis Edisi VI.</w:t>
              </w:r>
              <w:r w:rsidRPr="008C03D1">
                <w:rPr>
                  <w:rFonts w:ascii="Times New Roman" w:hAnsi="Times New Roman" w:cs="Times New Roman"/>
                  <w:noProof/>
                  <w:sz w:val="24"/>
                  <w:szCs w:val="24"/>
                  <w:lang w:val="en-US"/>
                </w:rPr>
                <w:t xml:space="preserve"> New Jersey: Pretice-Hall International, Inc.</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Seyhan, E. (1990). </w:t>
              </w:r>
              <w:r w:rsidRPr="008C03D1">
                <w:rPr>
                  <w:rFonts w:ascii="Times New Roman" w:hAnsi="Times New Roman" w:cs="Times New Roman"/>
                  <w:i/>
                  <w:iCs/>
                  <w:noProof/>
                  <w:sz w:val="24"/>
                  <w:szCs w:val="24"/>
                  <w:lang w:val="en-US"/>
                </w:rPr>
                <w:t>Dasar-dasar Hidrologi.</w:t>
              </w:r>
              <w:r w:rsidRPr="008C03D1">
                <w:rPr>
                  <w:rFonts w:ascii="Times New Roman" w:hAnsi="Times New Roman" w:cs="Times New Roman"/>
                  <w:noProof/>
                  <w:sz w:val="24"/>
                  <w:szCs w:val="24"/>
                  <w:lang w:val="en-US"/>
                </w:rPr>
                <w:t xml:space="preserve"> Yogyakarta: Gadjah Mada University Press.</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Sosrodarsono, S. (2003). </w:t>
              </w:r>
              <w:r w:rsidRPr="008C03D1">
                <w:rPr>
                  <w:rFonts w:ascii="Times New Roman" w:hAnsi="Times New Roman" w:cs="Times New Roman"/>
                  <w:i/>
                  <w:iCs/>
                  <w:noProof/>
                  <w:sz w:val="24"/>
                  <w:szCs w:val="24"/>
                  <w:lang w:val="en-US"/>
                </w:rPr>
                <w:t>Hidrologi untuk Pengairan.</w:t>
              </w:r>
              <w:r w:rsidRPr="008C03D1">
                <w:rPr>
                  <w:rFonts w:ascii="Times New Roman" w:hAnsi="Times New Roman" w:cs="Times New Roman"/>
                  <w:noProof/>
                  <w:sz w:val="24"/>
                  <w:szCs w:val="24"/>
                  <w:lang w:val="en-US"/>
                </w:rPr>
                <w:t xml:space="preserve"> Jakarta: PT Pradnya Paramita.</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Wijaya, R. C. (2016). Bengawan Solo River Modelling to Create Map inundation of Flood. </w:t>
              </w:r>
              <w:r w:rsidRPr="008C03D1">
                <w:rPr>
                  <w:rFonts w:ascii="Times New Roman" w:hAnsi="Times New Roman" w:cs="Times New Roman"/>
                  <w:i/>
                  <w:iCs/>
                  <w:noProof/>
                  <w:sz w:val="24"/>
                  <w:szCs w:val="24"/>
                  <w:lang w:val="en-US"/>
                </w:rPr>
                <w:t>ARPN Journal</w:t>
              </w:r>
              <w:r w:rsidRPr="008C03D1">
                <w:rPr>
                  <w:rFonts w:ascii="Times New Roman" w:hAnsi="Times New Roman" w:cs="Times New Roman"/>
                  <w:noProof/>
                  <w:sz w:val="24"/>
                  <w:szCs w:val="24"/>
                  <w:lang w:val="en-US"/>
                </w:rPr>
                <w:t xml:space="preserve"> , 1-11.</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Xiao-lei Fu. (2018). Analysis of influence of observation operator on sequential data assimilation through soil temperature simulation with common land model. </w:t>
              </w:r>
              <w:r w:rsidRPr="008C03D1">
                <w:rPr>
                  <w:rFonts w:ascii="Times New Roman" w:hAnsi="Times New Roman" w:cs="Times New Roman"/>
                  <w:i/>
                  <w:iCs/>
                  <w:noProof/>
                  <w:sz w:val="24"/>
                  <w:szCs w:val="24"/>
                  <w:lang w:val="en-US"/>
                </w:rPr>
                <w:t>Water Science and Engineering</w:t>
              </w:r>
              <w:r w:rsidRPr="008C03D1">
                <w:rPr>
                  <w:rFonts w:ascii="Times New Roman" w:hAnsi="Times New Roman" w:cs="Times New Roman"/>
                  <w:noProof/>
                  <w:sz w:val="24"/>
                  <w:szCs w:val="24"/>
                  <w:lang w:val="en-US"/>
                </w:rPr>
                <w:t xml:space="preserve"> , 196-204.</w:t>
              </w:r>
            </w:p>
            <w:p w:rsidR="0062539A" w:rsidRPr="008C03D1" w:rsidRDefault="0062539A" w:rsidP="0062539A">
              <w:pPr>
                <w:pStyle w:val="Bibliography"/>
                <w:rPr>
                  <w:rFonts w:ascii="Times New Roman" w:hAnsi="Times New Roman" w:cs="Times New Roman"/>
                  <w:noProof/>
                  <w:sz w:val="24"/>
                  <w:szCs w:val="24"/>
                  <w:lang w:val="en-US"/>
                </w:rPr>
              </w:pPr>
              <w:r w:rsidRPr="008C03D1">
                <w:rPr>
                  <w:rFonts w:ascii="Times New Roman" w:hAnsi="Times New Roman" w:cs="Times New Roman"/>
                  <w:noProof/>
                  <w:sz w:val="24"/>
                  <w:szCs w:val="24"/>
                  <w:lang w:val="en-US"/>
                </w:rPr>
                <w:t xml:space="preserve">Xu, Z.-x. (2017). A distributed eco-hydrological model and its application. </w:t>
              </w:r>
              <w:r w:rsidRPr="008C03D1">
                <w:rPr>
                  <w:rFonts w:ascii="Times New Roman" w:hAnsi="Times New Roman" w:cs="Times New Roman"/>
                  <w:i/>
                  <w:iCs/>
                  <w:noProof/>
                  <w:sz w:val="24"/>
                  <w:szCs w:val="24"/>
                  <w:lang w:val="en-US"/>
                </w:rPr>
                <w:t>elsevier</w:t>
              </w:r>
              <w:r w:rsidRPr="008C03D1">
                <w:rPr>
                  <w:rFonts w:ascii="Times New Roman" w:hAnsi="Times New Roman" w:cs="Times New Roman"/>
                  <w:noProof/>
                  <w:sz w:val="24"/>
                  <w:szCs w:val="24"/>
                  <w:lang w:val="en-US"/>
                </w:rPr>
                <w:t xml:space="preserve"> , 257-264.</w:t>
              </w:r>
            </w:p>
            <w:p w:rsidR="0082301C" w:rsidRPr="0064248A" w:rsidRDefault="00B8680E" w:rsidP="0062539A">
              <w:pPr>
                <w:rPr>
                  <w:lang w:val="en-US"/>
                </w:rPr>
              </w:pPr>
              <w:r w:rsidRPr="008C03D1">
                <w:rPr>
                  <w:rFonts w:ascii="Times New Roman" w:hAnsi="Times New Roman" w:cs="Times New Roman"/>
                  <w:sz w:val="24"/>
                  <w:szCs w:val="24"/>
                </w:rPr>
                <w:fldChar w:fldCharType="end"/>
              </w:r>
            </w:p>
          </w:sdtContent>
        </w:sdt>
      </w:sdtContent>
    </w:sdt>
    <w:sectPr w:rsidR="0082301C" w:rsidRPr="0064248A" w:rsidSect="0012570F">
      <w:pgSz w:w="11906" w:h="16838" w:code="9"/>
      <w:pgMar w:top="1701" w:right="1418" w:bottom="1701" w:left="1701" w:header="709" w:footer="709" w:gutter="0"/>
      <w:cols w:space="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001" w:rsidRDefault="00A00001" w:rsidP="005B3981">
      <w:pPr>
        <w:spacing w:after="0" w:line="240" w:lineRule="auto"/>
      </w:pPr>
      <w:r>
        <w:separator/>
      </w:r>
    </w:p>
  </w:endnote>
  <w:endnote w:type="continuationSeparator" w:id="1">
    <w:p w:rsidR="00A00001" w:rsidRDefault="00A00001" w:rsidP="005B3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001" w:rsidRDefault="00A00001" w:rsidP="005B3981">
      <w:pPr>
        <w:spacing w:after="0" w:line="240" w:lineRule="auto"/>
      </w:pPr>
      <w:r>
        <w:separator/>
      </w:r>
    </w:p>
  </w:footnote>
  <w:footnote w:type="continuationSeparator" w:id="1">
    <w:p w:rsidR="00A00001" w:rsidRDefault="00A00001" w:rsidP="005B3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8A5"/>
    <w:multiLevelType w:val="hybridMultilevel"/>
    <w:tmpl w:val="DDAA4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80595B"/>
    <w:multiLevelType w:val="hybridMultilevel"/>
    <w:tmpl w:val="88D6D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6A0CA2"/>
    <w:multiLevelType w:val="hybridMultilevel"/>
    <w:tmpl w:val="CBEA6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362B9D"/>
    <w:multiLevelType w:val="hybridMultilevel"/>
    <w:tmpl w:val="7910C1B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1763187"/>
    <w:multiLevelType w:val="hybridMultilevel"/>
    <w:tmpl w:val="65C23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2A3EE5"/>
    <w:multiLevelType w:val="hybridMultilevel"/>
    <w:tmpl w:val="AA7E1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112F22"/>
    <w:multiLevelType w:val="hybridMultilevel"/>
    <w:tmpl w:val="5970A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EA7284"/>
    <w:multiLevelType w:val="hybridMultilevel"/>
    <w:tmpl w:val="557CD6F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75CD05EC"/>
    <w:multiLevelType w:val="hybridMultilevel"/>
    <w:tmpl w:val="F1AE3B70"/>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0"/>
    <w:footnote w:id="1"/>
  </w:footnotePr>
  <w:endnotePr>
    <w:endnote w:id="0"/>
    <w:endnote w:id="1"/>
  </w:endnotePr>
  <w:compat/>
  <w:rsids>
    <w:rsidRoot w:val="00C72464"/>
    <w:rsid w:val="0000134C"/>
    <w:rsid w:val="000230E7"/>
    <w:rsid w:val="00034AC9"/>
    <w:rsid w:val="00044C8B"/>
    <w:rsid w:val="0004581A"/>
    <w:rsid w:val="0005308D"/>
    <w:rsid w:val="000565D1"/>
    <w:rsid w:val="000661E9"/>
    <w:rsid w:val="000B39B6"/>
    <w:rsid w:val="000B7C6B"/>
    <w:rsid w:val="000C7E46"/>
    <w:rsid w:val="000D34B5"/>
    <w:rsid w:val="000D3CFB"/>
    <w:rsid w:val="000D4198"/>
    <w:rsid w:val="000E0212"/>
    <w:rsid w:val="0012570F"/>
    <w:rsid w:val="00127F96"/>
    <w:rsid w:val="00140A27"/>
    <w:rsid w:val="00141081"/>
    <w:rsid w:val="001464A2"/>
    <w:rsid w:val="00156FED"/>
    <w:rsid w:val="001773F6"/>
    <w:rsid w:val="00181065"/>
    <w:rsid w:val="00183434"/>
    <w:rsid w:val="00197BF5"/>
    <w:rsid w:val="001A0381"/>
    <w:rsid w:val="001A280C"/>
    <w:rsid w:val="001A3D74"/>
    <w:rsid w:val="001B0DAA"/>
    <w:rsid w:val="001B5A9A"/>
    <w:rsid w:val="001C0C3F"/>
    <w:rsid w:val="001C16E8"/>
    <w:rsid w:val="001C5DFC"/>
    <w:rsid w:val="001C73B8"/>
    <w:rsid w:val="0021022A"/>
    <w:rsid w:val="002461E7"/>
    <w:rsid w:val="00247BED"/>
    <w:rsid w:val="00247C2B"/>
    <w:rsid w:val="0026049C"/>
    <w:rsid w:val="002619DA"/>
    <w:rsid w:val="002805ED"/>
    <w:rsid w:val="00281AA1"/>
    <w:rsid w:val="00282635"/>
    <w:rsid w:val="00295551"/>
    <w:rsid w:val="00296C3F"/>
    <w:rsid w:val="002A0A66"/>
    <w:rsid w:val="002C0748"/>
    <w:rsid w:val="002D2FCC"/>
    <w:rsid w:val="002F05BB"/>
    <w:rsid w:val="002F2913"/>
    <w:rsid w:val="00300E0C"/>
    <w:rsid w:val="00307933"/>
    <w:rsid w:val="00322BB6"/>
    <w:rsid w:val="003366CD"/>
    <w:rsid w:val="003505E7"/>
    <w:rsid w:val="0038640D"/>
    <w:rsid w:val="00392AA0"/>
    <w:rsid w:val="00392C91"/>
    <w:rsid w:val="003A366F"/>
    <w:rsid w:val="003C001E"/>
    <w:rsid w:val="003C207F"/>
    <w:rsid w:val="003C3E0E"/>
    <w:rsid w:val="003D3206"/>
    <w:rsid w:val="003D63E8"/>
    <w:rsid w:val="003E67C8"/>
    <w:rsid w:val="004157B1"/>
    <w:rsid w:val="00424448"/>
    <w:rsid w:val="004278D1"/>
    <w:rsid w:val="00444193"/>
    <w:rsid w:val="00447BD0"/>
    <w:rsid w:val="00453D40"/>
    <w:rsid w:val="0045758B"/>
    <w:rsid w:val="00466D90"/>
    <w:rsid w:val="00467BFF"/>
    <w:rsid w:val="004A198E"/>
    <w:rsid w:val="004B64F0"/>
    <w:rsid w:val="004C1EC6"/>
    <w:rsid w:val="004C2627"/>
    <w:rsid w:val="004C4819"/>
    <w:rsid w:val="004C58A2"/>
    <w:rsid w:val="004D0693"/>
    <w:rsid w:val="004E34DB"/>
    <w:rsid w:val="004F4608"/>
    <w:rsid w:val="00513375"/>
    <w:rsid w:val="005157F0"/>
    <w:rsid w:val="005321EC"/>
    <w:rsid w:val="00537AF6"/>
    <w:rsid w:val="00542C0D"/>
    <w:rsid w:val="00544B6C"/>
    <w:rsid w:val="00550F9E"/>
    <w:rsid w:val="00551AD2"/>
    <w:rsid w:val="00562243"/>
    <w:rsid w:val="00576180"/>
    <w:rsid w:val="00583A43"/>
    <w:rsid w:val="0059088D"/>
    <w:rsid w:val="00597C0B"/>
    <w:rsid w:val="005B24DD"/>
    <w:rsid w:val="005B3981"/>
    <w:rsid w:val="005C70B1"/>
    <w:rsid w:val="005E6759"/>
    <w:rsid w:val="00603802"/>
    <w:rsid w:val="00605E64"/>
    <w:rsid w:val="00606AE4"/>
    <w:rsid w:val="0062539A"/>
    <w:rsid w:val="00641B33"/>
    <w:rsid w:val="0064248A"/>
    <w:rsid w:val="00646FDF"/>
    <w:rsid w:val="00671E7E"/>
    <w:rsid w:val="0068117C"/>
    <w:rsid w:val="006C68A9"/>
    <w:rsid w:val="006D275F"/>
    <w:rsid w:val="006E04AE"/>
    <w:rsid w:val="006E13FB"/>
    <w:rsid w:val="00705952"/>
    <w:rsid w:val="007167CB"/>
    <w:rsid w:val="0072119F"/>
    <w:rsid w:val="007261CA"/>
    <w:rsid w:val="00734151"/>
    <w:rsid w:val="00750BDD"/>
    <w:rsid w:val="00757A3A"/>
    <w:rsid w:val="00766C10"/>
    <w:rsid w:val="00785BCC"/>
    <w:rsid w:val="00791588"/>
    <w:rsid w:val="00796534"/>
    <w:rsid w:val="007B457D"/>
    <w:rsid w:val="007C7F7F"/>
    <w:rsid w:val="007E330F"/>
    <w:rsid w:val="007F003C"/>
    <w:rsid w:val="00803BCA"/>
    <w:rsid w:val="00822196"/>
    <w:rsid w:val="0082301C"/>
    <w:rsid w:val="00826A4A"/>
    <w:rsid w:val="0085163B"/>
    <w:rsid w:val="00854295"/>
    <w:rsid w:val="00862514"/>
    <w:rsid w:val="00875EB0"/>
    <w:rsid w:val="008A20B5"/>
    <w:rsid w:val="008C03D1"/>
    <w:rsid w:val="008C286E"/>
    <w:rsid w:val="008D7CEA"/>
    <w:rsid w:val="008F48D5"/>
    <w:rsid w:val="008F7F28"/>
    <w:rsid w:val="00907808"/>
    <w:rsid w:val="00911F85"/>
    <w:rsid w:val="00913FFF"/>
    <w:rsid w:val="00936902"/>
    <w:rsid w:val="00955BB7"/>
    <w:rsid w:val="00957370"/>
    <w:rsid w:val="00964630"/>
    <w:rsid w:val="009709A1"/>
    <w:rsid w:val="00974BA3"/>
    <w:rsid w:val="009817AE"/>
    <w:rsid w:val="00996DA5"/>
    <w:rsid w:val="009B422B"/>
    <w:rsid w:val="009C7BFE"/>
    <w:rsid w:val="009D31EA"/>
    <w:rsid w:val="009D38F5"/>
    <w:rsid w:val="009E1D9E"/>
    <w:rsid w:val="009E287A"/>
    <w:rsid w:val="00A00001"/>
    <w:rsid w:val="00A337BB"/>
    <w:rsid w:val="00A35371"/>
    <w:rsid w:val="00A54183"/>
    <w:rsid w:val="00A916BD"/>
    <w:rsid w:val="00A91D27"/>
    <w:rsid w:val="00A9528F"/>
    <w:rsid w:val="00A95B38"/>
    <w:rsid w:val="00AA65CF"/>
    <w:rsid w:val="00AB182B"/>
    <w:rsid w:val="00AC13F4"/>
    <w:rsid w:val="00AE17A5"/>
    <w:rsid w:val="00AE335E"/>
    <w:rsid w:val="00B06215"/>
    <w:rsid w:val="00B14F02"/>
    <w:rsid w:val="00B21954"/>
    <w:rsid w:val="00B453EE"/>
    <w:rsid w:val="00B65C62"/>
    <w:rsid w:val="00B7253B"/>
    <w:rsid w:val="00B758FC"/>
    <w:rsid w:val="00B772E3"/>
    <w:rsid w:val="00B84737"/>
    <w:rsid w:val="00B8680E"/>
    <w:rsid w:val="00B868BE"/>
    <w:rsid w:val="00B911A7"/>
    <w:rsid w:val="00B91784"/>
    <w:rsid w:val="00B95995"/>
    <w:rsid w:val="00BA5A66"/>
    <w:rsid w:val="00BA7015"/>
    <w:rsid w:val="00BC79F6"/>
    <w:rsid w:val="00BD00B5"/>
    <w:rsid w:val="00BD4D36"/>
    <w:rsid w:val="00BE11CA"/>
    <w:rsid w:val="00C010AB"/>
    <w:rsid w:val="00C1457A"/>
    <w:rsid w:val="00C24BF4"/>
    <w:rsid w:val="00C410E5"/>
    <w:rsid w:val="00C54164"/>
    <w:rsid w:val="00C65B4A"/>
    <w:rsid w:val="00C72464"/>
    <w:rsid w:val="00C8650D"/>
    <w:rsid w:val="00CA2B17"/>
    <w:rsid w:val="00CA76CC"/>
    <w:rsid w:val="00CB263D"/>
    <w:rsid w:val="00CB402B"/>
    <w:rsid w:val="00CF4473"/>
    <w:rsid w:val="00D103F3"/>
    <w:rsid w:val="00D13DE0"/>
    <w:rsid w:val="00D16A11"/>
    <w:rsid w:val="00D209C7"/>
    <w:rsid w:val="00D2426E"/>
    <w:rsid w:val="00D32029"/>
    <w:rsid w:val="00D42D17"/>
    <w:rsid w:val="00D453ED"/>
    <w:rsid w:val="00D65451"/>
    <w:rsid w:val="00DD0D49"/>
    <w:rsid w:val="00DE0180"/>
    <w:rsid w:val="00DE39BE"/>
    <w:rsid w:val="00DE62B4"/>
    <w:rsid w:val="00DF0C89"/>
    <w:rsid w:val="00DF2966"/>
    <w:rsid w:val="00E13CD0"/>
    <w:rsid w:val="00E2086A"/>
    <w:rsid w:val="00E208B2"/>
    <w:rsid w:val="00E20B28"/>
    <w:rsid w:val="00E43C40"/>
    <w:rsid w:val="00E46414"/>
    <w:rsid w:val="00E52934"/>
    <w:rsid w:val="00E65103"/>
    <w:rsid w:val="00E656DC"/>
    <w:rsid w:val="00E902D6"/>
    <w:rsid w:val="00E9091B"/>
    <w:rsid w:val="00E91C29"/>
    <w:rsid w:val="00EA4041"/>
    <w:rsid w:val="00EB6F06"/>
    <w:rsid w:val="00F07D50"/>
    <w:rsid w:val="00F11868"/>
    <w:rsid w:val="00F14BDC"/>
    <w:rsid w:val="00F1670F"/>
    <w:rsid w:val="00F30794"/>
    <w:rsid w:val="00F337C1"/>
    <w:rsid w:val="00F35B42"/>
    <w:rsid w:val="00F619DC"/>
    <w:rsid w:val="00F6752D"/>
    <w:rsid w:val="00F72454"/>
    <w:rsid w:val="00F80E7D"/>
    <w:rsid w:val="00F86EEC"/>
    <w:rsid w:val="00F877AA"/>
    <w:rsid w:val="00F92BF9"/>
    <w:rsid w:val="00FB2E4A"/>
    <w:rsid w:val="00FB3B91"/>
    <w:rsid w:val="00FC1B41"/>
    <w:rsid w:val="00FC652C"/>
    <w:rsid w:val="00FE16A1"/>
    <w:rsid w:val="00FE371A"/>
    <w:rsid w:val="00FE63D2"/>
    <w:rsid w:val="00FF2087"/>
    <w:rsid w:val="00FF32AF"/>
    <w:rsid w:val="00FF53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4C"/>
  </w:style>
  <w:style w:type="paragraph" w:styleId="Heading1">
    <w:name w:val="heading 1"/>
    <w:basedOn w:val="Normal"/>
    <w:next w:val="Normal"/>
    <w:link w:val="Heading1Char"/>
    <w:uiPriority w:val="9"/>
    <w:qFormat/>
    <w:rsid w:val="004244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14BDC"/>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qFormat/>
    <w:rsid w:val="009E287A"/>
    <w:pPr>
      <w:spacing w:after="0" w:line="240" w:lineRule="auto"/>
      <w:jc w:val="center"/>
    </w:pPr>
    <w:rPr>
      <w:rFonts w:ascii="Times New Roman" w:eastAsia="Times New Roman" w:hAnsi="Times New Roman" w:cs="Times New Roman"/>
      <w:b/>
      <w:smallCaps/>
      <w:sz w:val="32"/>
      <w:szCs w:val="20"/>
      <w:lang w:val="en-US"/>
    </w:rPr>
  </w:style>
  <w:style w:type="paragraph" w:styleId="NoSpacing">
    <w:name w:val="No Spacing"/>
    <w:uiPriority w:val="1"/>
    <w:qFormat/>
    <w:rsid w:val="00424448"/>
    <w:pPr>
      <w:spacing w:after="0" w:line="240" w:lineRule="auto"/>
    </w:pPr>
  </w:style>
  <w:style w:type="character" w:customStyle="1" w:styleId="Heading1Char">
    <w:name w:val="Heading 1 Char"/>
    <w:basedOn w:val="DefaultParagraphFont"/>
    <w:link w:val="Heading1"/>
    <w:uiPriority w:val="9"/>
    <w:rsid w:val="00424448"/>
    <w:rPr>
      <w:rFonts w:asciiTheme="majorHAnsi" w:eastAsiaTheme="majorEastAsia" w:hAnsiTheme="majorHAnsi" w:cstheme="majorBidi"/>
      <w:color w:val="2E74B5" w:themeColor="accent1" w:themeShade="BF"/>
      <w:sz w:val="32"/>
      <w:szCs w:val="32"/>
    </w:rPr>
  </w:style>
  <w:style w:type="paragraph" w:customStyle="1" w:styleId="Teks">
    <w:name w:val="Teks"/>
    <w:basedOn w:val="Normal"/>
    <w:qFormat/>
    <w:rsid w:val="000E0212"/>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E46414"/>
    <w:pPr>
      <w:ind w:left="720"/>
      <w:contextualSpacing/>
    </w:pPr>
  </w:style>
  <w:style w:type="paragraph" w:styleId="Header">
    <w:name w:val="header"/>
    <w:basedOn w:val="Normal"/>
    <w:link w:val="HeaderChar"/>
    <w:uiPriority w:val="99"/>
    <w:unhideWhenUsed/>
    <w:rsid w:val="005B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981"/>
  </w:style>
  <w:style w:type="paragraph" w:styleId="Footer">
    <w:name w:val="footer"/>
    <w:basedOn w:val="Normal"/>
    <w:link w:val="FooterChar"/>
    <w:uiPriority w:val="99"/>
    <w:unhideWhenUsed/>
    <w:rsid w:val="005B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981"/>
  </w:style>
  <w:style w:type="character" w:styleId="Hyperlink">
    <w:name w:val="Hyperlink"/>
    <w:rsid w:val="00D16A11"/>
    <w:rPr>
      <w:color w:val="0000FF"/>
      <w:u w:val="single"/>
    </w:rPr>
  </w:style>
  <w:style w:type="character" w:customStyle="1" w:styleId="longtext">
    <w:name w:val="long_text"/>
    <w:basedOn w:val="DefaultParagraphFont"/>
    <w:rsid w:val="00996DA5"/>
  </w:style>
  <w:style w:type="character" w:customStyle="1" w:styleId="hps">
    <w:name w:val="hps"/>
    <w:basedOn w:val="DefaultParagraphFont"/>
    <w:rsid w:val="00996DA5"/>
  </w:style>
  <w:style w:type="paragraph" w:customStyle="1" w:styleId="Abstrak">
    <w:name w:val="Abstrak"/>
    <w:basedOn w:val="Normal"/>
    <w:qFormat/>
    <w:rsid w:val="00156FED"/>
    <w:pPr>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Text">
    <w:name w:val="Text"/>
    <w:basedOn w:val="Normal"/>
    <w:qFormat/>
    <w:rsid w:val="00A337BB"/>
    <w:pPr>
      <w:widowControl w:val="0"/>
      <w:autoSpaceDE w:val="0"/>
      <w:autoSpaceDN w:val="0"/>
      <w:spacing w:after="0" w:line="252" w:lineRule="auto"/>
      <w:ind w:firstLine="202"/>
      <w:jc w:val="both"/>
    </w:pPr>
    <w:rPr>
      <w:rFonts w:ascii="Times New Roman" w:eastAsia="Batang" w:hAnsi="Times New Roman" w:cs="Times New Roman"/>
      <w:sz w:val="20"/>
      <w:szCs w:val="20"/>
      <w:lang w:val="en-US" w:eastAsia="ko-KR"/>
    </w:rPr>
  </w:style>
  <w:style w:type="character" w:customStyle="1" w:styleId="Heading2Char">
    <w:name w:val="Heading 2 Char"/>
    <w:basedOn w:val="DefaultParagraphFont"/>
    <w:link w:val="Heading2"/>
    <w:rsid w:val="00F14BDC"/>
    <w:rPr>
      <w:rFonts w:ascii="Arial" w:eastAsia="Times New Roman" w:hAnsi="Arial" w:cs="Arial"/>
      <w:b/>
      <w:bCs/>
      <w:i/>
      <w:iCs/>
      <w:sz w:val="28"/>
      <w:szCs w:val="28"/>
      <w:lang w:val="en-US"/>
    </w:rPr>
  </w:style>
  <w:style w:type="character" w:customStyle="1" w:styleId="atn">
    <w:name w:val="atn"/>
    <w:basedOn w:val="DefaultParagraphFont"/>
    <w:rsid w:val="00F14BDC"/>
  </w:style>
  <w:style w:type="paragraph" w:customStyle="1" w:styleId="NamaTabel">
    <w:name w:val="Nama Tabel"/>
    <w:basedOn w:val="Normal"/>
    <w:qFormat/>
    <w:rsid w:val="009C7BFE"/>
    <w:pPr>
      <w:tabs>
        <w:tab w:val="left" w:pos="1605"/>
      </w:tabs>
      <w:spacing w:after="0" w:line="240" w:lineRule="auto"/>
      <w:ind w:left="851" w:hanging="851"/>
      <w:jc w:val="center"/>
    </w:pPr>
    <w:rPr>
      <w:rFonts w:ascii="Times New Roman" w:eastAsia="Times New Roman" w:hAnsi="Times New Roman" w:cs="Times New Roman"/>
      <w:bCs/>
      <w:sz w:val="24"/>
      <w:szCs w:val="24"/>
    </w:rPr>
  </w:style>
  <w:style w:type="paragraph" w:customStyle="1" w:styleId="Paragraph">
    <w:name w:val="Paragraph"/>
    <w:basedOn w:val="Normal"/>
    <w:rsid w:val="009C7BFE"/>
    <w:pPr>
      <w:spacing w:after="0" w:line="240" w:lineRule="auto"/>
      <w:ind w:firstLine="284"/>
      <w:jc w:val="both"/>
    </w:pPr>
    <w:rPr>
      <w:rFonts w:ascii="Times New Roman" w:eastAsia="Times New Roman" w:hAnsi="Times New Roman" w:cs="Times New Roman"/>
      <w:sz w:val="20"/>
      <w:szCs w:val="20"/>
      <w:lang w:val="en-US"/>
    </w:rPr>
  </w:style>
  <w:style w:type="paragraph" w:customStyle="1" w:styleId="Persamaan">
    <w:name w:val="Persamaan"/>
    <w:basedOn w:val="Text"/>
    <w:qFormat/>
    <w:rsid w:val="005B24DD"/>
    <w:pPr>
      <w:widowControl/>
      <w:tabs>
        <w:tab w:val="right" w:pos="8789"/>
      </w:tabs>
      <w:autoSpaceDE/>
      <w:autoSpaceDN/>
      <w:spacing w:line="240" w:lineRule="auto"/>
      <w:ind w:firstLine="567"/>
    </w:pPr>
    <w:rPr>
      <w:rFonts w:eastAsia="Times New Roman"/>
      <w:sz w:val="24"/>
      <w:lang w:val="id-ID" w:eastAsia="en-US"/>
    </w:rPr>
  </w:style>
  <w:style w:type="character" w:styleId="PlaceholderText">
    <w:name w:val="Placeholder Text"/>
    <w:basedOn w:val="DefaultParagraphFont"/>
    <w:uiPriority w:val="99"/>
    <w:semiHidden/>
    <w:rsid w:val="005B24DD"/>
    <w:rPr>
      <w:color w:val="808080"/>
    </w:rPr>
  </w:style>
  <w:style w:type="paragraph" w:customStyle="1" w:styleId="DaftarPustaka">
    <w:name w:val="Daftar Pustaka"/>
    <w:basedOn w:val="Normal"/>
    <w:qFormat/>
    <w:rsid w:val="002F2913"/>
    <w:pPr>
      <w:spacing w:after="0" w:line="240" w:lineRule="auto"/>
      <w:ind w:left="567" w:hanging="567"/>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646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DF"/>
    <w:rPr>
      <w:rFonts w:ascii="Segoe UI" w:hAnsi="Segoe UI" w:cs="Segoe UI"/>
      <w:sz w:val="18"/>
      <w:szCs w:val="18"/>
    </w:rPr>
  </w:style>
  <w:style w:type="table" w:styleId="TableGrid">
    <w:name w:val="Table Grid"/>
    <w:basedOn w:val="TableNormal"/>
    <w:rsid w:val="000D419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Email">
    <w:name w:val="Author Email"/>
    <w:basedOn w:val="Normal"/>
    <w:qFormat/>
    <w:rsid w:val="00606AE4"/>
    <w:pPr>
      <w:spacing w:after="0" w:line="240" w:lineRule="auto"/>
      <w:jc w:val="center"/>
    </w:pPr>
    <w:rPr>
      <w:rFonts w:ascii="Times New Roman" w:eastAsia="Times New Roman" w:hAnsi="Times New Roman" w:cs="Times New Roman"/>
      <w:sz w:val="20"/>
      <w:szCs w:val="20"/>
      <w:lang w:val="en-US"/>
    </w:rPr>
  </w:style>
  <w:style w:type="paragraph" w:styleId="Bibliography">
    <w:name w:val="Bibliography"/>
    <w:basedOn w:val="Normal"/>
    <w:next w:val="Normal"/>
    <w:uiPriority w:val="37"/>
    <w:unhideWhenUsed/>
    <w:rsid w:val="0064248A"/>
  </w:style>
</w:styles>
</file>

<file path=word/webSettings.xml><?xml version="1.0" encoding="utf-8"?>
<w:webSettings xmlns:r="http://schemas.openxmlformats.org/officeDocument/2006/relationships" xmlns:w="http://schemas.openxmlformats.org/wordprocessingml/2006/main">
  <w:divs>
    <w:div w:id="14286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5F5501"/>
    <w:rsid w:val="005F55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50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Ers90</b:Tag>
    <b:SourceType>Book</b:SourceType>
    <b:Guid>{DF54B475-0B32-463D-80EE-CB89BA418DAB}</b:Guid>
    <b:LCID>0</b:LCID>
    <b:Author>
      <b:Author>
        <b:NameList>
          <b:Person>
            <b:Last>Seyhan</b:Last>
            <b:First>Ersin</b:First>
          </b:Person>
        </b:NameList>
      </b:Author>
    </b:Author>
    <b:Title>Dasar-dasar Hidrologi</b:Title>
    <b:Year>1990</b:Year>
    <b:City>Yogyakarta</b:City>
    <b:Publisher>Gadjah Mada University Press</b:Publisher>
    <b:RefOrder>5</b:RefOrder>
  </b:Source>
  <b:Source>
    <b:Tag>FJo18</b:Tag>
    <b:SourceType>JournalArticle</b:SourceType>
    <b:Guid>{257FFB5A-2454-405F-A23B-E676CABF9290}</b:Guid>
    <b:LCID>0</b:LCID>
    <b:Author>
      <b:Author>
        <b:NameList>
          <b:Person>
            <b:Last>Johnson</b:Last>
            <b:First>F.</b:First>
          </b:Person>
        </b:NameList>
      </b:Author>
    </b:Author>
    <b:Title>A comprehensive continent-wide regionalisation investigation for daily design rainfall</b:Title>
    <b:Year>2018</b:Year>
    <b:Pages>1-13</b:Pages>
    <b:JournalName>elsevier</b:JournalName>
    <b:RefOrder>8</b:RefOrder>
  </b:Source>
  <b:Source>
    <b:Tag>Wij16</b:Tag>
    <b:SourceType>JournalArticle</b:SourceType>
    <b:Guid>{32DA274B-9552-4B95-87ED-AD154AE08D06}</b:Guid>
    <b:LCID>0</b:LCID>
    <b:Author>
      <b:Author>
        <b:NameList>
          <b:Person>
            <b:Last>Wijaya</b:Last>
            <b:First>Riki</b:First>
            <b:Middle>Chandra</b:Middle>
          </b:Person>
        </b:NameList>
      </b:Author>
    </b:Author>
    <b:Title>Bengawan Solo River Modelling to Create Map inundation of Flood</b:Title>
    <b:Year>2016</b:Year>
    <b:JournalName>ARPN Journal</b:JournalName>
    <b:Pages>1-11</b:Pages>
    <b:RefOrder>9</b:RefOrder>
  </b:Source>
  <b:Source>
    <b:Tag>Suy031</b:Tag>
    <b:SourceType>Book</b:SourceType>
    <b:Guid>{7B70190E-9124-4A9E-8B33-459D16606ADD}</b:Guid>
    <b:LCID>0</b:LCID>
    <b:Author>
      <b:Author>
        <b:NameList>
          <b:Person>
            <b:Last>Sosrodarsono</b:Last>
            <b:First>Suyono</b:First>
          </b:Person>
        </b:NameList>
      </b:Author>
    </b:Author>
    <b:Title>Hidrologi untuk Pengairan</b:Title>
    <b:Year>2003</b:Year>
    <b:City>Jakarta</b:City>
    <b:Publisher>PT Pradnya Paramita</b:Publisher>
    <b:RefOrder>6</b:RefOrder>
  </b:Source>
  <b:Source>
    <b:Tag>Har05</b:Tag>
    <b:SourceType>Book</b:SourceType>
    <b:Guid>{B0D4CFF0-1097-41A5-BDB2-499681BEECF4}</b:Guid>
    <b:LCID>0</b:LCID>
    <b:Author>
      <b:Author>
        <b:NameList>
          <b:Person>
            <b:Last>Harinaldi</b:Last>
          </b:Person>
        </b:NameList>
      </b:Author>
    </b:Author>
    <b:Title>Prinsip-prinsip Statistik untuk Teknik dan Sains</b:Title>
    <b:Year>2005</b:Year>
    <b:City>Jakarta</b:City>
    <b:Publisher>Erlangga</b:Publisher>
    <b:RefOrder>10</b:RefOrder>
  </b:Source>
  <b:Source>
    <b:Tag>Zon17</b:Tag>
    <b:SourceType>JournalArticle</b:SourceType>
    <b:Guid>{5C7EB0FF-1A47-4AFC-BCCE-640B36EFBDC7}</b:Guid>
    <b:LCID>0</b:LCID>
    <b:Author>
      <b:Author>
        <b:NameList>
          <b:Person>
            <b:Last>Xu</b:Last>
            <b:First>Zong-xue</b:First>
          </b:Person>
        </b:NameList>
      </b:Author>
    </b:Author>
    <b:Title>A distributed eco-hydrological model and its application</b:Title>
    <b:JournalName>elsevier</b:JournalName>
    <b:Year>2017</b:Year>
    <b:Pages>257-264</b:Pages>
    <b:RefOrder>2</b:RefOrder>
  </b:Source>
  <b:Source>
    <b:Tag>Cha18</b:Tag>
    <b:SourceType>JournalArticle</b:SourceType>
    <b:Guid>{A61A9439-FEBF-4316-92D8-F8AC2C300C7B}</b:Guid>
    <b:LCID>0</b:LCID>
    <b:Author>
      <b:Author>
        <b:NameList>
          <b:Person>
            <b:Last>Melching</b:Last>
            <b:First>Charles</b:First>
            <b:Middle>S.</b:Middle>
          </b:Person>
        </b:NameList>
      </b:Author>
    </b:Author>
    <b:Title>Application of a water quality model for determining instream aeration station location and operational rules: A case study</b:Title>
    <b:JournalName>elsevier</b:JournalName>
    <b:Year>2018</b:Year>
    <b:Pages>8-16</b:Pages>
    <b:RefOrder>12</b:RefOrder>
  </b:Source>
  <b:Source>
    <b:Tag>Dav18</b:Tag>
    <b:SourceType>JournalArticle</b:SourceType>
    <b:Guid>{F394FA3A-2642-4A4A-9725-50786C0756E0}</b:Guid>
    <b:LCID>0</b:LCID>
    <b:Author>
      <b:Author>
        <b:NameList>
          <b:Person>
            <b:Last>Chin</b:Last>
            <b:First>David</b:First>
            <b:Middle>A.</b:Middle>
          </b:Person>
        </b:NameList>
      </b:Author>
    </b:Author>
    <b:Title>On relationship between curve numbers and phi indices</b:Title>
    <b:JournalName>elsevier</b:JournalName>
    <b:Year>2018</b:Year>
    <b:Pages>187-195</b:Pages>
    <b:RefOrder>3</b:RefOrder>
  </b:Source>
  <b:Source>
    <b:Tag>Xia18</b:Tag>
    <b:SourceType>JournalArticle</b:SourceType>
    <b:Guid>{6FD1E79C-9DC3-4004-83B9-F07714C8235A}</b:Guid>
    <b:LCID>0</b:LCID>
    <b:Author>
      <b:Author>
        <b:Corporate>Xiao-lei Fu</b:Corporate>
      </b:Author>
    </b:Author>
    <b:Title>Analysis of influence of observation operator on sequential data assimilation through soil temperature simulation with common land model</b:Title>
    <b:JournalName>Water Science and Engineering</b:JournalName>
    <b:Year>2018</b:Year>
    <b:Pages>196-204</b:Pages>
    <b:RefOrder>13</b:RefOrder>
  </b:Source>
  <b:Source>
    <b:Tag>Hua08</b:Tag>
    <b:SourceType>JournalArticle</b:SourceType>
    <b:Guid>{E7017FB6-F92D-4CA5-9EB3-41DB1F511AAC}</b:Guid>
    <b:LCID>0</b:LCID>
    <b:Author>
      <b:Author>
        <b:Corporate>Huang, C.L., Li, X., Lu, L.</b:Corporate>
      </b:Author>
    </b:Author>
    <b:Title>Retrieving soil temperature profile by assimilating MODIS LST products with ensemble Kalman filter. </b:Title>
    <b:JournalName>Remote Sens. Environ.</b:JournalName>
    <b:Year>2008</b:Year>
    <b:Pages>1320-1336</b:Pages>
    <b:RefOrder>1</b:RefOrder>
  </b:Source>
  <b:Source>
    <b:Tag>Bie14</b:Tag>
    <b:SourceType>JournalArticle</b:SourceType>
    <b:Guid>{EDCB27CA-0BD1-4A1E-8175-13581F7214B1}</b:Guid>
    <b:LCID>0</b:LCID>
    <b:Author>
      <b:Author>
        <b:Corporate>Bieger, K., Hörmann, G., Fohrer, N.</b:Corporate>
      </b:Author>
    </b:Author>
    <b:Title>Simulation of streamflow and sediment with the soil and water assessment tool in a data scarce catchment in the Three Gorges Region</b:Title>
    <b:Year>2014</b:Year>
    <b:JournalName>J. Environment</b:JournalName>
    <b:Pages>37</b:Pages>
    <b:RefOrder>4</b:RefOrder>
  </b:Source>
  <b:Source>
    <b:Tag>Big15</b:Tag>
    <b:SourceType>JournalArticle</b:SourceType>
    <b:Guid>{C17F0D31-FEC3-4335-BC08-17ED3B3E132B}</b:Guid>
    <b:LCID>0</b:LCID>
    <b:Author>
      <b:Author>
        <b:Corporate>Biggs, E.M., Atkinson, P.M.</b:Corporate>
      </b:Author>
    </b:Author>
    <b:Title>A comparison of gauge and radar precipitation data for simulating an extreme hydrological event in the Severn Uplands</b:Title>
    <b:JournalName>UK Hydrology</b:JournalName>
    <b:Year>2015</b:Year>
    <b:Pages>795–810.</b:Pages>
    <b:RefOrder>7</b:RefOrder>
  </b:Source>
  <b:Source>
    <b:Tag>Ric07</b:Tag>
    <b:SourceType>Book</b:SourceType>
    <b:Guid>{36C56D45-656E-452E-B51E-41D18A35BBDE}</b:Guid>
    <b:LCID>0</b:LCID>
    <b:Author>
      <b:Author>
        <b:Corporate>Richard Jhonson,A.W &amp; Dean W</b:Corporate>
      </b:Author>
    </b:Author>
    <b:Title>Applied Multivariate Statistical Anlysis Edisi VI</b:Title>
    <b:Year>2007</b:Year>
    <b:City>New Jersey</b:City>
    <b:Publisher>Pretice-Hall International, Inc.</b:Publisher>
    <b:RefOrder>11</b:RefOrder>
  </b:Source>
</b:Sources>
</file>

<file path=customXml/itemProps1.xml><?xml version="1.0" encoding="utf-8"?>
<ds:datastoreItem xmlns:ds="http://schemas.openxmlformats.org/officeDocument/2006/customXml" ds:itemID="{9555C686-E727-44ED-B605-AD527622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Faizal</dc:creator>
  <cp:keywords/>
  <dc:description/>
  <cp:lastModifiedBy>user</cp:lastModifiedBy>
  <cp:revision>41</cp:revision>
  <cp:lastPrinted>2017-12-19T22:25:00Z</cp:lastPrinted>
  <dcterms:created xsi:type="dcterms:W3CDTF">2017-12-20T05:48:00Z</dcterms:created>
  <dcterms:modified xsi:type="dcterms:W3CDTF">2020-05-08T16:41:00Z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