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8D6" w:rsidRDefault="003438D6" w:rsidP="003438D6">
      <w:pPr>
        <w:pStyle w:val="NoSpacing"/>
        <w:jc w:val="center"/>
        <w:rPr>
          <w:rFonts w:ascii="Times New Roman" w:hAnsi="Times New Roman" w:cs="Times New Roman"/>
          <w:b/>
          <w:sz w:val="24"/>
          <w:szCs w:val="24"/>
        </w:rPr>
      </w:pPr>
      <w:r w:rsidRPr="002347B4">
        <w:rPr>
          <w:rFonts w:ascii="Times New Roman" w:hAnsi="Times New Roman" w:cs="Times New Roman"/>
          <w:b/>
          <w:sz w:val="24"/>
          <w:szCs w:val="24"/>
        </w:rPr>
        <w:t>UPAYA PENINGKA</w:t>
      </w:r>
      <w:r>
        <w:rPr>
          <w:rFonts w:ascii="Times New Roman" w:hAnsi="Times New Roman" w:cs="Times New Roman"/>
          <w:b/>
          <w:sz w:val="24"/>
          <w:szCs w:val="24"/>
        </w:rPr>
        <w:t xml:space="preserve">TAN KUALITAS PENDIDIKAN MELALUI </w:t>
      </w:r>
      <w:r w:rsidRPr="002347B4">
        <w:rPr>
          <w:rFonts w:ascii="Times New Roman" w:hAnsi="Times New Roman" w:cs="Times New Roman"/>
          <w:b/>
          <w:i/>
          <w:sz w:val="24"/>
          <w:szCs w:val="24"/>
        </w:rPr>
        <w:t>REFLECTIVE</w:t>
      </w:r>
      <w:r w:rsidRPr="002347B4">
        <w:rPr>
          <w:rFonts w:ascii="Times New Roman" w:hAnsi="Times New Roman" w:cs="Times New Roman"/>
          <w:b/>
          <w:sz w:val="24"/>
          <w:szCs w:val="24"/>
        </w:rPr>
        <w:t xml:space="preserve"> </w:t>
      </w:r>
      <w:r w:rsidRPr="002347B4">
        <w:rPr>
          <w:rFonts w:ascii="Times New Roman" w:hAnsi="Times New Roman" w:cs="Times New Roman"/>
          <w:b/>
          <w:i/>
          <w:sz w:val="24"/>
          <w:szCs w:val="24"/>
        </w:rPr>
        <w:t>TEACHING</w:t>
      </w:r>
      <w:r w:rsidRPr="002347B4">
        <w:rPr>
          <w:rFonts w:ascii="Times New Roman" w:hAnsi="Times New Roman" w:cs="Times New Roman"/>
          <w:b/>
          <w:sz w:val="24"/>
          <w:szCs w:val="24"/>
        </w:rPr>
        <w:t xml:space="preserve"> DALAM PEMBELAJARAN </w:t>
      </w:r>
    </w:p>
    <w:p w:rsidR="00477AD3" w:rsidRDefault="003438D6" w:rsidP="003438D6">
      <w:pPr>
        <w:pStyle w:val="NoSpacing"/>
        <w:jc w:val="center"/>
        <w:rPr>
          <w:rFonts w:ascii="Times New Roman" w:hAnsi="Times New Roman" w:cs="Times New Roman"/>
          <w:b/>
          <w:sz w:val="24"/>
          <w:szCs w:val="24"/>
        </w:rPr>
      </w:pPr>
      <w:r w:rsidRPr="002347B4">
        <w:rPr>
          <w:rFonts w:ascii="Times New Roman" w:hAnsi="Times New Roman" w:cs="Times New Roman"/>
          <w:b/>
          <w:sz w:val="24"/>
          <w:szCs w:val="24"/>
        </w:rPr>
        <w:t>PENDIDIKAN PANCASILA DAN KEWARGANEGARAAN</w:t>
      </w:r>
    </w:p>
    <w:p w:rsidR="003438D6" w:rsidRPr="00BD126A" w:rsidRDefault="003438D6" w:rsidP="002347B4">
      <w:pPr>
        <w:pStyle w:val="NoSpacing"/>
        <w:jc w:val="center"/>
        <w:rPr>
          <w:rFonts w:ascii="Times New Roman" w:hAnsi="Times New Roman" w:cs="Times New Roman"/>
          <w:b/>
          <w:sz w:val="24"/>
          <w:szCs w:val="24"/>
        </w:rPr>
      </w:pPr>
    </w:p>
    <w:p w:rsidR="003438D6" w:rsidRPr="00467A80" w:rsidRDefault="003438D6" w:rsidP="003438D6">
      <w:pPr>
        <w:spacing w:after="0" w:line="240" w:lineRule="auto"/>
        <w:jc w:val="center"/>
        <w:rPr>
          <w:rFonts w:ascii="Times New Roman" w:hAnsi="Times New Roman" w:cs="Times New Roman"/>
          <w:sz w:val="24"/>
          <w:szCs w:val="24"/>
          <w:lang w:val="en-US"/>
        </w:rPr>
      </w:pPr>
      <w:r w:rsidRPr="006F21CC">
        <w:rPr>
          <w:rFonts w:ascii="Times New Roman" w:hAnsi="Times New Roman" w:cs="Times New Roman"/>
          <w:sz w:val="24"/>
          <w:szCs w:val="24"/>
          <w:vertAlign w:val="superscript"/>
        </w:rPr>
        <w:t>1</w:t>
      </w:r>
      <w:r w:rsidR="0077151E">
        <w:rPr>
          <w:rFonts w:ascii="Times New Roman" w:hAnsi="Times New Roman" w:cs="Times New Roman"/>
          <w:sz w:val="24"/>
          <w:szCs w:val="24"/>
        </w:rPr>
        <w:t>Devi Sutrisno Putri</w:t>
      </w:r>
      <w:r w:rsidRPr="006F21CC">
        <w:rPr>
          <w:rFonts w:ascii="Times New Roman" w:hAnsi="Times New Roman" w:cs="Times New Roman"/>
          <w:sz w:val="24"/>
          <w:szCs w:val="24"/>
        </w:rPr>
        <w:t xml:space="preserve">, </w:t>
      </w:r>
      <w:r w:rsidR="0077151E">
        <w:rPr>
          <w:rFonts w:ascii="Times New Roman" w:hAnsi="Times New Roman" w:cs="Times New Roman"/>
          <w:sz w:val="24"/>
          <w:szCs w:val="24"/>
          <w:vertAlign w:val="superscript"/>
        </w:rPr>
        <w:t>2</w:t>
      </w:r>
      <w:r>
        <w:rPr>
          <w:rFonts w:ascii="Times New Roman" w:hAnsi="Times New Roman" w:cs="Times New Roman"/>
          <w:sz w:val="24"/>
          <w:szCs w:val="24"/>
          <w:lang w:val="en-US"/>
        </w:rPr>
        <w:t>Nurhayati</w:t>
      </w:r>
      <w:r w:rsidR="0077151E">
        <w:rPr>
          <w:rFonts w:ascii="Times New Roman" w:hAnsi="Times New Roman" w:cs="Times New Roman"/>
          <w:sz w:val="24"/>
          <w:szCs w:val="24"/>
          <w:lang w:val="en-US"/>
        </w:rPr>
        <w:t xml:space="preserve">, </w:t>
      </w:r>
      <w:r w:rsidR="0077151E">
        <w:rPr>
          <w:rFonts w:ascii="Times New Roman" w:hAnsi="Times New Roman" w:cs="Times New Roman"/>
          <w:sz w:val="24"/>
          <w:szCs w:val="24"/>
          <w:vertAlign w:val="superscript"/>
        </w:rPr>
        <w:t>3</w:t>
      </w:r>
      <w:r w:rsidR="0077151E">
        <w:rPr>
          <w:rFonts w:ascii="Times New Roman" w:hAnsi="Times New Roman" w:cs="Times New Roman"/>
          <w:sz w:val="24"/>
          <w:szCs w:val="24"/>
          <w:lang w:val="en-US"/>
        </w:rPr>
        <w:t>Ana Mentari</w:t>
      </w:r>
    </w:p>
    <w:p w:rsidR="003438D6" w:rsidRPr="006F21CC" w:rsidRDefault="003438D6" w:rsidP="003438D6">
      <w:pPr>
        <w:spacing w:after="0" w:line="240" w:lineRule="auto"/>
        <w:jc w:val="center"/>
        <w:rPr>
          <w:rFonts w:ascii="Times New Roman" w:hAnsi="Times New Roman" w:cs="Times New Roman"/>
          <w:sz w:val="24"/>
          <w:szCs w:val="24"/>
        </w:rPr>
      </w:pPr>
      <w:r w:rsidRPr="006F21CC">
        <w:rPr>
          <w:rFonts w:ascii="Times New Roman" w:hAnsi="Times New Roman" w:cs="Times New Roman"/>
          <w:sz w:val="24"/>
          <w:szCs w:val="24"/>
        </w:rPr>
        <w:t>Program Studi PPKn Universitas Lampung</w:t>
      </w:r>
    </w:p>
    <w:p w:rsidR="003438D6" w:rsidRPr="006F21CC" w:rsidRDefault="003438D6" w:rsidP="003438D6">
      <w:pPr>
        <w:spacing w:after="0" w:line="240" w:lineRule="auto"/>
        <w:jc w:val="center"/>
        <w:rPr>
          <w:rFonts w:ascii="Times New Roman" w:hAnsi="Times New Roman" w:cs="Times New Roman"/>
          <w:sz w:val="24"/>
          <w:szCs w:val="24"/>
        </w:rPr>
      </w:pPr>
      <w:r w:rsidRPr="006F21CC">
        <w:rPr>
          <w:rFonts w:ascii="Times New Roman" w:hAnsi="Times New Roman" w:cs="Times New Roman"/>
          <w:sz w:val="24"/>
          <w:szCs w:val="24"/>
        </w:rPr>
        <w:t>devi.sutrisnoputri@fkip.unila.ac.id</w:t>
      </w:r>
    </w:p>
    <w:p w:rsidR="00477AD3" w:rsidRPr="00BD126A" w:rsidRDefault="00477AD3" w:rsidP="00477AD3">
      <w:pPr>
        <w:pStyle w:val="NoSpacing"/>
        <w:rPr>
          <w:rFonts w:ascii="Times New Roman" w:hAnsi="Times New Roman" w:cs="Times New Roman"/>
          <w:b/>
          <w:sz w:val="24"/>
          <w:szCs w:val="24"/>
        </w:rPr>
      </w:pPr>
    </w:p>
    <w:p w:rsidR="00477AD3" w:rsidRPr="00BD126A" w:rsidRDefault="00477AD3" w:rsidP="00477AD3">
      <w:pPr>
        <w:pStyle w:val="NoSpacing"/>
        <w:jc w:val="center"/>
        <w:rPr>
          <w:rFonts w:ascii="Times New Roman" w:hAnsi="Times New Roman" w:cs="Times New Roman"/>
          <w:b/>
          <w:sz w:val="24"/>
          <w:szCs w:val="24"/>
        </w:rPr>
      </w:pPr>
      <w:r w:rsidRPr="00BD126A">
        <w:rPr>
          <w:rFonts w:ascii="Times New Roman" w:hAnsi="Times New Roman" w:cs="Times New Roman"/>
          <w:b/>
          <w:sz w:val="24"/>
          <w:szCs w:val="24"/>
        </w:rPr>
        <w:t>ABSTRAK</w:t>
      </w:r>
    </w:p>
    <w:p w:rsidR="004D6E4F" w:rsidRPr="00BD126A" w:rsidRDefault="004D6E4F" w:rsidP="00477AD3">
      <w:pPr>
        <w:pStyle w:val="NoSpacing"/>
        <w:jc w:val="center"/>
        <w:rPr>
          <w:rFonts w:ascii="Times New Roman" w:hAnsi="Times New Roman" w:cs="Times New Roman"/>
          <w:b/>
          <w:sz w:val="24"/>
          <w:szCs w:val="24"/>
        </w:rPr>
      </w:pPr>
    </w:p>
    <w:p w:rsidR="00477AD3" w:rsidRPr="00BD126A" w:rsidRDefault="00477AD3" w:rsidP="00477AD3">
      <w:pPr>
        <w:pStyle w:val="NoSpacing"/>
        <w:jc w:val="both"/>
        <w:rPr>
          <w:rFonts w:ascii="Times New Roman" w:hAnsi="Times New Roman" w:cs="Times New Roman"/>
          <w:sz w:val="24"/>
          <w:szCs w:val="24"/>
        </w:rPr>
      </w:pPr>
      <w:r w:rsidRPr="00BD126A">
        <w:rPr>
          <w:rFonts w:ascii="Times New Roman" w:hAnsi="Times New Roman" w:cs="Times New Roman"/>
          <w:sz w:val="24"/>
          <w:szCs w:val="24"/>
        </w:rPr>
        <w:t>Mempersiapkan generasi emas 2045 yang berkualitas dengan s</w:t>
      </w:r>
      <w:r w:rsidR="00976C6C" w:rsidRPr="00BD126A">
        <w:rPr>
          <w:rFonts w:ascii="Times New Roman" w:hAnsi="Times New Roman" w:cs="Times New Roman"/>
          <w:sz w:val="24"/>
          <w:szCs w:val="24"/>
        </w:rPr>
        <w:t>umber daya manusia yang</w:t>
      </w:r>
      <w:r w:rsidRPr="00BD126A">
        <w:rPr>
          <w:rFonts w:ascii="Times New Roman" w:hAnsi="Times New Roman" w:cs="Times New Roman"/>
          <w:sz w:val="24"/>
          <w:szCs w:val="24"/>
        </w:rPr>
        <w:t xml:space="preserve"> kreatif, inovatif, dan berkarakter, yang mampu berkontribusi dalam pembangunan nasional hingga internasional merupakan tantangan besar </w:t>
      </w:r>
      <w:r w:rsidR="00AC022B" w:rsidRPr="00BD126A">
        <w:rPr>
          <w:rFonts w:ascii="Times New Roman" w:hAnsi="Times New Roman" w:cs="Times New Roman"/>
          <w:sz w:val="24"/>
          <w:szCs w:val="24"/>
        </w:rPr>
        <w:t xml:space="preserve">bangsa Indonesia </w:t>
      </w:r>
      <w:r w:rsidRPr="00BD126A">
        <w:rPr>
          <w:rFonts w:ascii="Times New Roman" w:hAnsi="Times New Roman" w:cs="Times New Roman"/>
          <w:sz w:val="24"/>
          <w:szCs w:val="24"/>
        </w:rPr>
        <w:t xml:space="preserve">terutama dalam menghadapi globalisasi pendidikan. </w:t>
      </w:r>
      <w:proofErr w:type="gramStart"/>
      <w:r w:rsidR="00854B88" w:rsidRPr="00BD126A">
        <w:rPr>
          <w:rFonts w:ascii="Times New Roman" w:hAnsi="Times New Roman" w:cs="Times New Roman"/>
          <w:sz w:val="24"/>
          <w:szCs w:val="24"/>
        </w:rPr>
        <w:t>Materi pada s</w:t>
      </w:r>
      <w:r w:rsidRPr="00BD126A">
        <w:rPr>
          <w:rFonts w:ascii="Times New Roman" w:hAnsi="Times New Roman" w:cs="Times New Roman"/>
          <w:sz w:val="24"/>
          <w:szCs w:val="24"/>
        </w:rPr>
        <w:t>eluruh mata pelajaran baik di sekolah maupun di perguruan</w:t>
      </w:r>
      <w:r w:rsidR="00854B88" w:rsidRPr="00BD126A">
        <w:rPr>
          <w:rFonts w:ascii="Times New Roman" w:hAnsi="Times New Roman" w:cs="Times New Roman"/>
          <w:sz w:val="24"/>
          <w:szCs w:val="24"/>
        </w:rPr>
        <w:t xml:space="preserve"> tinggi dikemas sedemikian rupa untuk membentuk</w:t>
      </w:r>
      <w:r w:rsidRPr="00BD126A">
        <w:rPr>
          <w:rFonts w:ascii="Times New Roman" w:hAnsi="Times New Roman" w:cs="Times New Roman"/>
          <w:sz w:val="24"/>
          <w:szCs w:val="24"/>
        </w:rPr>
        <w:t xml:space="preserve"> lulusan yang memiliki kualitas unggul, begitu juga dengan Pendidikan Kewarganegaraan.</w:t>
      </w:r>
      <w:proofErr w:type="gramEnd"/>
      <w:r w:rsidRPr="00BD126A">
        <w:rPr>
          <w:rFonts w:ascii="Times New Roman" w:hAnsi="Times New Roman" w:cs="Times New Roman"/>
          <w:sz w:val="24"/>
          <w:szCs w:val="24"/>
        </w:rPr>
        <w:t xml:space="preserve"> </w:t>
      </w:r>
      <w:proofErr w:type="gramStart"/>
      <w:r w:rsidRPr="00BD126A">
        <w:rPr>
          <w:rFonts w:ascii="Times New Roman" w:hAnsi="Times New Roman" w:cs="Times New Roman"/>
          <w:sz w:val="24"/>
          <w:szCs w:val="24"/>
        </w:rPr>
        <w:t>Misi Pendidikan Kewarganegaraan adalah membentuk warga negara yang kritis, demokratis, kreatif, dan peduli terhadap persoalan kehidupan kehidupan bermasyarakat, berbangsa, dan bernegara.</w:t>
      </w:r>
      <w:proofErr w:type="gramEnd"/>
      <w:r w:rsidRPr="00BD126A">
        <w:rPr>
          <w:rFonts w:ascii="Times New Roman" w:hAnsi="Times New Roman" w:cs="Times New Roman"/>
          <w:sz w:val="24"/>
          <w:szCs w:val="24"/>
        </w:rPr>
        <w:t xml:space="preserve"> </w:t>
      </w:r>
      <w:proofErr w:type="gramStart"/>
      <w:r w:rsidRPr="00BD126A">
        <w:rPr>
          <w:rFonts w:ascii="Times New Roman" w:hAnsi="Times New Roman" w:cs="Times New Roman"/>
          <w:sz w:val="24"/>
          <w:szCs w:val="24"/>
        </w:rPr>
        <w:t>Sehingga, Pendidikan Kewarganegaraan bukan sekedar bertujuan untuk menyiapkan warga negara sebagai calon tenaga kerja yang siap berkompetisi secara global tanpa memiliki kulifikasi aktif, produktif, dan cerdas dalam membaca segala peluang.</w:t>
      </w:r>
      <w:proofErr w:type="gramEnd"/>
      <w:r w:rsidRPr="00BD126A">
        <w:rPr>
          <w:rFonts w:ascii="Times New Roman" w:hAnsi="Times New Roman" w:cs="Times New Roman"/>
          <w:sz w:val="24"/>
          <w:szCs w:val="24"/>
        </w:rPr>
        <w:t xml:space="preserve"> </w:t>
      </w:r>
      <w:proofErr w:type="gramStart"/>
      <w:r w:rsidRPr="00BD126A">
        <w:rPr>
          <w:rFonts w:ascii="Times New Roman" w:hAnsi="Times New Roman" w:cs="Times New Roman"/>
          <w:sz w:val="24"/>
          <w:szCs w:val="24"/>
        </w:rPr>
        <w:t>Tercapainya misi Pendidikan Kewarganegaraan ti</w:t>
      </w:r>
      <w:r w:rsidR="007055C9" w:rsidRPr="00BD126A">
        <w:rPr>
          <w:rFonts w:ascii="Times New Roman" w:hAnsi="Times New Roman" w:cs="Times New Roman"/>
          <w:sz w:val="24"/>
          <w:szCs w:val="24"/>
        </w:rPr>
        <w:t>dak terlepas dari peran pendidik</w:t>
      </w:r>
      <w:r w:rsidRPr="00BD126A">
        <w:rPr>
          <w:rFonts w:ascii="Times New Roman" w:hAnsi="Times New Roman" w:cs="Times New Roman"/>
          <w:sz w:val="24"/>
          <w:szCs w:val="24"/>
        </w:rPr>
        <w:t>.</w:t>
      </w:r>
      <w:proofErr w:type="gramEnd"/>
      <w:r w:rsidRPr="00BD126A">
        <w:rPr>
          <w:rFonts w:ascii="Times New Roman" w:hAnsi="Times New Roman" w:cs="Times New Roman"/>
          <w:sz w:val="24"/>
          <w:szCs w:val="24"/>
        </w:rPr>
        <w:t xml:space="preserve"> </w:t>
      </w:r>
      <w:proofErr w:type="gramStart"/>
      <w:r w:rsidRPr="00BD126A">
        <w:rPr>
          <w:rFonts w:ascii="Times New Roman" w:hAnsi="Times New Roman" w:cs="Times New Roman"/>
          <w:sz w:val="24"/>
          <w:szCs w:val="24"/>
        </w:rPr>
        <w:t>Oleh karena itu, diperlukan strategi yang sesuai dalam mengajarkan Pendidikan Kewarganegaraan pada jenjang sekolah</w:t>
      </w:r>
      <w:r w:rsidR="006B665F" w:rsidRPr="00BD126A">
        <w:rPr>
          <w:rFonts w:ascii="Times New Roman" w:hAnsi="Times New Roman" w:cs="Times New Roman"/>
          <w:sz w:val="24"/>
          <w:szCs w:val="24"/>
        </w:rPr>
        <w:t xml:space="preserve"> maupun perguruan ti</w:t>
      </w:r>
      <w:r w:rsidR="00854B88" w:rsidRPr="00BD126A">
        <w:rPr>
          <w:rFonts w:ascii="Times New Roman" w:hAnsi="Times New Roman" w:cs="Times New Roman"/>
          <w:sz w:val="24"/>
          <w:szCs w:val="24"/>
        </w:rPr>
        <w:t>nggi sebagai upaya untuk meningkatkan kualitas pendidikan</w:t>
      </w:r>
      <w:r w:rsidRPr="00BD126A">
        <w:rPr>
          <w:rFonts w:ascii="Times New Roman" w:hAnsi="Times New Roman" w:cs="Times New Roman"/>
          <w:sz w:val="24"/>
          <w:szCs w:val="24"/>
        </w:rPr>
        <w:t>.</w:t>
      </w:r>
      <w:proofErr w:type="gramEnd"/>
      <w:r w:rsidRPr="00BD126A">
        <w:rPr>
          <w:rFonts w:ascii="Times New Roman" w:hAnsi="Times New Roman" w:cs="Times New Roman"/>
          <w:sz w:val="24"/>
          <w:szCs w:val="24"/>
        </w:rPr>
        <w:t xml:space="preserve"> </w:t>
      </w:r>
      <w:proofErr w:type="gramStart"/>
      <w:r w:rsidRPr="00BD126A">
        <w:rPr>
          <w:rFonts w:ascii="Times New Roman" w:hAnsi="Times New Roman" w:cs="Times New Roman"/>
          <w:sz w:val="24"/>
          <w:szCs w:val="24"/>
        </w:rPr>
        <w:t>Salah satu strategi yang da</w:t>
      </w:r>
      <w:r w:rsidR="007055C9" w:rsidRPr="00BD126A">
        <w:rPr>
          <w:rFonts w:ascii="Times New Roman" w:hAnsi="Times New Roman" w:cs="Times New Roman"/>
          <w:sz w:val="24"/>
          <w:szCs w:val="24"/>
        </w:rPr>
        <w:t>pat dilakukan oleh para pendidik</w:t>
      </w:r>
      <w:r w:rsidRPr="00BD126A">
        <w:rPr>
          <w:rFonts w:ascii="Times New Roman" w:hAnsi="Times New Roman" w:cs="Times New Roman"/>
          <w:sz w:val="24"/>
          <w:szCs w:val="24"/>
        </w:rPr>
        <w:t xml:space="preserve"> dalam pembelajaran Pendidikan Kewarganegaraan adalah dengan menerapkan </w:t>
      </w:r>
      <w:r w:rsidRPr="00BD126A">
        <w:rPr>
          <w:rFonts w:ascii="Times New Roman" w:hAnsi="Times New Roman" w:cs="Times New Roman"/>
          <w:i/>
          <w:sz w:val="24"/>
          <w:szCs w:val="24"/>
        </w:rPr>
        <w:t>reflective teaching</w:t>
      </w:r>
      <w:r w:rsidRPr="00BD126A">
        <w:rPr>
          <w:rFonts w:ascii="Times New Roman" w:hAnsi="Times New Roman" w:cs="Times New Roman"/>
          <w:sz w:val="24"/>
          <w:szCs w:val="24"/>
        </w:rPr>
        <w:t>.</w:t>
      </w:r>
      <w:proofErr w:type="gramEnd"/>
      <w:r w:rsidRPr="00BD126A">
        <w:rPr>
          <w:rFonts w:ascii="Times New Roman" w:hAnsi="Times New Roman" w:cs="Times New Roman"/>
          <w:sz w:val="24"/>
          <w:szCs w:val="24"/>
        </w:rPr>
        <w:t xml:space="preserve"> </w:t>
      </w:r>
      <w:r w:rsidRPr="00BD126A">
        <w:rPr>
          <w:rFonts w:ascii="Times New Roman" w:hAnsi="Times New Roman" w:cs="Times New Roman"/>
          <w:i/>
          <w:sz w:val="24"/>
          <w:szCs w:val="24"/>
        </w:rPr>
        <w:t>Reflective teaching</w:t>
      </w:r>
      <w:r w:rsidRPr="00BD126A">
        <w:rPr>
          <w:rFonts w:ascii="Times New Roman" w:hAnsi="Times New Roman" w:cs="Times New Roman"/>
          <w:sz w:val="24"/>
          <w:szCs w:val="24"/>
        </w:rPr>
        <w:t xml:space="preserve"> dirasa</w:t>
      </w:r>
      <w:r w:rsidR="007055C9" w:rsidRPr="00BD126A">
        <w:rPr>
          <w:rFonts w:ascii="Times New Roman" w:hAnsi="Times New Roman" w:cs="Times New Roman"/>
          <w:sz w:val="24"/>
          <w:szCs w:val="24"/>
        </w:rPr>
        <w:t xml:space="preserve"> penting dalam membantu pendidik</w:t>
      </w:r>
      <w:r w:rsidRPr="00BD126A">
        <w:rPr>
          <w:rFonts w:ascii="Times New Roman" w:hAnsi="Times New Roman" w:cs="Times New Roman"/>
          <w:sz w:val="24"/>
          <w:szCs w:val="24"/>
        </w:rPr>
        <w:t xml:space="preserve"> mengidentifikasi, mengembangkan, dan memperkuat </w:t>
      </w:r>
      <w:proofErr w:type="gramStart"/>
      <w:r w:rsidRPr="00BD126A">
        <w:rPr>
          <w:rFonts w:ascii="Times New Roman" w:hAnsi="Times New Roman" w:cs="Times New Roman"/>
          <w:sz w:val="24"/>
          <w:szCs w:val="24"/>
        </w:rPr>
        <w:t>apa</w:t>
      </w:r>
      <w:proofErr w:type="gramEnd"/>
      <w:r w:rsidRPr="00BD126A">
        <w:rPr>
          <w:rFonts w:ascii="Times New Roman" w:hAnsi="Times New Roman" w:cs="Times New Roman"/>
          <w:sz w:val="24"/>
          <w:szCs w:val="24"/>
        </w:rPr>
        <w:t xml:space="preserve"> yang telah dilakukan, sehingga secara berkala dapat mengingkatkan kemampuan dan </w:t>
      </w:r>
      <w:r w:rsidR="006B665F" w:rsidRPr="00BD126A">
        <w:rPr>
          <w:rFonts w:ascii="Times New Roman" w:hAnsi="Times New Roman" w:cs="Times New Roman"/>
          <w:sz w:val="24"/>
          <w:szCs w:val="24"/>
        </w:rPr>
        <w:t xml:space="preserve">memperbaiki kekurangan. </w:t>
      </w:r>
      <w:proofErr w:type="gramStart"/>
      <w:r w:rsidR="006B665F" w:rsidRPr="00BD126A">
        <w:rPr>
          <w:rFonts w:ascii="Times New Roman" w:hAnsi="Times New Roman" w:cs="Times New Roman"/>
          <w:sz w:val="24"/>
          <w:szCs w:val="24"/>
        </w:rPr>
        <w:t xml:space="preserve">Dengan </w:t>
      </w:r>
      <w:r w:rsidRPr="00BD126A">
        <w:rPr>
          <w:rFonts w:ascii="Times New Roman" w:hAnsi="Times New Roman" w:cs="Times New Roman"/>
          <w:sz w:val="24"/>
          <w:szCs w:val="24"/>
        </w:rPr>
        <w:t xml:space="preserve">melaksanakan </w:t>
      </w:r>
      <w:r w:rsidRPr="00BD126A">
        <w:rPr>
          <w:rFonts w:ascii="Times New Roman" w:hAnsi="Times New Roman" w:cs="Times New Roman"/>
          <w:i/>
          <w:sz w:val="24"/>
          <w:szCs w:val="24"/>
        </w:rPr>
        <w:t>reflective learning</w:t>
      </w:r>
      <w:r w:rsidRPr="00BD126A">
        <w:rPr>
          <w:rFonts w:ascii="Times New Roman" w:hAnsi="Times New Roman" w:cs="Times New Roman"/>
          <w:sz w:val="24"/>
          <w:szCs w:val="24"/>
        </w:rPr>
        <w:t>, diharapkan kegiatan pembelajaran Pendidikan Kewarganegaraan dapat berlangsung maksimal dan menghasilkan output yang memiliki kualitas unggul.</w:t>
      </w:r>
      <w:proofErr w:type="gramEnd"/>
      <w:r w:rsidR="00AC022B" w:rsidRPr="00BD126A">
        <w:rPr>
          <w:rFonts w:ascii="Times New Roman" w:hAnsi="Times New Roman" w:cs="Times New Roman"/>
          <w:sz w:val="24"/>
          <w:szCs w:val="24"/>
        </w:rPr>
        <w:t xml:space="preserve"> </w:t>
      </w:r>
    </w:p>
    <w:p w:rsidR="00477AD3" w:rsidRPr="00BD126A" w:rsidRDefault="00477AD3" w:rsidP="00477AD3">
      <w:pPr>
        <w:pStyle w:val="NoSpacing"/>
        <w:jc w:val="both"/>
        <w:rPr>
          <w:rFonts w:ascii="Times New Roman" w:hAnsi="Times New Roman" w:cs="Times New Roman"/>
          <w:sz w:val="24"/>
          <w:szCs w:val="24"/>
        </w:rPr>
      </w:pPr>
    </w:p>
    <w:p w:rsidR="00477AD3" w:rsidRPr="00BD126A" w:rsidRDefault="00477AD3" w:rsidP="00477AD3">
      <w:pPr>
        <w:pStyle w:val="NoSpacing"/>
        <w:jc w:val="both"/>
        <w:rPr>
          <w:rFonts w:ascii="Times New Roman" w:hAnsi="Times New Roman" w:cs="Times New Roman"/>
          <w:sz w:val="24"/>
          <w:szCs w:val="24"/>
        </w:rPr>
      </w:pPr>
      <w:r w:rsidRPr="00BD126A">
        <w:rPr>
          <w:rFonts w:ascii="Times New Roman" w:hAnsi="Times New Roman" w:cs="Times New Roman"/>
          <w:sz w:val="24"/>
          <w:szCs w:val="24"/>
        </w:rPr>
        <w:t>K</w:t>
      </w:r>
      <w:r w:rsidR="00854B88" w:rsidRPr="00BD126A">
        <w:rPr>
          <w:rFonts w:ascii="Times New Roman" w:hAnsi="Times New Roman" w:cs="Times New Roman"/>
          <w:sz w:val="24"/>
          <w:szCs w:val="24"/>
        </w:rPr>
        <w:t>ata k</w:t>
      </w:r>
      <w:r w:rsidRPr="00BD126A">
        <w:rPr>
          <w:rFonts w:ascii="Times New Roman" w:hAnsi="Times New Roman" w:cs="Times New Roman"/>
          <w:sz w:val="24"/>
          <w:szCs w:val="24"/>
        </w:rPr>
        <w:t xml:space="preserve">unci: </w:t>
      </w:r>
      <w:r w:rsidR="00854B88" w:rsidRPr="00BD126A">
        <w:rPr>
          <w:rFonts w:ascii="Times New Roman" w:hAnsi="Times New Roman" w:cs="Times New Roman"/>
          <w:i/>
          <w:sz w:val="24"/>
          <w:szCs w:val="24"/>
        </w:rPr>
        <w:t>reflective teaching</w:t>
      </w:r>
      <w:r w:rsidR="00854B88" w:rsidRPr="00BD126A">
        <w:rPr>
          <w:rFonts w:ascii="Times New Roman" w:hAnsi="Times New Roman" w:cs="Times New Roman"/>
          <w:sz w:val="24"/>
          <w:szCs w:val="24"/>
        </w:rPr>
        <w:t>, pendidikan kewarganegaraan</w:t>
      </w:r>
    </w:p>
    <w:p w:rsidR="00477AD3" w:rsidRPr="00BD126A" w:rsidRDefault="00477AD3" w:rsidP="00477AD3">
      <w:pPr>
        <w:pStyle w:val="NoSpacing"/>
        <w:jc w:val="both"/>
        <w:rPr>
          <w:rFonts w:ascii="Times New Roman" w:hAnsi="Times New Roman" w:cs="Times New Roman"/>
          <w:sz w:val="24"/>
          <w:szCs w:val="24"/>
        </w:rPr>
      </w:pPr>
    </w:p>
    <w:p w:rsidR="008550AF" w:rsidRPr="00BD126A" w:rsidRDefault="006B665F">
      <w:pPr>
        <w:rPr>
          <w:rFonts w:ascii="Times New Roman" w:hAnsi="Times New Roman" w:cs="Times New Roman"/>
          <w:sz w:val="24"/>
          <w:szCs w:val="24"/>
        </w:rPr>
      </w:pPr>
      <w:r w:rsidRPr="00BD126A">
        <w:rPr>
          <w:rFonts w:ascii="Times New Roman" w:hAnsi="Times New Roman" w:cs="Times New Roman"/>
          <w:sz w:val="24"/>
          <w:szCs w:val="24"/>
        </w:rPr>
        <w:t xml:space="preserve"> </w:t>
      </w:r>
    </w:p>
    <w:p w:rsidR="006B665F" w:rsidRPr="00BD126A" w:rsidRDefault="006B665F" w:rsidP="00177D90">
      <w:pPr>
        <w:spacing w:line="360" w:lineRule="auto"/>
        <w:rPr>
          <w:rFonts w:ascii="Times New Roman" w:hAnsi="Times New Roman" w:cs="Times New Roman"/>
          <w:b/>
          <w:sz w:val="24"/>
          <w:szCs w:val="24"/>
        </w:rPr>
      </w:pPr>
      <w:r w:rsidRPr="00BD126A">
        <w:rPr>
          <w:rFonts w:ascii="Times New Roman" w:hAnsi="Times New Roman" w:cs="Times New Roman"/>
          <w:b/>
          <w:sz w:val="24"/>
          <w:szCs w:val="24"/>
        </w:rPr>
        <w:t>PENDAHULUAN</w:t>
      </w:r>
    </w:p>
    <w:p w:rsidR="00326E2B" w:rsidRPr="00BD126A" w:rsidRDefault="00DB5E62" w:rsidP="00177D90">
      <w:pPr>
        <w:spacing w:line="360" w:lineRule="auto"/>
        <w:jc w:val="both"/>
        <w:rPr>
          <w:rFonts w:ascii="Times New Roman" w:hAnsi="Times New Roman" w:cs="Times New Roman"/>
          <w:sz w:val="24"/>
          <w:szCs w:val="24"/>
        </w:rPr>
      </w:pPr>
      <w:proofErr w:type="gramStart"/>
      <w:r w:rsidRPr="00BD126A">
        <w:rPr>
          <w:rFonts w:ascii="Times New Roman" w:hAnsi="Times New Roman" w:cs="Times New Roman"/>
          <w:sz w:val="24"/>
          <w:szCs w:val="24"/>
        </w:rPr>
        <w:t>Peningkatan kualitas pendidikan merupakan tuntutan dalam mencapai generasi emas 2045 mendatang.</w:t>
      </w:r>
      <w:proofErr w:type="gramEnd"/>
      <w:r w:rsidR="00326E2B" w:rsidRPr="00BD126A">
        <w:rPr>
          <w:rFonts w:ascii="Times New Roman" w:hAnsi="Times New Roman" w:cs="Times New Roman"/>
          <w:sz w:val="24"/>
          <w:szCs w:val="24"/>
        </w:rPr>
        <w:t xml:space="preserve"> </w:t>
      </w:r>
      <w:proofErr w:type="gramStart"/>
      <w:r w:rsidR="00326E2B" w:rsidRPr="00BD126A">
        <w:rPr>
          <w:rFonts w:ascii="Times New Roman" w:hAnsi="Times New Roman" w:cs="Times New Roman"/>
          <w:sz w:val="24"/>
          <w:szCs w:val="24"/>
        </w:rPr>
        <w:t>Sistem pendidikan era ini dituntut memiliki setidaknya tiga literasi baru yang harus dikuasai oleh peserta didik baik di persekolahan maupun di perguruan tinggi.</w:t>
      </w:r>
      <w:proofErr w:type="gramEnd"/>
      <w:r w:rsidR="00326E2B" w:rsidRPr="00BD126A">
        <w:rPr>
          <w:rFonts w:ascii="Times New Roman" w:hAnsi="Times New Roman" w:cs="Times New Roman"/>
          <w:sz w:val="24"/>
          <w:szCs w:val="24"/>
        </w:rPr>
        <w:t xml:space="preserve"> </w:t>
      </w:r>
      <w:proofErr w:type="gramStart"/>
      <w:r w:rsidR="00326E2B" w:rsidRPr="00BD126A">
        <w:rPr>
          <w:rFonts w:ascii="Times New Roman" w:hAnsi="Times New Roman" w:cs="Times New Roman"/>
          <w:sz w:val="24"/>
          <w:szCs w:val="24"/>
        </w:rPr>
        <w:t>Ketiga literasi tersebut adalah literasi data, literasi teknologi, dan literasi manusia.</w:t>
      </w:r>
      <w:proofErr w:type="gramEnd"/>
      <w:r w:rsidR="00326E2B" w:rsidRPr="00BD126A">
        <w:rPr>
          <w:rFonts w:ascii="Times New Roman" w:hAnsi="Times New Roman" w:cs="Times New Roman"/>
          <w:sz w:val="24"/>
          <w:szCs w:val="24"/>
        </w:rPr>
        <w:t xml:space="preserve"> </w:t>
      </w:r>
      <w:r w:rsidR="00E444DE" w:rsidRPr="00BD126A">
        <w:rPr>
          <w:rFonts w:ascii="Times New Roman" w:hAnsi="Times New Roman" w:cs="Times New Roman"/>
          <w:sz w:val="24"/>
          <w:szCs w:val="24"/>
        </w:rPr>
        <w:t xml:space="preserve">Kesadaran pemerintah Indonesia </w:t>
      </w:r>
      <w:proofErr w:type="gramStart"/>
      <w:r w:rsidR="00E444DE" w:rsidRPr="00BD126A">
        <w:rPr>
          <w:rFonts w:ascii="Times New Roman" w:hAnsi="Times New Roman" w:cs="Times New Roman"/>
          <w:sz w:val="24"/>
          <w:szCs w:val="24"/>
        </w:rPr>
        <w:t>akan</w:t>
      </w:r>
      <w:proofErr w:type="gramEnd"/>
      <w:r w:rsidR="00E444DE" w:rsidRPr="00BD126A">
        <w:rPr>
          <w:rFonts w:ascii="Times New Roman" w:hAnsi="Times New Roman" w:cs="Times New Roman"/>
          <w:sz w:val="24"/>
          <w:szCs w:val="24"/>
        </w:rPr>
        <w:t xml:space="preserve"> </w:t>
      </w:r>
      <w:r w:rsidR="00E444DE" w:rsidRPr="00BD126A">
        <w:rPr>
          <w:rFonts w:ascii="Times New Roman" w:hAnsi="Times New Roman" w:cs="Times New Roman"/>
          <w:sz w:val="24"/>
          <w:szCs w:val="24"/>
        </w:rPr>
        <w:lastRenderedPageBreak/>
        <w:t xml:space="preserve">perkembangan ilmu pengetahuan dan teknologi ditunjukkan dengan perubahan kurikulum pada ranah pembelajaran yang kerap kali terjadi. </w:t>
      </w:r>
      <w:proofErr w:type="gramStart"/>
      <w:r w:rsidR="00E444DE" w:rsidRPr="00BD126A">
        <w:rPr>
          <w:rFonts w:ascii="Times New Roman" w:hAnsi="Times New Roman" w:cs="Times New Roman"/>
          <w:sz w:val="24"/>
          <w:szCs w:val="24"/>
        </w:rPr>
        <w:t>Hal tersebut menunjukkan bahwa Indonesia selalu menyesuaikan dengan perubahan ilmu pengetahuan dan teknologi agar peningkatan kualitas pendidikan dapat terjadi dan pada akhirnya bangsa Indonesia mampu menghadapi perubahan tersebut.</w:t>
      </w:r>
      <w:proofErr w:type="gramEnd"/>
    </w:p>
    <w:p w:rsidR="00326E2B" w:rsidRPr="00BD126A" w:rsidRDefault="00E444DE" w:rsidP="00177D90">
      <w:pPr>
        <w:spacing w:line="360" w:lineRule="auto"/>
        <w:jc w:val="both"/>
        <w:rPr>
          <w:rFonts w:ascii="Times New Roman" w:hAnsi="Times New Roman" w:cs="Times New Roman"/>
          <w:sz w:val="24"/>
          <w:szCs w:val="24"/>
        </w:rPr>
      </w:pPr>
      <w:r w:rsidRPr="00BD126A">
        <w:rPr>
          <w:rFonts w:ascii="Times New Roman" w:hAnsi="Times New Roman" w:cs="Times New Roman"/>
          <w:sz w:val="24"/>
          <w:szCs w:val="24"/>
        </w:rPr>
        <w:t xml:space="preserve">Tugas dunia pendidikan saat ini </w:t>
      </w:r>
      <w:r w:rsidR="00AC022B" w:rsidRPr="00BD126A">
        <w:rPr>
          <w:rFonts w:ascii="Times New Roman" w:hAnsi="Times New Roman" w:cs="Times New Roman"/>
          <w:sz w:val="24"/>
          <w:szCs w:val="24"/>
        </w:rPr>
        <w:t xml:space="preserve">bukan hanya menekankan penguatan kompetensi literasi lama melalui proses pembelajaran, melainkan perlu memperkokoh literasi baru dalam penguatan bidang keilmuan dan keahlian. </w:t>
      </w:r>
      <w:proofErr w:type="gramStart"/>
      <w:r w:rsidR="00AC022B" w:rsidRPr="00BD126A">
        <w:rPr>
          <w:rFonts w:ascii="Times New Roman" w:hAnsi="Times New Roman" w:cs="Times New Roman"/>
          <w:sz w:val="24"/>
          <w:szCs w:val="24"/>
        </w:rPr>
        <w:t>Dengan demikian, perlu adanya reorientasi baru dalam penyelenggaraan pendidikan, baik pada pendidikan dasar, menengah, maupun tinggi.</w:t>
      </w:r>
      <w:proofErr w:type="gramEnd"/>
      <w:r w:rsidR="00AC022B" w:rsidRPr="00BD126A">
        <w:rPr>
          <w:rFonts w:ascii="Times New Roman" w:hAnsi="Times New Roman" w:cs="Times New Roman"/>
          <w:sz w:val="24"/>
          <w:szCs w:val="24"/>
        </w:rPr>
        <w:t xml:space="preserve"> Dalam proses pembelajaran, para pendidik perlu mengintegrasikan capaian pembelajaran tiga literasi secara simultan dan terpadu. Apabila hal ini tidak dilakukan, maka kemungkinan lulusannya </w:t>
      </w:r>
      <w:proofErr w:type="gramStart"/>
      <w:r w:rsidR="00AC022B" w:rsidRPr="00BD126A">
        <w:rPr>
          <w:rFonts w:ascii="Times New Roman" w:hAnsi="Times New Roman" w:cs="Times New Roman"/>
          <w:sz w:val="24"/>
          <w:szCs w:val="24"/>
        </w:rPr>
        <w:t>akan</w:t>
      </w:r>
      <w:proofErr w:type="gramEnd"/>
      <w:r w:rsidR="00AC022B" w:rsidRPr="00BD126A">
        <w:rPr>
          <w:rFonts w:ascii="Times New Roman" w:hAnsi="Times New Roman" w:cs="Times New Roman"/>
          <w:sz w:val="24"/>
          <w:szCs w:val="24"/>
        </w:rPr>
        <w:t xml:space="preserve"> mengalami iliterasi. </w:t>
      </w:r>
      <w:proofErr w:type="gramStart"/>
      <w:r w:rsidR="00AC022B" w:rsidRPr="00BD126A">
        <w:rPr>
          <w:rFonts w:ascii="Times New Roman" w:hAnsi="Times New Roman" w:cs="Times New Roman"/>
          <w:sz w:val="24"/>
          <w:szCs w:val="24"/>
        </w:rPr>
        <w:t>Hal ini juga mengarah pada kerelevansian yang ti</w:t>
      </w:r>
      <w:r w:rsidR="00976C6C" w:rsidRPr="00BD126A">
        <w:rPr>
          <w:rFonts w:ascii="Times New Roman" w:hAnsi="Times New Roman" w:cs="Times New Roman"/>
          <w:sz w:val="24"/>
          <w:szCs w:val="24"/>
        </w:rPr>
        <w:t xml:space="preserve">nggi bidang </w:t>
      </w:r>
      <w:r w:rsidR="00AC022B" w:rsidRPr="00BD126A">
        <w:rPr>
          <w:rFonts w:ascii="Times New Roman" w:hAnsi="Times New Roman" w:cs="Times New Roman"/>
          <w:sz w:val="24"/>
          <w:szCs w:val="24"/>
        </w:rPr>
        <w:t xml:space="preserve">pendidikan </w:t>
      </w:r>
      <w:r w:rsidR="00976C6C" w:rsidRPr="00BD126A">
        <w:rPr>
          <w:rFonts w:ascii="Times New Roman" w:hAnsi="Times New Roman" w:cs="Times New Roman"/>
          <w:sz w:val="24"/>
          <w:szCs w:val="24"/>
        </w:rPr>
        <w:t>dalam</w:t>
      </w:r>
      <w:r w:rsidR="00AC022B" w:rsidRPr="00BD126A">
        <w:rPr>
          <w:rFonts w:ascii="Times New Roman" w:hAnsi="Times New Roman" w:cs="Times New Roman"/>
          <w:sz w:val="24"/>
          <w:szCs w:val="24"/>
        </w:rPr>
        <w:t xml:space="preserve"> era revolusi industri 4.0 yang sekarang ini sedang berlangsung.</w:t>
      </w:r>
      <w:proofErr w:type="gramEnd"/>
    </w:p>
    <w:p w:rsidR="00326E2B" w:rsidRPr="00BD126A" w:rsidRDefault="00326E2B" w:rsidP="00177D90">
      <w:pPr>
        <w:spacing w:after="0" w:line="360" w:lineRule="auto"/>
        <w:jc w:val="both"/>
        <w:rPr>
          <w:rFonts w:ascii="Times New Roman" w:hAnsi="Times New Roman" w:cs="Times New Roman"/>
          <w:sz w:val="24"/>
          <w:szCs w:val="24"/>
        </w:rPr>
      </w:pPr>
      <w:r w:rsidRPr="00BD126A">
        <w:rPr>
          <w:rFonts w:ascii="Times New Roman" w:hAnsi="Times New Roman" w:cs="Times New Roman"/>
          <w:sz w:val="24"/>
          <w:szCs w:val="24"/>
        </w:rPr>
        <w:t>Membentuk warga negara global yang berkompeten, kreatif, inovatif, kritis, demokratis,</w:t>
      </w:r>
      <w:r w:rsidR="00976C6C" w:rsidRPr="00BD126A">
        <w:rPr>
          <w:rFonts w:ascii="Times New Roman" w:hAnsi="Times New Roman" w:cs="Times New Roman"/>
          <w:sz w:val="24"/>
          <w:szCs w:val="24"/>
        </w:rPr>
        <w:t xml:space="preserve"> </w:t>
      </w:r>
      <w:r w:rsidRPr="00BD126A">
        <w:rPr>
          <w:rFonts w:ascii="Times New Roman" w:hAnsi="Times New Roman" w:cs="Times New Roman"/>
          <w:sz w:val="24"/>
          <w:szCs w:val="24"/>
        </w:rPr>
        <w:t xml:space="preserve">dan berkarakter yang mampu berkontribusi dalam pembangunan nasional hingga internasional dan peduli terhadap persoalan kehidupan bermasyarakat, berbangsa, dan bernegara adalah tantangan guru Pendidikan Kewarganegaraan dalam menghadapi era kompetisi pasar global. </w:t>
      </w:r>
      <w:r w:rsidR="00976C6C" w:rsidRPr="00BD126A">
        <w:rPr>
          <w:rFonts w:ascii="Times New Roman" w:hAnsi="Times New Roman" w:cs="Times New Roman"/>
          <w:sz w:val="24"/>
          <w:szCs w:val="24"/>
        </w:rPr>
        <w:t>D</w:t>
      </w:r>
      <w:r w:rsidRPr="00BD126A">
        <w:rPr>
          <w:rFonts w:ascii="Times New Roman" w:hAnsi="Times New Roman" w:cs="Times New Roman"/>
          <w:sz w:val="24"/>
          <w:szCs w:val="24"/>
        </w:rPr>
        <w:t xml:space="preserve">iperlukan </w:t>
      </w:r>
      <w:proofErr w:type="gramStart"/>
      <w:r w:rsidRPr="00BD126A">
        <w:rPr>
          <w:rFonts w:ascii="Times New Roman" w:hAnsi="Times New Roman" w:cs="Times New Roman"/>
          <w:sz w:val="24"/>
          <w:szCs w:val="24"/>
        </w:rPr>
        <w:t>cara</w:t>
      </w:r>
      <w:proofErr w:type="gramEnd"/>
      <w:r w:rsidRPr="00BD126A">
        <w:rPr>
          <w:rFonts w:ascii="Times New Roman" w:hAnsi="Times New Roman" w:cs="Times New Roman"/>
          <w:sz w:val="24"/>
          <w:szCs w:val="24"/>
        </w:rPr>
        <w:t xml:space="preserve"> pengajaran yang sesuai agar menghasilkan </w:t>
      </w:r>
      <w:r w:rsidRPr="00BD126A">
        <w:rPr>
          <w:rFonts w:ascii="Times New Roman" w:hAnsi="Times New Roman" w:cs="Times New Roman"/>
          <w:i/>
          <w:sz w:val="24"/>
          <w:szCs w:val="24"/>
        </w:rPr>
        <w:t>outcomes</w:t>
      </w:r>
      <w:r w:rsidRPr="00BD126A">
        <w:rPr>
          <w:rFonts w:ascii="Times New Roman" w:hAnsi="Times New Roman" w:cs="Times New Roman"/>
          <w:sz w:val="24"/>
          <w:szCs w:val="24"/>
        </w:rPr>
        <w:t xml:space="preserve"> </w:t>
      </w:r>
      <w:r w:rsidR="00976C6C" w:rsidRPr="00BD126A">
        <w:rPr>
          <w:rFonts w:ascii="Times New Roman" w:hAnsi="Times New Roman" w:cs="Times New Roman"/>
          <w:sz w:val="24"/>
          <w:szCs w:val="24"/>
        </w:rPr>
        <w:t xml:space="preserve">yang </w:t>
      </w:r>
      <w:r w:rsidRPr="00BD126A">
        <w:rPr>
          <w:rFonts w:ascii="Times New Roman" w:hAnsi="Times New Roman" w:cs="Times New Roman"/>
          <w:sz w:val="24"/>
          <w:szCs w:val="24"/>
        </w:rPr>
        <w:t xml:space="preserve">sesuai dengan </w:t>
      </w:r>
      <w:r w:rsidR="00976C6C" w:rsidRPr="00BD126A">
        <w:rPr>
          <w:rFonts w:ascii="Times New Roman" w:hAnsi="Times New Roman" w:cs="Times New Roman"/>
          <w:sz w:val="24"/>
          <w:szCs w:val="24"/>
        </w:rPr>
        <w:t>harapan. S</w:t>
      </w:r>
      <w:r w:rsidRPr="00BD126A">
        <w:rPr>
          <w:rFonts w:ascii="Times New Roman" w:hAnsi="Times New Roman" w:cs="Times New Roman"/>
          <w:sz w:val="24"/>
          <w:szCs w:val="24"/>
        </w:rPr>
        <w:t xml:space="preserve">alah satu </w:t>
      </w:r>
      <w:proofErr w:type="gramStart"/>
      <w:r w:rsidRPr="00BD126A">
        <w:rPr>
          <w:rFonts w:ascii="Times New Roman" w:hAnsi="Times New Roman" w:cs="Times New Roman"/>
          <w:sz w:val="24"/>
          <w:szCs w:val="24"/>
        </w:rPr>
        <w:t>cara</w:t>
      </w:r>
      <w:proofErr w:type="gramEnd"/>
      <w:r w:rsidRPr="00BD126A">
        <w:rPr>
          <w:rFonts w:ascii="Times New Roman" w:hAnsi="Times New Roman" w:cs="Times New Roman"/>
          <w:sz w:val="24"/>
          <w:szCs w:val="24"/>
        </w:rPr>
        <w:t xml:space="preserve"> yang dapat dilakukan adalah</w:t>
      </w:r>
      <w:r w:rsidR="00976C6C" w:rsidRPr="00BD126A">
        <w:rPr>
          <w:rFonts w:ascii="Times New Roman" w:hAnsi="Times New Roman" w:cs="Times New Roman"/>
          <w:sz w:val="24"/>
          <w:szCs w:val="24"/>
        </w:rPr>
        <w:t xml:space="preserve"> </w:t>
      </w:r>
      <w:r w:rsidRPr="00BD126A">
        <w:rPr>
          <w:rFonts w:ascii="Times New Roman" w:hAnsi="Times New Roman" w:cs="Times New Roman"/>
          <w:sz w:val="24"/>
          <w:szCs w:val="24"/>
        </w:rPr>
        <w:t xml:space="preserve">menerapkan </w:t>
      </w:r>
      <w:r w:rsidRPr="00BD126A">
        <w:rPr>
          <w:rFonts w:ascii="Times New Roman" w:hAnsi="Times New Roman" w:cs="Times New Roman"/>
          <w:i/>
          <w:sz w:val="24"/>
          <w:szCs w:val="24"/>
        </w:rPr>
        <w:t xml:space="preserve">reflective teaching </w:t>
      </w:r>
      <w:r w:rsidRPr="00BD126A">
        <w:rPr>
          <w:rFonts w:ascii="Times New Roman" w:hAnsi="Times New Roman" w:cs="Times New Roman"/>
          <w:sz w:val="24"/>
          <w:szCs w:val="24"/>
        </w:rPr>
        <w:t xml:space="preserve">dalam proses pembelajaran. Berangkat dari persoalan tersebut, tulisan ini </w:t>
      </w:r>
      <w:proofErr w:type="gramStart"/>
      <w:r w:rsidRPr="00BD126A">
        <w:rPr>
          <w:rFonts w:ascii="Times New Roman" w:hAnsi="Times New Roman" w:cs="Times New Roman"/>
          <w:sz w:val="24"/>
          <w:szCs w:val="24"/>
        </w:rPr>
        <w:t>akan</w:t>
      </w:r>
      <w:proofErr w:type="gramEnd"/>
      <w:r w:rsidRPr="00BD126A">
        <w:rPr>
          <w:rFonts w:ascii="Times New Roman" w:hAnsi="Times New Roman" w:cs="Times New Roman"/>
          <w:sz w:val="24"/>
          <w:szCs w:val="24"/>
        </w:rPr>
        <w:t xml:space="preserve"> membahas mengenai bagaimana </w:t>
      </w:r>
      <w:r w:rsidRPr="00BD126A">
        <w:rPr>
          <w:rFonts w:ascii="Times New Roman" w:hAnsi="Times New Roman" w:cs="Times New Roman"/>
          <w:i/>
          <w:sz w:val="24"/>
          <w:szCs w:val="24"/>
        </w:rPr>
        <w:t>reflective teaching</w:t>
      </w:r>
      <w:r w:rsidRPr="00BD126A">
        <w:rPr>
          <w:rFonts w:ascii="Times New Roman" w:hAnsi="Times New Roman" w:cs="Times New Roman"/>
          <w:sz w:val="24"/>
          <w:szCs w:val="24"/>
        </w:rPr>
        <w:t xml:space="preserve"> dapat dijadikan sebagai salah satu </w:t>
      </w:r>
      <w:r w:rsidR="00976C6C" w:rsidRPr="00BD126A">
        <w:rPr>
          <w:rFonts w:ascii="Times New Roman" w:hAnsi="Times New Roman" w:cs="Times New Roman"/>
          <w:sz w:val="24"/>
          <w:szCs w:val="24"/>
        </w:rPr>
        <w:t>upaya dalam peningkatan pendidikan terutama</w:t>
      </w:r>
      <w:r w:rsidRPr="00BD126A">
        <w:rPr>
          <w:rFonts w:ascii="Times New Roman" w:hAnsi="Times New Roman" w:cs="Times New Roman"/>
          <w:sz w:val="24"/>
          <w:szCs w:val="24"/>
        </w:rPr>
        <w:t xml:space="preserve"> dalam pembelajaran Pendidikan Kewarganegaraan.</w:t>
      </w:r>
    </w:p>
    <w:p w:rsidR="00326E2B" w:rsidRPr="00BD126A" w:rsidRDefault="00326E2B" w:rsidP="00177D90">
      <w:pPr>
        <w:spacing w:line="360" w:lineRule="auto"/>
        <w:rPr>
          <w:rFonts w:ascii="Times New Roman" w:hAnsi="Times New Roman" w:cs="Times New Roman"/>
          <w:sz w:val="24"/>
          <w:szCs w:val="24"/>
        </w:rPr>
      </w:pPr>
    </w:p>
    <w:p w:rsidR="00C41958" w:rsidRPr="00BD126A" w:rsidRDefault="00C41958" w:rsidP="00177D90">
      <w:pPr>
        <w:spacing w:line="360" w:lineRule="auto"/>
        <w:rPr>
          <w:rFonts w:ascii="Times New Roman" w:hAnsi="Times New Roman" w:cs="Times New Roman"/>
          <w:sz w:val="24"/>
          <w:szCs w:val="24"/>
        </w:rPr>
      </w:pPr>
    </w:p>
    <w:p w:rsidR="00C41958" w:rsidRPr="00BD126A" w:rsidRDefault="00C41958" w:rsidP="00177D90">
      <w:pPr>
        <w:spacing w:line="360" w:lineRule="auto"/>
        <w:rPr>
          <w:rFonts w:ascii="Times New Roman" w:hAnsi="Times New Roman" w:cs="Times New Roman"/>
          <w:sz w:val="24"/>
          <w:szCs w:val="24"/>
        </w:rPr>
      </w:pPr>
    </w:p>
    <w:p w:rsidR="00C41958" w:rsidRPr="00BD126A" w:rsidRDefault="00C41958" w:rsidP="00177D90">
      <w:pPr>
        <w:spacing w:line="360" w:lineRule="auto"/>
        <w:rPr>
          <w:rFonts w:ascii="Times New Roman" w:hAnsi="Times New Roman" w:cs="Times New Roman"/>
          <w:b/>
          <w:sz w:val="24"/>
          <w:szCs w:val="24"/>
        </w:rPr>
      </w:pPr>
      <w:r w:rsidRPr="00BD126A">
        <w:rPr>
          <w:rFonts w:ascii="Times New Roman" w:hAnsi="Times New Roman" w:cs="Times New Roman"/>
          <w:b/>
          <w:sz w:val="24"/>
          <w:szCs w:val="24"/>
        </w:rPr>
        <w:t>PEMBAHASAN</w:t>
      </w:r>
    </w:p>
    <w:p w:rsidR="00C41958" w:rsidRPr="00BD126A" w:rsidRDefault="00C41958" w:rsidP="00177D90">
      <w:pPr>
        <w:pStyle w:val="ListParagraph"/>
        <w:numPr>
          <w:ilvl w:val="0"/>
          <w:numId w:val="5"/>
        </w:numPr>
        <w:spacing w:line="360" w:lineRule="auto"/>
        <w:ind w:left="426" w:hanging="426"/>
        <w:rPr>
          <w:rFonts w:ascii="Times New Roman" w:hAnsi="Times New Roman" w:cs="Times New Roman"/>
          <w:b/>
          <w:sz w:val="24"/>
          <w:szCs w:val="24"/>
        </w:rPr>
      </w:pPr>
      <w:r w:rsidRPr="00BD126A">
        <w:rPr>
          <w:rFonts w:ascii="Times New Roman" w:hAnsi="Times New Roman" w:cs="Times New Roman"/>
          <w:b/>
          <w:sz w:val="24"/>
          <w:szCs w:val="24"/>
        </w:rPr>
        <w:t xml:space="preserve">Pendidikan </w:t>
      </w:r>
      <w:r w:rsidR="002347B4" w:rsidRPr="00BD126A">
        <w:rPr>
          <w:rFonts w:ascii="Times New Roman" w:hAnsi="Times New Roman" w:cs="Times New Roman"/>
          <w:b/>
          <w:sz w:val="24"/>
          <w:szCs w:val="24"/>
        </w:rPr>
        <w:t xml:space="preserve">Pancasila dan </w:t>
      </w:r>
      <w:r w:rsidRPr="00BD126A">
        <w:rPr>
          <w:rFonts w:ascii="Times New Roman" w:hAnsi="Times New Roman" w:cs="Times New Roman"/>
          <w:b/>
          <w:sz w:val="24"/>
          <w:szCs w:val="24"/>
        </w:rPr>
        <w:t>Kewarganegaraan: Ada “dimana-mana”</w:t>
      </w:r>
    </w:p>
    <w:p w:rsidR="002347B4" w:rsidRPr="00BD126A" w:rsidRDefault="00C41958" w:rsidP="00177D90">
      <w:pPr>
        <w:spacing w:line="360" w:lineRule="auto"/>
        <w:jc w:val="both"/>
        <w:rPr>
          <w:rFonts w:ascii="Times New Roman" w:hAnsi="Times New Roman" w:cs="Times New Roman"/>
          <w:sz w:val="24"/>
          <w:szCs w:val="24"/>
          <w:lang w:val="da-DK"/>
        </w:rPr>
      </w:pPr>
      <w:r w:rsidRPr="00BD126A">
        <w:rPr>
          <w:rFonts w:ascii="Times New Roman" w:hAnsi="Times New Roman" w:cs="Times New Roman"/>
          <w:sz w:val="24"/>
          <w:szCs w:val="24"/>
          <w:lang w:val="da-DK"/>
        </w:rPr>
        <w:lastRenderedPageBreak/>
        <w:t xml:space="preserve">Eksistensi PKn sebagai mata pelajaran yang berdiri sendiri dalam kurikulum persekolahan terlihat dalam Undang-undang Sistem Pendidikan Nasional (Sisdiknas) No. 20 Th. 2003, Pasal 37 yang menyebutkan bahwa, ”Kurikulum pendidikan dasar dan menengah wajib memuat: (a) pendidikan Agama; (b) pendidikan Kewarganegaraan; (c) Bahasa; (d) Matematika; (e) Ilmu Pengetahuan Alam; (f) Ilmu Pengetahuan Sosial; (g) Seni dan Budaya; (h) Pendidikan Jasmani dan Olah-raga; (i) Keterampilan/Kejuruan; dan (j) Muatan Lokal”. Sedangkan, dalam kurikulum pendidikan tinggi tertuang pada Undang-undang </w:t>
      </w:r>
      <w:r w:rsidR="002347B4" w:rsidRPr="00BD126A">
        <w:rPr>
          <w:rFonts w:ascii="Times New Roman" w:hAnsi="Times New Roman" w:cs="Times New Roman"/>
          <w:sz w:val="24"/>
          <w:szCs w:val="24"/>
          <w:lang w:val="da-DK"/>
        </w:rPr>
        <w:t xml:space="preserve">Pendidikan Tinggi </w:t>
      </w:r>
      <w:r w:rsidRPr="00BD126A">
        <w:rPr>
          <w:rFonts w:ascii="Times New Roman" w:hAnsi="Times New Roman" w:cs="Times New Roman"/>
          <w:sz w:val="24"/>
          <w:szCs w:val="24"/>
          <w:lang w:val="da-DK"/>
        </w:rPr>
        <w:t>No. 12 Th</w:t>
      </w:r>
      <w:r w:rsidR="002347B4" w:rsidRPr="00BD126A">
        <w:rPr>
          <w:rFonts w:ascii="Times New Roman" w:hAnsi="Times New Roman" w:cs="Times New Roman"/>
          <w:sz w:val="24"/>
          <w:szCs w:val="24"/>
          <w:lang w:val="da-DK"/>
        </w:rPr>
        <w:t xml:space="preserve">. 2012 Pasal 35 ayat (3) yang menyebutkan bahwa ”Kurikulum pendidikan tinggi sebagaimana dimaksud pada ayat (1) wajib memuat mata kuliah: a. Agama; b. Pancasila; c. Kewarganegaraan; d. Bahasa Indonesia”. </w:t>
      </w:r>
    </w:p>
    <w:p w:rsidR="00C41958" w:rsidRPr="00BD126A" w:rsidRDefault="002347B4" w:rsidP="00177D90">
      <w:pPr>
        <w:spacing w:line="360" w:lineRule="auto"/>
        <w:jc w:val="both"/>
        <w:rPr>
          <w:rFonts w:ascii="Times New Roman" w:hAnsi="Times New Roman" w:cs="Times New Roman"/>
          <w:b/>
          <w:sz w:val="24"/>
          <w:szCs w:val="24"/>
        </w:rPr>
      </w:pPr>
      <w:r w:rsidRPr="00BD126A">
        <w:rPr>
          <w:rFonts w:ascii="Times New Roman" w:hAnsi="Times New Roman" w:cs="Times New Roman"/>
          <w:sz w:val="24"/>
          <w:szCs w:val="24"/>
          <w:lang w:val="da-DK"/>
        </w:rPr>
        <w:t xml:space="preserve">Kedua aturan dalam undang-undang tersebut memperlihatkan jelas bahwa pendidikan </w:t>
      </w:r>
      <w:r w:rsidR="00C41958" w:rsidRPr="00BD126A">
        <w:rPr>
          <w:rFonts w:ascii="Times New Roman" w:hAnsi="Times New Roman" w:cs="Times New Roman"/>
          <w:sz w:val="24"/>
          <w:szCs w:val="24"/>
          <w:lang w:val="da-DK"/>
        </w:rPr>
        <w:t xml:space="preserve"> </w:t>
      </w:r>
      <w:r w:rsidRPr="00BD126A">
        <w:rPr>
          <w:rFonts w:ascii="Times New Roman" w:hAnsi="Times New Roman" w:cs="Times New Roman"/>
          <w:sz w:val="24"/>
          <w:szCs w:val="24"/>
          <w:lang w:val="da-DK"/>
        </w:rPr>
        <w:t xml:space="preserve">Pancasila dan kewarganegaraan (PPKn) ada pada setiap jenis, jalur, dan jenjang pendidikan di Indonesia. Hal ini berarti bahwa PPKn tidak bisa diajarkan ”sembarangan” oleh si pendidik. Apalagi menengok misi PPKn yang syarat akan kesempurnaan </w:t>
      </w:r>
      <w:r w:rsidR="00811713" w:rsidRPr="00BD126A">
        <w:rPr>
          <w:rFonts w:ascii="Times New Roman" w:hAnsi="Times New Roman" w:cs="Times New Roman"/>
          <w:sz w:val="24"/>
          <w:szCs w:val="24"/>
          <w:lang w:val="da-DK"/>
        </w:rPr>
        <w:t xml:space="preserve">warga negara </w:t>
      </w:r>
      <w:r w:rsidRPr="00BD126A">
        <w:rPr>
          <w:rFonts w:ascii="Times New Roman" w:hAnsi="Times New Roman" w:cs="Times New Roman"/>
          <w:sz w:val="24"/>
          <w:szCs w:val="24"/>
          <w:lang w:val="da-DK"/>
        </w:rPr>
        <w:t xml:space="preserve">apabila dapat terwujud, yaitu </w:t>
      </w:r>
      <w:r w:rsidR="00811713" w:rsidRPr="00BD126A">
        <w:rPr>
          <w:rFonts w:ascii="Times New Roman" w:hAnsi="Times New Roman" w:cs="Times New Roman"/>
          <w:sz w:val="24"/>
          <w:szCs w:val="24"/>
          <w:lang w:val="da-DK"/>
        </w:rPr>
        <w:t>m</w:t>
      </w:r>
      <w:r w:rsidR="00811713" w:rsidRPr="00BD126A">
        <w:rPr>
          <w:rFonts w:ascii="Times New Roman" w:hAnsi="Times New Roman" w:cs="Times New Roman"/>
          <w:sz w:val="24"/>
          <w:szCs w:val="24"/>
        </w:rPr>
        <w:t>embentuk warga negara global yang kompeten, kreatif, inovatif, kritis, demokratis, dan berkarakter yang mampu berkontribusi dalam pembangunan nasional hingga internasional serta peduli terhadap persoalan kehidupan bermasyarakat, berbangsa, dan bernegara.</w:t>
      </w:r>
      <w:r w:rsidR="00221B3C" w:rsidRPr="00BD126A">
        <w:rPr>
          <w:rFonts w:ascii="Times New Roman" w:hAnsi="Times New Roman" w:cs="Times New Roman"/>
          <w:b/>
          <w:sz w:val="24"/>
          <w:szCs w:val="24"/>
        </w:rPr>
        <w:t xml:space="preserve"> </w:t>
      </w:r>
    </w:p>
    <w:p w:rsidR="00BD126A" w:rsidRPr="00BD126A" w:rsidRDefault="00221B3C" w:rsidP="00177D90">
      <w:pPr>
        <w:spacing w:line="360" w:lineRule="auto"/>
        <w:jc w:val="both"/>
        <w:rPr>
          <w:rFonts w:ascii="Times New Roman" w:hAnsi="Times New Roman" w:cs="Times New Roman"/>
          <w:sz w:val="24"/>
          <w:szCs w:val="24"/>
        </w:rPr>
      </w:pPr>
      <w:r w:rsidRPr="00BD126A">
        <w:rPr>
          <w:rFonts w:ascii="Times New Roman" w:hAnsi="Times New Roman" w:cs="Times New Roman"/>
          <w:sz w:val="24"/>
          <w:szCs w:val="24"/>
        </w:rPr>
        <w:t xml:space="preserve">Perlu adanya strategi </w:t>
      </w:r>
      <w:proofErr w:type="gramStart"/>
      <w:r w:rsidRPr="00BD126A">
        <w:rPr>
          <w:rFonts w:ascii="Times New Roman" w:hAnsi="Times New Roman" w:cs="Times New Roman"/>
          <w:sz w:val="24"/>
          <w:szCs w:val="24"/>
        </w:rPr>
        <w:t>lain</w:t>
      </w:r>
      <w:proofErr w:type="gramEnd"/>
      <w:r w:rsidRPr="00BD126A">
        <w:rPr>
          <w:rFonts w:ascii="Times New Roman" w:hAnsi="Times New Roman" w:cs="Times New Roman"/>
          <w:sz w:val="24"/>
          <w:szCs w:val="24"/>
        </w:rPr>
        <w:t xml:space="preserve"> untuk mengajarkan pendidikan Pancasila dan kewarganegaraan agar materi mampu tersampaikan dengan maksimal. </w:t>
      </w:r>
      <w:proofErr w:type="gramStart"/>
      <w:r w:rsidRPr="00BD126A">
        <w:rPr>
          <w:rFonts w:ascii="Times New Roman" w:hAnsi="Times New Roman" w:cs="Times New Roman"/>
          <w:sz w:val="24"/>
          <w:szCs w:val="24"/>
        </w:rPr>
        <w:t xml:space="preserve">Selama ini </w:t>
      </w:r>
      <w:r w:rsidR="00177332" w:rsidRPr="00BD126A">
        <w:rPr>
          <w:rFonts w:ascii="Times New Roman" w:hAnsi="Times New Roman" w:cs="Times New Roman"/>
          <w:sz w:val="24"/>
          <w:szCs w:val="24"/>
        </w:rPr>
        <w:t>PPKn</w:t>
      </w:r>
      <w:r w:rsidRPr="00BD126A">
        <w:rPr>
          <w:rFonts w:ascii="Times New Roman" w:hAnsi="Times New Roman" w:cs="Times New Roman"/>
          <w:sz w:val="24"/>
          <w:szCs w:val="24"/>
        </w:rPr>
        <w:t xml:space="preserve"> dianggap kurang menarik oleh peserta didik</w:t>
      </w:r>
      <w:r w:rsidR="00770856" w:rsidRPr="00BD126A">
        <w:rPr>
          <w:rFonts w:ascii="Times New Roman" w:hAnsi="Times New Roman" w:cs="Times New Roman"/>
          <w:sz w:val="24"/>
          <w:szCs w:val="24"/>
        </w:rPr>
        <w:t>.</w:t>
      </w:r>
      <w:proofErr w:type="gramEnd"/>
      <w:r w:rsidR="00770856" w:rsidRPr="00BD126A">
        <w:rPr>
          <w:rFonts w:ascii="Times New Roman" w:hAnsi="Times New Roman" w:cs="Times New Roman"/>
          <w:sz w:val="24"/>
          <w:szCs w:val="24"/>
        </w:rPr>
        <w:t xml:space="preserve"> Sebagai pendidik seharusnya menyadari dan mencoba me</w:t>
      </w:r>
      <w:r w:rsidR="006D1D1D" w:rsidRPr="00BD126A">
        <w:rPr>
          <w:rFonts w:ascii="Times New Roman" w:hAnsi="Times New Roman" w:cs="Times New Roman"/>
          <w:sz w:val="24"/>
          <w:szCs w:val="24"/>
        </w:rPr>
        <w:t xml:space="preserve">mbaca </w:t>
      </w:r>
      <w:proofErr w:type="gramStart"/>
      <w:r w:rsidR="006D1D1D" w:rsidRPr="00BD126A">
        <w:rPr>
          <w:rFonts w:ascii="Times New Roman" w:hAnsi="Times New Roman" w:cs="Times New Roman"/>
          <w:sz w:val="24"/>
          <w:szCs w:val="24"/>
        </w:rPr>
        <w:t>apa</w:t>
      </w:r>
      <w:proofErr w:type="gramEnd"/>
      <w:r w:rsidR="006D1D1D" w:rsidRPr="00BD126A">
        <w:rPr>
          <w:rFonts w:ascii="Times New Roman" w:hAnsi="Times New Roman" w:cs="Times New Roman"/>
          <w:sz w:val="24"/>
          <w:szCs w:val="24"/>
        </w:rPr>
        <w:t xml:space="preserve"> yang salah sahingga </w:t>
      </w:r>
      <w:r w:rsidR="00177332" w:rsidRPr="00BD126A">
        <w:rPr>
          <w:rFonts w:ascii="Times New Roman" w:hAnsi="Times New Roman" w:cs="Times New Roman"/>
          <w:sz w:val="24"/>
          <w:szCs w:val="24"/>
        </w:rPr>
        <w:t xml:space="preserve">PPKn </w:t>
      </w:r>
      <w:r w:rsidR="006D1D1D" w:rsidRPr="00BD126A">
        <w:rPr>
          <w:rFonts w:ascii="Times New Roman" w:hAnsi="Times New Roman" w:cs="Times New Roman"/>
          <w:sz w:val="24"/>
          <w:szCs w:val="24"/>
        </w:rPr>
        <w:t xml:space="preserve">menjadi tidak menarik di mata peserta didik. </w:t>
      </w:r>
      <w:r w:rsidR="00177332" w:rsidRPr="00BD126A">
        <w:rPr>
          <w:rFonts w:ascii="Times New Roman" w:hAnsi="Times New Roman" w:cs="Times New Roman"/>
          <w:sz w:val="24"/>
          <w:szCs w:val="24"/>
        </w:rPr>
        <w:t>Bisa jadi</w:t>
      </w:r>
      <w:r w:rsidR="006D1D1D" w:rsidRPr="00BD126A">
        <w:rPr>
          <w:rFonts w:ascii="Times New Roman" w:hAnsi="Times New Roman" w:cs="Times New Roman"/>
          <w:sz w:val="24"/>
          <w:szCs w:val="24"/>
        </w:rPr>
        <w:t xml:space="preserve"> PPKn </w:t>
      </w:r>
      <w:r w:rsidR="00177332" w:rsidRPr="00BD126A">
        <w:rPr>
          <w:rFonts w:ascii="Times New Roman" w:hAnsi="Times New Roman" w:cs="Times New Roman"/>
          <w:sz w:val="24"/>
          <w:szCs w:val="24"/>
        </w:rPr>
        <w:t>dianggap tidak menarik karena si pendidiknya yang menyampaikan materi terlalu monoton atau biasa saja, sehingga peserta didik tidak merasa tertarik terhadap PPKn</w:t>
      </w:r>
      <w:r w:rsidR="00BD126A" w:rsidRPr="00BD126A">
        <w:rPr>
          <w:rFonts w:ascii="Times New Roman" w:hAnsi="Times New Roman" w:cs="Times New Roman"/>
          <w:sz w:val="24"/>
          <w:szCs w:val="24"/>
        </w:rPr>
        <w:t>. Adanya PPKn di</w:t>
      </w:r>
      <w:r w:rsidR="00177332" w:rsidRPr="00BD126A">
        <w:rPr>
          <w:rFonts w:ascii="Times New Roman" w:hAnsi="Times New Roman" w:cs="Times New Roman"/>
          <w:sz w:val="24"/>
          <w:szCs w:val="24"/>
        </w:rPr>
        <w:t>setiap jenis, jalur, dan jenjang pendidikan juga menjadi tantangan bagi si pendidik agar jangan sampai PPKn</w:t>
      </w:r>
      <w:r w:rsidR="00BD126A" w:rsidRPr="00BD126A">
        <w:rPr>
          <w:rFonts w:ascii="Times New Roman" w:hAnsi="Times New Roman" w:cs="Times New Roman"/>
          <w:sz w:val="24"/>
          <w:szCs w:val="24"/>
        </w:rPr>
        <w:t xml:space="preserve"> menjadi mata pelajaran/mata kuliah yang membosankan karena akan selalu dipelajari sebelum peraturannya dirubah.</w:t>
      </w:r>
    </w:p>
    <w:p w:rsidR="00BD126A" w:rsidRPr="00BD126A" w:rsidRDefault="00BD126A" w:rsidP="00177D90">
      <w:pPr>
        <w:pStyle w:val="Default"/>
        <w:numPr>
          <w:ilvl w:val="0"/>
          <w:numId w:val="5"/>
        </w:numPr>
        <w:spacing w:line="360" w:lineRule="auto"/>
        <w:ind w:left="426" w:hanging="426"/>
        <w:jc w:val="both"/>
        <w:rPr>
          <w:rFonts w:ascii="Times New Roman" w:hAnsi="Times New Roman" w:cs="Times New Roman"/>
          <w:b/>
          <w:color w:val="auto"/>
        </w:rPr>
      </w:pPr>
      <w:r w:rsidRPr="00BD126A">
        <w:rPr>
          <w:rFonts w:ascii="Times New Roman" w:hAnsi="Times New Roman" w:cs="Times New Roman"/>
          <w:b/>
          <w:color w:val="auto"/>
        </w:rPr>
        <w:t>Pengajaran Reflektif: Evaluasi Diri dari Pengalaman</w:t>
      </w:r>
    </w:p>
    <w:p w:rsidR="00BD126A" w:rsidRPr="00BD126A" w:rsidRDefault="00BD126A" w:rsidP="00177D90">
      <w:pPr>
        <w:pStyle w:val="Default"/>
        <w:spacing w:line="360" w:lineRule="auto"/>
        <w:jc w:val="both"/>
        <w:rPr>
          <w:rFonts w:ascii="Times New Roman" w:hAnsi="Times New Roman" w:cs="Times New Roman"/>
          <w:i/>
          <w:color w:val="auto"/>
        </w:rPr>
      </w:pPr>
      <w:r w:rsidRPr="00BD126A">
        <w:rPr>
          <w:rFonts w:ascii="Times New Roman" w:hAnsi="Times New Roman" w:cs="Times New Roman"/>
          <w:color w:val="auto"/>
        </w:rPr>
        <w:lastRenderedPageBreak/>
        <w:t xml:space="preserve">Schon (1993) </w:t>
      </w:r>
      <w:r>
        <w:rPr>
          <w:rFonts w:ascii="Times New Roman" w:hAnsi="Times New Roman" w:cs="Times New Roman"/>
          <w:color w:val="auto"/>
          <w:lang w:val="en-US"/>
        </w:rPr>
        <w:t xml:space="preserve">yang dikutip oleh </w:t>
      </w:r>
      <w:r w:rsidRPr="00BD126A">
        <w:rPr>
          <w:rFonts w:ascii="Times New Roman" w:hAnsi="Times New Roman" w:cs="Times New Roman"/>
          <w:bCs/>
          <w:color w:val="auto"/>
        </w:rPr>
        <w:t xml:space="preserve">C. Girija Navaneedhan </w:t>
      </w:r>
      <w:r w:rsidRPr="00BD126A">
        <w:rPr>
          <w:rFonts w:ascii="Times New Roman" w:hAnsi="Times New Roman" w:cs="Times New Roman"/>
          <w:color w:val="auto"/>
        </w:rPr>
        <w:t>B.K.R. Engineering College Tiruttani, Chenn</w:t>
      </w:r>
      <w:r>
        <w:rPr>
          <w:rFonts w:ascii="Times New Roman" w:hAnsi="Times New Roman" w:cs="Times New Roman"/>
          <w:color w:val="auto"/>
        </w:rPr>
        <w:t>ai, Tamil Nadu India</w:t>
      </w:r>
      <w:r>
        <w:rPr>
          <w:rFonts w:ascii="Times New Roman" w:hAnsi="Times New Roman" w:cs="Times New Roman"/>
          <w:color w:val="auto"/>
          <w:lang w:val="en-US"/>
        </w:rPr>
        <w:t xml:space="preserve"> (</w:t>
      </w:r>
      <w:r>
        <w:rPr>
          <w:rFonts w:ascii="Times New Roman" w:hAnsi="Times New Roman" w:cs="Times New Roman"/>
          <w:color w:val="auto"/>
        </w:rPr>
        <w:t>2011</w:t>
      </w:r>
      <w:r>
        <w:rPr>
          <w:rFonts w:ascii="Times New Roman" w:hAnsi="Times New Roman" w:cs="Times New Roman"/>
          <w:color w:val="auto"/>
          <w:lang w:val="en-US"/>
        </w:rPr>
        <w:t>)</w:t>
      </w:r>
      <w:r w:rsidRPr="00BD126A">
        <w:rPr>
          <w:rFonts w:ascii="Times New Roman" w:hAnsi="Times New Roman" w:cs="Times New Roman"/>
          <w:color w:val="auto"/>
        </w:rPr>
        <w:t xml:space="preserve"> </w:t>
      </w:r>
      <w:r>
        <w:rPr>
          <w:rFonts w:ascii="Times New Roman" w:hAnsi="Times New Roman" w:cs="Times New Roman"/>
          <w:color w:val="auto"/>
          <w:lang w:val="en-US"/>
        </w:rPr>
        <w:t>menyatakan bahwa</w:t>
      </w:r>
      <w:r w:rsidRPr="00BD126A">
        <w:rPr>
          <w:rFonts w:ascii="Times New Roman" w:hAnsi="Times New Roman" w:cs="Times New Roman"/>
          <w:color w:val="auto"/>
        </w:rPr>
        <w:t xml:space="preserve"> </w:t>
      </w:r>
      <w:r>
        <w:rPr>
          <w:rFonts w:ascii="Times New Roman" w:hAnsi="Times New Roman" w:cs="Times New Roman"/>
          <w:color w:val="auto"/>
          <w:lang w:val="en-US"/>
        </w:rPr>
        <w:t>“</w:t>
      </w:r>
      <w:r w:rsidRPr="00BD126A">
        <w:rPr>
          <w:rFonts w:ascii="Times New Roman" w:hAnsi="Times New Roman" w:cs="Times New Roman"/>
          <w:i/>
          <w:color w:val="auto"/>
        </w:rPr>
        <w:t>reflective teaching</w:t>
      </w:r>
      <w:r w:rsidRPr="00BD126A">
        <w:rPr>
          <w:rFonts w:ascii="Times New Roman" w:hAnsi="Times New Roman" w:cs="Times New Roman"/>
          <w:color w:val="auto"/>
        </w:rPr>
        <w:t xml:space="preserve"> </w:t>
      </w:r>
      <w:r w:rsidRPr="00BD126A">
        <w:rPr>
          <w:rFonts w:ascii="Times New Roman" w:hAnsi="Times New Roman" w:cs="Times New Roman"/>
          <w:i/>
          <w:color w:val="auto"/>
        </w:rPr>
        <w:t>practice is a continuous process and involves the learner thoughtfully considering one’s own experience in applying knowledge to practice while being taught by professionals</w:t>
      </w:r>
      <w:r>
        <w:rPr>
          <w:rFonts w:ascii="Times New Roman" w:hAnsi="Times New Roman" w:cs="Times New Roman"/>
          <w:i/>
          <w:color w:val="auto"/>
          <w:lang w:val="en-US"/>
        </w:rPr>
        <w:t>”</w:t>
      </w:r>
      <w:r w:rsidRPr="00BD126A">
        <w:rPr>
          <w:rFonts w:ascii="Times New Roman" w:hAnsi="Times New Roman" w:cs="Times New Roman"/>
          <w:i/>
          <w:color w:val="auto"/>
        </w:rPr>
        <w:t>.</w:t>
      </w:r>
      <w:r>
        <w:rPr>
          <w:rFonts w:ascii="Times New Roman" w:hAnsi="Times New Roman" w:cs="Times New Roman"/>
          <w:color w:val="auto"/>
          <w:lang w:val="en-US"/>
        </w:rPr>
        <w:t xml:space="preserve"> Melalui pembelajaran reflektif, juga </w:t>
      </w:r>
      <w:proofErr w:type="gramStart"/>
      <w:r>
        <w:rPr>
          <w:rFonts w:ascii="Times New Roman" w:hAnsi="Times New Roman" w:cs="Times New Roman"/>
          <w:color w:val="auto"/>
          <w:lang w:val="en-US"/>
        </w:rPr>
        <w:t>akan</w:t>
      </w:r>
      <w:proofErr w:type="gramEnd"/>
      <w:r>
        <w:rPr>
          <w:rFonts w:ascii="Times New Roman" w:hAnsi="Times New Roman" w:cs="Times New Roman"/>
          <w:color w:val="auto"/>
          <w:lang w:val="en-US"/>
        </w:rPr>
        <w:t xml:space="preserve"> meningkatkan profesionalitas pendidik dalam mengajar. Schon juga menambahkan</w:t>
      </w:r>
      <w:r>
        <w:rPr>
          <w:rFonts w:ascii="Times New Roman" w:hAnsi="Times New Roman" w:cs="Times New Roman"/>
          <w:i/>
          <w:color w:val="auto"/>
        </w:rPr>
        <w:t xml:space="preserve"> </w:t>
      </w:r>
      <w:r>
        <w:rPr>
          <w:rFonts w:ascii="Times New Roman" w:hAnsi="Times New Roman" w:cs="Times New Roman"/>
          <w:i/>
          <w:color w:val="auto"/>
          <w:lang w:val="en-US"/>
        </w:rPr>
        <w:t>“</w:t>
      </w:r>
      <w:r w:rsidRPr="00BD126A">
        <w:rPr>
          <w:rFonts w:ascii="Times New Roman" w:hAnsi="Times New Roman" w:cs="Times New Roman"/>
          <w:i/>
          <w:color w:val="auto"/>
        </w:rPr>
        <w:t>reflective teaching</w:t>
      </w:r>
      <w:r w:rsidRPr="00BD126A">
        <w:rPr>
          <w:rFonts w:ascii="Times New Roman" w:hAnsi="Times New Roman" w:cs="Times New Roman"/>
          <w:color w:val="auto"/>
        </w:rPr>
        <w:t xml:space="preserve"> </w:t>
      </w:r>
      <w:r w:rsidRPr="00BD126A">
        <w:rPr>
          <w:rFonts w:ascii="Times New Roman" w:hAnsi="Times New Roman" w:cs="Times New Roman"/>
          <w:i/>
          <w:color w:val="auto"/>
        </w:rPr>
        <w:t>practice helps the individuals to develop their own personality</w:t>
      </w:r>
      <w:r>
        <w:rPr>
          <w:rFonts w:ascii="Times New Roman" w:hAnsi="Times New Roman" w:cs="Times New Roman"/>
          <w:i/>
          <w:color w:val="auto"/>
          <w:lang w:val="en-US"/>
        </w:rPr>
        <w:t>”</w:t>
      </w:r>
      <w:r w:rsidRPr="00BD126A">
        <w:rPr>
          <w:rFonts w:ascii="Times New Roman" w:hAnsi="Times New Roman" w:cs="Times New Roman"/>
          <w:i/>
          <w:color w:val="auto"/>
        </w:rPr>
        <w:t>.</w:t>
      </w:r>
      <w:r>
        <w:rPr>
          <w:rFonts w:ascii="Times New Roman" w:hAnsi="Times New Roman" w:cs="Times New Roman"/>
          <w:color w:val="auto"/>
          <w:lang w:val="en-US"/>
        </w:rPr>
        <w:t xml:space="preserve"> Selain itu,</w:t>
      </w:r>
      <w:r w:rsidRPr="00BD126A">
        <w:rPr>
          <w:rFonts w:ascii="Times New Roman" w:hAnsi="Times New Roman" w:cs="Times New Roman"/>
          <w:i/>
          <w:color w:val="auto"/>
        </w:rPr>
        <w:t xml:space="preserve"> </w:t>
      </w:r>
      <w:r w:rsidRPr="00BD126A">
        <w:rPr>
          <w:rFonts w:ascii="Times New Roman" w:hAnsi="Times New Roman" w:cs="Times New Roman"/>
          <w:color w:val="auto"/>
        </w:rPr>
        <w:t>Gibbs (1988)</w:t>
      </w:r>
      <w:r>
        <w:rPr>
          <w:rFonts w:ascii="Times New Roman" w:hAnsi="Times New Roman" w:cs="Times New Roman"/>
          <w:color w:val="auto"/>
          <w:lang w:val="en-US"/>
        </w:rPr>
        <w:t xml:space="preserve"> juga berpendapat bahwa</w:t>
      </w:r>
      <w:r w:rsidRPr="00BD126A">
        <w:rPr>
          <w:rFonts w:ascii="Times New Roman" w:hAnsi="Times New Roman" w:cs="Times New Roman"/>
          <w:i/>
          <w:color w:val="auto"/>
        </w:rPr>
        <w:t xml:space="preserve"> </w:t>
      </w:r>
      <w:r>
        <w:rPr>
          <w:rFonts w:ascii="Times New Roman" w:hAnsi="Times New Roman" w:cs="Times New Roman"/>
          <w:i/>
          <w:color w:val="auto"/>
          <w:lang w:val="en-US"/>
        </w:rPr>
        <w:t>“</w:t>
      </w:r>
      <w:r w:rsidRPr="00BD126A">
        <w:rPr>
          <w:rFonts w:ascii="Times New Roman" w:hAnsi="Times New Roman" w:cs="Times New Roman"/>
          <w:i/>
          <w:color w:val="auto"/>
        </w:rPr>
        <w:t>reflective practice suggests that individuals develop an analysis of feelings</w:t>
      </w:r>
      <w:r w:rsidR="00712600">
        <w:rPr>
          <w:rFonts w:ascii="Times New Roman" w:hAnsi="Times New Roman" w:cs="Times New Roman"/>
          <w:i/>
          <w:color w:val="auto"/>
        </w:rPr>
        <w:t>, evaluation of experience etc</w:t>
      </w:r>
      <w:r w:rsidR="00712600">
        <w:rPr>
          <w:rFonts w:ascii="Times New Roman" w:hAnsi="Times New Roman" w:cs="Times New Roman"/>
          <w:i/>
          <w:color w:val="auto"/>
          <w:lang w:val="en-US"/>
        </w:rPr>
        <w:t xml:space="preserve"> and it will </w:t>
      </w:r>
      <w:r w:rsidRPr="00BD126A">
        <w:rPr>
          <w:rFonts w:ascii="Times New Roman" w:hAnsi="Times New Roman" w:cs="Times New Roman"/>
          <w:i/>
          <w:color w:val="auto"/>
        </w:rPr>
        <w:t xml:space="preserve">resulting in the development of autonomous, qualified and self-directed professionals. </w:t>
      </w:r>
    </w:p>
    <w:p w:rsidR="00BD126A" w:rsidRPr="00BD126A" w:rsidRDefault="00BD126A" w:rsidP="00177D90">
      <w:pPr>
        <w:pStyle w:val="Default"/>
        <w:spacing w:line="360" w:lineRule="auto"/>
        <w:jc w:val="both"/>
        <w:rPr>
          <w:rFonts w:ascii="Times New Roman" w:hAnsi="Times New Roman" w:cs="Times New Roman"/>
          <w:color w:val="auto"/>
        </w:rPr>
      </w:pPr>
    </w:p>
    <w:p w:rsidR="00BD126A" w:rsidRPr="00BD126A" w:rsidRDefault="00BD126A" w:rsidP="00177D90">
      <w:pPr>
        <w:pStyle w:val="Default"/>
        <w:spacing w:line="360" w:lineRule="auto"/>
        <w:jc w:val="both"/>
        <w:rPr>
          <w:rFonts w:ascii="Times New Roman" w:hAnsi="Times New Roman" w:cs="Times New Roman"/>
          <w:color w:val="auto"/>
        </w:rPr>
      </w:pPr>
      <w:r w:rsidRPr="00BD126A">
        <w:rPr>
          <w:rFonts w:ascii="Times New Roman" w:eastAsia="Times New Roman" w:hAnsi="Times New Roman" w:cs="Times New Roman"/>
          <w:color w:val="auto"/>
          <w:lang w:eastAsia="id-ID"/>
        </w:rPr>
        <w:t>Pengajaran reflektif merupakan suatu proses pengamatan dan evaluasi diri</w:t>
      </w:r>
      <w:r w:rsidR="00712600">
        <w:rPr>
          <w:rFonts w:ascii="Times New Roman" w:eastAsia="Times New Roman" w:hAnsi="Times New Roman" w:cs="Times New Roman"/>
          <w:color w:val="auto"/>
          <w:lang w:val="en-US" w:eastAsia="id-ID"/>
        </w:rPr>
        <w:t xml:space="preserve"> </w:t>
      </w:r>
      <w:r w:rsidRPr="00BD126A">
        <w:rPr>
          <w:rFonts w:ascii="Times New Roman" w:eastAsia="Times New Roman" w:hAnsi="Times New Roman" w:cs="Times New Roman"/>
          <w:color w:val="auto"/>
          <w:lang w:eastAsia="id-ID"/>
        </w:rPr>
        <w:t xml:space="preserve">dengan mengumpulkan informasi tentang apa yang terjadi di kelas. Proses analisis dan evaluasi informasi dalam pembelajaran reflektif digunakan dalam mengidentifikasi dan mengeksplorasi praktik mengajar yang telah dilakukan di kelas. Hasil identifikasi inilah yang kemudian menjadi dasar setiap guru untuk melakukan perubahan dan perbaikan dalam pengajaran. Pengajaran reflektif berarti melihat apa yang kita lakukan di kelas, berpikir tentang mengapa kita melakukannya, dan memikirkan apakah yang sudah kita lakukan telah berhasil. </w:t>
      </w:r>
    </w:p>
    <w:p w:rsidR="00BD126A" w:rsidRPr="00712600" w:rsidRDefault="00BD126A" w:rsidP="00BD126A">
      <w:pPr>
        <w:pStyle w:val="Default"/>
        <w:spacing w:line="360" w:lineRule="auto"/>
        <w:jc w:val="both"/>
        <w:rPr>
          <w:rFonts w:ascii="Times New Roman" w:eastAsia="Times New Roman" w:hAnsi="Times New Roman" w:cs="Times New Roman"/>
          <w:color w:val="auto"/>
          <w:lang w:val="en-US" w:eastAsia="id-ID"/>
        </w:rPr>
      </w:pPr>
    </w:p>
    <w:p w:rsidR="00712600" w:rsidRPr="00712600" w:rsidRDefault="00BD126A" w:rsidP="00BD126A">
      <w:pPr>
        <w:pStyle w:val="Default"/>
        <w:spacing w:line="360" w:lineRule="auto"/>
        <w:jc w:val="both"/>
        <w:rPr>
          <w:rFonts w:ascii="Times New Roman" w:hAnsi="Times New Roman" w:cs="Times New Roman"/>
          <w:color w:val="auto"/>
          <w:lang w:val="en-US"/>
        </w:rPr>
      </w:pPr>
      <w:r w:rsidRPr="00BD126A">
        <w:rPr>
          <w:rFonts w:ascii="Times New Roman" w:eastAsia="Times New Roman" w:hAnsi="Times New Roman" w:cs="Times New Roman"/>
          <w:color w:val="auto"/>
          <w:lang w:eastAsia="id-ID"/>
        </w:rPr>
        <w:t xml:space="preserve">Hal demikian sejalan dengan pemikiran </w:t>
      </w:r>
      <w:r w:rsidRPr="00BD126A">
        <w:rPr>
          <w:rFonts w:ascii="Times New Roman" w:hAnsi="Times New Roman" w:cs="Times New Roman"/>
          <w:color w:val="auto"/>
        </w:rPr>
        <w:t>Bartlett (1990)</w:t>
      </w:r>
      <w:r w:rsidR="00712600">
        <w:rPr>
          <w:rFonts w:ascii="Times New Roman" w:hAnsi="Times New Roman" w:cs="Times New Roman"/>
          <w:color w:val="auto"/>
          <w:lang w:val="en-US"/>
        </w:rPr>
        <w:t xml:space="preserve"> yang menyatakan bahwa, </w:t>
      </w:r>
    </w:p>
    <w:p w:rsidR="00712600" w:rsidRDefault="00712600" w:rsidP="00712600">
      <w:pPr>
        <w:pStyle w:val="Default"/>
        <w:ind w:left="567"/>
        <w:jc w:val="both"/>
        <w:rPr>
          <w:rFonts w:ascii="Times New Roman" w:hAnsi="Times New Roman" w:cs="Times New Roman"/>
          <w:i/>
          <w:color w:val="auto"/>
          <w:lang w:val="en-US"/>
        </w:rPr>
      </w:pPr>
      <w:r>
        <w:rPr>
          <w:rFonts w:ascii="Times New Roman" w:hAnsi="Times New Roman" w:cs="Times New Roman"/>
          <w:color w:val="auto"/>
          <w:lang w:val="en-US"/>
        </w:rPr>
        <w:t>“</w:t>
      </w:r>
      <w:r w:rsidR="00BD126A" w:rsidRPr="00712600">
        <w:rPr>
          <w:rFonts w:ascii="Times New Roman" w:hAnsi="Times New Roman" w:cs="Times New Roman"/>
          <w:i/>
          <w:color w:val="auto"/>
        </w:rPr>
        <w:t>points out that becoming a reflective teacher involves moving beyond a primary concern with instructional techniques and “how to” questions and asking “what” and “why” questions that regard instructions and managerial techniques not as ends in themselves, but as part of broader educational purposes</w:t>
      </w:r>
      <w:r>
        <w:rPr>
          <w:rFonts w:ascii="Times New Roman" w:hAnsi="Times New Roman" w:cs="Times New Roman"/>
          <w:i/>
          <w:color w:val="auto"/>
          <w:lang w:val="en-US"/>
        </w:rPr>
        <w:t>”</w:t>
      </w:r>
      <w:r w:rsidR="00BD126A" w:rsidRPr="00712600">
        <w:rPr>
          <w:rFonts w:ascii="Times New Roman" w:hAnsi="Times New Roman" w:cs="Times New Roman"/>
          <w:i/>
          <w:color w:val="auto"/>
        </w:rPr>
        <w:t xml:space="preserve">. </w:t>
      </w:r>
    </w:p>
    <w:p w:rsidR="00712600" w:rsidRPr="00712600" w:rsidRDefault="00712600" w:rsidP="00712600">
      <w:pPr>
        <w:pStyle w:val="Default"/>
        <w:ind w:left="567"/>
        <w:jc w:val="both"/>
        <w:rPr>
          <w:rFonts w:ascii="Times New Roman" w:hAnsi="Times New Roman" w:cs="Times New Roman"/>
          <w:i/>
          <w:color w:val="auto"/>
          <w:lang w:val="en-US"/>
        </w:rPr>
      </w:pPr>
    </w:p>
    <w:p w:rsidR="00712600" w:rsidRPr="00712600" w:rsidRDefault="00712600" w:rsidP="00712600">
      <w:pPr>
        <w:pStyle w:val="Default"/>
        <w:spacing w:line="360" w:lineRule="auto"/>
        <w:jc w:val="both"/>
        <w:rPr>
          <w:rFonts w:ascii="Times New Roman" w:hAnsi="Times New Roman" w:cs="Times New Roman"/>
          <w:color w:val="auto"/>
          <w:lang w:val="en-US"/>
        </w:rPr>
      </w:pPr>
      <w:proofErr w:type="gramStart"/>
      <w:r>
        <w:rPr>
          <w:rFonts w:ascii="Times New Roman" w:hAnsi="Times New Roman" w:cs="Times New Roman"/>
          <w:color w:val="auto"/>
          <w:lang w:val="en-US"/>
        </w:rPr>
        <w:t>Pertanyaan-pertanyaa yang muncul tersebut merupakan wujud dari kepeduliaan seorang pendidik terhadap kualitas pendidikan dan ketercapaian pembelajaran yang dilaksanakan.</w:t>
      </w:r>
      <w:proofErr w:type="gramEnd"/>
      <w:r>
        <w:rPr>
          <w:rFonts w:ascii="Times New Roman" w:hAnsi="Times New Roman" w:cs="Times New Roman"/>
          <w:color w:val="auto"/>
          <w:lang w:val="en-US"/>
        </w:rPr>
        <w:t xml:space="preserve"> Baertlett juga menambhakan bahwa, </w:t>
      </w:r>
    </w:p>
    <w:p w:rsidR="00BD126A" w:rsidRPr="00712600" w:rsidRDefault="00BD126A" w:rsidP="00712600">
      <w:pPr>
        <w:pStyle w:val="Default"/>
        <w:ind w:left="567"/>
        <w:jc w:val="both"/>
        <w:rPr>
          <w:rFonts w:ascii="Times New Roman" w:hAnsi="Times New Roman" w:cs="Times New Roman"/>
          <w:i/>
          <w:color w:val="auto"/>
        </w:rPr>
      </w:pPr>
      <w:r w:rsidRPr="00712600">
        <w:rPr>
          <w:rFonts w:ascii="Times New Roman" w:hAnsi="Times New Roman" w:cs="Times New Roman"/>
          <w:i/>
          <w:color w:val="auto"/>
        </w:rPr>
        <w:t>Asking questions “what and why” gives certain power over individuals teaching resulting in the emergence of autonomy and responsibility in the work of teachers. In reflecting on the earlier asked questions, teachers begin to exercise control and open up the possibility of transforming everyday classroom life</w:t>
      </w:r>
      <w:r w:rsidR="00712600">
        <w:rPr>
          <w:rFonts w:ascii="Times New Roman" w:hAnsi="Times New Roman" w:cs="Times New Roman"/>
          <w:i/>
          <w:color w:val="auto"/>
          <w:lang w:val="en-US"/>
        </w:rPr>
        <w:t>”</w:t>
      </w:r>
      <w:r w:rsidRPr="00712600">
        <w:rPr>
          <w:rFonts w:ascii="Times New Roman" w:hAnsi="Times New Roman" w:cs="Times New Roman"/>
          <w:i/>
          <w:color w:val="auto"/>
        </w:rPr>
        <w:t>.</w:t>
      </w:r>
    </w:p>
    <w:p w:rsidR="00BD126A" w:rsidRPr="00BD126A" w:rsidRDefault="00BD126A" w:rsidP="00BD126A">
      <w:pPr>
        <w:pStyle w:val="Default"/>
        <w:spacing w:line="360" w:lineRule="auto"/>
        <w:jc w:val="both"/>
        <w:rPr>
          <w:rFonts w:ascii="Times New Roman" w:hAnsi="Times New Roman" w:cs="Times New Roman"/>
          <w:color w:val="auto"/>
        </w:rPr>
      </w:pPr>
    </w:p>
    <w:p w:rsidR="00BD126A" w:rsidRPr="00BD126A" w:rsidRDefault="00BD126A" w:rsidP="00BD126A">
      <w:pPr>
        <w:pStyle w:val="Default"/>
        <w:spacing w:line="360" w:lineRule="auto"/>
        <w:jc w:val="both"/>
        <w:rPr>
          <w:rFonts w:ascii="Times New Roman" w:hAnsi="Times New Roman" w:cs="Times New Roman"/>
          <w:color w:val="auto"/>
        </w:rPr>
      </w:pPr>
      <w:r w:rsidRPr="00BD126A">
        <w:rPr>
          <w:rFonts w:ascii="Times New Roman" w:eastAsia="Times New Roman" w:hAnsi="Times New Roman" w:cs="Times New Roman"/>
          <w:color w:val="auto"/>
          <w:lang w:eastAsia="id-ID"/>
        </w:rPr>
        <w:t xml:space="preserve">Pengajaran reflektif merupakan cara untuk mengenali, memeriksa, dan merenungkan cara seorang individu mengajar. Praktik pengajaran reflektif mengeksplorasi implikasi dari semua faktor kompleks dalam pembelajaran dengan tujuan untuk memahami dan meningkatkan praktik belajar-mengajar. </w:t>
      </w:r>
      <w:r w:rsidRPr="00BD126A">
        <w:rPr>
          <w:rFonts w:ascii="Times New Roman" w:hAnsi="Times New Roman" w:cs="Times New Roman"/>
          <w:color w:val="auto"/>
        </w:rPr>
        <w:t>Proses refleksi dapat digambarkan seperti berikut.</w:t>
      </w:r>
    </w:p>
    <w:p w:rsidR="00BD126A" w:rsidRPr="00BD126A" w:rsidRDefault="00BD126A" w:rsidP="00BD126A">
      <w:pPr>
        <w:pStyle w:val="Default"/>
        <w:jc w:val="center"/>
        <w:rPr>
          <w:rFonts w:ascii="Times New Roman" w:hAnsi="Times New Roman" w:cs="Times New Roman"/>
          <w:color w:val="auto"/>
        </w:rPr>
      </w:pPr>
      <w:r w:rsidRPr="00BD126A">
        <w:rPr>
          <w:rFonts w:ascii="Times New Roman" w:hAnsi="Times New Roman" w:cs="Times New Roman"/>
          <w:noProof/>
          <w:color w:val="auto"/>
          <w:lang w:val="en-US"/>
        </w:rPr>
        <w:drawing>
          <wp:inline distT="0" distB="0" distL="0" distR="0" wp14:anchorId="13A067B5" wp14:editId="0BB73C6F">
            <wp:extent cx="4897755" cy="200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6).png"/>
                    <pic:cNvPicPr/>
                  </pic:nvPicPr>
                  <pic:blipFill>
                    <a:blip r:embed="rId6">
                      <a:extLst>
                        <a:ext uri="{28A0092B-C50C-407E-A947-70E740481C1C}">
                          <a14:useLocalDpi xmlns:a14="http://schemas.microsoft.com/office/drawing/2010/main" val="0"/>
                        </a:ext>
                      </a:extLst>
                    </a:blip>
                    <a:stretch>
                      <a:fillRect/>
                    </a:stretch>
                  </pic:blipFill>
                  <pic:spPr>
                    <a:xfrm>
                      <a:off x="0" y="0"/>
                      <a:ext cx="4913018" cy="2016038"/>
                    </a:xfrm>
                    <a:prstGeom prst="rect">
                      <a:avLst/>
                    </a:prstGeom>
                  </pic:spPr>
                </pic:pic>
              </a:graphicData>
            </a:graphic>
          </wp:inline>
        </w:drawing>
      </w:r>
      <w:r w:rsidRPr="00BD126A">
        <w:rPr>
          <w:rFonts w:ascii="Times New Roman" w:hAnsi="Times New Roman" w:cs="Times New Roman"/>
          <w:color w:val="auto"/>
        </w:rPr>
        <w:t>Figure 3. The reflection process in context</w:t>
      </w:r>
    </w:p>
    <w:p w:rsidR="00BD126A" w:rsidRPr="00BD126A" w:rsidRDefault="00BD126A" w:rsidP="00BD126A">
      <w:pPr>
        <w:pStyle w:val="Default"/>
        <w:jc w:val="center"/>
        <w:rPr>
          <w:rFonts w:ascii="Times New Roman" w:hAnsi="Times New Roman" w:cs="Times New Roman"/>
          <w:color w:val="auto"/>
        </w:rPr>
      </w:pPr>
      <w:r w:rsidRPr="00BD126A">
        <w:rPr>
          <w:rFonts w:ascii="Times New Roman" w:hAnsi="Times New Roman" w:cs="Times New Roman"/>
          <w:color w:val="auto"/>
        </w:rPr>
        <w:t>(Boud, Keogh, Walker, 1989: 36)</w:t>
      </w:r>
    </w:p>
    <w:p w:rsidR="00BD126A" w:rsidRPr="00BD126A" w:rsidRDefault="00BD126A" w:rsidP="00BD126A">
      <w:pPr>
        <w:pStyle w:val="Default"/>
        <w:jc w:val="center"/>
        <w:rPr>
          <w:rFonts w:ascii="Times New Roman" w:hAnsi="Times New Roman" w:cs="Times New Roman"/>
          <w:color w:val="auto"/>
        </w:rPr>
      </w:pPr>
    </w:p>
    <w:p w:rsidR="003167AA" w:rsidRPr="003167AA" w:rsidRDefault="00BD126A" w:rsidP="00BD12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BD126A">
        <w:rPr>
          <w:rFonts w:ascii="Times New Roman" w:hAnsi="Times New Roman" w:cs="Times New Roman"/>
          <w:sz w:val="24"/>
          <w:szCs w:val="24"/>
        </w:rPr>
        <w:t>Dalam gambar tersebut tampak bahwa proses refleksi pada intinya meliputi tiga tahap kegiatan, yaitu (a) tahap menghadirkan kembali pengalaman, (b) tahap mengelola perasaan, dan (c) tahap mengevaluasi kembali pengalaman.</w:t>
      </w:r>
    </w:p>
    <w:p w:rsidR="00BD126A" w:rsidRPr="00BD126A" w:rsidRDefault="00BD126A" w:rsidP="00BD126A">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rPr>
      </w:pPr>
      <w:r w:rsidRPr="00BD126A">
        <w:rPr>
          <w:rFonts w:ascii="Times New Roman" w:hAnsi="Times New Roman" w:cs="Times New Roman"/>
          <w:bCs/>
          <w:sz w:val="24"/>
          <w:szCs w:val="24"/>
        </w:rPr>
        <w:t>Tahap Menghadirkan Kembali Pengalaman</w:t>
      </w:r>
      <w:r w:rsidRPr="00BD126A">
        <w:rPr>
          <w:rFonts w:ascii="Times New Roman" w:hAnsi="Times New Roman" w:cs="Times New Roman"/>
          <w:sz w:val="24"/>
          <w:szCs w:val="24"/>
        </w:rPr>
        <w:t xml:space="preserve">. </w:t>
      </w:r>
    </w:p>
    <w:p w:rsidR="003167AA" w:rsidRPr="003167AA" w:rsidRDefault="00BD126A" w:rsidP="00BD126A">
      <w:pPr>
        <w:pStyle w:val="Default"/>
        <w:spacing w:line="360" w:lineRule="auto"/>
        <w:jc w:val="both"/>
        <w:rPr>
          <w:rFonts w:ascii="Times New Roman" w:hAnsi="Times New Roman" w:cs="Times New Roman"/>
          <w:color w:val="auto"/>
          <w:lang w:val="en-US"/>
        </w:rPr>
      </w:pPr>
      <w:r w:rsidRPr="00BD126A">
        <w:rPr>
          <w:rFonts w:ascii="Times New Roman" w:hAnsi="Times New Roman" w:cs="Times New Roman"/>
          <w:color w:val="auto"/>
        </w:rPr>
        <w:t xml:space="preserve">Pada tahap ini, seorang guru mencoba mengumpulkan kembali peristiwa-peristiwa yang dianggap penting dan menghadirkan kembali peristiwa tersebut dalam pikirannya. Tahap ini akan berjalan maksimal jika guru bersedia menuliskan dalam kertas atau menceritakannya kepada orang lain. Proses pembelajaran dalam tahap ini dapat berupa </w:t>
      </w:r>
      <w:r w:rsidRPr="00BD126A">
        <w:rPr>
          <w:rFonts w:ascii="Times New Roman" w:hAnsi="Times New Roman" w:cs="Times New Roman"/>
          <w:i/>
          <w:iCs/>
          <w:color w:val="auto"/>
        </w:rPr>
        <w:t xml:space="preserve">de-briefing </w:t>
      </w:r>
      <w:r w:rsidRPr="00BD126A">
        <w:rPr>
          <w:rFonts w:ascii="Times New Roman" w:hAnsi="Times New Roman" w:cs="Times New Roman"/>
          <w:color w:val="auto"/>
        </w:rPr>
        <w:t>yang merupakan salah satu langkah dalam rancangan tugas-tugas untuk pembelajaran kooperatif (Borich, 1996: 442).</w:t>
      </w:r>
    </w:p>
    <w:p w:rsidR="00BD126A" w:rsidRPr="00BD126A" w:rsidRDefault="00BD126A" w:rsidP="00BD126A">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rPr>
      </w:pPr>
      <w:r w:rsidRPr="00BD126A">
        <w:rPr>
          <w:rFonts w:ascii="Times New Roman" w:hAnsi="Times New Roman" w:cs="Times New Roman"/>
          <w:bCs/>
          <w:sz w:val="24"/>
          <w:szCs w:val="24"/>
        </w:rPr>
        <w:t>Tahap Mengelola Perasaan</w:t>
      </w:r>
      <w:r w:rsidRPr="00BD126A">
        <w:rPr>
          <w:rFonts w:ascii="Times New Roman" w:hAnsi="Times New Roman" w:cs="Times New Roman"/>
          <w:sz w:val="24"/>
          <w:szCs w:val="24"/>
        </w:rPr>
        <w:t xml:space="preserve">. </w:t>
      </w:r>
    </w:p>
    <w:p w:rsidR="00BD126A" w:rsidRPr="00BD126A" w:rsidRDefault="00BD126A" w:rsidP="00BD126A">
      <w:pPr>
        <w:autoSpaceDE w:val="0"/>
        <w:autoSpaceDN w:val="0"/>
        <w:adjustRightInd w:val="0"/>
        <w:spacing w:after="0" w:line="360" w:lineRule="auto"/>
        <w:jc w:val="both"/>
        <w:rPr>
          <w:rFonts w:ascii="Times New Roman" w:hAnsi="Times New Roman" w:cs="Times New Roman"/>
          <w:sz w:val="24"/>
          <w:szCs w:val="24"/>
        </w:rPr>
      </w:pPr>
      <w:proofErr w:type="gramStart"/>
      <w:r w:rsidRPr="00BD126A">
        <w:rPr>
          <w:rFonts w:ascii="Times New Roman" w:hAnsi="Times New Roman" w:cs="Times New Roman"/>
          <w:sz w:val="24"/>
          <w:szCs w:val="24"/>
        </w:rPr>
        <w:t>Tahap ini terdiri atas dua kegiatan utama, yaitu memanfaatkan perasaan-perasaan yang positif dan mengubah perasaan-perasaan yang mengganggu.</w:t>
      </w:r>
      <w:proofErr w:type="gramEnd"/>
      <w:r w:rsidRPr="00BD126A">
        <w:rPr>
          <w:rFonts w:ascii="Times New Roman" w:hAnsi="Times New Roman" w:cs="Times New Roman"/>
          <w:sz w:val="24"/>
          <w:szCs w:val="24"/>
        </w:rPr>
        <w:t xml:space="preserve"> Memanfaatkan perasaan-perasaan positif meliputi upaya untuk memfokuskan diri pada perasaan-perasaan positif mengenai proses pembelajaran dan pengalaman yang sedang direfleksikan. </w:t>
      </w:r>
      <w:proofErr w:type="gramStart"/>
      <w:r w:rsidRPr="00BD126A">
        <w:rPr>
          <w:rFonts w:ascii="Times New Roman" w:hAnsi="Times New Roman" w:cs="Times New Roman"/>
          <w:sz w:val="24"/>
          <w:szCs w:val="24"/>
        </w:rPr>
        <w:t>Misalnya, kesadaran untuk mengumpulkan kembali pengalaman-</w:t>
      </w:r>
      <w:r w:rsidRPr="00BD126A">
        <w:rPr>
          <w:rFonts w:ascii="Times New Roman" w:hAnsi="Times New Roman" w:cs="Times New Roman"/>
          <w:sz w:val="24"/>
          <w:szCs w:val="24"/>
        </w:rPr>
        <w:lastRenderedPageBreak/>
        <w:t>pengalaman yang baik, memberikan perhatian pada aspek-aspek yang menyenangkan dari lingkungan atau mengantisipasi keuntungan yang mungkin bisa didapat dari peristiwa tersebut.</w:t>
      </w:r>
      <w:proofErr w:type="gramEnd"/>
      <w:r w:rsidRPr="00BD126A">
        <w:rPr>
          <w:rFonts w:ascii="Times New Roman" w:hAnsi="Times New Roman" w:cs="Times New Roman"/>
          <w:sz w:val="24"/>
          <w:szCs w:val="24"/>
        </w:rPr>
        <w:t xml:space="preserve"> </w:t>
      </w:r>
      <w:proofErr w:type="gramStart"/>
      <w:r w:rsidRPr="00BD126A">
        <w:rPr>
          <w:rFonts w:ascii="Times New Roman" w:hAnsi="Times New Roman" w:cs="Times New Roman"/>
          <w:sz w:val="24"/>
          <w:szCs w:val="24"/>
        </w:rPr>
        <w:t>Upaya mengubah perasaan-perasaan yang mengganggu merupakan awal yang diperlukan agar seseorang dapat mempertimbangkan peristiwa-peristiwa yang telah dialaminya secara rasional.</w:t>
      </w:r>
      <w:proofErr w:type="gramEnd"/>
      <w:r w:rsidRPr="00BD126A">
        <w:rPr>
          <w:rFonts w:ascii="Times New Roman" w:hAnsi="Times New Roman" w:cs="Times New Roman"/>
          <w:sz w:val="24"/>
          <w:szCs w:val="24"/>
        </w:rPr>
        <w:t xml:space="preserve"> </w:t>
      </w:r>
    </w:p>
    <w:p w:rsidR="00BD126A" w:rsidRPr="00BD126A" w:rsidRDefault="00BD126A" w:rsidP="00BD126A">
      <w:pPr>
        <w:pStyle w:val="ListParagraph"/>
        <w:numPr>
          <w:ilvl w:val="0"/>
          <w:numId w:val="2"/>
        </w:numPr>
        <w:autoSpaceDE w:val="0"/>
        <w:autoSpaceDN w:val="0"/>
        <w:adjustRightInd w:val="0"/>
        <w:spacing w:after="0" w:line="360" w:lineRule="auto"/>
        <w:ind w:left="426" w:hanging="426"/>
        <w:jc w:val="both"/>
        <w:rPr>
          <w:rFonts w:ascii="Times New Roman" w:hAnsi="Times New Roman" w:cs="Times New Roman"/>
          <w:sz w:val="24"/>
          <w:szCs w:val="24"/>
        </w:rPr>
      </w:pPr>
      <w:r w:rsidRPr="00BD126A">
        <w:rPr>
          <w:rFonts w:ascii="Times New Roman" w:hAnsi="Times New Roman" w:cs="Times New Roman"/>
          <w:bCs/>
          <w:sz w:val="24"/>
          <w:szCs w:val="24"/>
        </w:rPr>
        <w:t>Tahap Mengevaluasi Kembali Pengalaman</w:t>
      </w:r>
      <w:r w:rsidRPr="00BD126A">
        <w:rPr>
          <w:rFonts w:ascii="Times New Roman" w:hAnsi="Times New Roman" w:cs="Times New Roman"/>
          <w:sz w:val="24"/>
          <w:szCs w:val="24"/>
        </w:rPr>
        <w:t xml:space="preserve">. </w:t>
      </w:r>
    </w:p>
    <w:p w:rsidR="00BD126A" w:rsidRPr="00BD126A" w:rsidRDefault="00BD126A" w:rsidP="00BD126A">
      <w:pPr>
        <w:pStyle w:val="HTMLPreformatted"/>
        <w:shd w:val="clear" w:color="auto" w:fill="FFFFFF"/>
        <w:spacing w:line="360" w:lineRule="auto"/>
        <w:jc w:val="both"/>
        <w:rPr>
          <w:rFonts w:ascii="Times New Roman" w:hAnsi="Times New Roman" w:cs="Times New Roman"/>
          <w:sz w:val="24"/>
          <w:szCs w:val="24"/>
        </w:rPr>
      </w:pPr>
      <w:r w:rsidRPr="00BD126A">
        <w:rPr>
          <w:rFonts w:ascii="Times New Roman" w:eastAsiaTheme="minorHAnsi" w:hAnsi="Times New Roman" w:cs="Times New Roman"/>
          <w:sz w:val="24"/>
          <w:szCs w:val="24"/>
          <w:lang w:eastAsia="en-US"/>
        </w:rPr>
        <w:t xml:space="preserve">Tahap ketiga dalam proses refleksi merupakan upaya mengevaluasi kembali pengalaman-pengalaman seorang guru. Dalam tahap ini, berlangsung empat proses penting, yaitu </w:t>
      </w:r>
      <w:r w:rsidRPr="00BD126A">
        <w:rPr>
          <w:rFonts w:ascii="Times New Roman" w:eastAsiaTheme="minorHAnsi" w:hAnsi="Times New Roman" w:cs="Times New Roman"/>
          <w:bCs/>
          <w:sz w:val="24"/>
          <w:szCs w:val="24"/>
          <w:lang w:eastAsia="en-US"/>
        </w:rPr>
        <w:t xml:space="preserve">asosiasi, integrasi, validasi </w:t>
      </w:r>
      <w:r w:rsidRPr="00BD126A">
        <w:rPr>
          <w:rFonts w:ascii="Times New Roman" w:eastAsiaTheme="minorHAnsi" w:hAnsi="Times New Roman" w:cs="Times New Roman"/>
          <w:sz w:val="24"/>
          <w:szCs w:val="24"/>
          <w:lang w:eastAsia="en-US"/>
        </w:rPr>
        <w:t xml:space="preserve">dan </w:t>
      </w:r>
      <w:r w:rsidRPr="00BD126A">
        <w:rPr>
          <w:rFonts w:ascii="Times New Roman" w:eastAsiaTheme="minorHAnsi" w:hAnsi="Times New Roman" w:cs="Times New Roman"/>
          <w:bCs/>
          <w:sz w:val="24"/>
          <w:szCs w:val="24"/>
          <w:lang w:eastAsia="en-US"/>
        </w:rPr>
        <w:t>apropriasi</w:t>
      </w:r>
      <w:r w:rsidRPr="00BD126A">
        <w:rPr>
          <w:rFonts w:ascii="Times New Roman" w:eastAsiaTheme="minorHAnsi" w:hAnsi="Times New Roman" w:cs="Times New Roman"/>
          <w:sz w:val="24"/>
          <w:szCs w:val="24"/>
          <w:lang w:eastAsia="en-US"/>
        </w:rPr>
        <w:t xml:space="preserve">. (1) </w:t>
      </w:r>
      <w:r w:rsidRPr="00BD126A">
        <w:rPr>
          <w:rFonts w:ascii="Times New Roman" w:eastAsiaTheme="minorHAnsi" w:hAnsi="Times New Roman" w:cs="Times New Roman"/>
          <w:bCs/>
          <w:sz w:val="24"/>
          <w:szCs w:val="24"/>
          <w:lang w:eastAsia="en-US"/>
        </w:rPr>
        <w:t xml:space="preserve">Asosiasi </w:t>
      </w:r>
      <w:r w:rsidRPr="00BD126A">
        <w:rPr>
          <w:rFonts w:ascii="Times New Roman" w:eastAsiaTheme="minorHAnsi" w:hAnsi="Times New Roman" w:cs="Times New Roman"/>
          <w:sz w:val="24"/>
          <w:szCs w:val="24"/>
          <w:lang w:eastAsia="en-US"/>
        </w:rPr>
        <w:t xml:space="preserve">adalah proses mempertautkan gagasan-gagasan dan perasaan-perasaan yang merupakan bagian dari pengalaman asli dengan gagasan-gagasan dan perasaan-perasaan baru yang muncul dalam refleksi. (2) </w:t>
      </w:r>
      <w:r w:rsidRPr="00BD126A">
        <w:rPr>
          <w:rFonts w:ascii="Times New Roman" w:eastAsiaTheme="minorHAnsi" w:hAnsi="Times New Roman" w:cs="Times New Roman"/>
          <w:bCs/>
          <w:sz w:val="24"/>
          <w:szCs w:val="24"/>
          <w:lang w:eastAsia="en-US"/>
        </w:rPr>
        <w:t xml:space="preserve">Integrasi </w:t>
      </w:r>
      <w:r w:rsidRPr="00BD126A">
        <w:rPr>
          <w:rFonts w:ascii="Times New Roman" w:hAnsi="Times New Roman" w:cs="Times New Roman"/>
          <w:sz w:val="24"/>
          <w:szCs w:val="24"/>
        </w:rPr>
        <w:t>merupakan</w:t>
      </w:r>
      <w:r w:rsidRPr="00BD126A">
        <w:rPr>
          <w:rFonts w:ascii="Times New Roman" w:eastAsiaTheme="minorHAnsi" w:hAnsi="Times New Roman" w:cs="Times New Roman"/>
          <w:sz w:val="24"/>
          <w:szCs w:val="24"/>
          <w:lang w:eastAsia="en-US"/>
        </w:rPr>
        <w:t xml:space="preserve"> adalah proses mencari keterkaitan di antara data yang ada. Dalam </w:t>
      </w:r>
      <w:r w:rsidRPr="00BD126A">
        <w:rPr>
          <w:rFonts w:ascii="Times New Roman" w:hAnsi="Times New Roman" w:cs="Times New Roman"/>
          <w:sz w:val="24"/>
          <w:szCs w:val="24"/>
        </w:rPr>
        <w:t xml:space="preserve">integrasi, yang pertama harus dicari adalah sifat-sifat hubungan yang telah terjadi dalam proses asosiasi. </w:t>
      </w:r>
      <w:proofErr w:type="gramStart"/>
      <w:r w:rsidRPr="00BD126A">
        <w:rPr>
          <w:rFonts w:ascii="Times New Roman" w:hAnsi="Times New Roman" w:cs="Times New Roman"/>
          <w:sz w:val="24"/>
          <w:szCs w:val="24"/>
        </w:rPr>
        <w:t>Kemudian dilakukan penarikan kesimpulan tentang pengalaman yang direfleksikan itu agar sampai pada tilikan-tilikan baru.</w:t>
      </w:r>
      <w:proofErr w:type="gramEnd"/>
      <w:r w:rsidRPr="00BD126A">
        <w:rPr>
          <w:rFonts w:ascii="Times New Roman" w:hAnsi="Times New Roman" w:cs="Times New Roman"/>
          <w:sz w:val="24"/>
          <w:szCs w:val="24"/>
        </w:rPr>
        <w:t xml:space="preserve"> (3) </w:t>
      </w:r>
      <w:r w:rsidRPr="00BD126A">
        <w:rPr>
          <w:rFonts w:ascii="Times New Roman" w:hAnsi="Times New Roman" w:cs="Times New Roman"/>
          <w:bCs/>
          <w:sz w:val="24"/>
          <w:szCs w:val="24"/>
        </w:rPr>
        <w:t xml:space="preserve">Validasi </w:t>
      </w:r>
      <w:r w:rsidRPr="00BD126A">
        <w:rPr>
          <w:rFonts w:ascii="Times New Roman" w:hAnsi="Times New Roman" w:cs="Times New Roman"/>
          <w:sz w:val="24"/>
          <w:szCs w:val="24"/>
        </w:rPr>
        <w:t xml:space="preserve">merupakan proses menguji keotentikan gagasan dan perasaan yang telah dihasilkan. </w:t>
      </w:r>
      <w:proofErr w:type="gramStart"/>
      <w:r w:rsidRPr="00BD126A">
        <w:rPr>
          <w:rFonts w:ascii="Times New Roman" w:hAnsi="Times New Roman" w:cs="Times New Roman"/>
          <w:sz w:val="24"/>
          <w:szCs w:val="24"/>
        </w:rPr>
        <w:t>Dalam tahap validasi, pelaku refleksi melakukan pengujian konsistensi internal antara apresiasi-apresiasi baru dengan pengetahuan dan kepercayaan-kepercayaan yang telah ada.</w:t>
      </w:r>
      <w:proofErr w:type="gramEnd"/>
      <w:r w:rsidRPr="00BD126A">
        <w:rPr>
          <w:rFonts w:ascii="Times New Roman" w:hAnsi="Times New Roman" w:cs="Times New Roman"/>
          <w:sz w:val="24"/>
          <w:szCs w:val="24"/>
        </w:rPr>
        <w:t xml:space="preserve"> (4) </w:t>
      </w:r>
      <w:r w:rsidRPr="00BD126A">
        <w:rPr>
          <w:rFonts w:ascii="Times New Roman" w:hAnsi="Times New Roman" w:cs="Times New Roman"/>
          <w:bCs/>
          <w:sz w:val="24"/>
          <w:szCs w:val="24"/>
        </w:rPr>
        <w:t xml:space="preserve">Apropriasi </w:t>
      </w:r>
      <w:r w:rsidRPr="00BD126A">
        <w:rPr>
          <w:rFonts w:ascii="Times New Roman" w:hAnsi="Times New Roman" w:cs="Times New Roman"/>
          <w:sz w:val="24"/>
          <w:szCs w:val="24"/>
        </w:rPr>
        <w:t>merupakan proses menjadikan pengetahuan baru menjadi milik pelaku refleksi atau dalam hal ini adalah guru.</w:t>
      </w:r>
    </w:p>
    <w:p w:rsidR="00BD126A" w:rsidRPr="00BD126A" w:rsidRDefault="00BD126A" w:rsidP="00BD126A">
      <w:pPr>
        <w:pStyle w:val="HTMLPreformatted"/>
        <w:shd w:val="clear" w:color="auto" w:fill="FFFFFF"/>
        <w:spacing w:line="360" w:lineRule="auto"/>
        <w:jc w:val="both"/>
        <w:rPr>
          <w:rFonts w:ascii="Times New Roman" w:hAnsi="Times New Roman" w:cs="Times New Roman"/>
          <w:sz w:val="24"/>
          <w:szCs w:val="24"/>
        </w:rPr>
      </w:pPr>
    </w:p>
    <w:p w:rsidR="00BD126A" w:rsidRPr="00BD126A" w:rsidRDefault="00BD126A" w:rsidP="00BD126A">
      <w:pPr>
        <w:pStyle w:val="HTMLPreformatted"/>
        <w:shd w:val="clear" w:color="auto" w:fill="FFFFFF"/>
        <w:spacing w:line="360" w:lineRule="auto"/>
        <w:jc w:val="both"/>
        <w:rPr>
          <w:rFonts w:ascii="Times New Roman" w:hAnsi="Times New Roman" w:cs="Times New Roman"/>
          <w:sz w:val="24"/>
          <w:szCs w:val="24"/>
        </w:rPr>
      </w:pPr>
      <w:r w:rsidRPr="00BD126A">
        <w:rPr>
          <w:rFonts w:ascii="Times New Roman" w:hAnsi="Times New Roman" w:cs="Times New Roman"/>
          <w:sz w:val="24"/>
          <w:szCs w:val="24"/>
        </w:rPr>
        <w:t xml:space="preserve">Proses refleksi dapat menghasilkan beragam aktivitas yang bersifat kompleks. Aktivitas tersebut dapat berupa </w:t>
      </w:r>
      <w:proofErr w:type="gramStart"/>
      <w:r w:rsidRPr="00BD126A">
        <w:rPr>
          <w:rFonts w:ascii="Times New Roman" w:hAnsi="Times New Roman" w:cs="Times New Roman"/>
          <w:sz w:val="24"/>
          <w:szCs w:val="24"/>
        </w:rPr>
        <w:t>cara</w:t>
      </w:r>
      <w:proofErr w:type="gramEnd"/>
      <w:r w:rsidRPr="00BD126A">
        <w:rPr>
          <w:rFonts w:ascii="Times New Roman" w:hAnsi="Times New Roman" w:cs="Times New Roman"/>
          <w:sz w:val="24"/>
          <w:szCs w:val="24"/>
        </w:rPr>
        <w:t xml:space="preserve"> baru untuk melakukan praktik pengajaran atau mengembangkan ketrampilan dalam pemecahan masalah. </w:t>
      </w:r>
      <w:r w:rsidRPr="00BD126A">
        <w:rPr>
          <w:rFonts w:ascii="Times New Roman" w:hAnsi="Times New Roman" w:cs="Times New Roman"/>
          <w:i/>
          <w:sz w:val="24"/>
          <w:szCs w:val="24"/>
        </w:rPr>
        <w:t>Reflective teaching</w:t>
      </w:r>
      <w:r w:rsidRPr="00BD126A">
        <w:rPr>
          <w:rFonts w:ascii="Times New Roman" w:hAnsi="Times New Roman" w:cs="Times New Roman"/>
          <w:sz w:val="24"/>
          <w:szCs w:val="24"/>
        </w:rPr>
        <w:t xml:space="preserve"> penting dalam membantu guru mengidentifikasi, mengembangkan, dan memperkuat </w:t>
      </w:r>
      <w:proofErr w:type="gramStart"/>
      <w:r w:rsidRPr="00BD126A">
        <w:rPr>
          <w:rFonts w:ascii="Times New Roman" w:hAnsi="Times New Roman" w:cs="Times New Roman"/>
          <w:sz w:val="24"/>
          <w:szCs w:val="24"/>
        </w:rPr>
        <w:t>apa</w:t>
      </w:r>
      <w:proofErr w:type="gramEnd"/>
      <w:r w:rsidRPr="00BD126A">
        <w:rPr>
          <w:rFonts w:ascii="Times New Roman" w:hAnsi="Times New Roman" w:cs="Times New Roman"/>
          <w:sz w:val="24"/>
          <w:szCs w:val="24"/>
        </w:rPr>
        <w:t xml:space="preserve"> yang telah dilakukan, sehingga secara berkala dapat meningkatkan kemampuan dan mempe</w:t>
      </w:r>
      <w:r w:rsidR="0077151E">
        <w:rPr>
          <w:rFonts w:ascii="Times New Roman" w:hAnsi="Times New Roman" w:cs="Times New Roman"/>
          <w:sz w:val="24"/>
          <w:szCs w:val="24"/>
        </w:rPr>
        <w:t xml:space="preserve">rbaiki kekurangan. Ghaye (2011: </w:t>
      </w:r>
      <w:r w:rsidRPr="00BD126A">
        <w:rPr>
          <w:rFonts w:ascii="Times New Roman" w:hAnsi="Times New Roman" w:cs="Times New Roman"/>
          <w:sz w:val="24"/>
          <w:szCs w:val="24"/>
        </w:rPr>
        <w:t>1) mengemukakan beberapa manfaat dari pengajaran reflektif, antara lain:</w:t>
      </w:r>
    </w:p>
    <w:p w:rsidR="00BD126A" w:rsidRPr="003167AA" w:rsidRDefault="00BD126A" w:rsidP="0077151E">
      <w:pPr>
        <w:pStyle w:val="HTMLPreformatted"/>
        <w:numPr>
          <w:ilvl w:val="0"/>
          <w:numId w:val="3"/>
        </w:numPr>
        <w:shd w:val="clear" w:color="auto" w:fill="FFFFFF"/>
        <w:ind w:left="851" w:hanging="284"/>
        <w:jc w:val="both"/>
        <w:rPr>
          <w:rFonts w:ascii="Times New Roman" w:hAnsi="Times New Roman" w:cs="Times New Roman"/>
          <w:i/>
          <w:sz w:val="24"/>
          <w:szCs w:val="24"/>
        </w:rPr>
      </w:pPr>
      <w:r w:rsidRPr="003167AA">
        <w:rPr>
          <w:rFonts w:ascii="Times New Roman" w:hAnsi="Times New Roman" w:cs="Times New Roman"/>
          <w:i/>
          <w:sz w:val="24"/>
          <w:szCs w:val="24"/>
        </w:rPr>
        <w:t>Reflective practices help us understand the links between what we do (</w:t>
      </w:r>
      <w:bookmarkStart w:id="0" w:name="_GoBack"/>
      <w:bookmarkEnd w:id="0"/>
      <w:r w:rsidRPr="003167AA">
        <w:rPr>
          <w:rFonts w:ascii="Times New Roman" w:hAnsi="Times New Roman" w:cs="Times New Roman"/>
          <w:i/>
          <w:sz w:val="24"/>
          <w:szCs w:val="24"/>
        </w:rPr>
        <w:t xml:space="preserve">what we can call our practice) and how we might improve our effectiveness (by developing our practice). For example, reflective practices can help us understand the importance of high quality work, and provide ideas and options for developing this work. Through </w:t>
      </w:r>
      <w:r w:rsidRPr="003167AA">
        <w:rPr>
          <w:rFonts w:ascii="Times New Roman" w:hAnsi="Times New Roman" w:cs="Times New Roman"/>
          <w:i/>
          <w:sz w:val="24"/>
          <w:szCs w:val="24"/>
        </w:rPr>
        <w:lastRenderedPageBreak/>
        <w:t>reflection, we can develop new insights and understandings that help us to improve our actions. Reflective practices are aimed at what you are really doing.</w:t>
      </w:r>
    </w:p>
    <w:p w:rsidR="00BD126A" w:rsidRPr="003167AA" w:rsidRDefault="00BD126A" w:rsidP="0077151E">
      <w:pPr>
        <w:pStyle w:val="HTMLPreformatted"/>
        <w:numPr>
          <w:ilvl w:val="0"/>
          <w:numId w:val="3"/>
        </w:numPr>
        <w:shd w:val="clear" w:color="auto" w:fill="FFFFFF"/>
        <w:ind w:left="851" w:hanging="284"/>
        <w:jc w:val="both"/>
        <w:rPr>
          <w:rFonts w:ascii="Times New Roman" w:hAnsi="Times New Roman" w:cs="Times New Roman"/>
          <w:i/>
          <w:sz w:val="24"/>
          <w:szCs w:val="24"/>
        </w:rPr>
      </w:pPr>
      <w:r w:rsidRPr="003167AA">
        <w:rPr>
          <w:rFonts w:ascii="Times New Roman" w:hAnsi="Times New Roman" w:cs="Times New Roman"/>
          <w:i/>
          <w:sz w:val="24"/>
          <w:szCs w:val="24"/>
        </w:rPr>
        <w:t>Reflective practices also help us understand the links between feeling, thinking and doing. How we feel affects how we think. This affects what we actually do.</w:t>
      </w:r>
    </w:p>
    <w:p w:rsidR="00BD126A" w:rsidRPr="003167AA" w:rsidRDefault="00BD126A" w:rsidP="0077151E">
      <w:pPr>
        <w:pStyle w:val="HTMLPreformatted"/>
        <w:numPr>
          <w:ilvl w:val="0"/>
          <w:numId w:val="3"/>
        </w:numPr>
        <w:shd w:val="clear" w:color="auto" w:fill="FFFFFF"/>
        <w:ind w:left="851" w:hanging="284"/>
        <w:jc w:val="both"/>
        <w:rPr>
          <w:rFonts w:ascii="Times New Roman" w:hAnsi="Times New Roman" w:cs="Times New Roman"/>
          <w:i/>
          <w:sz w:val="24"/>
          <w:szCs w:val="24"/>
        </w:rPr>
      </w:pPr>
      <w:r w:rsidRPr="003167AA">
        <w:rPr>
          <w:rFonts w:ascii="Times New Roman" w:hAnsi="Times New Roman" w:cs="Times New Roman"/>
          <w:i/>
          <w:sz w:val="24"/>
          <w:szCs w:val="24"/>
        </w:rPr>
        <w:t>Reflection is often described as ‘structured’ or organized thinking. So what might you think about? Maybe about your feelings, because your work is influenced by emotions (e.g., how you feel and how those you are working with are feeling). Your work is also guided by what you think and the context in which you practice, such as in a school.</w:t>
      </w:r>
    </w:p>
    <w:p w:rsidR="00BD126A" w:rsidRPr="003167AA" w:rsidRDefault="00BD126A" w:rsidP="0077151E">
      <w:pPr>
        <w:pStyle w:val="HTMLPreformatted"/>
        <w:numPr>
          <w:ilvl w:val="0"/>
          <w:numId w:val="3"/>
        </w:numPr>
        <w:shd w:val="clear" w:color="auto" w:fill="FFFFFF"/>
        <w:ind w:left="851" w:hanging="284"/>
        <w:jc w:val="both"/>
        <w:rPr>
          <w:rFonts w:ascii="Times New Roman" w:hAnsi="Times New Roman" w:cs="Times New Roman"/>
          <w:i/>
          <w:sz w:val="24"/>
          <w:szCs w:val="24"/>
        </w:rPr>
      </w:pPr>
      <w:r w:rsidRPr="003167AA">
        <w:rPr>
          <w:rFonts w:ascii="Times New Roman" w:hAnsi="Times New Roman" w:cs="Times New Roman"/>
          <w:i/>
          <w:sz w:val="24"/>
          <w:szCs w:val="24"/>
        </w:rPr>
        <w:t xml:space="preserve">You can understand your practice by looking backwards, but work needs to be lived forwards. Looking back on your experiences and learning from them is important, but reflecting on the past can be limited by what we can remember and by what has happened. It is also important to reflect on the here and now to reflect not only on what has happened or what we would like to happen, but on what’s happening now. </w:t>
      </w:r>
    </w:p>
    <w:p w:rsidR="00BD126A" w:rsidRPr="003167AA" w:rsidRDefault="00BD126A" w:rsidP="0077151E">
      <w:pPr>
        <w:pStyle w:val="HTMLPreformatted"/>
        <w:numPr>
          <w:ilvl w:val="0"/>
          <w:numId w:val="3"/>
        </w:numPr>
        <w:shd w:val="clear" w:color="auto" w:fill="FFFFFF"/>
        <w:ind w:left="851" w:hanging="284"/>
        <w:jc w:val="both"/>
        <w:rPr>
          <w:rFonts w:ascii="Times New Roman" w:hAnsi="Times New Roman" w:cs="Times New Roman"/>
          <w:i/>
          <w:sz w:val="24"/>
          <w:szCs w:val="24"/>
        </w:rPr>
      </w:pPr>
      <w:r w:rsidRPr="003167AA">
        <w:rPr>
          <w:rFonts w:ascii="Times New Roman" w:hAnsi="Times New Roman" w:cs="Times New Roman"/>
          <w:i/>
          <w:sz w:val="24"/>
          <w:szCs w:val="24"/>
        </w:rPr>
        <w:t xml:space="preserve">It is very important to use the power and potency of reflection to help you identify, develop and amplify what you can do, </w:t>
      </w:r>
      <w:proofErr w:type="gramStart"/>
      <w:r w:rsidRPr="003167AA">
        <w:rPr>
          <w:rFonts w:ascii="Times New Roman" w:hAnsi="Times New Roman" w:cs="Times New Roman"/>
          <w:i/>
          <w:sz w:val="24"/>
          <w:szCs w:val="24"/>
        </w:rPr>
        <w:t>not just what you can’t</w:t>
      </w:r>
      <w:proofErr w:type="gramEnd"/>
      <w:r w:rsidRPr="003167AA">
        <w:rPr>
          <w:rFonts w:ascii="Times New Roman" w:hAnsi="Times New Roman" w:cs="Times New Roman"/>
          <w:i/>
          <w:sz w:val="24"/>
          <w:szCs w:val="24"/>
        </w:rPr>
        <w:t>. It is important to reflect on your strengths. It is not always necessary to first analyse the problematic aspects of the situation/experience. What would it cost you to begin by looking at the successful aspects of the experience and to devote your energy to amplifying what went well? This might help you get rid of the negative feelings you may associate with reflection.</w:t>
      </w:r>
    </w:p>
    <w:p w:rsidR="00BD126A" w:rsidRPr="00BD126A" w:rsidRDefault="00BD126A" w:rsidP="0077151E">
      <w:pPr>
        <w:pStyle w:val="HTMLPreformatted"/>
        <w:numPr>
          <w:ilvl w:val="0"/>
          <w:numId w:val="3"/>
        </w:numPr>
        <w:shd w:val="clear" w:color="auto" w:fill="FFFFFF"/>
        <w:ind w:left="851" w:hanging="284"/>
        <w:jc w:val="both"/>
        <w:rPr>
          <w:rFonts w:ascii="Times New Roman" w:hAnsi="Times New Roman" w:cs="Times New Roman"/>
          <w:sz w:val="24"/>
          <w:szCs w:val="24"/>
        </w:rPr>
      </w:pPr>
      <w:r w:rsidRPr="003167AA">
        <w:rPr>
          <w:rFonts w:ascii="Times New Roman" w:hAnsi="Times New Roman" w:cs="Times New Roman"/>
          <w:i/>
          <w:sz w:val="24"/>
          <w:szCs w:val="24"/>
        </w:rPr>
        <w:t xml:space="preserve">Reflection can be triggered by many things. One thing is a question. It is important to know the difference between a deficit-based question (e.g., what went wrong) and a strengths-based question (e.g., what went well?). The latter can be called a ‘positive question’. Strengths-based reflective practices draw upon the power of the positive question. </w:t>
      </w:r>
    </w:p>
    <w:p w:rsidR="00ED14B7" w:rsidRDefault="00ED14B7" w:rsidP="00ED14B7">
      <w:pPr>
        <w:pStyle w:val="Default"/>
        <w:spacing w:line="360" w:lineRule="auto"/>
        <w:jc w:val="both"/>
        <w:rPr>
          <w:rFonts w:ascii="Times New Roman" w:hAnsi="Times New Roman" w:cs="Times New Roman"/>
          <w:bCs/>
          <w:color w:val="auto"/>
          <w:lang w:val="en-US"/>
        </w:rPr>
      </w:pPr>
    </w:p>
    <w:p w:rsidR="00ED14B7" w:rsidRPr="00ED14B7" w:rsidRDefault="00BD126A" w:rsidP="00ED14B7">
      <w:pPr>
        <w:pStyle w:val="Default"/>
        <w:spacing w:line="360" w:lineRule="auto"/>
        <w:jc w:val="both"/>
        <w:rPr>
          <w:rFonts w:ascii="Times New Roman" w:hAnsi="Times New Roman" w:cs="Times New Roman"/>
          <w:color w:val="auto"/>
        </w:rPr>
      </w:pPr>
      <w:r w:rsidRPr="00ED14B7">
        <w:rPr>
          <w:rFonts w:ascii="Times New Roman" w:hAnsi="Times New Roman" w:cs="Times New Roman"/>
          <w:bCs/>
          <w:color w:val="auto"/>
        </w:rPr>
        <w:t>Namun, S. Chee Choy &amp; Pou San Oo (2012: 179), menemukan hasil penelitian yang b</w:t>
      </w:r>
      <w:r w:rsidRPr="00ED14B7">
        <w:rPr>
          <w:rFonts w:ascii="Times New Roman" w:hAnsi="Times New Roman" w:cs="Times New Roman"/>
          <w:color w:val="auto"/>
        </w:rPr>
        <w:t>erbeda dengan pernyataan</w:t>
      </w:r>
      <w:r w:rsidR="00ED14B7" w:rsidRPr="00ED14B7">
        <w:rPr>
          <w:rFonts w:ascii="Times New Roman" w:hAnsi="Times New Roman" w:cs="Times New Roman"/>
          <w:color w:val="auto"/>
          <w:lang w:val="en-US"/>
        </w:rPr>
        <w:t>-pernyataan yang mengungkapkan bahwa reflektif teaching akan efektif untuk memperbaiki kualitas si pendidik</w:t>
      </w:r>
      <w:r w:rsidRPr="00ED14B7">
        <w:rPr>
          <w:rFonts w:ascii="Times New Roman" w:hAnsi="Times New Roman" w:cs="Times New Roman"/>
          <w:color w:val="auto"/>
        </w:rPr>
        <w:t xml:space="preserve">. Dengan menggunakan empat karakteristik pengajaran </w:t>
      </w:r>
      <w:r w:rsidRPr="00ED14B7">
        <w:rPr>
          <w:rFonts w:ascii="Times New Roman" w:hAnsi="Times New Roman" w:cs="Times New Roman"/>
          <w:i/>
          <w:color w:val="auto"/>
        </w:rPr>
        <w:t>reflective,</w:t>
      </w:r>
      <w:r w:rsidRPr="00ED14B7">
        <w:rPr>
          <w:rFonts w:ascii="Times New Roman" w:hAnsi="Times New Roman" w:cs="Times New Roman"/>
          <w:color w:val="auto"/>
        </w:rPr>
        <w:t xml:space="preserve"> yaitu a) reflection as retrospective</w:t>
      </w:r>
      <w:r w:rsidR="00ED14B7" w:rsidRPr="00ED14B7">
        <w:rPr>
          <w:rFonts w:ascii="Times New Roman" w:hAnsi="Times New Roman" w:cs="Times New Roman"/>
          <w:color w:val="auto"/>
          <w:lang w:val="en-US"/>
        </w:rPr>
        <w:t xml:space="preserve"> </w:t>
      </w:r>
      <w:r w:rsidR="00ED14B7">
        <w:rPr>
          <w:rFonts w:ascii="Times New Roman" w:hAnsi="Times New Roman" w:cs="Times New Roman"/>
          <w:color w:val="auto"/>
        </w:rPr>
        <w:t>anal</w:t>
      </w:r>
      <w:r w:rsidR="00ED14B7">
        <w:rPr>
          <w:rFonts w:ascii="Times New Roman" w:hAnsi="Times New Roman" w:cs="Times New Roman"/>
          <w:color w:val="auto"/>
          <w:lang w:val="en-US"/>
        </w:rPr>
        <w:t>i</w:t>
      </w:r>
      <w:r w:rsidRPr="00ED14B7">
        <w:rPr>
          <w:rFonts w:ascii="Times New Roman" w:hAnsi="Times New Roman" w:cs="Times New Roman"/>
          <w:color w:val="auto"/>
        </w:rPr>
        <w:t xml:space="preserve">sis, </w:t>
      </w:r>
      <w:r w:rsidRPr="00ED14B7">
        <w:rPr>
          <w:rFonts w:ascii="Times New Roman" w:hAnsi="Times New Roman" w:cs="Times New Roman"/>
          <w:i/>
          <w:color w:val="auto"/>
        </w:rPr>
        <w:t>b) reflection as problem solving, c) critical reflection of self, and d) reflection on belie</w:t>
      </w:r>
      <w:r w:rsidR="00ED14B7" w:rsidRPr="00ED14B7">
        <w:rPr>
          <w:rFonts w:ascii="Times New Roman" w:hAnsi="Times New Roman" w:cs="Times New Roman"/>
          <w:i/>
          <w:color w:val="auto"/>
        </w:rPr>
        <w:t>fs about self and self-efficacy</w:t>
      </w:r>
      <w:r w:rsidR="00ED14B7" w:rsidRPr="00ED14B7">
        <w:rPr>
          <w:rFonts w:ascii="Times New Roman" w:hAnsi="Times New Roman" w:cs="Times New Roman"/>
          <w:color w:val="auto"/>
          <w:lang w:val="en-US"/>
        </w:rPr>
        <w:t>,</w:t>
      </w:r>
      <w:r w:rsidRPr="00ED14B7">
        <w:rPr>
          <w:rFonts w:ascii="Times New Roman" w:hAnsi="Times New Roman" w:cs="Times New Roman"/>
          <w:color w:val="auto"/>
        </w:rPr>
        <w:t xml:space="preserve"> </w:t>
      </w:r>
      <w:r w:rsidRPr="00ED14B7">
        <w:rPr>
          <w:rFonts w:ascii="Times New Roman" w:hAnsi="Times New Roman" w:cs="Times New Roman"/>
          <w:bCs/>
          <w:color w:val="auto"/>
        </w:rPr>
        <w:t xml:space="preserve">S. Chee Choy &amp; Pou San Oo menyatakan bahwa </w:t>
      </w:r>
      <w:r w:rsidR="00ED14B7" w:rsidRPr="00ED14B7">
        <w:rPr>
          <w:rFonts w:ascii="Times New Roman" w:hAnsi="Times New Roman" w:cs="Times New Roman"/>
          <w:bCs/>
          <w:i/>
          <w:color w:val="auto"/>
          <w:lang w:val="en-US"/>
        </w:rPr>
        <w:t>“</w:t>
      </w:r>
      <w:r w:rsidRPr="00ED14B7">
        <w:rPr>
          <w:rFonts w:ascii="Times New Roman" w:hAnsi="Times New Roman" w:cs="Times New Roman"/>
          <w:i/>
          <w:color w:val="auto"/>
        </w:rPr>
        <w:t>the teachers in general seemed interested in developing themselves but were not interested in reflecting on their teaching skills. They indicated their willingness to getting feedback from their supervisors and students</w:t>
      </w:r>
      <w:r w:rsidR="00ED14B7" w:rsidRPr="00ED14B7">
        <w:rPr>
          <w:rFonts w:ascii="Times New Roman" w:hAnsi="Times New Roman" w:cs="Times New Roman"/>
          <w:i/>
          <w:color w:val="auto"/>
          <w:lang w:val="en-US"/>
        </w:rPr>
        <w:t>”</w:t>
      </w:r>
      <w:r w:rsidR="00ED14B7">
        <w:rPr>
          <w:rFonts w:ascii="Times New Roman" w:hAnsi="Times New Roman" w:cs="Times New Roman"/>
          <w:color w:val="auto"/>
        </w:rPr>
        <w:t>.</w:t>
      </w:r>
      <w:r w:rsidR="00ED14B7">
        <w:rPr>
          <w:rFonts w:ascii="Times New Roman" w:hAnsi="Times New Roman" w:cs="Times New Roman"/>
          <w:color w:val="auto"/>
          <w:lang w:val="en-US"/>
        </w:rPr>
        <w:t xml:space="preserve"> </w:t>
      </w:r>
      <w:r w:rsidR="003167AA" w:rsidRPr="00ED14B7">
        <w:rPr>
          <w:rFonts w:ascii="Times New Roman" w:hAnsi="Times New Roman" w:cs="Times New Roman"/>
          <w:color w:val="auto"/>
        </w:rPr>
        <w:t xml:space="preserve">Penemuan </w:t>
      </w:r>
      <w:r w:rsidR="003167AA" w:rsidRPr="00ED14B7">
        <w:rPr>
          <w:rFonts w:ascii="Times New Roman" w:hAnsi="Times New Roman" w:cs="Times New Roman"/>
          <w:bCs/>
          <w:color w:val="auto"/>
        </w:rPr>
        <w:t>S. Chee Choy &amp; Pou San Oo (2012: 179) ini</w:t>
      </w:r>
      <w:r w:rsidR="00ED14B7" w:rsidRPr="00ED14B7">
        <w:rPr>
          <w:rFonts w:ascii="Times New Roman" w:hAnsi="Times New Roman" w:cs="Times New Roman"/>
          <w:bCs/>
          <w:color w:val="auto"/>
        </w:rPr>
        <w:t xml:space="preserve"> ada sebagian pendidik yang memilih untuk mendapatkan penilaian langsung dari </w:t>
      </w:r>
      <w:r w:rsidR="00ED14B7" w:rsidRPr="00ED14B7">
        <w:rPr>
          <w:rFonts w:ascii="Times New Roman" w:hAnsi="Times New Roman" w:cs="Times New Roman"/>
          <w:bCs/>
          <w:color w:val="auto"/>
        </w:rPr>
        <w:lastRenderedPageBreak/>
        <w:t xml:space="preserve">peserta didiknya atau pengawasnya dari pada merefleksi kekurangan-kekurangan yang ada pada diri si pendidik tersebut. </w:t>
      </w:r>
      <w:r w:rsidR="00ED14B7">
        <w:rPr>
          <w:rFonts w:ascii="Times New Roman" w:hAnsi="Times New Roman" w:cs="Times New Roman"/>
        </w:rPr>
        <w:t>Meskipun demikian, kadang orang lain yang begitu paham dengan apa yang ada pada diri setiap pendidik, oleh karena itu, mengimplemntasikan pengajaran reflektif tetap dianggap efektif oleh sebagian besar pendidik karena diri sendiri lah yang dianggal tahu akan kekurangan yang dimiliki.</w:t>
      </w:r>
    </w:p>
    <w:p w:rsidR="00ED14B7" w:rsidRPr="00BD126A" w:rsidRDefault="00ED14B7" w:rsidP="00BD126A">
      <w:pPr>
        <w:pStyle w:val="HTMLPreformatted"/>
        <w:shd w:val="clear" w:color="auto" w:fill="FFFFFF"/>
        <w:spacing w:line="360" w:lineRule="auto"/>
        <w:jc w:val="both"/>
        <w:rPr>
          <w:rFonts w:ascii="Times New Roman" w:hAnsi="Times New Roman" w:cs="Times New Roman"/>
          <w:sz w:val="24"/>
          <w:szCs w:val="24"/>
        </w:rPr>
      </w:pPr>
    </w:p>
    <w:p w:rsidR="00BD126A" w:rsidRPr="00177D90" w:rsidRDefault="003167AA" w:rsidP="00177D90">
      <w:pPr>
        <w:pStyle w:val="HTMLPreformatted"/>
        <w:numPr>
          <w:ilvl w:val="0"/>
          <w:numId w:val="5"/>
        </w:numPr>
        <w:shd w:val="clear" w:color="auto" w:fill="FFFFFF"/>
        <w:ind w:left="426" w:hanging="426"/>
        <w:rPr>
          <w:rFonts w:ascii="Times New Roman" w:hAnsi="Times New Roman" w:cs="Times New Roman"/>
          <w:b/>
          <w:i/>
          <w:color w:val="212121"/>
          <w:sz w:val="24"/>
          <w:szCs w:val="24"/>
        </w:rPr>
      </w:pPr>
      <w:r w:rsidRPr="00177D90">
        <w:rPr>
          <w:rFonts w:ascii="Times New Roman" w:hAnsi="Times New Roman" w:cs="Times New Roman"/>
          <w:b/>
          <w:color w:val="212121"/>
          <w:sz w:val="24"/>
          <w:szCs w:val="24"/>
        </w:rPr>
        <w:t xml:space="preserve">Profil </w:t>
      </w:r>
      <w:r w:rsidRPr="00177D90">
        <w:rPr>
          <w:rFonts w:ascii="Times New Roman" w:hAnsi="Times New Roman" w:cs="Times New Roman"/>
          <w:b/>
          <w:i/>
          <w:color w:val="212121"/>
          <w:sz w:val="24"/>
          <w:szCs w:val="24"/>
        </w:rPr>
        <w:t>Reflective T</w:t>
      </w:r>
      <w:r w:rsidR="00BD126A" w:rsidRPr="00177D90">
        <w:rPr>
          <w:rFonts w:ascii="Times New Roman" w:hAnsi="Times New Roman" w:cs="Times New Roman"/>
          <w:b/>
          <w:i/>
          <w:color w:val="212121"/>
          <w:sz w:val="24"/>
          <w:szCs w:val="24"/>
        </w:rPr>
        <w:t xml:space="preserve">eacher </w:t>
      </w:r>
    </w:p>
    <w:p w:rsidR="003167AA" w:rsidRPr="00BD126A" w:rsidRDefault="003167AA" w:rsidP="00BD126A">
      <w:pPr>
        <w:pStyle w:val="HTMLPreformatted"/>
        <w:shd w:val="clear" w:color="auto" w:fill="FFFFFF"/>
        <w:rPr>
          <w:rFonts w:ascii="Times New Roman" w:hAnsi="Times New Roman" w:cs="Times New Roman"/>
          <w:color w:val="212121"/>
          <w:sz w:val="24"/>
          <w:szCs w:val="24"/>
        </w:rPr>
      </w:pPr>
    </w:p>
    <w:p w:rsidR="00BD126A" w:rsidRPr="00BD126A" w:rsidRDefault="00BD126A" w:rsidP="00BD126A">
      <w:pPr>
        <w:pStyle w:val="HTMLPreformatted"/>
        <w:shd w:val="clear" w:color="auto" w:fill="FFFFFF"/>
        <w:spacing w:line="360" w:lineRule="auto"/>
        <w:jc w:val="both"/>
        <w:rPr>
          <w:rFonts w:ascii="Times New Roman" w:hAnsi="Times New Roman" w:cs="Times New Roman"/>
          <w:sz w:val="24"/>
          <w:szCs w:val="24"/>
        </w:rPr>
      </w:pPr>
      <w:proofErr w:type="gramStart"/>
      <w:r w:rsidRPr="00BD126A">
        <w:rPr>
          <w:rFonts w:ascii="Times New Roman" w:hAnsi="Times New Roman" w:cs="Times New Roman"/>
          <w:sz w:val="24"/>
          <w:szCs w:val="24"/>
        </w:rPr>
        <w:t>Setelah mengetahui manfaat dari pengajaran reflektif, lalu seperti apakah seorang guru dikatakan sebagai guru yang reflektif?</w:t>
      </w:r>
      <w:proofErr w:type="gramEnd"/>
      <w:r w:rsidRPr="00BD126A">
        <w:rPr>
          <w:rFonts w:ascii="Times New Roman" w:hAnsi="Times New Roman" w:cs="Times New Roman"/>
          <w:sz w:val="24"/>
          <w:szCs w:val="24"/>
        </w:rPr>
        <w:t xml:space="preserve"> Lang &amp; Wong (2009: 230), telah membedakan antara guru yang reflektif dengan guru yang tidak reflektif, berikut pemaparannya:</w:t>
      </w:r>
    </w:p>
    <w:p w:rsidR="00BD126A" w:rsidRPr="00BD126A" w:rsidRDefault="00BD126A" w:rsidP="00BD126A">
      <w:pPr>
        <w:pStyle w:val="Default"/>
        <w:jc w:val="center"/>
        <w:rPr>
          <w:rFonts w:ascii="Times New Roman" w:hAnsi="Times New Roman" w:cs="Times New Roman"/>
        </w:rPr>
      </w:pPr>
      <w:r w:rsidRPr="00BD126A">
        <w:rPr>
          <w:rFonts w:ascii="Times New Roman" w:hAnsi="Times New Roman" w:cs="Times New Roman"/>
          <w:bCs/>
        </w:rPr>
        <w:t>Table 1. Perbedaan profil guru yang reflektif dan guru yang tidak reflektif</w:t>
      </w:r>
    </w:p>
    <w:p w:rsidR="00BD126A" w:rsidRPr="00BD126A" w:rsidRDefault="00BD126A" w:rsidP="00BD126A">
      <w:pPr>
        <w:pStyle w:val="HTMLPreformatted"/>
        <w:shd w:val="clear" w:color="auto" w:fill="FFFFFF"/>
        <w:spacing w:line="360" w:lineRule="auto"/>
        <w:jc w:val="center"/>
        <w:rPr>
          <w:rFonts w:ascii="Times New Roman" w:hAnsi="Times New Roman" w:cs="Times New Roman"/>
          <w:sz w:val="24"/>
          <w:szCs w:val="24"/>
        </w:rPr>
      </w:pPr>
      <w:r w:rsidRPr="00BD126A">
        <w:rPr>
          <w:rFonts w:ascii="Times New Roman" w:hAnsi="Times New Roman" w:cs="Times New Roman"/>
          <w:sz w:val="24"/>
          <w:szCs w:val="24"/>
        </w:rPr>
        <w:t>Lang &amp; Wong (2009: 230)</w:t>
      </w:r>
      <w:r w:rsidRPr="00BD126A">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14:anchorId="0F963236" wp14:editId="10110AD3">
                <wp:simplePos x="0" y="0"/>
                <wp:positionH relativeFrom="column">
                  <wp:posOffset>-74295</wp:posOffset>
                </wp:positionH>
                <wp:positionV relativeFrom="paragraph">
                  <wp:posOffset>213995</wp:posOffset>
                </wp:positionV>
                <wp:extent cx="5204460" cy="0"/>
                <wp:effectExtent l="13335" t="10795" r="11430"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4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85pt;margin-top:16.85pt;width:409.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"/>
            </w:pict>
          </mc:Fallback>
        </mc:AlternateContent>
      </w:r>
    </w:p>
    <w:p w:rsidR="00BD126A" w:rsidRPr="00BD126A" w:rsidRDefault="00BD126A" w:rsidP="00BD126A">
      <w:pPr>
        <w:pStyle w:val="HTMLPreformatted"/>
        <w:shd w:val="clear" w:color="auto" w:fill="FFFFFF"/>
        <w:spacing w:line="360" w:lineRule="auto"/>
        <w:jc w:val="center"/>
        <w:rPr>
          <w:rFonts w:ascii="Times New Roman" w:hAnsi="Times New Roman" w:cs="Times New Roman"/>
          <w:sz w:val="24"/>
          <w:szCs w:val="24"/>
        </w:rPr>
      </w:pPr>
      <w:r w:rsidRPr="00BD126A">
        <w:rPr>
          <w:rFonts w:ascii="Times New Roman" w:hAnsi="Times New Roman" w:cs="Times New Roman"/>
          <w:sz w:val="24"/>
          <w:szCs w:val="24"/>
        </w:rPr>
        <w:t xml:space="preserve">Guru yang Tidak Reflektif                                              Guru </w:t>
      </w:r>
      <w:proofErr w:type="gramStart"/>
      <w:r w:rsidRPr="00BD126A">
        <w:rPr>
          <w:rFonts w:ascii="Times New Roman" w:hAnsi="Times New Roman" w:cs="Times New Roman"/>
          <w:sz w:val="24"/>
          <w:szCs w:val="24"/>
        </w:rPr>
        <w:t>yang</w:t>
      </w:r>
      <w:proofErr w:type="gramEnd"/>
      <w:r w:rsidRPr="00BD126A">
        <w:rPr>
          <w:rFonts w:ascii="Times New Roman" w:hAnsi="Times New Roman" w:cs="Times New Roman"/>
          <w:sz w:val="24"/>
          <w:szCs w:val="24"/>
        </w:rPr>
        <w:t xml:space="preserve"> Reflektif</w:t>
      </w:r>
    </w:p>
    <w:p w:rsidR="00BD126A" w:rsidRPr="00BD126A" w:rsidRDefault="00BD126A" w:rsidP="00BD126A">
      <w:pPr>
        <w:pStyle w:val="HTMLPreformatted"/>
        <w:shd w:val="clear" w:color="auto" w:fill="FFFFFF"/>
        <w:spacing w:line="360" w:lineRule="auto"/>
        <w:jc w:val="center"/>
        <w:rPr>
          <w:rFonts w:ascii="Times New Roman" w:hAnsi="Times New Roman" w:cs="Times New Roman"/>
          <w:sz w:val="24"/>
          <w:szCs w:val="24"/>
        </w:rPr>
      </w:pPr>
      <w:r w:rsidRPr="00BD126A">
        <w:rPr>
          <w:rFonts w:ascii="Times New Roman" w:hAnsi="Times New Roman" w:cs="Times New Roman"/>
          <w:noProof/>
          <w:sz w:val="24"/>
          <w:szCs w:val="24"/>
          <w:lang w:val="en-US" w:eastAsia="en-US"/>
        </w:rPr>
        <mc:AlternateContent>
          <mc:Choice Requires="wps">
            <w:drawing>
              <wp:anchor distT="0" distB="0" distL="114300" distR="114300" simplePos="0" relativeHeight="251660288" behindDoc="0" locked="0" layoutInCell="1" allowOverlap="1" wp14:anchorId="78D905E2" wp14:editId="38C3A903">
                <wp:simplePos x="0" y="0"/>
                <wp:positionH relativeFrom="column">
                  <wp:posOffset>-74295</wp:posOffset>
                </wp:positionH>
                <wp:positionV relativeFrom="paragraph">
                  <wp:posOffset>26035</wp:posOffset>
                </wp:positionV>
                <wp:extent cx="5204460" cy="0"/>
                <wp:effectExtent l="13335" t="12700" r="11430" b="63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4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5.85pt;margin-top:2.05pt;width:409.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"/>
            </w:pict>
          </mc:Fallback>
        </mc:AlternateContent>
      </w:r>
    </w:p>
    <w:p w:rsidR="00BD126A" w:rsidRPr="00BD126A" w:rsidRDefault="00BD126A" w:rsidP="00BD126A">
      <w:pPr>
        <w:pStyle w:val="Default"/>
        <w:jc w:val="both"/>
        <w:rPr>
          <w:rFonts w:ascii="Times New Roman" w:hAnsi="Times New Roman" w:cs="Times New Roman"/>
        </w:rPr>
        <w:sectPr w:rsidR="00BD126A" w:rsidRPr="00BD126A" w:rsidSect="00770CF8">
          <w:pgSz w:w="11906" w:h="16838"/>
          <w:pgMar w:top="1701" w:right="1701" w:bottom="1701" w:left="2268" w:header="709" w:footer="709" w:gutter="0"/>
          <w:cols w:space="708"/>
          <w:docGrid w:linePitch="360"/>
        </w:sectPr>
      </w:pPr>
    </w:p>
    <w:p w:rsidR="00BD126A" w:rsidRPr="00BD126A" w:rsidRDefault="00BD126A" w:rsidP="00BD126A">
      <w:pPr>
        <w:pStyle w:val="Default"/>
        <w:jc w:val="both"/>
        <w:rPr>
          <w:rFonts w:ascii="Times New Roman" w:hAnsi="Times New Roman" w:cs="Times New Roman"/>
        </w:rPr>
      </w:pPr>
      <w:r w:rsidRPr="00BD126A">
        <w:rPr>
          <w:rFonts w:ascii="Times New Roman" w:hAnsi="Times New Roman" w:cs="Times New Roman"/>
        </w:rPr>
        <w:lastRenderedPageBreak/>
        <w:t xml:space="preserve">Otomatis menerima begitu saja informasi tentang suatu masalah yang secara umum diyakini. </w:t>
      </w:r>
    </w:p>
    <w:p w:rsidR="00BD126A" w:rsidRPr="00BD126A" w:rsidRDefault="00BD126A" w:rsidP="00BD126A">
      <w:pPr>
        <w:pStyle w:val="Default"/>
        <w:jc w:val="both"/>
        <w:rPr>
          <w:rFonts w:ascii="Times New Roman" w:hAnsi="Times New Roman" w:cs="Times New Roman"/>
        </w:rPr>
      </w:pPr>
    </w:p>
    <w:p w:rsidR="00BD126A" w:rsidRPr="00BD126A" w:rsidRDefault="00BD126A" w:rsidP="00BD126A">
      <w:pPr>
        <w:pStyle w:val="Default"/>
        <w:jc w:val="both"/>
        <w:rPr>
          <w:rFonts w:ascii="Times New Roman" w:hAnsi="Times New Roman" w:cs="Times New Roman"/>
        </w:rPr>
      </w:pPr>
      <w:r w:rsidRPr="00BD126A">
        <w:rPr>
          <w:rFonts w:ascii="Times New Roman" w:hAnsi="Times New Roman" w:cs="Times New Roman"/>
        </w:rPr>
        <w:t xml:space="preserve">Secara sempit memaknai permasalahan yang terjadi. Lupa bahwa ada banyak cara untuk memahami setiap permasalahan. </w:t>
      </w:r>
    </w:p>
    <w:p w:rsidR="00BD126A" w:rsidRPr="00BD126A" w:rsidRDefault="00BD126A" w:rsidP="00BD126A">
      <w:pPr>
        <w:pStyle w:val="Default"/>
        <w:jc w:val="both"/>
        <w:rPr>
          <w:rFonts w:ascii="Times New Roman" w:hAnsi="Times New Roman" w:cs="Times New Roman"/>
        </w:rPr>
      </w:pPr>
    </w:p>
    <w:p w:rsidR="00BD126A" w:rsidRPr="00BD126A" w:rsidRDefault="00BD126A" w:rsidP="00BD126A">
      <w:pPr>
        <w:pStyle w:val="Default"/>
        <w:jc w:val="both"/>
        <w:rPr>
          <w:rFonts w:ascii="Times New Roman" w:hAnsi="Times New Roman" w:cs="Times New Roman"/>
        </w:rPr>
      </w:pPr>
      <w:r w:rsidRPr="00BD126A">
        <w:rPr>
          <w:rFonts w:ascii="Times New Roman" w:hAnsi="Times New Roman" w:cs="Times New Roman"/>
        </w:rPr>
        <w:t xml:space="preserve">Melaksanakan segala asumsi yang muncul tanpa mempertanyakan kembali/menelaah kembali </w:t>
      </w:r>
    </w:p>
    <w:p w:rsidR="00BD126A" w:rsidRPr="00BD126A" w:rsidRDefault="00BD126A" w:rsidP="00BD126A">
      <w:pPr>
        <w:pStyle w:val="Default"/>
        <w:jc w:val="both"/>
        <w:rPr>
          <w:rFonts w:ascii="Times New Roman" w:hAnsi="Times New Roman" w:cs="Times New Roman"/>
        </w:rPr>
      </w:pPr>
    </w:p>
    <w:p w:rsidR="00BD126A" w:rsidRPr="00BD126A" w:rsidRDefault="00BD126A" w:rsidP="00BD126A">
      <w:pPr>
        <w:pStyle w:val="Default"/>
        <w:jc w:val="both"/>
        <w:rPr>
          <w:rFonts w:ascii="Times New Roman" w:hAnsi="Times New Roman" w:cs="Times New Roman"/>
        </w:rPr>
      </w:pPr>
      <w:r w:rsidRPr="00BD126A">
        <w:rPr>
          <w:rFonts w:ascii="Times New Roman" w:hAnsi="Times New Roman" w:cs="Times New Roman"/>
        </w:rPr>
        <w:t xml:space="preserve">Jarang melaksanakan apa yang orang lain harapkan darinya. </w:t>
      </w:r>
    </w:p>
    <w:p w:rsidR="00BD126A" w:rsidRPr="00BD126A" w:rsidRDefault="00BD126A" w:rsidP="00BD126A">
      <w:pPr>
        <w:pStyle w:val="Default"/>
        <w:jc w:val="both"/>
        <w:rPr>
          <w:rFonts w:ascii="Times New Roman" w:hAnsi="Times New Roman" w:cs="Times New Roman"/>
        </w:rPr>
      </w:pPr>
    </w:p>
    <w:p w:rsidR="00BD126A" w:rsidRPr="00BD126A" w:rsidRDefault="00BD126A" w:rsidP="00BD126A">
      <w:pPr>
        <w:pStyle w:val="Default"/>
        <w:jc w:val="both"/>
        <w:rPr>
          <w:rFonts w:ascii="Times New Roman" w:hAnsi="Times New Roman" w:cs="Times New Roman"/>
        </w:rPr>
      </w:pPr>
      <w:r w:rsidRPr="00BD126A">
        <w:rPr>
          <w:rFonts w:ascii="Times New Roman" w:hAnsi="Times New Roman" w:cs="Times New Roman"/>
        </w:rPr>
        <w:t xml:space="preserve">Terbelenggu dalam rutinitas, begitu saja melaksanakan apa yang disebutkan dalam buku teks dan apa yang orang lain telah lakukan. </w:t>
      </w:r>
    </w:p>
    <w:p w:rsidR="00BD126A" w:rsidRPr="00BD126A" w:rsidRDefault="00BD126A" w:rsidP="00BD126A">
      <w:pPr>
        <w:pStyle w:val="Default"/>
        <w:jc w:val="both"/>
        <w:rPr>
          <w:rFonts w:ascii="Times New Roman" w:hAnsi="Times New Roman" w:cs="Times New Roman"/>
        </w:rPr>
      </w:pPr>
    </w:p>
    <w:p w:rsidR="00BD126A" w:rsidRPr="00BD126A" w:rsidRDefault="00BD126A" w:rsidP="00BD126A">
      <w:pPr>
        <w:pStyle w:val="Default"/>
        <w:jc w:val="both"/>
        <w:rPr>
          <w:rFonts w:ascii="Times New Roman" w:hAnsi="Times New Roman" w:cs="Times New Roman"/>
        </w:rPr>
      </w:pPr>
      <w:r w:rsidRPr="00BD126A">
        <w:rPr>
          <w:rFonts w:ascii="Times New Roman" w:hAnsi="Times New Roman" w:cs="Times New Roman"/>
        </w:rPr>
        <w:lastRenderedPageBreak/>
        <w:t xml:space="preserve">Mengamati dengan penuh kehati-hatian, menelaah, menelaah kembali dan berusaha menyelesaikan permasalahan yang terjadi di dalam kelas. </w:t>
      </w:r>
    </w:p>
    <w:p w:rsidR="00BD126A" w:rsidRPr="00BD126A" w:rsidRDefault="00BD126A" w:rsidP="00BD126A">
      <w:pPr>
        <w:pStyle w:val="Default"/>
        <w:jc w:val="both"/>
        <w:rPr>
          <w:rFonts w:ascii="Times New Roman" w:hAnsi="Times New Roman" w:cs="Times New Roman"/>
        </w:rPr>
      </w:pPr>
      <w:r w:rsidRPr="00BD126A">
        <w:rPr>
          <w:rFonts w:ascii="Times New Roman" w:hAnsi="Times New Roman" w:cs="Times New Roman"/>
        </w:rPr>
        <w:t xml:space="preserve">Sadar dan selalu menanyakan asumsi atau nilai-nilai yang dibawa ke kelas </w:t>
      </w:r>
    </w:p>
    <w:p w:rsidR="00BD126A" w:rsidRPr="00BD126A" w:rsidRDefault="00BD126A" w:rsidP="00BD126A">
      <w:pPr>
        <w:pStyle w:val="Default"/>
        <w:jc w:val="both"/>
        <w:rPr>
          <w:rFonts w:ascii="Times New Roman" w:hAnsi="Times New Roman" w:cs="Times New Roman"/>
        </w:rPr>
      </w:pPr>
    </w:p>
    <w:p w:rsidR="00BD126A" w:rsidRPr="00BD126A" w:rsidRDefault="00BD126A" w:rsidP="00BD126A">
      <w:pPr>
        <w:pStyle w:val="Default"/>
        <w:jc w:val="both"/>
        <w:rPr>
          <w:rFonts w:ascii="Times New Roman" w:hAnsi="Times New Roman" w:cs="Times New Roman"/>
        </w:rPr>
      </w:pPr>
    </w:p>
    <w:p w:rsidR="00BD126A" w:rsidRPr="00BD126A" w:rsidRDefault="00BD126A" w:rsidP="00BD126A">
      <w:pPr>
        <w:pStyle w:val="Default"/>
        <w:jc w:val="both"/>
        <w:rPr>
          <w:rFonts w:ascii="Times New Roman" w:hAnsi="Times New Roman" w:cs="Times New Roman"/>
        </w:rPr>
      </w:pPr>
    </w:p>
    <w:p w:rsidR="00BD126A" w:rsidRPr="00BD126A" w:rsidRDefault="00BD126A" w:rsidP="00BD126A">
      <w:pPr>
        <w:pStyle w:val="Default"/>
        <w:jc w:val="both"/>
        <w:rPr>
          <w:rFonts w:ascii="Times New Roman" w:hAnsi="Times New Roman" w:cs="Times New Roman"/>
        </w:rPr>
      </w:pPr>
      <w:r w:rsidRPr="00BD126A">
        <w:rPr>
          <w:rFonts w:ascii="Times New Roman" w:hAnsi="Times New Roman" w:cs="Times New Roman"/>
        </w:rPr>
        <w:t xml:space="preserve">Melihat kepada konteks dan budaya tempat mengajar </w:t>
      </w:r>
    </w:p>
    <w:p w:rsidR="00BD126A" w:rsidRPr="00BD126A" w:rsidRDefault="00BD126A" w:rsidP="00BD126A">
      <w:pPr>
        <w:pStyle w:val="Default"/>
        <w:jc w:val="both"/>
        <w:rPr>
          <w:rFonts w:ascii="Times New Roman" w:hAnsi="Times New Roman" w:cs="Times New Roman"/>
        </w:rPr>
      </w:pPr>
    </w:p>
    <w:p w:rsidR="00BD126A" w:rsidRPr="00BD126A" w:rsidRDefault="00BD126A" w:rsidP="00BD126A">
      <w:pPr>
        <w:pStyle w:val="Default"/>
        <w:jc w:val="both"/>
        <w:rPr>
          <w:rFonts w:ascii="Times New Roman" w:hAnsi="Times New Roman" w:cs="Times New Roman"/>
        </w:rPr>
      </w:pPr>
    </w:p>
    <w:p w:rsidR="00BD126A" w:rsidRPr="00BD126A" w:rsidRDefault="00BD126A" w:rsidP="00BD126A">
      <w:pPr>
        <w:pStyle w:val="Default"/>
        <w:jc w:val="both"/>
        <w:rPr>
          <w:rFonts w:ascii="Times New Roman" w:hAnsi="Times New Roman" w:cs="Times New Roman"/>
        </w:rPr>
      </w:pPr>
      <w:r w:rsidRPr="00BD126A">
        <w:rPr>
          <w:rFonts w:ascii="Times New Roman" w:hAnsi="Times New Roman" w:cs="Times New Roman"/>
        </w:rPr>
        <w:t xml:space="preserve">Terlibat dalam pengembangan kurikulum dan segala upaya untuk mengubah kondisi sekolah. </w:t>
      </w:r>
    </w:p>
    <w:p w:rsidR="00BD126A" w:rsidRPr="00BD126A" w:rsidRDefault="00BD126A" w:rsidP="00BD126A">
      <w:pPr>
        <w:pStyle w:val="Default"/>
        <w:jc w:val="both"/>
        <w:rPr>
          <w:rFonts w:ascii="Times New Roman" w:hAnsi="Times New Roman" w:cs="Times New Roman"/>
        </w:rPr>
      </w:pPr>
      <w:r w:rsidRPr="00BD126A">
        <w:rPr>
          <w:rFonts w:ascii="Times New Roman" w:hAnsi="Times New Roman" w:cs="Times New Roman"/>
        </w:rPr>
        <w:t>Berkomitmen untuk terus melakukan peningkatan. Melaksanakan tindakan yang sesuai dengan pemahaman atau pengetahuan yang baru.</w:t>
      </w:r>
    </w:p>
    <w:p w:rsidR="00BD126A" w:rsidRPr="00BD126A" w:rsidRDefault="00BD126A" w:rsidP="00BD126A">
      <w:pPr>
        <w:pStyle w:val="Default"/>
        <w:jc w:val="both"/>
        <w:rPr>
          <w:rFonts w:ascii="Times New Roman" w:hAnsi="Times New Roman" w:cs="Times New Roman"/>
        </w:rPr>
        <w:sectPr w:rsidR="00BD126A" w:rsidRPr="00BD126A" w:rsidSect="00CB28F3">
          <w:type w:val="continuous"/>
          <w:pgSz w:w="11906" w:h="16838"/>
          <w:pgMar w:top="1701" w:right="1701" w:bottom="1701" w:left="2268" w:header="709" w:footer="709" w:gutter="0"/>
          <w:cols w:num="2" w:space="708"/>
          <w:docGrid w:linePitch="360"/>
        </w:sectPr>
      </w:pPr>
    </w:p>
    <w:p w:rsidR="00BD126A" w:rsidRPr="00ED14B7" w:rsidRDefault="00BD126A" w:rsidP="00BD126A">
      <w:pPr>
        <w:pStyle w:val="Default"/>
        <w:spacing w:line="360" w:lineRule="auto"/>
        <w:jc w:val="both"/>
        <w:rPr>
          <w:rFonts w:ascii="Times New Roman" w:hAnsi="Times New Roman" w:cs="Times New Roman"/>
          <w:lang w:val="en-US"/>
        </w:rPr>
      </w:pPr>
    </w:p>
    <w:p w:rsidR="00ED14B7" w:rsidRDefault="00BD126A" w:rsidP="00BD126A">
      <w:pPr>
        <w:pStyle w:val="Default"/>
        <w:spacing w:line="360" w:lineRule="auto"/>
        <w:jc w:val="both"/>
        <w:rPr>
          <w:rFonts w:ascii="Times New Roman" w:hAnsi="Times New Roman" w:cs="Times New Roman"/>
          <w:lang w:val="en-US"/>
        </w:rPr>
      </w:pPr>
      <w:r w:rsidRPr="00BD126A">
        <w:rPr>
          <w:rFonts w:ascii="Times New Roman" w:hAnsi="Times New Roman" w:cs="Times New Roman"/>
        </w:rPr>
        <w:lastRenderedPageBreak/>
        <w:t>Dengan melihat profil guru diatas, guru dapat merefleksi apa yang sudah dilakukan, bagaimana cara menghadapi berbagai persoalan terutama persoalan yang terjadi di dalam kelas dan bagaimana guru mengupayakan perbaikan kualitas, baik kualitas mengajar guru maupun kualitas siswa.</w:t>
      </w:r>
    </w:p>
    <w:p w:rsidR="00ED14B7" w:rsidRDefault="00ED14B7" w:rsidP="00BD126A">
      <w:pPr>
        <w:pStyle w:val="Default"/>
        <w:spacing w:line="360" w:lineRule="auto"/>
        <w:jc w:val="both"/>
        <w:rPr>
          <w:rFonts w:ascii="Times New Roman" w:hAnsi="Times New Roman" w:cs="Times New Roman"/>
          <w:lang w:val="en-US"/>
        </w:rPr>
      </w:pPr>
    </w:p>
    <w:p w:rsidR="00177D90" w:rsidRPr="00177D90" w:rsidRDefault="00177D90" w:rsidP="00177D90">
      <w:pPr>
        <w:pStyle w:val="ListParagraph"/>
        <w:numPr>
          <w:ilvl w:val="0"/>
          <w:numId w:val="5"/>
        </w:numPr>
        <w:spacing w:after="0" w:line="360" w:lineRule="auto"/>
        <w:ind w:left="426" w:hanging="426"/>
        <w:jc w:val="both"/>
        <w:rPr>
          <w:rFonts w:ascii="Times New Roman" w:hAnsi="Times New Roman" w:cs="Times New Roman"/>
          <w:b/>
          <w:sz w:val="24"/>
          <w:szCs w:val="24"/>
          <w:lang w:val="en-US"/>
        </w:rPr>
      </w:pPr>
      <w:r w:rsidRPr="00177D90">
        <w:rPr>
          <w:rFonts w:ascii="Times New Roman" w:hAnsi="Times New Roman" w:cs="Times New Roman"/>
          <w:b/>
          <w:sz w:val="24"/>
          <w:szCs w:val="24"/>
          <w:lang w:val="en-US"/>
        </w:rPr>
        <w:t>Pengajaran Reflektif dalam Pendidikan Pancasila dan Kewarganegaraan</w:t>
      </w:r>
    </w:p>
    <w:p w:rsidR="00177D90" w:rsidRPr="00BD126A" w:rsidRDefault="00177D90" w:rsidP="00177D90">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Mengajarkan PPKn</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merupakan</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sebuah</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upaya</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mencerdaskan</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generasi</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muda agar dapat</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hidup</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sesuai</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dengan</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nilai-nilai</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Pancasila, sehingga</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menjadi</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penting</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jika</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dalam proses belajar</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mengajar yang dilakukan</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harus</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 xml:space="preserve">maksimal. </w:t>
      </w:r>
      <w:r>
        <w:rPr>
          <w:rFonts w:ascii="Times New Roman" w:hAnsi="Times New Roman" w:cs="Times New Roman"/>
          <w:sz w:val="24"/>
          <w:szCs w:val="24"/>
          <w:lang w:val="en-US"/>
        </w:rPr>
        <w:t>PPKn</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juga</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merupakan</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alat</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penting yang berkontribusi</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secara</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dominan</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terhadap</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pembentukan</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karakter</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generasi</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 xml:space="preserve">muda di masa yang </w:t>
      </w:r>
      <w:proofErr w:type="gramStart"/>
      <w:r w:rsidRPr="00BD126A">
        <w:rPr>
          <w:rFonts w:ascii="Times New Roman" w:hAnsi="Times New Roman" w:cs="Times New Roman"/>
          <w:sz w:val="24"/>
          <w:szCs w:val="24"/>
          <w:lang w:val="en-US"/>
        </w:rPr>
        <w:t>akan</w:t>
      </w:r>
      <w:proofErr w:type="gramEnd"/>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dat</w:t>
      </w:r>
      <w:r w:rsidRPr="00BD126A">
        <w:rPr>
          <w:rFonts w:ascii="Times New Roman" w:hAnsi="Times New Roman" w:cs="Times New Roman"/>
          <w:sz w:val="24"/>
          <w:szCs w:val="24"/>
        </w:rPr>
        <w:t>a</w:t>
      </w:r>
      <w:r w:rsidRPr="00BD126A">
        <w:rPr>
          <w:rFonts w:ascii="Times New Roman" w:hAnsi="Times New Roman" w:cs="Times New Roman"/>
          <w:sz w:val="24"/>
          <w:szCs w:val="24"/>
          <w:lang w:val="en-US"/>
        </w:rPr>
        <w:t>ng</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untuk</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meningkatkan</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kualitas</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dan</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daya</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saing global, sehingga</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perlu</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upaya</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maksimal</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dalam</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mengukur</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dan</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mengevaluasi proses pembelajaran</w:t>
      </w:r>
      <w:r w:rsidRPr="00BD126A">
        <w:rPr>
          <w:rFonts w:ascii="Times New Roman" w:hAnsi="Times New Roman" w:cs="Times New Roman"/>
          <w:sz w:val="24"/>
          <w:szCs w:val="24"/>
        </w:rPr>
        <w:t xml:space="preserve"> P</w:t>
      </w:r>
      <w:r>
        <w:rPr>
          <w:rFonts w:ascii="Times New Roman" w:hAnsi="Times New Roman" w:cs="Times New Roman"/>
          <w:sz w:val="24"/>
          <w:szCs w:val="24"/>
        </w:rPr>
        <w:t>PKn</w:t>
      </w:r>
      <w:r w:rsidRPr="00BD126A">
        <w:rPr>
          <w:rFonts w:ascii="Times New Roman" w:hAnsi="Times New Roman" w:cs="Times New Roman"/>
          <w:sz w:val="24"/>
          <w:szCs w:val="24"/>
        </w:rPr>
        <w:t xml:space="preserve"> yang dilakukan oleh </w:t>
      </w:r>
      <w:r>
        <w:rPr>
          <w:rFonts w:ascii="Times New Roman" w:hAnsi="Times New Roman" w:cs="Times New Roman"/>
          <w:sz w:val="24"/>
          <w:szCs w:val="24"/>
        </w:rPr>
        <w:t>pendidik</w:t>
      </w:r>
      <w:r w:rsidRPr="00BD126A">
        <w:rPr>
          <w:rFonts w:ascii="Times New Roman" w:hAnsi="Times New Roman" w:cs="Times New Roman"/>
          <w:sz w:val="24"/>
          <w:szCs w:val="24"/>
          <w:lang w:val="en-US"/>
        </w:rPr>
        <w:t>.</w:t>
      </w:r>
      <w:r w:rsidRPr="00BD126A">
        <w:rPr>
          <w:rFonts w:ascii="Times New Roman" w:hAnsi="Times New Roman" w:cs="Times New Roman"/>
          <w:sz w:val="24"/>
          <w:szCs w:val="24"/>
        </w:rPr>
        <w:t xml:space="preserve"> </w:t>
      </w:r>
    </w:p>
    <w:p w:rsidR="00177D90" w:rsidRPr="00BD126A" w:rsidRDefault="00177D90" w:rsidP="00177D90">
      <w:pPr>
        <w:spacing w:after="0" w:line="360" w:lineRule="auto"/>
        <w:jc w:val="both"/>
        <w:rPr>
          <w:rFonts w:ascii="Times New Roman" w:eastAsia="Times New Roman" w:hAnsi="Times New Roman" w:cs="Times New Roman"/>
          <w:sz w:val="24"/>
          <w:szCs w:val="24"/>
        </w:rPr>
      </w:pPr>
    </w:p>
    <w:p w:rsidR="00177D90" w:rsidRPr="00BD126A" w:rsidRDefault="00177D90" w:rsidP="00177D90">
      <w:pPr>
        <w:spacing w:after="0" w:line="360" w:lineRule="auto"/>
        <w:jc w:val="both"/>
        <w:rPr>
          <w:rFonts w:ascii="Times New Roman" w:eastAsia="Times New Roman" w:hAnsi="Times New Roman" w:cs="Times New Roman"/>
          <w:sz w:val="24"/>
          <w:szCs w:val="24"/>
        </w:rPr>
      </w:pPr>
      <w:r w:rsidRPr="00BD126A">
        <w:rPr>
          <w:rFonts w:ascii="Times New Roman" w:eastAsia="Times New Roman" w:hAnsi="Times New Roman" w:cs="Times New Roman"/>
          <w:sz w:val="24"/>
          <w:szCs w:val="24"/>
        </w:rPr>
        <w:t xml:space="preserve">Merujuk pada pembelajaran keterampilan dan karakter yang menjadi fokus kajian pendidikan kewarganegaraan, Lickona dan Davidson (2005), sebagaimana dikutip Mrnjaus (2012: 87), mengemukakan delapan kompetensi kewarganegaraan yang harus dimiliki setiap warga negara, yaitu strengths of character needed for a flourishing life, yang meliputi lifelong learner and critical thinker, diligent and capable performer, socially and emotionally skilled person, ethical thinker, respectful and responsible moral agent committed skilled person, ethical thinker, diciplined person who persues a healthy lifestyle, contributing community member and democratic citizen, and spiritual person crafting a life of noble purpose. </w:t>
      </w:r>
      <w:proofErr w:type="gramStart"/>
      <w:r w:rsidRPr="00BD126A">
        <w:rPr>
          <w:rFonts w:ascii="Times New Roman" w:eastAsia="Times New Roman" w:hAnsi="Times New Roman" w:cs="Times New Roman"/>
          <w:sz w:val="24"/>
          <w:szCs w:val="24"/>
        </w:rPr>
        <w:t xml:space="preserve">Untuk mengembangkan kompetensi-kompetensi tersebut kepada peserta didik, </w:t>
      </w:r>
      <w:r>
        <w:rPr>
          <w:rFonts w:ascii="Times New Roman" w:eastAsia="Times New Roman" w:hAnsi="Times New Roman" w:cs="Times New Roman"/>
          <w:sz w:val="24"/>
          <w:szCs w:val="24"/>
        </w:rPr>
        <w:t>pendidik</w:t>
      </w:r>
      <w:r w:rsidRPr="00BD126A">
        <w:rPr>
          <w:rFonts w:ascii="Times New Roman" w:eastAsia="Times New Roman" w:hAnsi="Times New Roman" w:cs="Times New Roman"/>
          <w:sz w:val="24"/>
          <w:szCs w:val="24"/>
        </w:rPr>
        <w:t xml:space="preserve"> terlebih dahulu harus memiliki kompetensi dalam mengeksplor kemampuan mengajarnya.</w:t>
      </w:r>
      <w:proofErr w:type="gramEnd"/>
      <w:r w:rsidRPr="00BD126A">
        <w:rPr>
          <w:rFonts w:ascii="Times New Roman" w:eastAsia="Times New Roman" w:hAnsi="Times New Roman" w:cs="Times New Roman"/>
          <w:sz w:val="24"/>
          <w:szCs w:val="24"/>
        </w:rPr>
        <w:t xml:space="preserve"> </w:t>
      </w:r>
    </w:p>
    <w:p w:rsidR="00177D90" w:rsidRPr="00BD126A" w:rsidRDefault="00177D90" w:rsidP="00177D90">
      <w:pPr>
        <w:spacing w:after="0" w:line="360" w:lineRule="auto"/>
        <w:ind w:left="426"/>
        <w:jc w:val="both"/>
        <w:rPr>
          <w:rFonts w:ascii="Times New Roman" w:eastAsia="Times New Roman" w:hAnsi="Times New Roman" w:cs="Times New Roman"/>
          <w:sz w:val="24"/>
          <w:szCs w:val="24"/>
        </w:rPr>
      </w:pPr>
    </w:p>
    <w:p w:rsidR="00177D90" w:rsidRPr="00BD126A" w:rsidRDefault="00177D90" w:rsidP="00177D90">
      <w:pPr>
        <w:spacing w:after="0" w:line="360" w:lineRule="auto"/>
        <w:jc w:val="both"/>
        <w:rPr>
          <w:rFonts w:ascii="Times New Roman" w:eastAsia="Times New Roman" w:hAnsi="Times New Roman" w:cs="Times New Roman"/>
          <w:sz w:val="24"/>
          <w:szCs w:val="24"/>
        </w:rPr>
      </w:pPr>
      <w:r w:rsidRPr="00BD126A">
        <w:rPr>
          <w:rFonts w:ascii="Times New Roman" w:eastAsia="Times New Roman" w:hAnsi="Times New Roman" w:cs="Times New Roman"/>
          <w:sz w:val="24"/>
          <w:szCs w:val="24"/>
          <w:lang w:val="en-US"/>
        </w:rPr>
        <w:t>Bukan</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tanpa</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 xml:space="preserve">alasan, </w:t>
      </w:r>
      <w:r>
        <w:rPr>
          <w:rFonts w:ascii="Times New Roman" w:eastAsia="Times New Roman" w:hAnsi="Times New Roman" w:cs="Times New Roman"/>
          <w:sz w:val="24"/>
          <w:szCs w:val="24"/>
          <w:lang w:val="en-US"/>
        </w:rPr>
        <w:t>pendidik</w:t>
      </w:r>
      <w:r w:rsidRPr="00BD126A">
        <w:rPr>
          <w:rFonts w:ascii="Times New Roman" w:eastAsia="Times New Roman" w:hAnsi="Times New Roman" w:cs="Times New Roman"/>
          <w:sz w:val="24"/>
          <w:szCs w:val="24"/>
          <w:lang w:val="en-US"/>
        </w:rPr>
        <w:t xml:space="preserve"> memiliki</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peran yang sangat</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penting</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dalam</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membentuk</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kematangan</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karakter</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siswanya</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dalam</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menghadapi</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persaingan global,</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sehingga</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 xml:space="preserve">seorang </w:t>
      </w:r>
      <w:r>
        <w:rPr>
          <w:rFonts w:ascii="Times New Roman" w:eastAsia="Times New Roman" w:hAnsi="Times New Roman" w:cs="Times New Roman"/>
          <w:sz w:val="24"/>
          <w:szCs w:val="24"/>
          <w:lang w:val="en-US"/>
        </w:rPr>
        <w:t>pendidik</w:t>
      </w:r>
      <w:r w:rsidRPr="00BD126A">
        <w:rPr>
          <w:rFonts w:ascii="Times New Roman" w:eastAsia="Times New Roman" w:hAnsi="Times New Roman" w:cs="Times New Roman"/>
          <w:sz w:val="24"/>
          <w:szCs w:val="24"/>
          <w:lang w:val="en-US"/>
        </w:rPr>
        <w:t xml:space="preserve"> Pendidikan</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Kewarganegaraan</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perlu</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memiliki</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upaya</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maksimal</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dalam proses belajar</w:t>
      </w:r>
      <w:r w:rsidRPr="00BD126A">
        <w:rPr>
          <w:rFonts w:ascii="Times New Roman" w:eastAsia="Times New Roman" w:hAnsi="Times New Roman" w:cs="Times New Roman"/>
          <w:sz w:val="24"/>
          <w:szCs w:val="24"/>
        </w:rPr>
        <w:t xml:space="preserve"> yang salah satunya </w:t>
      </w:r>
      <w:r w:rsidRPr="00BD126A">
        <w:rPr>
          <w:rFonts w:ascii="Times New Roman" w:eastAsia="Times New Roman" w:hAnsi="Times New Roman" w:cs="Times New Roman"/>
          <w:sz w:val="24"/>
          <w:szCs w:val="24"/>
          <w:lang w:val="en-US"/>
        </w:rPr>
        <w:t>melalui</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pengajaran</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reflektif.</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 xml:space="preserve">Menurut UNESCO (2015) </w:t>
      </w:r>
      <w:r>
        <w:rPr>
          <w:rFonts w:ascii="Times New Roman" w:eastAsia="Times New Roman" w:hAnsi="Times New Roman" w:cs="Times New Roman"/>
          <w:sz w:val="24"/>
          <w:szCs w:val="24"/>
          <w:lang w:val="en-US"/>
        </w:rPr>
        <w:t>pendidik</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memiliki</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tanggung</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jawab</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untuk</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berkontribusi</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lastRenderedPageBreak/>
        <w:t>pada</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pengembangan</w:t>
      </w:r>
      <w:r w:rsidRPr="00BD126A">
        <w:rPr>
          <w:rFonts w:ascii="Times New Roman" w:eastAsia="Times New Roman" w:hAnsi="Times New Roman" w:cs="Times New Roman"/>
          <w:sz w:val="24"/>
          <w:szCs w:val="24"/>
        </w:rPr>
        <w:t xml:space="preserve"> keterampilan </w:t>
      </w:r>
      <w:r w:rsidRPr="00BD126A">
        <w:rPr>
          <w:rFonts w:ascii="Times New Roman" w:eastAsia="Times New Roman" w:hAnsi="Times New Roman" w:cs="Times New Roman"/>
          <w:sz w:val="24"/>
          <w:szCs w:val="24"/>
          <w:lang w:val="en-US"/>
        </w:rPr>
        <w:t>siswa</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dan</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nilai</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kewarganegaraan global,</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tetapi</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untuk</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melakukannya</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mereka</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harus</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menjadi</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warga global</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yang disiapkan</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untuk</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mengintegrasikan</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pengetahuan</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kewarganegaraan global, keterampilan, dan</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sikap</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dalam</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 xml:space="preserve">pembelajaran. </w:t>
      </w:r>
    </w:p>
    <w:p w:rsidR="00177D90" w:rsidRPr="00BD126A" w:rsidRDefault="00177D90" w:rsidP="00177D90">
      <w:pPr>
        <w:spacing w:after="0" w:line="360" w:lineRule="auto"/>
        <w:ind w:left="426"/>
        <w:jc w:val="both"/>
        <w:rPr>
          <w:rFonts w:ascii="Times New Roman" w:eastAsia="Times New Roman" w:hAnsi="Times New Roman" w:cs="Times New Roman"/>
          <w:sz w:val="24"/>
          <w:szCs w:val="24"/>
        </w:rPr>
      </w:pPr>
    </w:p>
    <w:p w:rsidR="00177D90" w:rsidRDefault="00177D90" w:rsidP="00177D90">
      <w:pPr>
        <w:spacing w:after="0" w:line="360" w:lineRule="auto"/>
        <w:jc w:val="both"/>
        <w:rPr>
          <w:rFonts w:ascii="Times New Roman" w:eastAsia="Times New Roman" w:hAnsi="Times New Roman" w:cs="Times New Roman"/>
          <w:sz w:val="24"/>
          <w:szCs w:val="24"/>
        </w:rPr>
      </w:pPr>
      <w:r w:rsidRPr="00BD126A">
        <w:rPr>
          <w:rFonts w:ascii="Times New Roman" w:eastAsia="Times New Roman" w:hAnsi="Times New Roman" w:cs="Times New Roman"/>
          <w:sz w:val="24"/>
          <w:szCs w:val="24"/>
        </w:rPr>
        <w:t xml:space="preserve">Hal ini ditegaskan </w:t>
      </w:r>
      <w:r w:rsidRPr="00BD126A">
        <w:rPr>
          <w:rFonts w:ascii="Times New Roman" w:eastAsia="Times New Roman" w:hAnsi="Times New Roman" w:cs="Times New Roman"/>
          <w:sz w:val="24"/>
          <w:szCs w:val="24"/>
          <w:lang w:val="en-US"/>
        </w:rPr>
        <w:t>Guilfoile</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 xml:space="preserve">&amp; Delander (2014: 4) </w:t>
      </w:r>
      <w:r w:rsidRPr="00BD126A">
        <w:rPr>
          <w:rFonts w:ascii="Times New Roman" w:eastAsia="Times New Roman" w:hAnsi="Times New Roman" w:cs="Times New Roman"/>
          <w:sz w:val="24"/>
          <w:szCs w:val="24"/>
        </w:rPr>
        <w:t xml:space="preserve">yang menyatakan </w:t>
      </w:r>
      <w:r w:rsidRPr="00BD126A">
        <w:rPr>
          <w:rFonts w:ascii="Times New Roman" w:eastAsia="Times New Roman" w:hAnsi="Times New Roman" w:cs="Times New Roman"/>
          <w:sz w:val="24"/>
          <w:szCs w:val="24"/>
          <w:lang w:val="en-US"/>
        </w:rPr>
        <w:t>bahwa</w:t>
      </w:r>
      <w:r>
        <w:rPr>
          <w:rFonts w:ascii="Times New Roman" w:eastAsia="Times New Roman" w:hAnsi="Times New Roman" w:cs="Times New Roman"/>
          <w:sz w:val="24"/>
          <w:szCs w:val="24"/>
        </w:rPr>
        <w:t>,</w:t>
      </w:r>
    </w:p>
    <w:p w:rsidR="00177D90" w:rsidRPr="00F30B17" w:rsidRDefault="00177D90" w:rsidP="00177D90">
      <w:pPr>
        <w:spacing w:after="0" w:line="240" w:lineRule="auto"/>
        <w:ind w:left="567"/>
        <w:jc w:val="both"/>
        <w:rPr>
          <w:rFonts w:ascii="Times New Roman" w:eastAsia="Times New Roman" w:hAnsi="Times New Roman" w:cs="Times New Roman"/>
          <w:i/>
          <w:sz w:val="24"/>
          <w:szCs w:val="24"/>
        </w:rPr>
      </w:pPr>
      <w:r w:rsidRPr="00F30B17">
        <w:rPr>
          <w:rFonts w:ascii="Times New Roman" w:eastAsia="Times New Roman" w:hAnsi="Times New Roman" w:cs="Times New Roman"/>
          <w:i/>
          <w:sz w:val="24"/>
          <w:szCs w:val="24"/>
          <w:lang w:val="en-US"/>
        </w:rPr>
        <w:t>Civics teachers, however, adhered to more traditional teaching styles that did little to stimulate creativity in the minds of students. For many educators, lecture was the most common method of instruction, and students spent the majority of their time listening to their instructors’ iterations from a text, memorizing important facts, dates, and cursory details of significant historical events. While lecture can be an effective strategy for instruction, we now know that developing the skills and dispositions necessary for engaged citizenship takes practice. Civic education course work should include opportunities for students to engage as citizens now rather than focusing on how they may engage as citizens in the future. In our 21st century world, technology provides students with a variety of ways to learn and engage as citizens by researching issues, seeking viable solutions to community problems, and communicating with individuals in different countries and on different continents. As technology advances, students’ opportunities for learning abound, helping them to better understand their relationships with society and the world.</w:t>
      </w:r>
    </w:p>
    <w:p w:rsidR="00177D90" w:rsidRPr="00BD126A" w:rsidRDefault="00177D90" w:rsidP="00177D90">
      <w:pPr>
        <w:spacing w:after="0" w:line="360" w:lineRule="auto"/>
        <w:jc w:val="both"/>
        <w:rPr>
          <w:rFonts w:ascii="Times New Roman" w:eastAsia="Times New Roman" w:hAnsi="Times New Roman" w:cs="Times New Roman"/>
          <w:sz w:val="24"/>
          <w:szCs w:val="24"/>
        </w:rPr>
      </w:pPr>
    </w:p>
    <w:p w:rsidR="00177D90" w:rsidRPr="00BD126A" w:rsidRDefault="00177D90" w:rsidP="00177D90">
      <w:pPr>
        <w:spacing w:after="0" w:line="360" w:lineRule="auto"/>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Kebanyakan pendidik PPKn</w:t>
      </w:r>
      <w:r w:rsidRPr="00BD126A">
        <w:rPr>
          <w:rFonts w:ascii="Times New Roman" w:eastAsia="Times New Roman" w:hAnsi="Times New Roman" w:cs="Times New Roman"/>
          <w:sz w:val="24"/>
          <w:szCs w:val="24"/>
        </w:rPr>
        <w:t xml:space="preserve"> masih terbiasa dengan sistem pengajaran yang bersifat konvensional, sehingga tidak banyak menstimulus kreativitas siswa saat pembelajaran di kelas berlangsung</w:t>
      </w:r>
      <w:r w:rsidRPr="00BD126A">
        <w:rPr>
          <w:rFonts w:ascii="Times New Roman" w:eastAsia="Times New Roman" w:hAnsi="Times New Roman" w:cs="Times New Roman"/>
          <w:sz w:val="24"/>
          <w:szCs w:val="24"/>
          <w:lang w:val="en-US"/>
        </w:rPr>
        <w:t>.</w:t>
      </w:r>
      <w:proofErr w:type="gramEnd"/>
      <w:r w:rsidRPr="00BD126A">
        <w:rPr>
          <w:rFonts w:ascii="Times New Roman" w:eastAsia="Times New Roman" w:hAnsi="Times New Roman" w:cs="Times New Roman"/>
          <w:sz w:val="24"/>
          <w:szCs w:val="24"/>
          <w:lang w:val="en-US"/>
        </w:rPr>
        <w:t xml:space="preserve"> Bagi</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sebagian</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 xml:space="preserve">besar </w:t>
      </w:r>
      <w:r>
        <w:rPr>
          <w:rFonts w:ascii="Times New Roman" w:eastAsia="Times New Roman" w:hAnsi="Times New Roman" w:cs="Times New Roman"/>
          <w:sz w:val="24"/>
          <w:szCs w:val="24"/>
          <w:lang w:val="en-US"/>
        </w:rPr>
        <w:t>pendidik</w:t>
      </w:r>
      <w:r w:rsidRPr="00BD126A">
        <w:rPr>
          <w:rFonts w:ascii="Times New Roman" w:eastAsia="Times New Roman" w:hAnsi="Times New Roman" w:cs="Times New Roman"/>
          <w:sz w:val="24"/>
          <w:szCs w:val="24"/>
          <w:lang w:val="en-US"/>
        </w:rPr>
        <w:t>, dalam proses pembelajaran yang paling umum</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adalah</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menghabiskan</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sebagian</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besar</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waktu</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mereka</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untuk</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mendengarkan</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literasi</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dari</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sebuah</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teks,</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menghafal</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fakta-fakta</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penting, tanggal, dan</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rincian</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peristiwa</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 xml:space="preserve">sejarah yang signifikan. </w:t>
      </w:r>
      <w:proofErr w:type="gramStart"/>
      <w:r w:rsidRPr="00BD126A">
        <w:rPr>
          <w:rFonts w:ascii="Times New Roman" w:eastAsia="Times New Roman" w:hAnsi="Times New Roman" w:cs="Times New Roman"/>
          <w:sz w:val="24"/>
          <w:szCs w:val="24"/>
          <w:lang w:val="en-US"/>
        </w:rPr>
        <w:t>Sementara</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pembelajaran</w:t>
      </w:r>
      <w:r w:rsidRPr="00BD126A">
        <w:rPr>
          <w:rFonts w:ascii="Times New Roman" w:eastAsia="Times New Roman" w:hAnsi="Times New Roman" w:cs="Times New Roman"/>
          <w:sz w:val="24"/>
          <w:szCs w:val="24"/>
        </w:rPr>
        <w:t xml:space="preserve"> </w:t>
      </w:r>
      <w:r w:rsidRPr="00BD126A">
        <w:rPr>
          <w:rFonts w:ascii="Times New Roman" w:eastAsia="Times New Roman" w:hAnsi="Times New Roman" w:cs="Times New Roman"/>
          <w:sz w:val="24"/>
          <w:szCs w:val="24"/>
          <w:lang w:val="en-US"/>
        </w:rPr>
        <w:t>bis</w:t>
      </w:r>
      <w:r w:rsidRPr="00BD126A">
        <w:rPr>
          <w:rFonts w:ascii="Times New Roman" w:eastAsia="Times New Roman" w:hAnsi="Times New Roman" w:cs="Times New Roman"/>
          <w:sz w:val="24"/>
          <w:szCs w:val="24"/>
        </w:rPr>
        <w:t xml:space="preserve">a </w:t>
      </w:r>
      <w:r w:rsidRPr="00BD126A">
        <w:rPr>
          <w:rFonts w:ascii="Times New Roman" w:eastAsia="Times New Roman" w:hAnsi="Times New Roman" w:cs="Times New Roman"/>
          <w:sz w:val="24"/>
          <w:szCs w:val="24"/>
          <w:lang w:val="en-US"/>
        </w:rPr>
        <w:t>efektif</w:t>
      </w:r>
      <w:r w:rsidRPr="00BD126A">
        <w:rPr>
          <w:rFonts w:ascii="Times New Roman" w:eastAsia="Times New Roman" w:hAnsi="Times New Roman" w:cs="Times New Roman"/>
          <w:sz w:val="24"/>
          <w:szCs w:val="24"/>
        </w:rPr>
        <w:t xml:space="preserve"> apabila strategi yang digunakan oleh </w:t>
      </w:r>
      <w:r>
        <w:rPr>
          <w:rFonts w:ascii="Times New Roman" w:eastAsia="Times New Roman" w:hAnsi="Times New Roman" w:cs="Times New Roman"/>
          <w:sz w:val="24"/>
          <w:szCs w:val="24"/>
        </w:rPr>
        <w:t>pendidik</w:t>
      </w:r>
      <w:r w:rsidRPr="00BD126A">
        <w:rPr>
          <w:rFonts w:ascii="Times New Roman" w:eastAsia="Times New Roman" w:hAnsi="Times New Roman" w:cs="Times New Roman"/>
          <w:sz w:val="24"/>
          <w:szCs w:val="24"/>
        </w:rPr>
        <w:t xml:space="preserve"> bersifat instruktif yang diikuti dengan pengembangan keterampilan dan disposisi siswa.</w:t>
      </w:r>
      <w:proofErr w:type="gramEnd"/>
      <w:r w:rsidRPr="00BD126A">
        <w:rPr>
          <w:rFonts w:ascii="Times New Roman" w:eastAsia="Times New Roman" w:hAnsi="Times New Roman" w:cs="Times New Roman"/>
          <w:sz w:val="24"/>
          <w:szCs w:val="24"/>
        </w:rPr>
        <w:t xml:space="preserve"> Oleh karena itu, diperlukan </w:t>
      </w:r>
      <w:r>
        <w:rPr>
          <w:rFonts w:ascii="Times New Roman" w:hAnsi="Times New Roman" w:cs="Times New Roman"/>
          <w:sz w:val="24"/>
          <w:szCs w:val="24"/>
          <w:lang w:val="en-US"/>
        </w:rPr>
        <w:t>pendidik</w:t>
      </w:r>
      <w:r w:rsidRPr="00BD126A">
        <w:rPr>
          <w:rFonts w:ascii="Times New Roman" w:hAnsi="Times New Roman" w:cs="Times New Roman"/>
          <w:sz w:val="24"/>
          <w:szCs w:val="24"/>
          <w:lang w:val="en-US"/>
        </w:rPr>
        <w:t xml:space="preserve"> </w:t>
      </w:r>
      <w:r>
        <w:rPr>
          <w:rFonts w:ascii="Times New Roman" w:hAnsi="Times New Roman" w:cs="Times New Roman"/>
          <w:sz w:val="24"/>
          <w:szCs w:val="24"/>
          <w:lang w:val="en-US"/>
        </w:rPr>
        <w:t>PPKn</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inovatif</w:t>
      </w:r>
      <w:r w:rsidRPr="00BD126A">
        <w:rPr>
          <w:rFonts w:ascii="Times New Roman" w:hAnsi="Times New Roman" w:cs="Times New Roman"/>
          <w:sz w:val="24"/>
          <w:szCs w:val="24"/>
        </w:rPr>
        <w:t xml:space="preserve"> yang </w:t>
      </w:r>
      <w:r w:rsidRPr="00BD126A">
        <w:rPr>
          <w:rFonts w:ascii="Times New Roman" w:hAnsi="Times New Roman" w:cs="Times New Roman"/>
          <w:sz w:val="24"/>
          <w:szCs w:val="24"/>
          <w:lang w:val="en-US"/>
        </w:rPr>
        <w:t>dapat</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mengembangkan proses pembelajaran</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menjadi</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lebih</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komunikatif</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antara</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siswa</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 xml:space="preserve">dan </w:t>
      </w:r>
      <w:r>
        <w:rPr>
          <w:rFonts w:ascii="Times New Roman" w:hAnsi="Times New Roman" w:cs="Times New Roman"/>
          <w:sz w:val="24"/>
          <w:szCs w:val="24"/>
          <w:lang w:val="en-US"/>
        </w:rPr>
        <w:t>pendidik</w:t>
      </w:r>
      <w:r w:rsidRPr="00BD126A">
        <w:rPr>
          <w:rFonts w:ascii="Times New Roman" w:hAnsi="Times New Roman" w:cs="Times New Roman"/>
          <w:sz w:val="24"/>
          <w:szCs w:val="24"/>
        </w:rPr>
        <w:t xml:space="preserve"> namun, bukan hanya dituntut inovatif saja melainkan </w:t>
      </w:r>
      <w:r>
        <w:rPr>
          <w:rFonts w:ascii="Times New Roman" w:hAnsi="Times New Roman" w:cs="Times New Roman"/>
          <w:sz w:val="24"/>
          <w:szCs w:val="24"/>
        </w:rPr>
        <w:t>pendidik</w:t>
      </w:r>
      <w:r w:rsidRPr="00BD126A">
        <w:rPr>
          <w:rFonts w:ascii="Times New Roman" w:hAnsi="Times New Roman" w:cs="Times New Roman"/>
          <w:sz w:val="24"/>
          <w:szCs w:val="24"/>
        </w:rPr>
        <w:t xml:space="preserve"> juga harus dapat mengevaluasi cara mengajar dirinya sendiri saat di dalam kelas agar dapat memperbaiki, merubah, dan meningkatkan pembelajaran, serta mempegaruhi perkembangan siswa secara maksimal dan meningkatkan profesionlitas </w:t>
      </w:r>
      <w:r>
        <w:rPr>
          <w:rFonts w:ascii="Times New Roman" w:hAnsi="Times New Roman" w:cs="Times New Roman"/>
          <w:sz w:val="24"/>
          <w:szCs w:val="24"/>
        </w:rPr>
        <w:t>pendidik</w:t>
      </w:r>
      <w:r w:rsidRPr="00BD126A">
        <w:rPr>
          <w:rFonts w:ascii="Times New Roman" w:hAnsi="Times New Roman" w:cs="Times New Roman"/>
          <w:sz w:val="24"/>
          <w:szCs w:val="24"/>
        </w:rPr>
        <w:t xml:space="preserve">. </w:t>
      </w:r>
    </w:p>
    <w:p w:rsidR="00177D90" w:rsidRPr="00BD126A" w:rsidRDefault="00177D90" w:rsidP="00177D90">
      <w:pPr>
        <w:spacing w:after="0" w:line="360" w:lineRule="auto"/>
        <w:ind w:left="426"/>
        <w:jc w:val="both"/>
        <w:rPr>
          <w:rFonts w:ascii="Times New Roman" w:hAnsi="Times New Roman" w:cs="Times New Roman"/>
          <w:sz w:val="24"/>
          <w:szCs w:val="24"/>
        </w:rPr>
      </w:pPr>
    </w:p>
    <w:p w:rsidR="00177D90" w:rsidRPr="00EA71AC" w:rsidRDefault="00177D90" w:rsidP="00177D90">
      <w:pPr>
        <w:spacing w:line="360" w:lineRule="auto"/>
        <w:jc w:val="both"/>
        <w:rPr>
          <w:rFonts w:ascii="Times New Roman" w:hAnsi="Times New Roman" w:cs="Times New Roman"/>
          <w:sz w:val="24"/>
          <w:szCs w:val="24"/>
        </w:rPr>
      </w:pPr>
      <w:proofErr w:type="gramStart"/>
      <w:r w:rsidRPr="00BD126A">
        <w:rPr>
          <w:rFonts w:ascii="Times New Roman" w:hAnsi="Times New Roman" w:cs="Times New Roman"/>
          <w:sz w:val="24"/>
          <w:szCs w:val="24"/>
        </w:rPr>
        <w:lastRenderedPageBreak/>
        <w:t>Evaluasi ulang paraktik mengajar dikelas sangatlah penting untuk dilakukan, hal ini dapat dilakukan dengan beberapa langkah yang dikemukakan oleh Kumari (2014: 38).</w:t>
      </w:r>
      <w:proofErr w:type="gramEnd"/>
      <w:r w:rsidRPr="00BD126A">
        <w:rPr>
          <w:rFonts w:ascii="Times New Roman" w:hAnsi="Times New Roman" w:cs="Times New Roman"/>
          <w:sz w:val="24"/>
          <w:szCs w:val="24"/>
        </w:rPr>
        <w:t xml:space="preserve"> </w:t>
      </w:r>
      <w:r w:rsidRPr="00497CDC">
        <w:rPr>
          <w:rFonts w:ascii="Times New Roman" w:hAnsi="Times New Roman" w:cs="Times New Roman"/>
          <w:sz w:val="24"/>
          <w:szCs w:val="24"/>
        </w:rPr>
        <w:t xml:space="preserve">Langkah 1: Sosialisasi tentang teori pengajaran reflektif. </w:t>
      </w:r>
      <w:proofErr w:type="gramStart"/>
      <w:r w:rsidRPr="00497CDC">
        <w:rPr>
          <w:rFonts w:ascii="Times New Roman" w:hAnsi="Times New Roman" w:cs="Times New Roman"/>
          <w:sz w:val="24"/>
          <w:szCs w:val="24"/>
        </w:rPr>
        <w:t>Pada tahap awal ini, mensosialisasikan mengenai tujuan program, yaitu untuk menciptakan kesadaran tentang pemikiran reflektif dan mengembangkan pemahaman tentang pengajaran reflektif melalui model pengajaran reflektif.</w:t>
      </w:r>
      <w:proofErr w:type="gramEnd"/>
      <w:r w:rsidRPr="00497CDC">
        <w:rPr>
          <w:rFonts w:ascii="Times New Roman" w:hAnsi="Times New Roman" w:cs="Times New Roman"/>
          <w:sz w:val="24"/>
          <w:szCs w:val="24"/>
        </w:rPr>
        <w:t xml:space="preserve"> Langkah 2: Praktik Mengajar. Pada tahap kedua ini, pendidik dan peserta didik </w:t>
      </w:r>
      <w:proofErr w:type="gramStart"/>
      <w:r w:rsidRPr="00497CDC">
        <w:rPr>
          <w:rFonts w:ascii="Times New Roman" w:hAnsi="Times New Roman" w:cs="Times New Roman"/>
          <w:sz w:val="24"/>
          <w:szCs w:val="24"/>
        </w:rPr>
        <w:t>akan</w:t>
      </w:r>
      <w:proofErr w:type="gramEnd"/>
      <w:r w:rsidRPr="00497CDC">
        <w:rPr>
          <w:rFonts w:ascii="Times New Roman" w:hAnsi="Times New Roman" w:cs="Times New Roman"/>
          <w:sz w:val="24"/>
          <w:szCs w:val="24"/>
        </w:rPr>
        <w:t xml:space="preserve"> berlatih di sekolah/perguruan tinggi yang telah ditentukan. Selama proses pengajaran, kepala sekolah, dan teman sebaya mengamati proses pembelajaran dan mencatat pengamatan dalam lembar evaluasi/pengamatan yang disediakan. Langkah 3: Refleksi pendidik dan peserta didik. Pada tahap ini, setelah proses pembelajaran selesai, pendidik dan peserta didik </w:t>
      </w:r>
      <w:proofErr w:type="gramStart"/>
      <w:r w:rsidRPr="00497CDC">
        <w:rPr>
          <w:rFonts w:ascii="Times New Roman" w:hAnsi="Times New Roman" w:cs="Times New Roman"/>
          <w:sz w:val="24"/>
          <w:szCs w:val="24"/>
        </w:rPr>
        <w:t>akan</w:t>
      </w:r>
      <w:proofErr w:type="gramEnd"/>
      <w:r w:rsidRPr="00497CDC">
        <w:rPr>
          <w:rFonts w:ascii="Times New Roman" w:hAnsi="Times New Roman" w:cs="Times New Roman"/>
          <w:sz w:val="24"/>
          <w:szCs w:val="24"/>
        </w:rPr>
        <w:t xml:space="preserve"> diberi waktu untuk refleksi. Refleksi yang dilakukan terkait mengenai proses, konteks, dan konten materi dalam pembelajaran. Langkah 4: Penyelidikan kolaboratif setelah refleksi diri pendidik dan peserta didik dilakukan. Pada tahap keempat ini, pengamat (kepala sekolah dan teman sebaya) </w:t>
      </w:r>
      <w:proofErr w:type="gramStart"/>
      <w:r w:rsidRPr="00497CDC">
        <w:rPr>
          <w:rFonts w:ascii="Times New Roman" w:hAnsi="Times New Roman" w:cs="Times New Roman"/>
          <w:sz w:val="24"/>
          <w:szCs w:val="24"/>
        </w:rPr>
        <w:t>akan</w:t>
      </w:r>
      <w:proofErr w:type="gramEnd"/>
      <w:r w:rsidRPr="00497CDC">
        <w:rPr>
          <w:rFonts w:ascii="Times New Roman" w:hAnsi="Times New Roman" w:cs="Times New Roman"/>
          <w:sz w:val="24"/>
          <w:szCs w:val="24"/>
        </w:rPr>
        <w:t xml:space="preserve"> membahas apa yang telah dilakukan dalam pembelajaran yang dilakukan oleh pendidik dan peserta didik sebelumnya. Penyelidikan kolaboratif </w:t>
      </w:r>
      <w:proofErr w:type="gramStart"/>
      <w:r w:rsidRPr="00497CDC">
        <w:rPr>
          <w:rFonts w:ascii="Times New Roman" w:hAnsi="Times New Roman" w:cs="Times New Roman"/>
          <w:sz w:val="24"/>
          <w:szCs w:val="24"/>
        </w:rPr>
        <w:t>akan</w:t>
      </w:r>
      <w:proofErr w:type="gramEnd"/>
      <w:r w:rsidRPr="00497CDC">
        <w:rPr>
          <w:rFonts w:ascii="Times New Roman" w:hAnsi="Times New Roman" w:cs="Times New Roman"/>
          <w:sz w:val="24"/>
          <w:szCs w:val="24"/>
        </w:rPr>
        <w:t xml:space="preserve"> diakhiri dengan analisis SWOT, yang mencakup identifikasi kekuatan, kelemahan, hal yang perlu diperkuat, dan tindakan pencegahan untuk meminimalkan hal-hal yang tidak diinginkan terjadi. Langkah 5: Persiapan pembelajaran selanjutnya. Pada tahap terakhir ini pendidik dan juga melibatkan peserta didik </w:t>
      </w:r>
      <w:proofErr w:type="gramStart"/>
      <w:r w:rsidRPr="00497CDC">
        <w:rPr>
          <w:rFonts w:ascii="Times New Roman" w:hAnsi="Times New Roman" w:cs="Times New Roman"/>
          <w:sz w:val="24"/>
          <w:szCs w:val="24"/>
        </w:rPr>
        <w:t>akan</w:t>
      </w:r>
      <w:proofErr w:type="gramEnd"/>
      <w:r w:rsidRPr="00497CDC">
        <w:rPr>
          <w:rFonts w:ascii="Times New Roman" w:hAnsi="Times New Roman" w:cs="Times New Roman"/>
          <w:sz w:val="24"/>
          <w:szCs w:val="24"/>
        </w:rPr>
        <w:t xml:space="preserve"> menyiapkan rencana tindakan untuk pembelajaran di kemudian hari berdasarkan refleksi kritis yang telah dilakukan sebelumnya.</w:t>
      </w:r>
    </w:p>
    <w:p w:rsidR="00177D90" w:rsidRPr="00BD126A" w:rsidRDefault="00177D90" w:rsidP="00177D90">
      <w:pPr>
        <w:spacing w:after="0" w:line="360" w:lineRule="auto"/>
        <w:ind w:left="426"/>
        <w:jc w:val="both"/>
        <w:rPr>
          <w:rFonts w:ascii="Times New Roman" w:hAnsi="Times New Roman" w:cs="Times New Roman"/>
          <w:sz w:val="24"/>
          <w:szCs w:val="24"/>
        </w:rPr>
      </w:pPr>
    </w:p>
    <w:p w:rsidR="00177D90" w:rsidRPr="00BD126A" w:rsidRDefault="00177D90" w:rsidP="00177D90">
      <w:pPr>
        <w:spacing w:after="0" w:line="360" w:lineRule="auto"/>
        <w:jc w:val="both"/>
        <w:rPr>
          <w:rFonts w:ascii="Times New Roman" w:hAnsi="Times New Roman" w:cs="Times New Roman"/>
          <w:sz w:val="24"/>
          <w:szCs w:val="24"/>
        </w:rPr>
      </w:pPr>
      <w:r w:rsidRPr="00BD126A">
        <w:rPr>
          <w:rFonts w:ascii="Times New Roman" w:hAnsi="Times New Roman" w:cs="Times New Roman"/>
          <w:sz w:val="24"/>
          <w:szCs w:val="24"/>
        </w:rPr>
        <w:t xml:space="preserve">Tahapan-tahapan yang dilakukakan oleh </w:t>
      </w:r>
      <w:r>
        <w:rPr>
          <w:rFonts w:ascii="Times New Roman" w:hAnsi="Times New Roman" w:cs="Times New Roman"/>
          <w:sz w:val="24"/>
          <w:szCs w:val="24"/>
        </w:rPr>
        <w:t>pendidik</w:t>
      </w:r>
      <w:r w:rsidRPr="00BD126A">
        <w:rPr>
          <w:rFonts w:ascii="Times New Roman" w:hAnsi="Times New Roman" w:cs="Times New Roman"/>
          <w:sz w:val="24"/>
          <w:szCs w:val="24"/>
        </w:rPr>
        <w:t xml:space="preserve"> dalam pelajaran reflektif harus dilakukan secara berkesinambungan, hal ini dikarenakan </w:t>
      </w:r>
      <w:r>
        <w:rPr>
          <w:rFonts w:ascii="Times New Roman" w:hAnsi="Times New Roman" w:cs="Times New Roman"/>
          <w:sz w:val="24"/>
          <w:szCs w:val="24"/>
        </w:rPr>
        <w:t>pendidik</w:t>
      </w:r>
      <w:r w:rsidRPr="00BD126A">
        <w:rPr>
          <w:rFonts w:ascii="Times New Roman" w:hAnsi="Times New Roman" w:cs="Times New Roman"/>
          <w:sz w:val="24"/>
          <w:szCs w:val="24"/>
        </w:rPr>
        <w:t xml:space="preserve"> juga harus berkembang dan memperbaiki diri dalam mengajar seiring perkembangan pendidikan secara global, tujuannya agar </w:t>
      </w:r>
      <w:r>
        <w:rPr>
          <w:rFonts w:ascii="Times New Roman" w:hAnsi="Times New Roman" w:cs="Times New Roman"/>
          <w:sz w:val="24"/>
          <w:szCs w:val="24"/>
        </w:rPr>
        <w:t>pendidik</w:t>
      </w:r>
      <w:r w:rsidRPr="00BD126A">
        <w:rPr>
          <w:rFonts w:ascii="Times New Roman" w:hAnsi="Times New Roman" w:cs="Times New Roman"/>
          <w:sz w:val="24"/>
          <w:szCs w:val="24"/>
        </w:rPr>
        <w:t xml:space="preserve"> dapat beradaptasi dengan keadaan kurikulum dan siswa yang</w:t>
      </w:r>
      <w:r>
        <w:rPr>
          <w:rFonts w:ascii="Times New Roman" w:hAnsi="Times New Roman" w:cs="Times New Roman"/>
          <w:sz w:val="24"/>
          <w:szCs w:val="24"/>
        </w:rPr>
        <w:t xml:space="preserve"> selalu berubah berdasarkan perkembangan </w:t>
      </w:r>
      <w:r w:rsidRPr="00BD126A">
        <w:rPr>
          <w:rFonts w:ascii="Times New Roman" w:hAnsi="Times New Roman" w:cs="Times New Roman"/>
          <w:sz w:val="24"/>
          <w:szCs w:val="24"/>
        </w:rPr>
        <w:t xml:space="preserve">zaman, serta </w:t>
      </w:r>
      <w:r w:rsidRPr="00BD126A">
        <w:rPr>
          <w:rFonts w:ascii="Times New Roman" w:hAnsi="Times New Roman" w:cs="Times New Roman"/>
          <w:sz w:val="24"/>
          <w:szCs w:val="24"/>
          <w:lang w:val="en-US"/>
        </w:rPr>
        <w:t>memiliki</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pandangan</w:t>
      </w:r>
      <w:r w:rsidRPr="00BD126A">
        <w:rPr>
          <w:rFonts w:ascii="Times New Roman" w:hAnsi="Times New Roman" w:cs="Times New Roman"/>
          <w:sz w:val="24"/>
          <w:szCs w:val="24"/>
        </w:rPr>
        <w:t xml:space="preserve"> bagaimana </w:t>
      </w:r>
      <w:r w:rsidRPr="00BD126A">
        <w:rPr>
          <w:rFonts w:ascii="Times New Roman" w:hAnsi="Times New Roman" w:cs="Times New Roman"/>
          <w:i/>
          <w:sz w:val="24"/>
          <w:szCs w:val="24"/>
          <w:lang w:val="en-US"/>
        </w:rPr>
        <w:t>treatment</w:t>
      </w:r>
      <w:r w:rsidRPr="00BD126A">
        <w:rPr>
          <w:rFonts w:ascii="Times New Roman" w:hAnsi="Times New Roman" w:cs="Times New Roman"/>
          <w:sz w:val="24"/>
          <w:szCs w:val="24"/>
          <w:lang w:val="en-US"/>
        </w:rPr>
        <w:t xml:space="preserve"> yang tepat</w:t>
      </w:r>
      <w:r w:rsidRPr="00BD126A">
        <w:rPr>
          <w:rFonts w:ascii="Times New Roman" w:hAnsi="Times New Roman" w:cs="Times New Roman"/>
          <w:sz w:val="24"/>
          <w:szCs w:val="24"/>
        </w:rPr>
        <w:t xml:space="preserve"> </w:t>
      </w:r>
      <w:r w:rsidRPr="00BD126A">
        <w:rPr>
          <w:rFonts w:ascii="Times New Roman" w:hAnsi="Times New Roman" w:cs="Times New Roman"/>
          <w:sz w:val="24"/>
          <w:szCs w:val="24"/>
          <w:lang w:val="en-US"/>
        </w:rPr>
        <w:t>dalam proses pembelajaran</w:t>
      </w:r>
      <w:r w:rsidRPr="00BD126A">
        <w:rPr>
          <w:rFonts w:ascii="Times New Roman" w:hAnsi="Times New Roman" w:cs="Times New Roman"/>
          <w:sz w:val="24"/>
          <w:szCs w:val="24"/>
        </w:rPr>
        <w:t xml:space="preserve"> dikelas khususnya pada materi P</w:t>
      </w:r>
      <w:r>
        <w:rPr>
          <w:rFonts w:ascii="Times New Roman" w:hAnsi="Times New Roman" w:cs="Times New Roman"/>
          <w:sz w:val="24"/>
          <w:szCs w:val="24"/>
        </w:rPr>
        <w:t>PKn</w:t>
      </w:r>
      <w:r w:rsidRPr="00BD126A">
        <w:rPr>
          <w:rFonts w:ascii="Times New Roman" w:hAnsi="Times New Roman" w:cs="Times New Roman"/>
          <w:sz w:val="24"/>
          <w:szCs w:val="24"/>
        </w:rPr>
        <w:t xml:space="preserve"> yang cenderung membosankan. </w:t>
      </w:r>
    </w:p>
    <w:p w:rsidR="00177D90" w:rsidRPr="00BD126A" w:rsidRDefault="00177D90" w:rsidP="00177D90">
      <w:pPr>
        <w:rPr>
          <w:rFonts w:ascii="Times New Roman" w:hAnsi="Times New Roman" w:cs="Times New Roman"/>
          <w:b/>
          <w:sz w:val="24"/>
          <w:szCs w:val="24"/>
        </w:rPr>
      </w:pPr>
    </w:p>
    <w:p w:rsidR="00177D90" w:rsidRPr="00BD126A" w:rsidRDefault="00177D90" w:rsidP="00177D90">
      <w:pPr>
        <w:spacing w:line="240" w:lineRule="auto"/>
        <w:rPr>
          <w:rFonts w:ascii="Times New Roman" w:hAnsi="Times New Roman" w:cs="Times New Roman"/>
          <w:b/>
          <w:sz w:val="24"/>
          <w:szCs w:val="24"/>
        </w:rPr>
      </w:pPr>
      <w:r w:rsidRPr="00BD126A">
        <w:rPr>
          <w:rFonts w:ascii="Times New Roman" w:hAnsi="Times New Roman" w:cs="Times New Roman"/>
          <w:b/>
          <w:sz w:val="24"/>
          <w:szCs w:val="24"/>
        </w:rPr>
        <w:t>PENUTUP</w:t>
      </w:r>
    </w:p>
    <w:p w:rsidR="00177D90" w:rsidRPr="00BD126A" w:rsidRDefault="00177D90" w:rsidP="00177D90">
      <w:pPr>
        <w:spacing w:line="360" w:lineRule="auto"/>
        <w:jc w:val="both"/>
        <w:rPr>
          <w:rFonts w:ascii="Times New Roman" w:hAnsi="Times New Roman" w:cs="Times New Roman"/>
          <w:sz w:val="24"/>
          <w:szCs w:val="24"/>
        </w:rPr>
      </w:pPr>
      <w:r w:rsidRPr="00BD126A">
        <w:rPr>
          <w:rFonts w:ascii="Times New Roman" w:hAnsi="Times New Roman" w:cs="Times New Roman"/>
          <w:sz w:val="24"/>
          <w:szCs w:val="24"/>
        </w:rPr>
        <w:t xml:space="preserve">Dinamika dan kompleksitas yang terjadi dalam dunia pendidikan di era </w:t>
      </w:r>
      <w:r>
        <w:rPr>
          <w:rFonts w:ascii="Times New Roman" w:hAnsi="Times New Roman" w:cs="Times New Roman"/>
          <w:sz w:val="24"/>
          <w:szCs w:val="24"/>
        </w:rPr>
        <w:t xml:space="preserve">sekarang ini </w:t>
      </w:r>
      <w:r w:rsidRPr="00BD126A">
        <w:rPr>
          <w:rFonts w:ascii="Times New Roman" w:hAnsi="Times New Roman" w:cs="Times New Roman"/>
          <w:sz w:val="24"/>
          <w:szCs w:val="24"/>
        </w:rPr>
        <w:t xml:space="preserve">menuntut sistem pembelajaran yang </w:t>
      </w:r>
      <w:r w:rsidRPr="00BD126A">
        <w:rPr>
          <w:rFonts w:ascii="Times New Roman" w:hAnsi="Times New Roman" w:cs="Times New Roman"/>
          <w:i/>
          <w:sz w:val="24"/>
          <w:szCs w:val="24"/>
        </w:rPr>
        <w:t>meaningful learning</w:t>
      </w:r>
      <w:r w:rsidRPr="00BD126A">
        <w:rPr>
          <w:rFonts w:ascii="Times New Roman" w:hAnsi="Times New Roman" w:cs="Times New Roman"/>
          <w:sz w:val="24"/>
          <w:szCs w:val="24"/>
        </w:rPr>
        <w:t xml:space="preserve">, begitu juga dengan pembelajaran </w:t>
      </w:r>
      <w:r>
        <w:rPr>
          <w:rFonts w:ascii="Times New Roman" w:hAnsi="Times New Roman" w:cs="Times New Roman"/>
          <w:sz w:val="24"/>
          <w:szCs w:val="24"/>
        </w:rPr>
        <w:t>PPKn</w:t>
      </w:r>
      <w:r w:rsidRPr="00BD126A">
        <w:rPr>
          <w:rFonts w:ascii="Times New Roman" w:hAnsi="Times New Roman" w:cs="Times New Roman"/>
          <w:sz w:val="24"/>
          <w:szCs w:val="24"/>
        </w:rPr>
        <w:t xml:space="preserve">. Dibutuhkan komitmen </w:t>
      </w:r>
      <w:r>
        <w:rPr>
          <w:rFonts w:ascii="Times New Roman" w:hAnsi="Times New Roman" w:cs="Times New Roman"/>
          <w:sz w:val="24"/>
          <w:szCs w:val="24"/>
        </w:rPr>
        <w:t>pendidik</w:t>
      </w:r>
      <w:r w:rsidRPr="00BD126A">
        <w:rPr>
          <w:rFonts w:ascii="Times New Roman" w:hAnsi="Times New Roman" w:cs="Times New Roman"/>
          <w:sz w:val="24"/>
          <w:szCs w:val="24"/>
        </w:rPr>
        <w:t xml:space="preserve"> yang kuat dalam rangka pembentukan warga negara cerdas dan berkarkter yang mampu memiliki daya saing dalam kancah global. </w:t>
      </w:r>
      <w:proofErr w:type="gramStart"/>
      <w:r w:rsidRPr="00BD126A">
        <w:rPr>
          <w:rFonts w:ascii="Times New Roman" w:hAnsi="Times New Roman" w:cs="Times New Roman"/>
          <w:sz w:val="24"/>
          <w:szCs w:val="24"/>
        </w:rPr>
        <w:t xml:space="preserve">Secara teknik operasional pedagogis, terdapat banyak alternatif dalam melakukan pembelajaran </w:t>
      </w:r>
      <w:r>
        <w:rPr>
          <w:rFonts w:ascii="Times New Roman" w:hAnsi="Times New Roman" w:cs="Times New Roman"/>
          <w:sz w:val="24"/>
          <w:szCs w:val="24"/>
        </w:rPr>
        <w:t>PPKn</w:t>
      </w:r>
      <w:r w:rsidRPr="00BD126A">
        <w:rPr>
          <w:rFonts w:ascii="Times New Roman" w:hAnsi="Times New Roman" w:cs="Times New Roman"/>
          <w:sz w:val="24"/>
          <w:szCs w:val="24"/>
        </w:rPr>
        <w:t xml:space="preserve"> agar esensi dan tujuan tercapai, salah satunya dengan pengajaran reflektif.</w:t>
      </w:r>
      <w:proofErr w:type="gramEnd"/>
      <w:r w:rsidRPr="00BD126A">
        <w:rPr>
          <w:rFonts w:ascii="Times New Roman" w:hAnsi="Times New Roman" w:cs="Times New Roman"/>
          <w:sz w:val="24"/>
          <w:szCs w:val="24"/>
        </w:rPr>
        <w:t xml:space="preserve"> Pengajaran reflektif memberikan ruang pada </w:t>
      </w:r>
      <w:r>
        <w:rPr>
          <w:rFonts w:ascii="Times New Roman" w:hAnsi="Times New Roman" w:cs="Times New Roman"/>
          <w:sz w:val="24"/>
          <w:szCs w:val="24"/>
        </w:rPr>
        <w:t>pendidik</w:t>
      </w:r>
      <w:r w:rsidRPr="00BD126A">
        <w:rPr>
          <w:rFonts w:ascii="Times New Roman" w:hAnsi="Times New Roman" w:cs="Times New Roman"/>
          <w:sz w:val="24"/>
          <w:szCs w:val="24"/>
        </w:rPr>
        <w:t xml:space="preserve"> untuk melihat </w:t>
      </w:r>
      <w:proofErr w:type="gramStart"/>
      <w:r w:rsidRPr="00BD126A">
        <w:rPr>
          <w:rFonts w:ascii="Times New Roman" w:hAnsi="Times New Roman" w:cs="Times New Roman"/>
          <w:sz w:val="24"/>
          <w:szCs w:val="24"/>
        </w:rPr>
        <w:t>apa</w:t>
      </w:r>
      <w:proofErr w:type="gramEnd"/>
      <w:r w:rsidRPr="00BD126A">
        <w:rPr>
          <w:rFonts w:ascii="Times New Roman" w:hAnsi="Times New Roman" w:cs="Times New Roman"/>
          <w:sz w:val="24"/>
          <w:szCs w:val="24"/>
        </w:rPr>
        <w:t xml:space="preserve"> yang kurang dalam proses belajarnya, yang kemudian mencari solusi dari kekurangannya. Sehingga, dapat disimpulkan strategi dasar dalam melaksanakan refleksi adalah dengan mengidentifikasi permasalahan yang terjadi, menganalisis dan menginterpretasikan penyebab dan sumber penyebabnya, menarik pelajaran dari peristiwa yang terjadi, dan mencari solusi permasalahan atau mencari </w:t>
      </w:r>
      <w:proofErr w:type="gramStart"/>
      <w:r w:rsidRPr="00BD126A">
        <w:rPr>
          <w:rFonts w:ascii="Times New Roman" w:hAnsi="Times New Roman" w:cs="Times New Roman"/>
          <w:sz w:val="24"/>
          <w:szCs w:val="24"/>
        </w:rPr>
        <w:t>cara</w:t>
      </w:r>
      <w:proofErr w:type="gramEnd"/>
      <w:r w:rsidRPr="00BD126A">
        <w:rPr>
          <w:rFonts w:ascii="Times New Roman" w:hAnsi="Times New Roman" w:cs="Times New Roman"/>
          <w:sz w:val="24"/>
          <w:szCs w:val="24"/>
        </w:rPr>
        <w:t xml:space="preserve"> mencegahnya.</w:t>
      </w:r>
      <w:r w:rsidRPr="00BD126A">
        <w:rPr>
          <w:rFonts w:ascii="Times New Roman" w:hAnsi="Times New Roman" w:cs="Times New Roman"/>
          <w:b/>
          <w:sz w:val="24"/>
          <w:szCs w:val="24"/>
        </w:rPr>
        <w:t xml:space="preserve"> </w:t>
      </w:r>
      <w:proofErr w:type="gramStart"/>
      <w:r w:rsidRPr="00BD126A">
        <w:rPr>
          <w:rFonts w:ascii="Times New Roman" w:hAnsi="Times New Roman" w:cs="Times New Roman"/>
          <w:sz w:val="24"/>
          <w:szCs w:val="24"/>
        </w:rPr>
        <w:t xml:space="preserve">Bukan sekedar memenuhi kewajiban dalam menjalankan tugasnya sebagai seorang pendidik, tetapi lebih dari itu, </w:t>
      </w:r>
      <w:r>
        <w:rPr>
          <w:rFonts w:ascii="Times New Roman" w:hAnsi="Times New Roman" w:cs="Times New Roman"/>
          <w:sz w:val="24"/>
          <w:szCs w:val="24"/>
        </w:rPr>
        <w:t>pendidik</w:t>
      </w:r>
      <w:r w:rsidRPr="00BD126A">
        <w:rPr>
          <w:rFonts w:ascii="Times New Roman" w:hAnsi="Times New Roman" w:cs="Times New Roman"/>
          <w:sz w:val="24"/>
          <w:szCs w:val="24"/>
        </w:rPr>
        <w:t xml:space="preserve"> harus memiliki komitmen dalam meningkatkan profesionalitas dalam rangka meningkatkan mutu pendidikan di Indonesia.</w:t>
      </w:r>
      <w:proofErr w:type="gramEnd"/>
    </w:p>
    <w:p w:rsidR="00177D90" w:rsidRPr="00BD126A" w:rsidRDefault="00177D90" w:rsidP="00177D90">
      <w:pPr>
        <w:spacing w:line="240" w:lineRule="auto"/>
        <w:rPr>
          <w:rFonts w:ascii="Times New Roman" w:hAnsi="Times New Roman" w:cs="Times New Roman"/>
          <w:b/>
          <w:sz w:val="24"/>
          <w:szCs w:val="24"/>
        </w:rPr>
      </w:pPr>
    </w:p>
    <w:p w:rsidR="00177D90" w:rsidRPr="00BD126A" w:rsidRDefault="00177D90" w:rsidP="00177D90">
      <w:pPr>
        <w:spacing w:line="240" w:lineRule="auto"/>
        <w:rPr>
          <w:rFonts w:ascii="Times New Roman" w:hAnsi="Times New Roman" w:cs="Times New Roman"/>
          <w:b/>
          <w:sz w:val="24"/>
          <w:szCs w:val="24"/>
        </w:rPr>
      </w:pPr>
      <w:r w:rsidRPr="00BD126A">
        <w:rPr>
          <w:rFonts w:ascii="Times New Roman" w:hAnsi="Times New Roman" w:cs="Times New Roman"/>
          <w:b/>
          <w:sz w:val="24"/>
          <w:szCs w:val="24"/>
        </w:rPr>
        <w:t>REFERENSI</w:t>
      </w:r>
    </w:p>
    <w:p w:rsidR="00177D90" w:rsidRPr="00BD126A" w:rsidRDefault="00177D90" w:rsidP="00177D90">
      <w:pPr>
        <w:pStyle w:val="ListParagraph"/>
        <w:numPr>
          <w:ilvl w:val="0"/>
          <w:numId w:val="4"/>
        </w:numPr>
        <w:spacing w:after="0" w:line="240" w:lineRule="auto"/>
        <w:ind w:left="426" w:hanging="426"/>
        <w:jc w:val="both"/>
        <w:rPr>
          <w:rFonts w:ascii="Times New Roman" w:eastAsia="Times New Roman" w:hAnsi="Times New Roman" w:cs="Times New Roman"/>
          <w:i/>
          <w:sz w:val="24"/>
          <w:szCs w:val="24"/>
        </w:rPr>
      </w:pPr>
      <w:proofErr w:type="gramStart"/>
      <w:r w:rsidRPr="00BD126A">
        <w:rPr>
          <w:rFonts w:ascii="Times New Roman" w:eastAsia="Times New Roman" w:hAnsi="Times New Roman" w:cs="Times New Roman"/>
          <w:sz w:val="24"/>
          <w:szCs w:val="24"/>
        </w:rPr>
        <w:t>U</w:t>
      </w:r>
      <w:r w:rsidRPr="00BD126A">
        <w:rPr>
          <w:rFonts w:ascii="Times New Roman" w:eastAsia="Times New Roman" w:hAnsi="Times New Roman" w:cs="Times New Roman"/>
          <w:sz w:val="24"/>
          <w:szCs w:val="24"/>
          <w:lang w:val="en-US"/>
        </w:rPr>
        <w:t>nesco</w:t>
      </w:r>
      <w:proofErr w:type="gramEnd"/>
      <w:r w:rsidRPr="00BD126A">
        <w:rPr>
          <w:rFonts w:ascii="Times New Roman" w:eastAsia="Times New Roman" w:hAnsi="Times New Roman" w:cs="Times New Roman"/>
          <w:sz w:val="24"/>
          <w:szCs w:val="24"/>
          <w:lang w:val="en-US"/>
        </w:rPr>
        <w:t xml:space="preserve">. 2015. </w:t>
      </w:r>
      <w:r w:rsidRPr="00BD126A">
        <w:rPr>
          <w:rFonts w:ascii="Times New Roman" w:eastAsia="Times New Roman" w:hAnsi="Times New Roman" w:cs="Times New Roman"/>
          <w:i/>
          <w:sz w:val="24"/>
          <w:szCs w:val="24"/>
          <w:lang w:val="en-US"/>
        </w:rPr>
        <w:t xml:space="preserve">Global Citizenship Education: Topics </w:t>
      </w:r>
      <w:proofErr w:type="gramStart"/>
      <w:r w:rsidRPr="00BD126A">
        <w:rPr>
          <w:rFonts w:ascii="Times New Roman" w:eastAsia="Times New Roman" w:hAnsi="Times New Roman" w:cs="Times New Roman"/>
          <w:i/>
          <w:sz w:val="24"/>
          <w:szCs w:val="24"/>
          <w:lang w:val="en-US"/>
        </w:rPr>
        <w:t>And</w:t>
      </w:r>
      <w:proofErr w:type="gramEnd"/>
      <w:r w:rsidRPr="00BD126A">
        <w:rPr>
          <w:rFonts w:ascii="Times New Roman" w:eastAsia="Times New Roman" w:hAnsi="Times New Roman" w:cs="Times New Roman"/>
          <w:i/>
          <w:sz w:val="24"/>
          <w:szCs w:val="24"/>
          <w:lang w:val="en-US"/>
        </w:rPr>
        <w:t xml:space="preserve"> Learning</w:t>
      </w:r>
      <w:r w:rsidRPr="00BD126A">
        <w:rPr>
          <w:rFonts w:ascii="Times New Roman" w:eastAsia="Times New Roman" w:hAnsi="Times New Roman" w:cs="Times New Roman"/>
          <w:i/>
          <w:sz w:val="24"/>
          <w:szCs w:val="24"/>
        </w:rPr>
        <w:t xml:space="preserve"> </w:t>
      </w:r>
      <w:r w:rsidRPr="00BD126A">
        <w:rPr>
          <w:rFonts w:ascii="Times New Roman" w:eastAsia="Times New Roman" w:hAnsi="Times New Roman" w:cs="Times New Roman"/>
          <w:i/>
          <w:sz w:val="24"/>
          <w:szCs w:val="24"/>
          <w:lang w:val="en-US"/>
        </w:rPr>
        <w:t>Objectives</w:t>
      </w:r>
      <w:r w:rsidRPr="00BD126A">
        <w:rPr>
          <w:rFonts w:ascii="Times New Roman" w:eastAsia="Times New Roman" w:hAnsi="Times New Roman" w:cs="Times New Roman"/>
          <w:sz w:val="24"/>
          <w:szCs w:val="24"/>
          <w:lang w:val="en-US"/>
        </w:rPr>
        <w:t xml:space="preserve">. Paris, </w:t>
      </w:r>
      <w:proofErr w:type="gramStart"/>
      <w:r w:rsidRPr="00BD126A">
        <w:rPr>
          <w:rFonts w:ascii="Times New Roman" w:eastAsia="Times New Roman" w:hAnsi="Times New Roman" w:cs="Times New Roman"/>
          <w:sz w:val="24"/>
          <w:szCs w:val="24"/>
          <w:lang w:val="en-US"/>
        </w:rPr>
        <w:t>fr</w:t>
      </w:r>
      <w:proofErr w:type="gramEnd"/>
      <w:r w:rsidRPr="00BD126A">
        <w:rPr>
          <w:rFonts w:ascii="Times New Roman" w:eastAsia="Times New Roman" w:hAnsi="Times New Roman" w:cs="Times New Roman"/>
          <w:sz w:val="24"/>
          <w:szCs w:val="24"/>
          <w:lang w:val="en-US"/>
        </w:rPr>
        <w:t>: Author.</w:t>
      </w:r>
    </w:p>
    <w:p w:rsidR="00177D90" w:rsidRPr="00BD126A" w:rsidRDefault="00177D90" w:rsidP="00177D90">
      <w:pPr>
        <w:pStyle w:val="ListParagraph"/>
        <w:numPr>
          <w:ilvl w:val="0"/>
          <w:numId w:val="4"/>
        </w:numPr>
        <w:spacing w:after="0" w:line="240" w:lineRule="auto"/>
        <w:ind w:left="426" w:hanging="426"/>
        <w:jc w:val="both"/>
        <w:rPr>
          <w:rFonts w:ascii="Times New Roman" w:eastAsia="Times New Roman" w:hAnsi="Times New Roman" w:cs="Times New Roman"/>
          <w:i/>
          <w:sz w:val="24"/>
          <w:szCs w:val="24"/>
        </w:rPr>
      </w:pPr>
      <w:r w:rsidRPr="00BD126A">
        <w:rPr>
          <w:rFonts w:ascii="Times New Roman" w:eastAsia="Times New Roman" w:hAnsi="Times New Roman" w:cs="Times New Roman"/>
          <w:sz w:val="24"/>
          <w:szCs w:val="24"/>
          <w:lang w:val="en-US"/>
        </w:rPr>
        <w:t>Guilfoile</w:t>
      </w:r>
      <w:r w:rsidRPr="00BD126A">
        <w:rPr>
          <w:rFonts w:ascii="Times New Roman" w:eastAsia="Times New Roman" w:hAnsi="Times New Roman" w:cs="Times New Roman"/>
          <w:sz w:val="24"/>
          <w:szCs w:val="24"/>
        </w:rPr>
        <w:t xml:space="preserve">, L. </w:t>
      </w:r>
      <w:r w:rsidRPr="00BD126A">
        <w:rPr>
          <w:rFonts w:ascii="Times New Roman" w:eastAsia="Times New Roman" w:hAnsi="Times New Roman" w:cs="Times New Roman"/>
          <w:sz w:val="24"/>
          <w:szCs w:val="24"/>
          <w:lang w:val="en-US"/>
        </w:rPr>
        <w:t>&amp; Delander</w:t>
      </w:r>
      <w:r w:rsidRPr="00BD126A">
        <w:rPr>
          <w:rFonts w:ascii="Times New Roman" w:eastAsia="Times New Roman" w:hAnsi="Times New Roman" w:cs="Times New Roman"/>
          <w:sz w:val="24"/>
          <w:szCs w:val="24"/>
        </w:rPr>
        <w:t>, B.</w:t>
      </w:r>
      <w:r w:rsidRPr="00BD126A">
        <w:rPr>
          <w:rFonts w:ascii="Times New Roman" w:eastAsia="Times New Roman" w:hAnsi="Times New Roman" w:cs="Times New Roman"/>
          <w:sz w:val="24"/>
          <w:szCs w:val="24"/>
          <w:lang w:val="en-US"/>
        </w:rPr>
        <w:t xml:space="preserve"> 2014. </w:t>
      </w:r>
      <w:r w:rsidRPr="00BD126A">
        <w:rPr>
          <w:rFonts w:ascii="Times New Roman" w:eastAsia="Times New Roman" w:hAnsi="Times New Roman" w:cs="Times New Roman"/>
          <w:i/>
          <w:sz w:val="24"/>
          <w:szCs w:val="24"/>
          <w:lang w:val="en-US"/>
        </w:rPr>
        <w:t>Guidebook: Six Proven Practices for Effective Civic Learning</w:t>
      </w:r>
      <w:r w:rsidRPr="00BD126A">
        <w:rPr>
          <w:rFonts w:ascii="Times New Roman" w:eastAsia="Times New Roman" w:hAnsi="Times New Roman" w:cs="Times New Roman"/>
          <w:sz w:val="24"/>
          <w:szCs w:val="24"/>
          <w:lang w:val="en-US"/>
        </w:rPr>
        <w:t>. National Centre for Learning Civic Engagement.</w:t>
      </w:r>
    </w:p>
    <w:p w:rsidR="00177D90" w:rsidRPr="00BD126A" w:rsidRDefault="00177D90" w:rsidP="00177D90">
      <w:pPr>
        <w:pStyle w:val="ListParagraph"/>
        <w:numPr>
          <w:ilvl w:val="0"/>
          <w:numId w:val="4"/>
        </w:numPr>
        <w:spacing w:after="0" w:line="240" w:lineRule="auto"/>
        <w:ind w:left="426" w:hanging="426"/>
        <w:jc w:val="both"/>
        <w:rPr>
          <w:rFonts w:ascii="Times New Roman" w:eastAsia="Times New Roman" w:hAnsi="Times New Roman" w:cs="Times New Roman"/>
          <w:i/>
          <w:sz w:val="24"/>
          <w:szCs w:val="24"/>
        </w:rPr>
      </w:pPr>
      <w:r w:rsidRPr="00BD126A">
        <w:rPr>
          <w:rFonts w:ascii="Times New Roman" w:hAnsi="Times New Roman" w:cs="Times New Roman"/>
          <w:bCs/>
          <w:sz w:val="24"/>
          <w:szCs w:val="24"/>
        </w:rPr>
        <w:t xml:space="preserve">Girija Navaneedhan. 2011. Reflective Teaching Pedagogy </w:t>
      </w:r>
      <w:proofErr w:type="gramStart"/>
      <w:r w:rsidRPr="00BD126A">
        <w:rPr>
          <w:rFonts w:ascii="Times New Roman" w:hAnsi="Times New Roman" w:cs="Times New Roman"/>
          <w:bCs/>
          <w:sz w:val="24"/>
          <w:szCs w:val="24"/>
        </w:rPr>
        <w:t>As</w:t>
      </w:r>
      <w:proofErr w:type="gramEnd"/>
      <w:r w:rsidRPr="00BD126A">
        <w:rPr>
          <w:rFonts w:ascii="Times New Roman" w:hAnsi="Times New Roman" w:cs="Times New Roman"/>
          <w:bCs/>
          <w:sz w:val="24"/>
          <w:szCs w:val="24"/>
        </w:rPr>
        <w:t xml:space="preserve"> Innovative Approach In Teacher</w:t>
      </w:r>
      <w:r w:rsidRPr="00BD126A">
        <w:rPr>
          <w:rFonts w:ascii="Times New Roman" w:hAnsi="Times New Roman" w:cs="Times New Roman"/>
          <w:sz w:val="24"/>
          <w:szCs w:val="24"/>
        </w:rPr>
        <w:t xml:space="preserve"> </w:t>
      </w:r>
      <w:r w:rsidRPr="00BD126A">
        <w:rPr>
          <w:rFonts w:ascii="Times New Roman" w:hAnsi="Times New Roman" w:cs="Times New Roman"/>
          <w:bCs/>
          <w:sz w:val="24"/>
          <w:szCs w:val="24"/>
        </w:rPr>
        <w:t>Education Through Open And Distance Learning.</w:t>
      </w:r>
      <w:r w:rsidRPr="00BD126A">
        <w:rPr>
          <w:rFonts w:ascii="Times New Roman" w:hAnsi="Times New Roman" w:cs="Times New Roman"/>
          <w:sz w:val="24"/>
          <w:szCs w:val="24"/>
        </w:rPr>
        <w:t xml:space="preserve"> Journal</w:t>
      </w:r>
      <w:r w:rsidRPr="00BD126A">
        <w:rPr>
          <w:rFonts w:ascii="Times New Roman" w:hAnsi="Times New Roman" w:cs="Times New Roman"/>
          <w:bCs/>
          <w:sz w:val="24"/>
          <w:szCs w:val="24"/>
        </w:rPr>
        <w:t xml:space="preserve"> </w:t>
      </w:r>
      <w:proofErr w:type="gramStart"/>
      <w:r w:rsidRPr="00BD126A">
        <w:rPr>
          <w:rFonts w:ascii="Times New Roman" w:hAnsi="Times New Roman" w:cs="Times New Roman"/>
          <w:sz w:val="24"/>
          <w:szCs w:val="24"/>
        </w:rPr>
        <w:t>Of</w:t>
      </w:r>
      <w:proofErr w:type="gramEnd"/>
      <w:r w:rsidRPr="00BD126A">
        <w:rPr>
          <w:rFonts w:ascii="Times New Roman" w:hAnsi="Times New Roman" w:cs="Times New Roman"/>
          <w:sz w:val="24"/>
          <w:szCs w:val="24"/>
        </w:rPr>
        <w:t xml:space="preserve"> Media And Communication Studies Vol. 3(12), Pp. 331-335, December 2011.</w:t>
      </w:r>
    </w:p>
    <w:p w:rsidR="00177D90" w:rsidRPr="00BD126A" w:rsidRDefault="00177D90" w:rsidP="00177D90">
      <w:pPr>
        <w:pStyle w:val="ListParagraph"/>
        <w:numPr>
          <w:ilvl w:val="0"/>
          <w:numId w:val="4"/>
        </w:numPr>
        <w:spacing w:after="0" w:line="240" w:lineRule="auto"/>
        <w:ind w:left="426" w:hanging="426"/>
        <w:jc w:val="both"/>
        <w:rPr>
          <w:rFonts w:ascii="Times New Roman" w:eastAsia="Times New Roman" w:hAnsi="Times New Roman" w:cs="Times New Roman"/>
          <w:i/>
          <w:sz w:val="24"/>
          <w:szCs w:val="24"/>
        </w:rPr>
      </w:pPr>
      <w:r w:rsidRPr="00BD126A">
        <w:rPr>
          <w:rFonts w:ascii="Times New Roman" w:hAnsi="Times New Roman" w:cs="Times New Roman"/>
          <w:sz w:val="24"/>
          <w:szCs w:val="24"/>
        </w:rPr>
        <w:t xml:space="preserve">Kumari, V.S.N. 2014. Constructivist Approach </w:t>
      </w:r>
      <w:proofErr w:type="gramStart"/>
      <w:r w:rsidRPr="00BD126A">
        <w:rPr>
          <w:rFonts w:ascii="Times New Roman" w:hAnsi="Times New Roman" w:cs="Times New Roman"/>
          <w:sz w:val="24"/>
          <w:szCs w:val="24"/>
        </w:rPr>
        <w:t>To</w:t>
      </w:r>
      <w:proofErr w:type="gramEnd"/>
      <w:r w:rsidRPr="00BD126A">
        <w:rPr>
          <w:rFonts w:ascii="Times New Roman" w:hAnsi="Times New Roman" w:cs="Times New Roman"/>
          <w:sz w:val="24"/>
          <w:szCs w:val="24"/>
        </w:rPr>
        <w:t xml:space="preserve"> Teacher Education: An Integrative Model For Reflective Teaching. </w:t>
      </w:r>
      <w:r w:rsidRPr="00BD126A">
        <w:rPr>
          <w:rFonts w:ascii="Times New Roman" w:hAnsi="Times New Roman" w:cs="Times New Roman"/>
          <w:i/>
          <w:iCs/>
          <w:sz w:val="24"/>
          <w:szCs w:val="24"/>
        </w:rPr>
        <w:t xml:space="preserve">I-Manager’s Journal </w:t>
      </w:r>
      <w:proofErr w:type="gramStart"/>
      <w:r w:rsidRPr="00BD126A">
        <w:rPr>
          <w:rFonts w:ascii="Times New Roman" w:hAnsi="Times New Roman" w:cs="Times New Roman"/>
          <w:i/>
          <w:iCs/>
          <w:sz w:val="24"/>
          <w:szCs w:val="24"/>
        </w:rPr>
        <w:t>On</w:t>
      </w:r>
      <w:proofErr w:type="gramEnd"/>
      <w:r w:rsidRPr="00BD126A">
        <w:rPr>
          <w:rFonts w:ascii="Times New Roman" w:hAnsi="Times New Roman" w:cs="Times New Roman"/>
          <w:i/>
          <w:iCs/>
          <w:sz w:val="24"/>
          <w:szCs w:val="24"/>
        </w:rPr>
        <w:t xml:space="preserve"> Educational Psychology, Vol. 7, No. 4. </w:t>
      </w:r>
    </w:p>
    <w:p w:rsidR="00177D90" w:rsidRPr="00BD126A" w:rsidRDefault="00177D90" w:rsidP="00177D90">
      <w:pPr>
        <w:pStyle w:val="ListParagraph"/>
        <w:numPr>
          <w:ilvl w:val="0"/>
          <w:numId w:val="4"/>
        </w:numPr>
        <w:spacing w:after="0" w:line="240" w:lineRule="auto"/>
        <w:ind w:left="426" w:hanging="426"/>
        <w:jc w:val="both"/>
        <w:rPr>
          <w:rFonts w:ascii="Times New Roman" w:eastAsia="Times New Roman" w:hAnsi="Times New Roman" w:cs="Times New Roman"/>
          <w:i/>
          <w:sz w:val="24"/>
          <w:szCs w:val="24"/>
        </w:rPr>
      </w:pPr>
      <w:r w:rsidRPr="00BD126A">
        <w:rPr>
          <w:rFonts w:ascii="Times New Roman" w:hAnsi="Times New Roman" w:cs="Times New Roman"/>
          <w:sz w:val="24"/>
          <w:szCs w:val="24"/>
        </w:rPr>
        <w:t xml:space="preserve">Boud, D., Keogh, R. &amp; Walker, D. </w:t>
      </w:r>
      <w:r w:rsidRPr="00BD126A">
        <w:rPr>
          <w:rFonts w:ascii="Times New Roman" w:hAnsi="Times New Roman" w:cs="Times New Roman"/>
          <w:bCs/>
          <w:sz w:val="24"/>
          <w:szCs w:val="24"/>
        </w:rPr>
        <w:t xml:space="preserve">Promoting Reflection </w:t>
      </w:r>
      <w:proofErr w:type="gramStart"/>
      <w:r w:rsidRPr="00BD126A">
        <w:rPr>
          <w:rFonts w:ascii="Times New Roman" w:hAnsi="Times New Roman" w:cs="Times New Roman"/>
          <w:bCs/>
          <w:sz w:val="24"/>
          <w:szCs w:val="24"/>
        </w:rPr>
        <w:t>In</w:t>
      </w:r>
      <w:proofErr w:type="gramEnd"/>
      <w:r w:rsidRPr="00BD126A">
        <w:rPr>
          <w:rFonts w:ascii="Times New Roman" w:hAnsi="Times New Roman" w:cs="Times New Roman"/>
          <w:bCs/>
          <w:sz w:val="24"/>
          <w:szCs w:val="24"/>
        </w:rPr>
        <w:t xml:space="preserve"> Learning: A Model, </w:t>
      </w:r>
      <w:r w:rsidRPr="00BD126A">
        <w:rPr>
          <w:rFonts w:ascii="Times New Roman" w:hAnsi="Times New Roman" w:cs="Times New Roman"/>
          <w:sz w:val="24"/>
          <w:szCs w:val="24"/>
        </w:rPr>
        <w:t xml:space="preserve">dalam David Boud Et. All (Ed).1989. </w:t>
      </w:r>
      <w:r w:rsidRPr="00BD126A">
        <w:rPr>
          <w:rFonts w:ascii="Times New Roman" w:hAnsi="Times New Roman" w:cs="Times New Roman"/>
          <w:i/>
          <w:iCs/>
          <w:sz w:val="24"/>
          <w:szCs w:val="24"/>
        </w:rPr>
        <w:t xml:space="preserve">Reflection: Turning Experience </w:t>
      </w:r>
      <w:proofErr w:type="gramStart"/>
      <w:r w:rsidRPr="00BD126A">
        <w:rPr>
          <w:rFonts w:ascii="Times New Roman" w:hAnsi="Times New Roman" w:cs="Times New Roman"/>
          <w:i/>
          <w:iCs/>
          <w:sz w:val="24"/>
          <w:szCs w:val="24"/>
        </w:rPr>
        <w:t>Into</w:t>
      </w:r>
      <w:proofErr w:type="gramEnd"/>
      <w:r w:rsidRPr="00BD126A">
        <w:rPr>
          <w:rFonts w:ascii="Times New Roman" w:hAnsi="Times New Roman" w:cs="Times New Roman"/>
          <w:i/>
          <w:iCs/>
          <w:sz w:val="24"/>
          <w:szCs w:val="24"/>
        </w:rPr>
        <w:t xml:space="preserve"> Learning</w:t>
      </w:r>
      <w:r w:rsidRPr="00BD126A">
        <w:rPr>
          <w:rFonts w:ascii="Times New Roman" w:hAnsi="Times New Roman" w:cs="Times New Roman"/>
          <w:sz w:val="24"/>
          <w:szCs w:val="24"/>
        </w:rPr>
        <w:t xml:space="preserve">. London: Kogan Page. </w:t>
      </w:r>
    </w:p>
    <w:p w:rsidR="00177D90" w:rsidRPr="00BD126A" w:rsidRDefault="00177D90" w:rsidP="00177D90">
      <w:pPr>
        <w:pStyle w:val="ListParagraph"/>
        <w:numPr>
          <w:ilvl w:val="0"/>
          <w:numId w:val="4"/>
        </w:numPr>
        <w:spacing w:after="0" w:line="240" w:lineRule="auto"/>
        <w:ind w:left="426" w:hanging="426"/>
        <w:jc w:val="both"/>
        <w:rPr>
          <w:rFonts w:ascii="Times New Roman" w:eastAsia="Times New Roman" w:hAnsi="Times New Roman" w:cs="Times New Roman"/>
          <w:i/>
          <w:sz w:val="24"/>
          <w:szCs w:val="24"/>
        </w:rPr>
      </w:pPr>
      <w:r w:rsidRPr="00BD126A">
        <w:rPr>
          <w:rFonts w:ascii="Times New Roman" w:hAnsi="Times New Roman" w:cs="Times New Roman"/>
          <w:sz w:val="24"/>
          <w:szCs w:val="24"/>
        </w:rPr>
        <w:t xml:space="preserve">Ghaye, T. (2011). Teaching </w:t>
      </w:r>
      <w:proofErr w:type="gramStart"/>
      <w:r w:rsidRPr="00BD126A">
        <w:rPr>
          <w:rFonts w:ascii="Times New Roman" w:hAnsi="Times New Roman" w:cs="Times New Roman"/>
          <w:sz w:val="24"/>
          <w:szCs w:val="24"/>
        </w:rPr>
        <w:t>And</w:t>
      </w:r>
      <w:proofErr w:type="gramEnd"/>
      <w:r w:rsidRPr="00BD126A">
        <w:rPr>
          <w:rFonts w:ascii="Times New Roman" w:hAnsi="Times New Roman" w:cs="Times New Roman"/>
          <w:sz w:val="24"/>
          <w:szCs w:val="24"/>
        </w:rPr>
        <w:t xml:space="preserve"> Learning Through Reflective Practice. New York: Taylor </w:t>
      </w:r>
      <w:proofErr w:type="gramStart"/>
      <w:r w:rsidRPr="00BD126A">
        <w:rPr>
          <w:rFonts w:ascii="Times New Roman" w:hAnsi="Times New Roman" w:cs="Times New Roman"/>
          <w:sz w:val="24"/>
          <w:szCs w:val="24"/>
        </w:rPr>
        <w:t>And</w:t>
      </w:r>
      <w:proofErr w:type="gramEnd"/>
      <w:r w:rsidRPr="00BD126A">
        <w:rPr>
          <w:rFonts w:ascii="Times New Roman" w:hAnsi="Times New Roman" w:cs="Times New Roman"/>
          <w:sz w:val="24"/>
          <w:szCs w:val="24"/>
        </w:rPr>
        <w:t xml:space="preserve"> Francis.</w:t>
      </w:r>
    </w:p>
    <w:p w:rsidR="00177D90" w:rsidRPr="00BD126A" w:rsidRDefault="00177D90" w:rsidP="00177D90">
      <w:pPr>
        <w:pStyle w:val="ListParagraph"/>
        <w:numPr>
          <w:ilvl w:val="0"/>
          <w:numId w:val="4"/>
        </w:numPr>
        <w:spacing w:after="0" w:line="240" w:lineRule="auto"/>
        <w:ind w:left="426" w:hanging="426"/>
        <w:jc w:val="both"/>
        <w:rPr>
          <w:rFonts w:ascii="Times New Roman" w:eastAsia="Times New Roman" w:hAnsi="Times New Roman" w:cs="Times New Roman"/>
          <w:i/>
          <w:sz w:val="24"/>
          <w:szCs w:val="24"/>
        </w:rPr>
      </w:pPr>
      <w:r w:rsidRPr="00BD126A">
        <w:rPr>
          <w:rFonts w:ascii="Times New Roman" w:hAnsi="Times New Roman" w:cs="Times New Roman"/>
          <w:sz w:val="24"/>
          <w:szCs w:val="24"/>
        </w:rPr>
        <w:lastRenderedPageBreak/>
        <w:t xml:space="preserve">Lang, Quek Choon, dan Wong, A.F.L. 2009. </w:t>
      </w:r>
      <w:r w:rsidRPr="00BD126A">
        <w:rPr>
          <w:rFonts w:ascii="Times New Roman" w:hAnsi="Times New Roman" w:cs="Times New Roman"/>
          <w:i/>
          <w:iCs/>
          <w:sz w:val="24"/>
          <w:szCs w:val="24"/>
        </w:rPr>
        <w:t>Engaging Beginning Teachers</w:t>
      </w:r>
      <w:r w:rsidRPr="00BD126A">
        <w:rPr>
          <w:rFonts w:ascii="Times New Roman" w:hAnsi="Times New Roman" w:cs="Times New Roman"/>
          <w:sz w:val="24"/>
          <w:szCs w:val="24"/>
        </w:rPr>
        <w:t>. Singapore: Pearson Education Ltd.</w:t>
      </w:r>
    </w:p>
    <w:p w:rsidR="00ED14B7" w:rsidRDefault="00ED14B7" w:rsidP="00BD126A">
      <w:pPr>
        <w:pStyle w:val="Default"/>
        <w:spacing w:line="360" w:lineRule="auto"/>
        <w:jc w:val="both"/>
        <w:rPr>
          <w:rFonts w:ascii="Times New Roman" w:hAnsi="Times New Roman" w:cs="Times New Roman"/>
          <w:lang w:val="en-US"/>
        </w:rPr>
      </w:pPr>
    </w:p>
    <w:sectPr w:rsidR="00ED14B7" w:rsidSect="00ED14B7">
      <w:type w:val="continuous"/>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72A8"/>
    <w:multiLevelType w:val="hybridMultilevel"/>
    <w:tmpl w:val="B7F6E2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2330EB"/>
    <w:multiLevelType w:val="hybridMultilevel"/>
    <w:tmpl w:val="0778E9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7A6DD9"/>
    <w:multiLevelType w:val="hybridMultilevel"/>
    <w:tmpl w:val="A7C021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6210971"/>
    <w:multiLevelType w:val="hybridMultilevel"/>
    <w:tmpl w:val="B972EE80"/>
    <w:lvl w:ilvl="0" w:tplc="53426E1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F151221"/>
    <w:multiLevelType w:val="hybridMultilevel"/>
    <w:tmpl w:val="D49E533E"/>
    <w:lvl w:ilvl="0" w:tplc="F1C0FB74">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D3"/>
    <w:rsid w:val="00177332"/>
    <w:rsid w:val="00177D90"/>
    <w:rsid w:val="001E6AC9"/>
    <w:rsid w:val="00221B3C"/>
    <w:rsid w:val="002347B4"/>
    <w:rsid w:val="003167AA"/>
    <w:rsid w:val="00326E2B"/>
    <w:rsid w:val="003438D6"/>
    <w:rsid w:val="003D0380"/>
    <w:rsid w:val="00453F78"/>
    <w:rsid w:val="00477AD3"/>
    <w:rsid w:val="004D6E4F"/>
    <w:rsid w:val="005776B4"/>
    <w:rsid w:val="006B665F"/>
    <w:rsid w:val="006D1D1D"/>
    <w:rsid w:val="007055C9"/>
    <w:rsid w:val="00712600"/>
    <w:rsid w:val="00750F52"/>
    <w:rsid w:val="00770856"/>
    <w:rsid w:val="0077151E"/>
    <w:rsid w:val="00811713"/>
    <w:rsid w:val="00854B88"/>
    <w:rsid w:val="00914FDF"/>
    <w:rsid w:val="00976C6C"/>
    <w:rsid w:val="00AC022B"/>
    <w:rsid w:val="00BD126A"/>
    <w:rsid w:val="00C41958"/>
    <w:rsid w:val="00DB5E62"/>
    <w:rsid w:val="00E444DE"/>
    <w:rsid w:val="00ED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D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AD3"/>
    <w:pPr>
      <w:spacing w:after="0" w:line="240" w:lineRule="auto"/>
    </w:pPr>
    <w:rPr>
      <w:lang w:val="en-GB"/>
    </w:rPr>
  </w:style>
  <w:style w:type="paragraph" w:styleId="HTMLPreformatted">
    <w:name w:val="HTML Preformatted"/>
    <w:basedOn w:val="Normal"/>
    <w:link w:val="HTMLPreformattedChar"/>
    <w:uiPriority w:val="99"/>
    <w:unhideWhenUsed/>
    <w:rsid w:val="00477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77AD3"/>
    <w:rPr>
      <w:rFonts w:ascii="Courier New" w:eastAsia="Times New Roman" w:hAnsi="Courier New" w:cs="Courier New"/>
      <w:sz w:val="20"/>
      <w:szCs w:val="20"/>
      <w:lang w:val="en-GB" w:eastAsia="en-GB"/>
    </w:rPr>
  </w:style>
  <w:style w:type="paragraph" w:styleId="ListParagraph">
    <w:name w:val="List Paragraph"/>
    <w:basedOn w:val="Normal"/>
    <w:uiPriority w:val="34"/>
    <w:qFormat/>
    <w:rsid w:val="00326E2B"/>
    <w:pPr>
      <w:ind w:left="720"/>
      <w:contextualSpacing/>
    </w:pPr>
  </w:style>
  <w:style w:type="paragraph" w:customStyle="1" w:styleId="Style1">
    <w:name w:val="Style1"/>
    <w:basedOn w:val="Title"/>
    <w:qFormat/>
    <w:rsid w:val="00C41958"/>
    <w:pPr>
      <w:pBdr>
        <w:bottom w:val="none" w:sz="0" w:space="0" w:color="auto"/>
      </w:pBdr>
      <w:spacing w:after="0" w:line="300" w:lineRule="auto"/>
      <w:ind w:firstLine="426"/>
      <w:contextualSpacing w:val="0"/>
      <w:jc w:val="both"/>
    </w:pPr>
    <w:rPr>
      <w:rFonts w:ascii="Times New Roman" w:eastAsia="Times New Roman" w:hAnsi="Times New Roman" w:cs="Times New Roman"/>
      <w:color w:val="auto"/>
      <w:spacing w:val="0"/>
      <w:kern w:val="0"/>
      <w:sz w:val="22"/>
      <w:szCs w:val="22"/>
      <w:lang w:val="en-US"/>
    </w:rPr>
  </w:style>
  <w:style w:type="paragraph" w:styleId="Title">
    <w:name w:val="Title"/>
    <w:basedOn w:val="Normal"/>
    <w:next w:val="Normal"/>
    <w:link w:val="TitleChar"/>
    <w:uiPriority w:val="10"/>
    <w:qFormat/>
    <w:rsid w:val="00C419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1958"/>
    <w:rPr>
      <w:rFonts w:asciiTheme="majorHAnsi" w:eastAsiaTheme="majorEastAsia" w:hAnsiTheme="majorHAnsi" w:cstheme="majorBidi"/>
      <w:color w:val="17365D" w:themeColor="text2" w:themeShade="BF"/>
      <w:spacing w:val="5"/>
      <w:kern w:val="28"/>
      <w:sz w:val="52"/>
      <w:szCs w:val="52"/>
      <w:lang w:val="en-GB"/>
    </w:rPr>
  </w:style>
  <w:style w:type="paragraph" w:customStyle="1" w:styleId="Default">
    <w:name w:val="Default"/>
    <w:rsid w:val="00BD126A"/>
    <w:pPr>
      <w:autoSpaceDE w:val="0"/>
      <w:autoSpaceDN w:val="0"/>
      <w:adjustRightInd w:val="0"/>
      <w:spacing w:after="0" w:line="240" w:lineRule="auto"/>
    </w:pPr>
    <w:rPr>
      <w:rFonts w:ascii="Arial" w:hAnsi="Arial" w:cs="Arial"/>
      <w:color w:val="000000"/>
      <w:sz w:val="24"/>
      <w:szCs w:val="24"/>
      <w:lang w:val="id-ID"/>
    </w:rPr>
  </w:style>
  <w:style w:type="paragraph" w:styleId="BalloonText">
    <w:name w:val="Balloon Text"/>
    <w:basedOn w:val="Normal"/>
    <w:link w:val="BalloonTextChar"/>
    <w:uiPriority w:val="99"/>
    <w:semiHidden/>
    <w:unhideWhenUsed/>
    <w:rsid w:val="00BD1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26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D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7AD3"/>
    <w:pPr>
      <w:spacing w:after="0" w:line="240" w:lineRule="auto"/>
    </w:pPr>
    <w:rPr>
      <w:lang w:val="en-GB"/>
    </w:rPr>
  </w:style>
  <w:style w:type="paragraph" w:styleId="HTMLPreformatted">
    <w:name w:val="HTML Preformatted"/>
    <w:basedOn w:val="Normal"/>
    <w:link w:val="HTMLPreformattedChar"/>
    <w:uiPriority w:val="99"/>
    <w:unhideWhenUsed/>
    <w:rsid w:val="00477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77AD3"/>
    <w:rPr>
      <w:rFonts w:ascii="Courier New" w:eastAsia="Times New Roman" w:hAnsi="Courier New" w:cs="Courier New"/>
      <w:sz w:val="20"/>
      <w:szCs w:val="20"/>
      <w:lang w:val="en-GB" w:eastAsia="en-GB"/>
    </w:rPr>
  </w:style>
  <w:style w:type="paragraph" w:styleId="ListParagraph">
    <w:name w:val="List Paragraph"/>
    <w:basedOn w:val="Normal"/>
    <w:uiPriority w:val="34"/>
    <w:qFormat/>
    <w:rsid w:val="00326E2B"/>
    <w:pPr>
      <w:ind w:left="720"/>
      <w:contextualSpacing/>
    </w:pPr>
  </w:style>
  <w:style w:type="paragraph" w:customStyle="1" w:styleId="Style1">
    <w:name w:val="Style1"/>
    <w:basedOn w:val="Title"/>
    <w:qFormat/>
    <w:rsid w:val="00C41958"/>
    <w:pPr>
      <w:pBdr>
        <w:bottom w:val="none" w:sz="0" w:space="0" w:color="auto"/>
      </w:pBdr>
      <w:spacing w:after="0" w:line="300" w:lineRule="auto"/>
      <w:ind w:firstLine="426"/>
      <w:contextualSpacing w:val="0"/>
      <w:jc w:val="both"/>
    </w:pPr>
    <w:rPr>
      <w:rFonts w:ascii="Times New Roman" w:eastAsia="Times New Roman" w:hAnsi="Times New Roman" w:cs="Times New Roman"/>
      <w:color w:val="auto"/>
      <w:spacing w:val="0"/>
      <w:kern w:val="0"/>
      <w:sz w:val="22"/>
      <w:szCs w:val="22"/>
      <w:lang w:val="en-US"/>
    </w:rPr>
  </w:style>
  <w:style w:type="paragraph" w:styleId="Title">
    <w:name w:val="Title"/>
    <w:basedOn w:val="Normal"/>
    <w:next w:val="Normal"/>
    <w:link w:val="TitleChar"/>
    <w:uiPriority w:val="10"/>
    <w:qFormat/>
    <w:rsid w:val="00C4195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1958"/>
    <w:rPr>
      <w:rFonts w:asciiTheme="majorHAnsi" w:eastAsiaTheme="majorEastAsia" w:hAnsiTheme="majorHAnsi" w:cstheme="majorBidi"/>
      <w:color w:val="17365D" w:themeColor="text2" w:themeShade="BF"/>
      <w:spacing w:val="5"/>
      <w:kern w:val="28"/>
      <w:sz w:val="52"/>
      <w:szCs w:val="52"/>
      <w:lang w:val="en-GB"/>
    </w:rPr>
  </w:style>
  <w:style w:type="paragraph" w:customStyle="1" w:styleId="Default">
    <w:name w:val="Default"/>
    <w:rsid w:val="00BD126A"/>
    <w:pPr>
      <w:autoSpaceDE w:val="0"/>
      <w:autoSpaceDN w:val="0"/>
      <w:adjustRightInd w:val="0"/>
      <w:spacing w:after="0" w:line="240" w:lineRule="auto"/>
    </w:pPr>
    <w:rPr>
      <w:rFonts w:ascii="Arial" w:hAnsi="Arial" w:cs="Arial"/>
      <w:color w:val="000000"/>
      <w:sz w:val="24"/>
      <w:szCs w:val="24"/>
      <w:lang w:val="id-ID"/>
    </w:rPr>
  </w:style>
  <w:style w:type="paragraph" w:styleId="BalloonText">
    <w:name w:val="Balloon Text"/>
    <w:basedOn w:val="Normal"/>
    <w:link w:val="BalloonTextChar"/>
    <w:uiPriority w:val="99"/>
    <w:semiHidden/>
    <w:unhideWhenUsed/>
    <w:rsid w:val="00BD12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26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13</Pages>
  <Words>3963</Words>
  <Characters>22594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dcterms:created xsi:type="dcterms:W3CDTF">2020-01-08T03:47:00Z</dcterms:created>
  <dcterms:modified xsi:type="dcterms:W3CDTF">2020-02-03T03:30:00Z</dcterms:modified>
</cp:coreProperties>
</file>