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9B18B" w14:textId="77777777" w:rsidR="005F25BF" w:rsidRPr="005F25BF" w:rsidRDefault="005F25BF" w:rsidP="005F25BF">
      <w:pPr>
        <w:jc w:val="center"/>
        <w:rPr>
          <w:b/>
          <w:sz w:val="30"/>
          <w:szCs w:val="30"/>
        </w:rPr>
      </w:pPr>
      <w:proofErr w:type="spellStart"/>
      <w:r w:rsidRPr="005F25BF">
        <w:rPr>
          <w:b/>
          <w:sz w:val="30"/>
          <w:szCs w:val="30"/>
        </w:rPr>
        <w:t>Isolasi</w:t>
      </w:r>
      <w:proofErr w:type="spellEnd"/>
      <w:r w:rsidRPr="005F25BF">
        <w:rPr>
          <w:b/>
          <w:sz w:val="30"/>
          <w:szCs w:val="30"/>
        </w:rPr>
        <w:t xml:space="preserve"> dan </w:t>
      </w:r>
      <w:proofErr w:type="spellStart"/>
      <w:r w:rsidRPr="005F25BF">
        <w:rPr>
          <w:b/>
          <w:sz w:val="30"/>
          <w:szCs w:val="30"/>
        </w:rPr>
        <w:t>Karakterisasi</w:t>
      </w:r>
      <w:proofErr w:type="spellEnd"/>
      <w:r w:rsidRPr="005F25BF">
        <w:rPr>
          <w:b/>
          <w:sz w:val="30"/>
          <w:szCs w:val="30"/>
        </w:rPr>
        <w:t xml:space="preserve"> </w:t>
      </w:r>
      <w:r w:rsidRPr="005F25BF">
        <w:rPr>
          <w:b/>
          <w:i/>
          <w:sz w:val="30"/>
          <w:szCs w:val="30"/>
        </w:rPr>
        <w:t xml:space="preserve">Bacillus </w:t>
      </w:r>
      <w:r w:rsidRPr="005F25BF">
        <w:rPr>
          <w:b/>
          <w:sz w:val="30"/>
          <w:szCs w:val="30"/>
        </w:rPr>
        <w:t xml:space="preserve">sp. </w:t>
      </w:r>
      <w:proofErr w:type="spellStart"/>
      <w:r w:rsidRPr="005F25BF">
        <w:rPr>
          <w:b/>
          <w:sz w:val="30"/>
          <w:szCs w:val="30"/>
        </w:rPr>
        <w:t>Proteolitik</w:t>
      </w:r>
      <w:proofErr w:type="spellEnd"/>
      <w:r w:rsidRPr="005F25BF">
        <w:rPr>
          <w:b/>
          <w:sz w:val="30"/>
          <w:szCs w:val="30"/>
        </w:rPr>
        <w:t xml:space="preserve"> </w:t>
      </w:r>
      <w:proofErr w:type="spellStart"/>
      <w:r w:rsidRPr="005F25BF">
        <w:rPr>
          <w:b/>
          <w:sz w:val="30"/>
          <w:szCs w:val="30"/>
        </w:rPr>
        <w:t>dari</w:t>
      </w:r>
      <w:proofErr w:type="spellEnd"/>
      <w:r w:rsidRPr="005F25BF">
        <w:rPr>
          <w:b/>
          <w:sz w:val="30"/>
          <w:szCs w:val="30"/>
        </w:rPr>
        <w:t xml:space="preserve"> </w:t>
      </w:r>
      <w:proofErr w:type="spellStart"/>
      <w:r w:rsidRPr="005F25BF">
        <w:rPr>
          <w:b/>
          <w:sz w:val="30"/>
          <w:szCs w:val="30"/>
        </w:rPr>
        <w:t>Kumbang</w:t>
      </w:r>
      <w:proofErr w:type="spellEnd"/>
      <w:r w:rsidRPr="005F25BF">
        <w:rPr>
          <w:b/>
          <w:sz w:val="30"/>
          <w:szCs w:val="30"/>
        </w:rPr>
        <w:t xml:space="preserve"> </w:t>
      </w:r>
      <w:proofErr w:type="spellStart"/>
      <w:r w:rsidRPr="005F25BF">
        <w:rPr>
          <w:b/>
          <w:sz w:val="30"/>
          <w:szCs w:val="30"/>
        </w:rPr>
        <w:t>Penggerek</w:t>
      </w:r>
      <w:proofErr w:type="spellEnd"/>
      <w:r w:rsidRPr="005F25BF">
        <w:rPr>
          <w:b/>
          <w:sz w:val="30"/>
          <w:szCs w:val="30"/>
        </w:rPr>
        <w:t xml:space="preserve"> </w:t>
      </w:r>
      <w:proofErr w:type="spellStart"/>
      <w:r w:rsidRPr="005F25BF">
        <w:rPr>
          <w:b/>
          <w:sz w:val="30"/>
          <w:szCs w:val="30"/>
        </w:rPr>
        <w:t>Buah</w:t>
      </w:r>
      <w:proofErr w:type="spellEnd"/>
      <w:r w:rsidRPr="005F25BF">
        <w:rPr>
          <w:b/>
          <w:sz w:val="30"/>
          <w:szCs w:val="30"/>
        </w:rPr>
        <w:t xml:space="preserve"> Kopi</w:t>
      </w:r>
    </w:p>
    <w:p w14:paraId="4B5CE502" w14:textId="77777777" w:rsidR="005F25BF" w:rsidRPr="00084D4F" w:rsidRDefault="005F25BF" w:rsidP="005F25BF">
      <w:pPr>
        <w:jc w:val="center"/>
        <w:rPr>
          <w:b/>
          <w:i/>
        </w:rPr>
      </w:pPr>
      <w:bookmarkStart w:id="0" w:name="_GoBack"/>
      <w:bookmarkEnd w:id="0"/>
    </w:p>
    <w:p w14:paraId="45CA4A74" w14:textId="77777777" w:rsidR="009D4653" w:rsidRDefault="009D4653" w:rsidP="009D4653">
      <w:pPr>
        <w:jc w:val="center"/>
        <w:rPr>
          <w:b/>
          <w:lang w:val="id-ID"/>
        </w:rPr>
      </w:pPr>
      <w:proofErr w:type="spellStart"/>
      <w:r w:rsidRPr="00084D4F">
        <w:rPr>
          <w:b/>
        </w:rPr>
        <w:t>Jihan</w:t>
      </w:r>
      <w:proofErr w:type="spellEnd"/>
      <w:r w:rsidRPr="00084D4F">
        <w:rPr>
          <w:b/>
        </w:rPr>
        <w:t xml:space="preserve"> Lutfi </w:t>
      </w:r>
      <w:proofErr w:type="spellStart"/>
      <w:r w:rsidRPr="00084D4F">
        <w:rPr>
          <w:b/>
        </w:rPr>
        <w:t>Utami</w:t>
      </w:r>
      <w:proofErr w:type="spellEnd"/>
      <w:r w:rsidR="00A11EFE">
        <w:rPr>
          <w:b/>
          <w:lang w:val="id-ID"/>
        </w:rPr>
        <w:t>*</w:t>
      </w:r>
      <w:r>
        <w:rPr>
          <w:b/>
          <w:lang w:val="id-ID"/>
        </w:rPr>
        <w:t>, C</w:t>
      </w:r>
      <w:r w:rsidR="00EF73B7">
        <w:rPr>
          <w:b/>
          <w:lang w:val="id-ID"/>
        </w:rPr>
        <w:t xml:space="preserve">hrsitina </w:t>
      </w:r>
      <w:r>
        <w:rPr>
          <w:b/>
          <w:lang w:val="id-ID"/>
        </w:rPr>
        <w:t>N</w:t>
      </w:r>
      <w:r w:rsidR="00EF73B7">
        <w:rPr>
          <w:b/>
          <w:lang w:val="id-ID"/>
        </w:rPr>
        <w:t>ugroho</w:t>
      </w:r>
      <w:r>
        <w:rPr>
          <w:b/>
          <w:lang w:val="id-ID"/>
        </w:rPr>
        <w:t xml:space="preserve"> Ekowati, </w:t>
      </w:r>
      <w:r w:rsidR="00A11EFE">
        <w:rPr>
          <w:b/>
          <w:lang w:val="id-ID"/>
        </w:rPr>
        <w:t>Sumardi</w:t>
      </w:r>
      <w:r>
        <w:rPr>
          <w:b/>
          <w:lang w:val="id-ID"/>
        </w:rPr>
        <w:t>, dan Emantis Rosa</w:t>
      </w:r>
    </w:p>
    <w:p w14:paraId="7C971DFA" w14:textId="77777777" w:rsidR="00A11EFE" w:rsidRDefault="00A11EFE" w:rsidP="006F27E1">
      <w:pPr>
        <w:jc w:val="center"/>
        <w:rPr>
          <w:sz w:val="20"/>
          <w:szCs w:val="20"/>
          <w:lang w:val="id-ID"/>
        </w:rPr>
      </w:pPr>
    </w:p>
    <w:p w14:paraId="4C65F7DB" w14:textId="77777777" w:rsidR="00AE3C5B" w:rsidRDefault="009061D0" w:rsidP="006F27E1">
      <w:pPr>
        <w:jc w:val="center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>*</w:t>
      </w:r>
      <w:r w:rsidR="00CD4E0B">
        <w:rPr>
          <w:sz w:val="20"/>
          <w:szCs w:val="20"/>
          <w:lang w:val="id-ID"/>
        </w:rPr>
        <w:t xml:space="preserve">Jurusan </w:t>
      </w:r>
      <w:r w:rsidR="006719C8">
        <w:rPr>
          <w:sz w:val="20"/>
          <w:szCs w:val="20"/>
          <w:lang w:val="id-ID"/>
        </w:rPr>
        <w:t xml:space="preserve">Biologi FMIPA </w:t>
      </w:r>
      <w:r w:rsidR="006719C8" w:rsidRPr="006719C8">
        <w:rPr>
          <w:sz w:val="20"/>
          <w:szCs w:val="20"/>
          <w:lang w:val="id-ID"/>
        </w:rPr>
        <w:t>Universitas</w:t>
      </w:r>
      <w:r w:rsidR="006719C8">
        <w:rPr>
          <w:sz w:val="20"/>
          <w:szCs w:val="20"/>
          <w:lang w:val="id-ID"/>
        </w:rPr>
        <w:t xml:space="preserve"> Lampung, Bandar Lampung, Lampung,</w:t>
      </w:r>
      <w:r w:rsidR="00AE3C5B">
        <w:rPr>
          <w:sz w:val="20"/>
          <w:szCs w:val="20"/>
          <w:lang w:val="id-ID"/>
        </w:rPr>
        <w:t xml:space="preserve"> Indonesia</w:t>
      </w:r>
      <w:r w:rsidR="001C0822">
        <w:rPr>
          <w:sz w:val="20"/>
          <w:szCs w:val="20"/>
          <w:lang w:val="id-ID"/>
        </w:rPr>
        <w:t>.</w:t>
      </w:r>
    </w:p>
    <w:p w14:paraId="7EE26618" w14:textId="77777777" w:rsidR="00AE3C5B" w:rsidRDefault="00AE3C5B" w:rsidP="006F27E1">
      <w:pPr>
        <w:jc w:val="center"/>
        <w:rPr>
          <w:sz w:val="20"/>
          <w:szCs w:val="20"/>
          <w:lang w:val="id-ID"/>
        </w:rPr>
      </w:pPr>
    </w:p>
    <w:p w14:paraId="4E73A93E" w14:textId="77777777" w:rsidR="00AE3C5B" w:rsidRDefault="00257B1B" w:rsidP="00361B16">
      <w:pPr>
        <w:jc w:val="center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Email : </w:t>
      </w:r>
      <w:r w:rsidR="002A70BE">
        <w:rPr>
          <w:sz w:val="20"/>
          <w:szCs w:val="20"/>
          <w:lang w:val="id-ID"/>
        </w:rPr>
        <w:t>jihanlutfiutami@gmail.com</w:t>
      </w:r>
    </w:p>
    <w:p w14:paraId="4630998C" w14:textId="77777777" w:rsidR="00AE3C5B" w:rsidRPr="00AE3C5B" w:rsidRDefault="00AE3C5B" w:rsidP="006F27E1">
      <w:pPr>
        <w:jc w:val="center"/>
        <w:rPr>
          <w:sz w:val="20"/>
          <w:szCs w:val="20"/>
          <w:lang w:val="id-ID"/>
        </w:rPr>
      </w:pPr>
    </w:p>
    <w:p w14:paraId="517F6A86" w14:textId="77777777" w:rsidR="004E1C41" w:rsidRDefault="004E1C41" w:rsidP="006F27E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lang w:val="id-ID"/>
        </w:rPr>
      </w:pPr>
    </w:p>
    <w:p w14:paraId="20266847" w14:textId="77777777" w:rsidR="00983F55" w:rsidRPr="006F27E1" w:rsidRDefault="006F27E1" w:rsidP="006F27E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id-ID"/>
        </w:rPr>
      </w:pPr>
      <w:r w:rsidRPr="006F27E1">
        <w:rPr>
          <w:b/>
          <w:sz w:val="22"/>
          <w:szCs w:val="22"/>
          <w:lang w:val="id-ID"/>
        </w:rPr>
        <w:t>ABSTRACT</w:t>
      </w:r>
      <w:r w:rsidRPr="006F27E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7C7B3E36" w14:textId="77777777" w:rsidR="002B7941" w:rsidRDefault="002B7941" w:rsidP="007B3C74">
      <w:pPr>
        <w:ind w:right="43"/>
        <w:jc w:val="both"/>
        <w:rPr>
          <w:sz w:val="22"/>
          <w:szCs w:val="22"/>
          <w:lang w:val="id-ID"/>
        </w:rPr>
      </w:pPr>
    </w:p>
    <w:p w14:paraId="1F0E9654" w14:textId="77777777" w:rsidR="005D285B" w:rsidRPr="00AC4B66" w:rsidRDefault="005D285B" w:rsidP="007B3C74">
      <w:pPr>
        <w:ind w:right="43"/>
        <w:jc w:val="both"/>
        <w:rPr>
          <w:i/>
        </w:rPr>
      </w:pPr>
      <w:r w:rsidRPr="00AC4B66">
        <w:rPr>
          <w:i/>
          <w:sz w:val="22"/>
          <w:szCs w:val="22"/>
          <w:lang w:val="id-ID"/>
        </w:rPr>
        <w:t xml:space="preserve">One of </w:t>
      </w:r>
      <w:r w:rsidRPr="00AC4B66">
        <w:rPr>
          <w:i/>
          <w:sz w:val="22"/>
          <w:szCs w:val="22"/>
          <w:lang w:val="en"/>
        </w:rPr>
        <w:t>coffee</w:t>
      </w:r>
      <w:r w:rsidRPr="00AC4B66">
        <w:rPr>
          <w:i/>
          <w:sz w:val="22"/>
          <w:szCs w:val="22"/>
          <w:lang w:val="id-ID"/>
        </w:rPr>
        <w:t xml:space="preserve"> grower major problems are </w:t>
      </w:r>
      <w:r w:rsidRPr="00AC4B66">
        <w:rPr>
          <w:i/>
          <w:sz w:val="22"/>
          <w:szCs w:val="22"/>
          <w:lang w:val="en"/>
        </w:rPr>
        <w:t>pests and diseases</w:t>
      </w:r>
      <w:r w:rsidRPr="00AC4B66">
        <w:rPr>
          <w:i/>
          <w:sz w:val="22"/>
          <w:szCs w:val="22"/>
          <w:lang w:val="id-ID"/>
        </w:rPr>
        <w:t xml:space="preserve">. Major pests at </w:t>
      </w:r>
      <w:r w:rsidRPr="00AC4B66">
        <w:rPr>
          <w:i/>
          <w:sz w:val="22"/>
          <w:szCs w:val="22"/>
          <w:lang w:val="en"/>
        </w:rPr>
        <w:t>coffee-growing areas</w:t>
      </w:r>
      <w:r w:rsidRPr="00AC4B66">
        <w:rPr>
          <w:i/>
          <w:sz w:val="22"/>
          <w:szCs w:val="22"/>
          <w:lang w:val="id-ID"/>
        </w:rPr>
        <w:t xml:space="preserve"> is coffe berry borer </w:t>
      </w:r>
      <w:r w:rsidRPr="00AC4B66">
        <w:rPr>
          <w:i/>
          <w:sz w:val="22"/>
          <w:szCs w:val="22"/>
        </w:rPr>
        <w:t>(</w:t>
      </w:r>
      <w:proofErr w:type="spellStart"/>
      <w:r w:rsidRPr="00AC4B66">
        <w:rPr>
          <w:i/>
          <w:sz w:val="22"/>
          <w:szCs w:val="22"/>
        </w:rPr>
        <w:t>Hypothenemus</w:t>
      </w:r>
      <w:proofErr w:type="spellEnd"/>
      <w:r w:rsidRPr="00AC4B66">
        <w:rPr>
          <w:i/>
          <w:sz w:val="22"/>
          <w:szCs w:val="22"/>
        </w:rPr>
        <w:t xml:space="preserve"> </w:t>
      </w:r>
      <w:proofErr w:type="spellStart"/>
      <w:r w:rsidRPr="00AC4B66">
        <w:rPr>
          <w:i/>
          <w:sz w:val="22"/>
          <w:szCs w:val="22"/>
        </w:rPr>
        <w:t>hampe</w:t>
      </w:r>
      <w:proofErr w:type="spellEnd"/>
      <w:r w:rsidRPr="00AC4B66">
        <w:rPr>
          <w:i/>
          <w:sz w:val="22"/>
          <w:szCs w:val="22"/>
          <w:lang w:val="id-ID"/>
        </w:rPr>
        <w:t>i</w:t>
      </w:r>
      <w:proofErr w:type="spellStart"/>
      <w:r w:rsidRPr="00AC4B66">
        <w:rPr>
          <w:i/>
          <w:sz w:val="22"/>
          <w:szCs w:val="22"/>
        </w:rPr>
        <w:t>i</w:t>
      </w:r>
      <w:proofErr w:type="spellEnd"/>
      <w:r w:rsidRPr="00AC4B66">
        <w:rPr>
          <w:i/>
          <w:sz w:val="22"/>
          <w:szCs w:val="22"/>
          <w:lang w:val="id-ID"/>
        </w:rPr>
        <w:t xml:space="preserve">). The use of the bacteria is one of the alternatives to reduce the pests control. The bacteria must break body composition compounds, for example protein. One of proteolitic bacteria is </w:t>
      </w:r>
      <w:r w:rsidRPr="00AC4B66">
        <w:rPr>
          <w:i/>
          <w:sz w:val="22"/>
          <w:szCs w:val="22"/>
        </w:rPr>
        <w:t xml:space="preserve">Bacillus sp. </w:t>
      </w:r>
      <w:r w:rsidRPr="00AC4B66">
        <w:rPr>
          <w:i/>
          <w:sz w:val="22"/>
          <w:szCs w:val="22"/>
          <w:lang w:val="id-ID"/>
        </w:rPr>
        <w:t>The result of isolation from the body of coffe berry borer we</w:t>
      </w:r>
      <w:r w:rsidR="00FC1AF4">
        <w:rPr>
          <w:i/>
          <w:sz w:val="22"/>
          <w:szCs w:val="22"/>
          <w:lang w:val="id-ID"/>
        </w:rPr>
        <w:t>evil is five isolat, they are H</w:t>
      </w:r>
      <w:r w:rsidRPr="00AC4B66">
        <w:rPr>
          <w:i/>
          <w:sz w:val="22"/>
          <w:szCs w:val="22"/>
          <w:lang w:val="id-ID"/>
        </w:rPr>
        <w:t>, K</w:t>
      </w:r>
      <w:r w:rsidR="00FC1AF4">
        <w:rPr>
          <w:i/>
          <w:sz w:val="22"/>
          <w:szCs w:val="22"/>
          <w:lang w:val="id-ID"/>
        </w:rPr>
        <w:t>, A1, A</w:t>
      </w:r>
      <w:r w:rsidRPr="00AC4B66">
        <w:rPr>
          <w:i/>
          <w:sz w:val="22"/>
          <w:szCs w:val="22"/>
          <w:lang w:val="id-ID"/>
        </w:rPr>
        <w:t xml:space="preserve">2, and </w:t>
      </w:r>
      <w:r w:rsidR="00FC1AF4">
        <w:rPr>
          <w:i/>
          <w:sz w:val="22"/>
          <w:szCs w:val="22"/>
          <w:lang w:val="id-ID"/>
        </w:rPr>
        <w:t>A</w:t>
      </w:r>
      <w:r w:rsidRPr="00AC4B66">
        <w:rPr>
          <w:i/>
          <w:sz w:val="22"/>
          <w:szCs w:val="22"/>
          <w:lang w:val="id-ID"/>
        </w:rPr>
        <w:t>3. The result of morphology identification and Gram character, all isolat show that Bacillus character and proteolitic. Bacillus K isolat show highest proteolitic index at 1,94</w:t>
      </w:r>
      <w:r w:rsidRPr="00AC4B66">
        <w:rPr>
          <w:i/>
          <w:lang w:val="id-ID"/>
        </w:rPr>
        <w:t>.</w:t>
      </w:r>
    </w:p>
    <w:p w14:paraId="0DA9DFF9" w14:textId="77777777" w:rsidR="0082462E" w:rsidRPr="008E65A1" w:rsidRDefault="0082462E" w:rsidP="0082462E">
      <w:pPr>
        <w:jc w:val="both"/>
        <w:rPr>
          <w:iCs/>
          <w:sz w:val="21"/>
          <w:szCs w:val="21"/>
          <w:lang w:val="id-ID"/>
        </w:rPr>
      </w:pPr>
    </w:p>
    <w:p w14:paraId="49020390" w14:textId="77777777" w:rsidR="00E93C69" w:rsidRDefault="00C50006" w:rsidP="00E93C69">
      <w:pPr>
        <w:tabs>
          <w:tab w:val="left" w:pos="5970"/>
          <w:tab w:val="left" w:pos="7526"/>
        </w:tabs>
        <w:spacing w:after="120"/>
        <w:jc w:val="both"/>
        <w:rPr>
          <w:i/>
          <w:sz w:val="22"/>
          <w:szCs w:val="22"/>
          <w:lang w:val="id-ID"/>
        </w:rPr>
      </w:pPr>
      <w:r w:rsidRPr="00DF2B5E">
        <w:rPr>
          <w:b/>
          <w:i/>
          <w:sz w:val="22"/>
          <w:szCs w:val="22"/>
        </w:rPr>
        <w:t>Keyword:</w:t>
      </w:r>
      <w:r w:rsidR="006F5C47" w:rsidRPr="006F5C47">
        <w:rPr>
          <w:i/>
        </w:rPr>
        <w:t xml:space="preserve"> </w:t>
      </w:r>
      <w:r w:rsidR="006F5C47" w:rsidRPr="00A775B5">
        <w:rPr>
          <w:i/>
        </w:rPr>
        <w:t xml:space="preserve">Bacillus </w:t>
      </w:r>
      <w:r w:rsidR="006F5C47" w:rsidRPr="00A775B5">
        <w:t>sp.</w:t>
      </w:r>
      <w:r w:rsidR="006F5C47" w:rsidRPr="00A775B5">
        <w:rPr>
          <w:lang w:val="id-ID"/>
        </w:rPr>
        <w:t>, proteoliti</w:t>
      </w:r>
      <w:r w:rsidR="006F5C47">
        <w:rPr>
          <w:lang w:val="id-ID"/>
        </w:rPr>
        <w:t>c</w:t>
      </w:r>
      <w:r w:rsidR="006F5C47" w:rsidRPr="00A775B5">
        <w:rPr>
          <w:lang w:val="id-ID"/>
        </w:rPr>
        <w:t xml:space="preserve">, </w:t>
      </w:r>
      <w:r w:rsidR="006F5C47">
        <w:rPr>
          <w:lang w:val="id-ID"/>
        </w:rPr>
        <w:t>the coffe berry borer.</w:t>
      </w:r>
      <w:r w:rsidR="00DF2B5E" w:rsidRPr="00DF2B5E">
        <w:rPr>
          <w:i/>
          <w:sz w:val="22"/>
          <w:szCs w:val="22"/>
          <w:lang w:val="id-ID"/>
        </w:rPr>
        <w:tab/>
      </w:r>
    </w:p>
    <w:p w14:paraId="6D4F7650" w14:textId="77777777" w:rsidR="00C50006" w:rsidRPr="002F5AED" w:rsidRDefault="00E93C69" w:rsidP="00E93C69">
      <w:pPr>
        <w:tabs>
          <w:tab w:val="left" w:pos="5970"/>
          <w:tab w:val="left" w:pos="7526"/>
        </w:tabs>
        <w:spacing w:after="120"/>
        <w:jc w:val="both"/>
        <w:rPr>
          <w:b/>
          <w:i/>
          <w:lang w:val="id-ID"/>
        </w:rPr>
      </w:pPr>
      <w:r>
        <w:rPr>
          <w:i/>
          <w:sz w:val="22"/>
          <w:szCs w:val="22"/>
          <w:lang w:val="id-ID"/>
        </w:rPr>
        <w:tab/>
      </w:r>
    </w:p>
    <w:p w14:paraId="1C7AD473" w14:textId="77777777" w:rsidR="00756A1C" w:rsidRPr="00903C4C" w:rsidRDefault="00756A1C" w:rsidP="0082462E">
      <w:pPr>
        <w:jc w:val="both"/>
        <w:rPr>
          <w:sz w:val="22"/>
          <w:szCs w:val="22"/>
          <w:lang w:val="id-ID"/>
        </w:rPr>
        <w:sectPr w:rsidR="00756A1C" w:rsidRPr="00903C4C" w:rsidSect="00C17FB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701" w:right="992" w:bottom="1701" w:left="1701" w:header="720" w:footer="720" w:gutter="0"/>
          <w:pgNumType w:start="1"/>
          <w:cols w:space="425"/>
          <w:titlePg/>
          <w:docGrid w:linePitch="360"/>
        </w:sectPr>
      </w:pPr>
    </w:p>
    <w:p w14:paraId="2F34FD25" w14:textId="77777777" w:rsidR="00B53A91" w:rsidRDefault="00554B0C" w:rsidP="005D62AC">
      <w:pPr>
        <w:spacing w:after="120"/>
        <w:jc w:val="both"/>
        <w:rPr>
          <w:bCs/>
          <w:i/>
          <w:spacing w:val="10"/>
          <w:sz w:val="20"/>
          <w:szCs w:val="20"/>
          <w:lang w:val="id-ID"/>
        </w:rPr>
      </w:pPr>
      <w:r w:rsidRPr="0082462E">
        <w:rPr>
          <w:b/>
          <w:bCs/>
          <w:spacing w:val="10"/>
          <w:lang w:val="id-ID"/>
        </w:rPr>
        <w:t>PENDAHULUAN</w:t>
      </w:r>
      <w:r w:rsidR="0082462E" w:rsidRPr="0082462E">
        <w:rPr>
          <w:b/>
          <w:bCs/>
          <w:spacing w:val="10"/>
          <w:lang w:val="id-ID"/>
        </w:rPr>
        <w:t xml:space="preserve"> </w:t>
      </w:r>
    </w:p>
    <w:p w14:paraId="1EE04537" w14:textId="77777777" w:rsidR="00C95925" w:rsidRPr="00C40FE3" w:rsidRDefault="00C95925" w:rsidP="00C95925">
      <w:pPr>
        <w:pStyle w:val="ListParagraph"/>
        <w:spacing w:after="120"/>
        <w:ind w:left="360"/>
        <w:jc w:val="both"/>
      </w:pPr>
      <w:r w:rsidRPr="00C40FE3">
        <w:t xml:space="preserve">Salah </w:t>
      </w:r>
      <w:proofErr w:type="spellStart"/>
      <w:r w:rsidRPr="00C40FE3">
        <w:t>satu</w:t>
      </w:r>
      <w:proofErr w:type="spellEnd"/>
      <w:r w:rsidRPr="00C40FE3">
        <w:t xml:space="preserve"> </w:t>
      </w:r>
      <w:proofErr w:type="spellStart"/>
      <w:r w:rsidRPr="00C40FE3">
        <w:t>kendala</w:t>
      </w:r>
      <w:proofErr w:type="spellEnd"/>
      <w:r w:rsidRPr="00C40FE3">
        <w:t xml:space="preserve"> </w:t>
      </w:r>
      <w:proofErr w:type="spellStart"/>
      <w:r w:rsidRPr="00C40FE3">
        <w:t>utama</w:t>
      </w:r>
      <w:proofErr w:type="spellEnd"/>
      <w:r w:rsidRPr="00C40FE3">
        <w:t xml:space="preserve"> </w:t>
      </w:r>
      <w:proofErr w:type="spellStart"/>
      <w:r w:rsidRPr="00C40FE3">
        <w:t>petani</w:t>
      </w:r>
      <w:proofErr w:type="spellEnd"/>
      <w:r w:rsidRPr="00C40FE3">
        <w:t xml:space="preserve"> kopi </w:t>
      </w:r>
      <w:proofErr w:type="spellStart"/>
      <w:r w:rsidRPr="00C40FE3">
        <w:t>adalah</w:t>
      </w:r>
      <w:proofErr w:type="spellEnd"/>
      <w:r w:rsidRPr="00C40FE3">
        <w:t xml:space="preserve"> </w:t>
      </w:r>
      <w:proofErr w:type="spellStart"/>
      <w:r w:rsidRPr="00C40FE3">
        <w:t>serangan</w:t>
      </w:r>
      <w:proofErr w:type="spellEnd"/>
      <w:r w:rsidRPr="00C40FE3">
        <w:t xml:space="preserve"> </w:t>
      </w:r>
      <w:proofErr w:type="spellStart"/>
      <w:r w:rsidRPr="00C40FE3">
        <w:t>hama</w:t>
      </w:r>
      <w:proofErr w:type="spellEnd"/>
      <w:r w:rsidRPr="00C40FE3">
        <w:t xml:space="preserve"> dan </w:t>
      </w:r>
      <w:proofErr w:type="spellStart"/>
      <w:r w:rsidRPr="00C40FE3">
        <w:t>penyakit</w:t>
      </w:r>
      <w:proofErr w:type="spellEnd"/>
      <w:r w:rsidRPr="00C40FE3">
        <w:t xml:space="preserve">. </w:t>
      </w:r>
      <w:proofErr w:type="spellStart"/>
      <w:r w:rsidRPr="00C40FE3">
        <w:t>Kendala</w:t>
      </w:r>
      <w:proofErr w:type="spellEnd"/>
      <w:r w:rsidRPr="00C40FE3">
        <w:t xml:space="preserve"> </w:t>
      </w:r>
      <w:proofErr w:type="spellStart"/>
      <w:r w:rsidRPr="00C40FE3">
        <w:t>ini</w:t>
      </w:r>
      <w:proofErr w:type="spellEnd"/>
      <w:r w:rsidRPr="00C40FE3">
        <w:t xml:space="preserve"> </w:t>
      </w:r>
      <w:proofErr w:type="spellStart"/>
      <w:r w:rsidRPr="00C40FE3">
        <w:t>menyebabkan</w:t>
      </w:r>
      <w:proofErr w:type="spellEnd"/>
      <w:r w:rsidRPr="00C40FE3">
        <w:t xml:space="preserve"> </w:t>
      </w:r>
      <w:proofErr w:type="spellStart"/>
      <w:r w:rsidRPr="00C40FE3">
        <w:t>penurunan</w:t>
      </w:r>
      <w:proofErr w:type="spellEnd"/>
      <w:r w:rsidRPr="00C40FE3">
        <w:t xml:space="preserve"> </w:t>
      </w:r>
      <w:proofErr w:type="spellStart"/>
      <w:r w:rsidRPr="00C40FE3">
        <w:t>produktivitas</w:t>
      </w:r>
      <w:proofErr w:type="spellEnd"/>
      <w:r w:rsidRPr="00C40FE3">
        <w:t xml:space="preserve"> dan </w:t>
      </w:r>
      <w:proofErr w:type="spellStart"/>
      <w:r w:rsidRPr="00C40FE3">
        <w:t>kualitas</w:t>
      </w:r>
      <w:proofErr w:type="spellEnd"/>
      <w:r w:rsidRPr="00C40FE3">
        <w:t xml:space="preserve"> kopi. </w:t>
      </w:r>
    </w:p>
    <w:p w14:paraId="1CCC217B" w14:textId="77777777" w:rsidR="00C95925" w:rsidRPr="008451F6" w:rsidRDefault="00C95925" w:rsidP="00C95925">
      <w:pPr>
        <w:pStyle w:val="ListParagraph"/>
        <w:spacing w:after="120"/>
        <w:ind w:left="360"/>
        <w:jc w:val="both"/>
      </w:pPr>
    </w:p>
    <w:p w14:paraId="5E2D1EA2" w14:textId="77777777" w:rsidR="00C95925" w:rsidRPr="008451F6" w:rsidRDefault="00C95925" w:rsidP="00C95925">
      <w:pPr>
        <w:spacing w:after="120"/>
        <w:ind w:left="360"/>
        <w:jc w:val="both"/>
      </w:pPr>
      <w:proofErr w:type="spellStart"/>
      <w:r w:rsidRPr="008451F6">
        <w:t>Menurut</w:t>
      </w:r>
      <w:proofErr w:type="spellEnd"/>
      <w:r w:rsidRPr="008451F6">
        <w:t xml:space="preserve"> </w:t>
      </w:r>
      <w:proofErr w:type="spellStart"/>
      <w:r w:rsidRPr="008451F6">
        <w:t>Najiyati</w:t>
      </w:r>
      <w:proofErr w:type="spellEnd"/>
      <w:r w:rsidRPr="008451F6">
        <w:t xml:space="preserve"> dan </w:t>
      </w:r>
      <w:proofErr w:type="spellStart"/>
      <w:r w:rsidRPr="008451F6">
        <w:t>Danarti</w:t>
      </w:r>
      <w:proofErr w:type="spellEnd"/>
      <w:r w:rsidRPr="008451F6">
        <w:t xml:space="preserve"> (2001</w:t>
      </w:r>
      <w:r w:rsidRPr="008451F6">
        <w:rPr>
          <w:lang w:val="id-ID"/>
        </w:rPr>
        <w:t>),</w:t>
      </w:r>
      <w:r>
        <w:rPr>
          <w:lang w:val="id-ID"/>
        </w:rPr>
        <w:t xml:space="preserve"> </w:t>
      </w:r>
      <w:proofErr w:type="spellStart"/>
      <w:r w:rsidRPr="008451F6">
        <w:t>hama</w:t>
      </w:r>
      <w:proofErr w:type="spellEnd"/>
      <w:r w:rsidRPr="008451F6">
        <w:t xml:space="preserve"> </w:t>
      </w:r>
      <w:proofErr w:type="spellStart"/>
      <w:r w:rsidRPr="008451F6">
        <w:t>utama</w:t>
      </w:r>
      <w:proofErr w:type="spellEnd"/>
      <w:r w:rsidRPr="008451F6">
        <w:t xml:space="preserve"> yang </w:t>
      </w:r>
      <w:proofErr w:type="spellStart"/>
      <w:r w:rsidRPr="008451F6">
        <w:t>terdapat</w:t>
      </w:r>
      <w:proofErr w:type="spellEnd"/>
      <w:r w:rsidRPr="008451F6">
        <w:t xml:space="preserve"> di </w:t>
      </w:r>
      <w:proofErr w:type="spellStart"/>
      <w:r w:rsidRPr="008451F6">
        <w:t>seluruh</w:t>
      </w:r>
      <w:proofErr w:type="spellEnd"/>
      <w:r w:rsidRPr="008451F6">
        <w:t xml:space="preserve"> </w:t>
      </w:r>
      <w:proofErr w:type="spellStart"/>
      <w:r w:rsidRPr="008451F6">
        <w:t>perkebunan</w:t>
      </w:r>
      <w:proofErr w:type="spellEnd"/>
      <w:r w:rsidRPr="008451F6">
        <w:t xml:space="preserve"> kopi </w:t>
      </w:r>
      <w:proofErr w:type="spellStart"/>
      <w:r w:rsidRPr="008451F6">
        <w:t>adalah</w:t>
      </w:r>
      <w:proofErr w:type="spellEnd"/>
      <w:r w:rsidRPr="008451F6">
        <w:t xml:space="preserve"> </w:t>
      </w:r>
      <w:proofErr w:type="spellStart"/>
      <w:r w:rsidRPr="008451F6">
        <w:t>penggerek</w:t>
      </w:r>
      <w:proofErr w:type="spellEnd"/>
      <w:r w:rsidRPr="008451F6">
        <w:t xml:space="preserve"> </w:t>
      </w:r>
      <w:proofErr w:type="spellStart"/>
      <w:r w:rsidRPr="008451F6">
        <w:t>buah</w:t>
      </w:r>
      <w:proofErr w:type="spellEnd"/>
      <w:r w:rsidRPr="008451F6">
        <w:t xml:space="preserve"> kopi </w:t>
      </w:r>
      <w:r w:rsidRPr="008451F6">
        <w:rPr>
          <w:i/>
        </w:rPr>
        <w:t>(</w:t>
      </w:r>
      <w:proofErr w:type="spellStart"/>
      <w:r w:rsidRPr="008451F6">
        <w:rPr>
          <w:i/>
        </w:rPr>
        <w:t>Hypothenemus</w:t>
      </w:r>
      <w:proofErr w:type="spellEnd"/>
      <w:r w:rsidRPr="008451F6">
        <w:rPr>
          <w:i/>
        </w:rPr>
        <w:t xml:space="preserve"> </w:t>
      </w:r>
      <w:proofErr w:type="spellStart"/>
      <w:r w:rsidRPr="008451F6">
        <w:rPr>
          <w:i/>
        </w:rPr>
        <w:t>hampei</w:t>
      </w:r>
      <w:proofErr w:type="spellEnd"/>
      <w:r w:rsidRPr="008451F6">
        <w:rPr>
          <w:i/>
        </w:rPr>
        <w:t>).</w:t>
      </w:r>
      <w:r w:rsidRPr="008451F6">
        <w:t xml:space="preserve"> Hal </w:t>
      </w:r>
      <w:proofErr w:type="spellStart"/>
      <w:r w:rsidRPr="008451F6">
        <w:t>ini</w:t>
      </w:r>
      <w:proofErr w:type="spellEnd"/>
      <w:r w:rsidRPr="008451F6">
        <w:t xml:space="preserve"> </w:t>
      </w:r>
      <w:proofErr w:type="spellStart"/>
      <w:r w:rsidRPr="008451F6">
        <w:t>disebabkan</w:t>
      </w:r>
      <w:proofErr w:type="spellEnd"/>
      <w:r w:rsidRPr="008451F6">
        <w:t xml:space="preserve"> </w:t>
      </w:r>
      <w:proofErr w:type="spellStart"/>
      <w:r w:rsidRPr="008451F6">
        <w:t>karena</w:t>
      </w:r>
      <w:proofErr w:type="spellEnd"/>
      <w:r w:rsidRPr="008451F6">
        <w:t xml:space="preserve"> </w:t>
      </w:r>
      <w:proofErr w:type="spellStart"/>
      <w:r w:rsidRPr="008451F6">
        <w:t>hama</w:t>
      </w:r>
      <w:proofErr w:type="spellEnd"/>
      <w:r w:rsidRPr="008451F6">
        <w:t xml:space="preserve"> </w:t>
      </w:r>
      <w:proofErr w:type="spellStart"/>
      <w:r w:rsidRPr="008451F6">
        <w:t>ini</w:t>
      </w:r>
      <w:proofErr w:type="spellEnd"/>
      <w:r w:rsidRPr="008451F6">
        <w:t xml:space="preserve"> </w:t>
      </w:r>
      <w:proofErr w:type="spellStart"/>
      <w:r w:rsidRPr="008451F6">
        <w:t>menyerang</w:t>
      </w:r>
      <w:proofErr w:type="spellEnd"/>
      <w:r w:rsidRPr="008451F6">
        <w:t xml:space="preserve"> kopi </w:t>
      </w:r>
      <w:proofErr w:type="spellStart"/>
      <w:r w:rsidRPr="008451F6">
        <w:t>dari</w:t>
      </w:r>
      <w:proofErr w:type="spellEnd"/>
      <w:r w:rsidRPr="008451F6">
        <w:t xml:space="preserve"> </w:t>
      </w:r>
      <w:proofErr w:type="spellStart"/>
      <w:r w:rsidRPr="008451F6">
        <w:t>buah</w:t>
      </w:r>
      <w:proofErr w:type="spellEnd"/>
      <w:r w:rsidRPr="008451F6">
        <w:t xml:space="preserve"> yang </w:t>
      </w:r>
      <w:proofErr w:type="spellStart"/>
      <w:r w:rsidRPr="008451F6">
        <w:t>masih</w:t>
      </w:r>
      <w:proofErr w:type="spellEnd"/>
      <w:r w:rsidRPr="008451F6">
        <w:t xml:space="preserve"> </w:t>
      </w:r>
      <w:proofErr w:type="spellStart"/>
      <w:r w:rsidRPr="008451F6">
        <w:t>hijau</w:t>
      </w:r>
      <w:proofErr w:type="spellEnd"/>
      <w:r w:rsidRPr="008451F6">
        <w:t xml:space="preserve"> </w:t>
      </w:r>
      <w:proofErr w:type="spellStart"/>
      <w:r w:rsidRPr="008451F6">
        <w:t>hingga</w:t>
      </w:r>
      <w:proofErr w:type="spellEnd"/>
      <w:r w:rsidRPr="008451F6">
        <w:t xml:space="preserve"> </w:t>
      </w:r>
      <w:proofErr w:type="spellStart"/>
      <w:r w:rsidRPr="008451F6">
        <w:t>pasca</w:t>
      </w:r>
      <w:proofErr w:type="spellEnd"/>
      <w:r w:rsidRPr="008451F6">
        <w:t xml:space="preserve"> </w:t>
      </w:r>
      <w:proofErr w:type="spellStart"/>
      <w:r w:rsidRPr="008451F6">
        <w:t>panen</w:t>
      </w:r>
      <w:proofErr w:type="spellEnd"/>
      <w:r w:rsidRPr="008451F6">
        <w:t xml:space="preserve"> </w:t>
      </w:r>
      <w:proofErr w:type="spellStart"/>
      <w:r w:rsidRPr="008451F6">
        <w:t>buah</w:t>
      </w:r>
      <w:proofErr w:type="spellEnd"/>
      <w:r w:rsidRPr="008451F6">
        <w:t xml:space="preserve"> kopi. </w:t>
      </w:r>
      <w:proofErr w:type="spellStart"/>
      <w:r w:rsidRPr="008451F6">
        <w:t>Serangan</w:t>
      </w:r>
      <w:proofErr w:type="spellEnd"/>
      <w:r w:rsidRPr="008451F6">
        <w:t xml:space="preserve"> </w:t>
      </w:r>
      <w:proofErr w:type="spellStart"/>
      <w:r w:rsidRPr="008451F6">
        <w:t>hama</w:t>
      </w:r>
      <w:proofErr w:type="spellEnd"/>
      <w:r w:rsidRPr="008451F6">
        <w:t xml:space="preserve"> </w:t>
      </w:r>
      <w:proofErr w:type="spellStart"/>
      <w:r w:rsidRPr="008451F6">
        <w:t>dapat</w:t>
      </w:r>
      <w:proofErr w:type="spellEnd"/>
      <w:r w:rsidRPr="008451F6">
        <w:t xml:space="preserve"> </w:t>
      </w:r>
      <w:proofErr w:type="spellStart"/>
      <w:r w:rsidRPr="008451F6">
        <w:t>terus</w:t>
      </w:r>
      <w:proofErr w:type="spellEnd"/>
      <w:r w:rsidRPr="008451F6">
        <w:t xml:space="preserve"> </w:t>
      </w:r>
      <w:proofErr w:type="spellStart"/>
      <w:r w:rsidRPr="008451F6">
        <w:t>menyebar</w:t>
      </w:r>
      <w:proofErr w:type="spellEnd"/>
      <w:r w:rsidRPr="008451F6">
        <w:t xml:space="preserve"> </w:t>
      </w:r>
      <w:proofErr w:type="spellStart"/>
      <w:r w:rsidRPr="008451F6">
        <w:t>luas</w:t>
      </w:r>
      <w:proofErr w:type="spellEnd"/>
      <w:r w:rsidRPr="008451F6">
        <w:t xml:space="preserve"> </w:t>
      </w:r>
      <w:proofErr w:type="spellStart"/>
      <w:r w:rsidRPr="008451F6">
        <w:t>ke</w:t>
      </w:r>
      <w:proofErr w:type="spellEnd"/>
      <w:r w:rsidRPr="008451F6">
        <w:t xml:space="preserve"> </w:t>
      </w:r>
      <w:proofErr w:type="spellStart"/>
      <w:r w:rsidRPr="008451F6">
        <w:t>seluruh</w:t>
      </w:r>
      <w:proofErr w:type="spellEnd"/>
      <w:r w:rsidRPr="008451F6">
        <w:t xml:space="preserve"> area </w:t>
      </w:r>
      <w:proofErr w:type="spellStart"/>
      <w:r w:rsidRPr="008451F6">
        <w:t>perkebunan</w:t>
      </w:r>
      <w:proofErr w:type="spellEnd"/>
      <w:r w:rsidRPr="008451F6">
        <w:t xml:space="preserve">, </w:t>
      </w:r>
      <w:proofErr w:type="spellStart"/>
      <w:r w:rsidRPr="008451F6">
        <w:t>sehingga</w:t>
      </w:r>
      <w:proofErr w:type="spellEnd"/>
      <w:r w:rsidRPr="008451F6">
        <w:t xml:space="preserve"> </w:t>
      </w:r>
      <w:proofErr w:type="spellStart"/>
      <w:proofErr w:type="gramStart"/>
      <w:r w:rsidRPr="008451F6">
        <w:t>diperlukan</w:t>
      </w:r>
      <w:proofErr w:type="spellEnd"/>
      <w:r w:rsidRPr="008451F6">
        <w:t xml:space="preserve">  </w:t>
      </w:r>
      <w:proofErr w:type="spellStart"/>
      <w:r w:rsidRPr="008451F6">
        <w:t>strategi</w:t>
      </w:r>
      <w:proofErr w:type="spellEnd"/>
      <w:proofErr w:type="gramEnd"/>
      <w:r w:rsidRPr="008451F6">
        <w:t xml:space="preserve"> </w:t>
      </w:r>
      <w:proofErr w:type="spellStart"/>
      <w:r w:rsidRPr="008451F6">
        <w:t>dalam</w:t>
      </w:r>
      <w:proofErr w:type="spellEnd"/>
      <w:r w:rsidRPr="008451F6">
        <w:t xml:space="preserve"> </w:t>
      </w:r>
      <w:proofErr w:type="spellStart"/>
      <w:r w:rsidRPr="008451F6">
        <w:t>upaya</w:t>
      </w:r>
      <w:proofErr w:type="spellEnd"/>
      <w:r w:rsidRPr="008451F6">
        <w:t xml:space="preserve"> </w:t>
      </w:r>
      <w:proofErr w:type="spellStart"/>
      <w:r w:rsidRPr="008451F6">
        <w:t>pengendalian</w:t>
      </w:r>
      <w:proofErr w:type="spellEnd"/>
      <w:r w:rsidRPr="008451F6">
        <w:t xml:space="preserve"> </w:t>
      </w:r>
      <w:proofErr w:type="spellStart"/>
      <w:r w:rsidRPr="008451F6">
        <w:t>serangan</w:t>
      </w:r>
      <w:proofErr w:type="spellEnd"/>
      <w:r w:rsidRPr="008451F6">
        <w:t xml:space="preserve"> </w:t>
      </w:r>
      <w:proofErr w:type="spellStart"/>
      <w:r w:rsidRPr="008451F6">
        <w:t>hama</w:t>
      </w:r>
      <w:proofErr w:type="spellEnd"/>
      <w:r w:rsidRPr="008451F6">
        <w:t xml:space="preserve"> </w:t>
      </w:r>
      <w:proofErr w:type="spellStart"/>
      <w:r w:rsidRPr="008451F6">
        <w:t>penggerek</w:t>
      </w:r>
      <w:proofErr w:type="spellEnd"/>
      <w:r w:rsidRPr="008451F6">
        <w:t xml:space="preserve"> </w:t>
      </w:r>
      <w:proofErr w:type="spellStart"/>
      <w:r w:rsidRPr="008451F6">
        <w:t>buah</w:t>
      </w:r>
      <w:proofErr w:type="spellEnd"/>
      <w:r w:rsidRPr="008451F6">
        <w:t xml:space="preserve"> kopi </w:t>
      </w:r>
      <w:proofErr w:type="spellStart"/>
      <w:r w:rsidRPr="008451F6">
        <w:t>ini</w:t>
      </w:r>
      <w:proofErr w:type="spellEnd"/>
      <w:r w:rsidRPr="008451F6">
        <w:t xml:space="preserve">. </w:t>
      </w:r>
    </w:p>
    <w:p w14:paraId="03FD1A7A" w14:textId="77777777" w:rsidR="00C95925" w:rsidRPr="008451F6" w:rsidRDefault="00C95925" w:rsidP="00C95925">
      <w:pPr>
        <w:pStyle w:val="ListParagraph"/>
        <w:spacing w:after="120"/>
        <w:ind w:left="360"/>
        <w:jc w:val="both"/>
      </w:pPr>
    </w:p>
    <w:p w14:paraId="1FED63D5" w14:textId="77777777" w:rsidR="00C95925" w:rsidRPr="00C40FE3" w:rsidRDefault="00345C6F" w:rsidP="00C95925">
      <w:pPr>
        <w:pStyle w:val="ListParagraph"/>
        <w:spacing w:after="120"/>
        <w:ind w:left="360"/>
        <w:jc w:val="both"/>
        <w:rPr>
          <w:i/>
        </w:rPr>
      </w:pPr>
      <w:r>
        <w:rPr>
          <w:lang w:val="id-ID"/>
        </w:rPr>
        <w:t>P</w:t>
      </w:r>
      <w:proofErr w:type="spellStart"/>
      <w:r>
        <w:t>engendalian</w:t>
      </w:r>
      <w:proofErr w:type="spellEnd"/>
      <w:r>
        <w:t xml:space="preserve"> </w:t>
      </w:r>
      <w:proofErr w:type="spellStart"/>
      <w:r>
        <w:t>serangga</w:t>
      </w:r>
      <w:proofErr w:type="spellEnd"/>
      <w:r w:rsidRPr="008451F6">
        <w:t xml:space="preserve"> </w:t>
      </w:r>
      <w:proofErr w:type="spellStart"/>
      <w:r w:rsidRPr="008451F6">
        <w:t>hama</w:t>
      </w:r>
      <w:proofErr w:type="spellEnd"/>
      <w:r w:rsidRPr="008451F6">
        <w:t xml:space="preserve"> </w:t>
      </w:r>
      <w:proofErr w:type="spellStart"/>
      <w:r w:rsidRPr="008451F6">
        <w:t>penggerek</w:t>
      </w:r>
      <w:proofErr w:type="spellEnd"/>
      <w:r w:rsidRPr="008451F6">
        <w:t xml:space="preserve"> </w:t>
      </w:r>
      <w:proofErr w:type="spellStart"/>
      <w:r w:rsidRPr="008451F6">
        <w:t>buah</w:t>
      </w:r>
      <w:proofErr w:type="spellEnd"/>
      <w:r w:rsidRPr="008451F6">
        <w:t xml:space="preserve"> kopi </w:t>
      </w:r>
      <w:r>
        <w:rPr>
          <w:lang w:val="id-ID"/>
        </w:rPr>
        <w:t xml:space="preserve">menggunakan </w:t>
      </w:r>
      <w:proofErr w:type="spellStart"/>
      <w:r w:rsidR="00C95925" w:rsidRPr="00C40FE3">
        <w:t>pestisida</w:t>
      </w:r>
      <w:proofErr w:type="spellEnd"/>
      <w:r w:rsidR="00C95925" w:rsidRPr="00C40FE3">
        <w:t xml:space="preserve"> yang </w:t>
      </w:r>
      <w:proofErr w:type="spellStart"/>
      <w:r w:rsidR="00C95925" w:rsidRPr="00C40FE3">
        <w:t>berbahan</w:t>
      </w:r>
      <w:proofErr w:type="spellEnd"/>
      <w:r w:rsidR="00C95925" w:rsidRPr="00C40FE3">
        <w:t xml:space="preserve"> </w:t>
      </w:r>
      <w:proofErr w:type="spellStart"/>
      <w:r w:rsidR="00C95925" w:rsidRPr="00C40FE3">
        <w:t>kimiawi</w:t>
      </w:r>
      <w:proofErr w:type="spellEnd"/>
      <w:r w:rsidR="00C95925" w:rsidRPr="00C40FE3">
        <w:t xml:space="preserve"> dan </w:t>
      </w:r>
      <w:proofErr w:type="spellStart"/>
      <w:r w:rsidR="00C95925" w:rsidRPr="00C40FE3">
        <w:t>dikhawatirkan</w:t>
      </w:r>
      <w:proofErr w:type="spellEnd"/>
      <w:r w:rsidR="00C95925" w:rsidRPr="00C40FE3">
        <w:t xml:space="preserve"> </w:t>
      </w:r>
      <w:proofErr w:type="spellStart"/>
      <w:r w:rsidR="00C95925" w:rsidRPr="00C40FE3">
        <w:t>berbahaya</w:t>
      </w:r>
      <w:proofErr w:type="spellEnd"/>
      <w:r w:rsidR="00C95925" w:rsidRPr="00C40FE3">
        <w:t xml:space="preserve"> </w:t>
      </w:r>
      <w:proofErr w:type="spellStart"/>
      <w:r w:rsidR="00C95925" w:rsidRPr="00C40FE3">
        <w:t>bagi</w:t>
      </w:r>
      <w:proofErr w:type="spellEnd"/>
      <w:r w:rsidR="00C95925" w:rsidRPr="00C40FE3">
        <w:t xml:space="preserve"> </w:t>
      </w:r>
      <w:proofErr w:type="spellStart"/>
      <w:r w:rsidR="00C95925" w:rsidRPr="00C40FE3">
        <w:t>lingkungan</w:t>
      </w:r>
      <w:proofErr w:type="spellEnd"/>
      <w:r w:rsidR="00C95925" w:rsidRPr="00C40FE3">
        <w:t xml:space="preserve">. </w:t>
      </w:r>
      <w:proofErr w:type="spellStart"/>
      <w:r w:rsidR="00C95925" w:rsidRPr="00C40FE3">
        <w:t>Pengendalian</w:t>
      </w:r>
      <w:proofErr w:type="spellEnd"/>
      <w:r w:rsidR="00C95925" w:rsidRPr="00C40FE3">
        <w:t xml:space="preserve"> </w:t>
      </w:r>
      <w:proofErr w:type="spellStart"/>
      <w:r w:rsidR="00C95925" w:rsidRPr="00C40FE3">
        <w:t>hayati</w:t>
      </w:r>
      <w:proofErr w:type="spellEnd"/>
      <w:r w:rsidR="00C95925" w:rsidRPr="00C40FE3">
        <w:t xml:space="preserve"> </w:t>
      </w:r>
      <w:proofErr w:type="spellStart"/>
      <w:r w:rsidR="00C95925" w:rsidRPr="00C40FE3">
        <w:t>merupakan</w:t>
      </w:r>
      <w:proofErr w:type="spellEnd"/>
      <w:r w:rsidR="00C95925" w:rsidRPr="00C40FE3">
        <w:t xml:space="preserve"> </w:t>
      </w:r>
      <w:proofErr w:type="spellStart"/>
      <w:r w:rsidR="00C95925" w:rsidRPr="00C40FE3">
        <w:t>alternatif</w:t>
      </w:r>
      <w:proofErr w:type="spellEnd"/>
      <w:r w:rsidR="00C95925" w:rsidRPr="00C40FE3">
        <w:t xml:space="preserve"> </w:t>
      </w:r>
      <w:proofErr w:type="spellStart"/>
      <w:r w:rsidR="00C95925" w:rsidRPr="00C40FE3">
        <w:t>biokontrol</w:t>
      </w:r>
      <w:proofErr w:type="spellEnd"/>
      <w:r w:rsidR="00C95925" w:rsidRPr="00C40FE3">
        <w:t xml:space="preserve"> </w:t>
      </w:r>
      <w:proofErr w:type="spellStart"/>
      <w:r w:rsidR="00C95925" w:rsidRPr="00C40FE3">
        <w:t>untuk</w:t>
      </w:r>
      <w:proofErr w:type="spellEnd"/>
      <w:r w:rsidR="00C95925" w:rsidRPr="00C40FE3">
        <w:t xml:space="preserve"> </w:t>
      </w:r>
      <w:proofErr w:type="spellStart"/>
      <w:r w:rsidR="00C95925" w:rsidRPr="00C40FE3">
        <w:t>mengendal</w:t>
      </w:r>
      <w:r w:rsidR="001E61F3">
        <w:t>ikan</w:t>
      </w:r>
      <w:proofErr w:type="spellEnd"/>
      <w:r w:rsidR="001E61F3">
        <w:t xml:space="preserve"> </w:t>
      </w:r>
      <w:proofErr w:type="spellStart"/>
      <w:r w:rsidR="001E61F3">
        <w:t>hama</w:t>
      </w:r>
      <w:proofErr w:type="spellEnd"/>
      <w:r w:rsidR="001E61F3">
        <w:t xml:space="preserve"> </w:t>
      </w:r>
      <w:proofErr w:type="spellStart"/>
      <w:r w:rsidR="001E61F3">
        <w:t>dengan</w:t>
      </w:r>
      <w:proofErr w:type="spellEnd"/>
      <w:r w:rsidR="001E61F3">
        <w:t xml:space="preserve"> </w:t>
      </w:r>
      <w:proofErr w:type="spellStart"/>
      <w:r w:rsidR="001E61F3">
        <w:t>memanfaatkan</w:t>
      </w:r>
      <w:proofErr w:type="spellEnd"/>
      <w:r w:rsidR="001E61F3">
        <w:t xml:space="preserve"> </w:t>
      </w:r>
      <w:proofErr w:type="spellStart"/>
      <w:r w:rsidR="00C95925" w:rsidRPr="00C40FE3">
        <w:t>mikroba</w:t>
      </w:r>
      <w:proofErr w:type="spellEnd"/>
      <w:r w:rsidR="00C95925" w:rsidRPr="00C40FE3">
        <w:t xml:space="preserve"> </w:t>
      </w:r>
      <w:proofErr w:type="spellStart"/>
      <w:r w:rsidR="00C95925" w:rsidRPr="00C40FE3">
        <w:t>entomopatogenik</w:t>
      </w:r>
      <w:proofErr w:type="spellEnd"/>
      <w:r w:rsidR="00C95925" w:rsidRPr="00C40FE3">
        <w:t xml:space="preserve">, </w:t>
      </w:r>
      <w:proofErr w:type="spellStart"/>
      <w:r w:rsidR="00C95925" w:rsidRPr="00C40FE3">
        <w:t>diantaranya</w:t>
      </w:r>
      <w:proofErr w:type="spellEnd"/>
      <w:r w:rsidR="00C95925" w:rsidRPr="00C40FE3">
        <w:t xml:space="preserve"> </w:t>
      </w:r>
      <w:proofErr w:type="spellStart"/>
      <w:r w:rsidR="00C95925" w:rsidRPr="00C40FE3">
        <w:t>adalah</w:t>
      </w:r>
      <w:proofErr w:type="spellEnd"/>
      <w:r w:rsidR="00C95925" w:rsidRPr="00C40FE3">
        <w:t xml:space="preserve"> </w:t>
      </w:r>
      <w:r w:rsidR="00C95925" w:rsidRPr="00C40FE3">
        <w:rPr>
          <w:i/>
        </w:rPr>
        <w:t xml:space="preserve">Bacillus </w:t>
      </w:r>
      <w:r w:rsidR="00C95925" w:rsidRPr="00C40FE3">
        <w:t>sp</w:t>
      </w:r>
      <w:r w:rsidR="00C95925" w:rsidRPr="00C40FE3">
        <w:rPr>
          <w:i/>
        </w:rPr>
        <w:t xml:space="preserve">. </w:t>
      </w:r>
      <w:proofErr w:type="spellStart"/>
      <w:r w:rsidR="00C95925" w:rsidRPr="00C40FE3">
        <w:t>Pemanfaatan</w:t>
      </w:r>
      <w:proofErr w:type="spellEnd"/>
      <w:r w:rsidR="00C95925" w:rsidRPr="00C40FE3">
        <w:t xml:space="preserve"> </w:t>
      </w:r>
      <w:r w:rsidR="00C95925" w:rsidRPr="00C40FE3">
        <w:rPr>
          <w:i/>
        </w:rPr>
        <w:t xml:space="preserve">Bacillus </w:t>
      </w:r>
      <w:r w:rsidR="00C95925" w:rsidRPr="00C40FE3">
        <w:t>sp</w:t>
      </w:r>
      <w:r w:rsidR="00C95925" w:rsidRPr="00C40FE3">
        <w:rPr>
          <w:i/>
        </w:rPr>
        <w:t xml:space="preserve">. </w:t>
      </w:r>
      <w:proofErr w:type="spellStart"/>
      <w:r w:rsidR="00C95925" w:rsidRPr="00C40FE3">
        <w:t>sebagai</w:t>
      </w:r>
      <w:proofErr w:type="spellEnd"/>
      <w:r w:rsidR="00C95925" w:rsidRPr="00C40FE3">
        <w:t xml:space="preserve"> </w:t>
      </w:r>
      <w:proofErr w:type="spellStart"/>
      <w:r w:rsidR="00C95925" w:rsidRPr="00C40FE3">
        <w:t>biokontrol</w:t>
      </w:r>
      <w:proofErr w:type="spellEnd"/>
      <w:r w:rsidR="00C95925" w:rsidRPr="00C40FE3">
        <w:t xml:space="preserve"> </w:t>
      </w:r>
      <w:proofErr w:type="spellStart"/>
      <w:r w:rsidR="00C95925" w:rsidRPr="00C40FE3">
        <w:t>mulai</w:t>
      </w:r>
      <w:proofErr w:type="spellEnd"/>
      <w:r w:rsidR="00C95925" w:rsidRPr="00C40FE3">
        <w:t xml:space="preserve"> </w:t>
      </w:r>
      <w:proofErr w:type="spellStart"/>
      <w:r w:rsidR="00C95925" w:rsidRPr="00C40FE3">
        <w:t>banyak</w:t>
      </w:r>
      <w:proofErr w:type="spellEnd"/>
      <w:r w:rsidR="00C95925" w:rsidRPr="00C40FE3">
        <w:t xml:space="preserve"> </w:t>
      </w:r>
      <w:proofErr w:type="spellStart"/>
      <w:r w:rsidR="00C95925" w:rsidRPr="00C40FE3">
        <w:t>dilakukan</w:t>
      </w:r>
      <w:proofErr w:type="spellEnd"/>
      <w:r w:rsidR="00C95925" w:rsidRPr="00C40FE3">
        <w:t xml:space="preserve">. Hal </w:t>
      </w:r>
      <w:proofErr w:type="spellStart"/>
      <w:r w:rsidR="00C95925" w:rsidRPr="00C40FE3">
        <w:t>ini</w:t>
      </w:r>
      <w:proofErr w:type="spellEnd"/>
      <w:r w:rsidR="00C95925" w:rsidRPr="00C40FE3">
        <w:t xml:space="preserve"> salah </w:t>
      </w:r>
      <w:proofErr w:type="spellStart"/>
      <w:r w:rsidR="00C95925" w:rsidRPr="00C40FE3">
        <w:t>satunya</w:t>
      </w:r>
      <w:proofErr w:type="spellEnd"/>
      <w:r w:rsidR="00C95925" w:rsidRPr="00C40FE3">
        <w:t xml:space="preserve"> </w:t>
      </w:r>
      <w:proofErr w:type="spellStart"/>
      <w:r w:rsidR="00C95925" w:rsidRPr="00C40FE3">
        <w:t>disebabkan</w:t>
      </w:r>
      <w:proofErr w:type="spellEnd"/>
      <w:r w:rsidR="00C95925" w:rsidRPr="00C40FE3">
        <w:t xml:space="preserve"> oleh </w:t>
      </w:r>
      <w:proofErr w:type="spellStart"/>
      <w:r w:rsidR="00C95925" w:rsidRPr="00C40FE3">
        <w:t>kemampuan</w:t>
      </w:r>
      <w:proofErr w:type="spellEnd"/>
      <w:r w:rsidR="00C95925" w:rsidRPr="00C40FE3">
        <w:t xml:space="preserve"> </w:t>
      </w:r>
      <w:proofErr w:type="spellStart"/>
      <w:r w:rsidR="00C95925" w:rsidRPr="00C40FE3">
        <w:t>bakteri</w:t>
      </w:r>
      <w:proofErr w:type="spellEnd"/>
      <w:r w:rsidR="00C95925" w:rsidRPr="00C40FE3">
        <w:t xml:space="preserve"> </w:t>
      </w:r>
      <w:proofErr w:type="spellStart"/>
      <w:r w:rsidR="00C95925" w:rsidRPr="00C40FE3">
        <w:t>ini</w:t>
      </w:r>
      <w:proofErr w:type="spellEnd"/>
      <w:r w:rsidR="00C95925" w:rsidRPr="00C40FE3">
        <w:t xml:space="preserve"> </w:t>
      </w:r>
      <w:proofErr w:type="spellStart"/>
      <w:r w:rsidR="00C95925" w:rsidRPr="00C40FE3">
        <w:t>dalam</w:t>
      </w:r>
      <w:proofErr w:type="spellEnd"/>
      <w:r w:rsidR="00C95925" w:rsidRPr="00C40FE3">
        <w:t xml:space="preserve"> </w:t>
      </w:r>
      <w:proofErr w:type="spellStart"/>
      <w:r w:rsidR="00C95925" w:rsidRPr="00C40FE3">
        <w:t>menghasilkan</w:t>
      </w:r>
      <w:proofErr w:type="spellEnd"/>
      <w:r w:rsidR="00C95925" w:rsidRPr="00C40FE3">
        <w:t xml:space="preserve"> </w:t>
      </w:r>
      <w:proofErr w:type="spellStart"/>
      <w:r w:rsidR="00C95925" w:rsidRPr="00C40FE3">
        <w:t>endospora</w:t>
      </w:r>
      <w:proofErr w:type="spellEnd"/>
      <w:r w:rsidR="00C95925" w:rsidRPr="00C40FE3">
        <w:t xml:space="preserve"> yang </w:t>
      </w:r>
      <w:proofErr w:type="spellStart"/>
      <w:r w:rsidR="00C95925" w:rsidRPr="00C40FE3">
        <w:t>dapat</w:t>
      </w:r>
      <w:proofErr w:type="spellEnd"/>
      <w:r w:rsidR="00C95925" w:rsidRPr="00C40FE3">
        <w:t xml:space="preserve"> </w:t>
      </w:r>
      <w:proofErr w:type="spellStart"/>
      <w:r w:rsidR="00C95925" w:rsidRPr="00C40FE3">
        <w:t>bertahan</w:t>
      </w:r>
      <w:proofErr w:type="spellEnd"/>
      <w:r w:rsidR="00C95925" w:rsidRPr="00C40FE3">
        <w:t xml:space="preserve"> </w:t>
      </w:r>
      <w:proofErr w:type="spellStart"/>
      <w:r w:rsidR="00C95925" w:rsidRPr="00C40FE3">
        <w:t>dilingkungan</w:t>
      </w:r>
      <w:proofErr w:type="spellEnd"/>
      <w:r w:rsidR="00C95925" w:rsidRPr="00C40FE3">
        <w:t xml:space="preserve"> yang </w:t>
      </w:r>
      <w:proofErr w:type="spellStart"/>
      <w:r w:rsidR="00C95925" w:rsidRPr="00C40FE3">
        <w:t>ekstrem</w:t>
      </w:r>
      <w:proofErr w:type="spellEnd"/>
      <w:r w:rsidR="00C95925" w:rsidRPr="00C40FE3">
        <w:t xml:space="preserve"> dan </w:t>
      </w:r>
      <w:proofErr w:type="spellStart"/>
      <w:r w:rsidR="00C95925" w:rsidRPr="00C40FE3">
        <w:t>tahan</w:t>
      </w:r>
      <w:proofErr w:type="spellEnd"/>
      <w:r w:rsidR="00C95925" w:rsidRPr="00C40FE3">
        <w:t xml:space="preserve"> </w:t>
      </w:r>
      <w:proofErr w:type="spellStart"/>
      <w:r w:rsidR="00C95925" w:rsidRPr="00C40FE3">
        <w:t>panas</w:t>
      </w:r>
      <w:proofErr w:type="spellEnd"/>
      <w:r w:rsidR="00C95925" w:rsidRPr="00C40FE3">
        <w:t>.</w:t>
      </w:r>
    </w:p>
    <w:p w14:paraId="711BADFB" w14:textId="77777777" w:rsidR="00C95925" w:rsidRPr="00C40FE3" w:rsidRDefault="00ED2441" w:rsidP="00C95925">
      <w:pPr>
        <w:spacing w:after="120"/>
        <w:ind w:left="426"/>
        <w:jc w:val="both"/>
      </w:pPr>
      <w:r>
        <w:rPr>
          <w:lang w:val="id-ID"/>
        </w:rPr>
        <w:t xml:space="preserve">Selain adanya endospora, beberapa jenis </w:t>
      </w:r>
      <w:r>
        <w:rPr>
          <w:i/>
          <w:lang w:val="id-ID"/>
        </w:rPr>
        <w:t xml:space="preserve">Bacillus </w:t>
      </w:r>
      <w:r>
        <w:rPr>
          <w:lang w:val="id-ID"/>
        </w:rPr>
        <w:t xml:space="preserve">mampu menghasilkan </w:t>
      </w:r>
      <w:r w:rsidR="00C95925" w:rsidRPr="00C40FE3">
        <w:t>δ-</w:t>
      </w:r>
      <w:proofErr w:type="spellStart"/>
      <w:r w:rsidR="00C95925" w:rsidRPr="00C40FE3">
        <w:t>endotoksin</w:t>
      </w:r>
      <w:proofErr w:type="spellEnd"/>
      <w:r w:rsidR="00C95925" w:rsidRPr="00C40FE3">
        <w:t xml:space="preserve"> (protein </w:t>
      </w:r>
      <w:r w:rsidR="00C95925" w:rsidRPr="00C40FE3">
        <w:rPr>
          <w:i/>
        </w:rPr>
        <w:t>Cry</w:t>
      </w:r>
      <w:r w:rsidR="00C95925" w:rsidRPr="00C40FE3">
        <w:t>)</w:t>
      </w:r>
      <w:r>
        <w:rPr>
          <w:lang w:val="id-ID"/>
        </w:rPr>
        <w:t xml:space="preserve"> yaitu</w:t>
      </w:r>
      <w:r w:rsidR="00C95925" w:rsidRPr="00C40FE3">
        <w:t xml:space="preserve"> </w:t>
      </w:r>
      <w:proofErr w:type="spellStart"/>
      <w:r w:rsidR="00C95925" w:rsidRPr="00C40FE3">
        <w:t>kristal</w:t>
      </w:r>
      <w:proofErr w:type="spellEnd"/>
      <w:r w:rsidR="00C95925" w:rsidRPr="00C40FE3">
        <w:t xml:space="preserve"> protein </w:t>
      </w:r>
      <w:r w:rsidR="00A96A3E">
        <w:rPr>
          <w:lang w:val="id-ID"/>
        </w:rPr>
        <w:t>yang bersifat toksik.</w:t>
      </w:r>
      <w:r w:rsidR="00C95925" w:rsidRPr="00C40FE3">
        <w:t xml:space="preserve"> Dari </w:t>
      </w:r>
      <w:proofErr w:type="spellStart"/>
      <w:r w:rsidR="00C95925" w:rsidRPr="00C40FE3">
        <w:t>aktivitas</w:t>
      </w:r>
      <w:proofErr w:type="spellEnd"/>
      <w:r w:rsidR="00C95925" w:rsidRPr="00C40FE3">
        <w:t xml:space="preserve"> </w:t>
      </w:r>
      <w:proofErr w:type="spellStart"/>
      <w:r w:rsidR="00C95925" w:rsidRPr="00C40FE3">
        <w:t>metabolik</w:t>
      </w:r>
      <w:proofErr w:type="spellEnd"/>
      <w:r w:rsidR="00C95925" w:rsidRPr="00C40FE3">
        <w:t xml:space="preserve"> </w:t>
      </w:r>
      <w:r w:rsidR="00C95925" w:rsidRPr="00C40FE3">
        <w:rPr>
          <w:i/>
        </w:rPr>
        <w:t xml:space="preserve">Bacillus </w:t>
      </w:r>
      <w:r w:rsidR="00C95925" w:rsidRPr="00C40FE3">
        <w:t xml:space="preserve">yang </w:t>
      </w:r>
      <w:proofErr w:type="spellStart"/>
      <w:r w:rsidR="00C95925" w:rsidRPr="00C40FE3">
        <w:t>menghasilkan</w:t>
      </w:r>
      <w:proofErr w:type="spellEnd"/>
      <w:r w:rsidR="00C95925" w:rsidRPr="00C40FE3">
        <w:t xml:space="preserve"> </w:t>
      </w:r>
      <w:proofErr w:type="spellStart"/>
      <w:r w:rsidR="00C95925" w:rsidRPr="00C40FE3">
        <w:t>enzim</w:t>
      </w:r>
      <w:proofErr w:type="spellEnd"/>
      <w:r w:rsidR="00C95925" w:rsidRPr="00C40FE3">
        <w:t xml:space="preserve"> protease dan </w:t>
      </w:r>
      <w:proofErr w:type="spellStart"/>
      <w:r w:rsidR="00C95925" w:rsidRPr="00C40FE3">
        <w:t>kitinase</w:t>
      </w:r>
      <w:proofErr w:type="spellEnd"/>
      <w:r w:rsidR="00C95925" w:rsidRPr="00C40FE3">
        <w:t xml:space="preserve">, </w:t>
      </w:r>
      <w:proofErr w:type="spellStart"/>
      <w:r w:rsidR="00C95925" w:rsidRPr="00C40FE3">
        <w:t>dapat</w:t>
      </w:r>
      <w:proofErr w:type="spellEnd"/>
      <w:r w:rsidR="00C95925" w:rsidRPr="00C40FE3">
        <w:t xml:space="preserve"> </w:t>
      </w:r>
      <w:proofErr w:type="spellStart"/>
      <w:r w:rsidR="00C95925" w:rsidRPr="00C40FE3">
        <w:t>mendegradasi</w:t>
      </w:r>
      <w:proofErr w:type="spellEnd"/>
      <w:r w:rsidR="00C95925" w:rsidRPr="00C40FE3">
        <w:t xml:space="preserve"> </w:t>
      </w:r>
      <w:proofErr w:type="spellStart"/>
      <w:r w:rsidR="00C95925" w:rsidRPr="00C40FE3">
        <w:t>telur</w:t>
      </w:r>
      <w:proofErr w:type="spellEnd"/>
      <w:r w:rsidR="00C95925" w:rsidRPr="00C40FE3">
        <w:t xml:space="preserve"> dan larva </w:t>
      </w:r>
      <w:proofErr w:type="spellStart"/>
      <w:r w:rsidR="00C95925" w:rsidRPr="00C40FE3">
        <w:t>insekta</w:t>
      </w:r>
      <w:proofErr w:type="spellEnd"/>
      <w:r w:rsidR="00C95925" w:rsidRPr="00C40FE3">
        <w:t xml:space="preserve"> </w:t>
      </w:r>
      <w:proofErr w:type="spellStart"/>
      <w:r w:rsidR="00C95925" w:rsidRPr="00C40FE3">
        <w:t>sehingga</w:t>
      </w:r>
      <w:proofErr w:type="spellEnd"/>
      <w:r w:rsidR="00C95925" w:rsidRPr="00C40FE3">
        <w:t xml:space="preserve"> </w:t>
      </w:r>
      <w:proofErr w:type="spellStart"/>
      <w:r w:rsidR="00C95925" w:rsidRPr="00C40FE3">
        <w:t>akan</w:t>
      </w:r>
      <w:proofErr w:type="spellEnd"/>
      <w:r w:rsidR="00C95925" w:rsidRPr="00C40FE3">
        <w:t xml:space="preserve"> </w:t>
      </w:r>
      <w:proofErr w:type="spellStart"/>
      <w:r w:rsidR="00C95925" w:rsidRPr="00C40FE3">
        <w:t>menekan</w:t>
      </w:r>
      <w:proofErr w:type="spellEnd"/>
      <w:r w:rsidR="00C95925" w:rsidRPr="00C40FE3">
        <w:t xml:space="preserve"> </w:t>
      </w:r>
      <w:proofErr w:type="spellStart"/>
      <w:r w:rsidR="00C95925" w:rsidRPr="00C40FE3">
        <w:t>perkembangan</w:t>
      </w:r>
      <w:proofErr w:type="spellEnd"/>
      <w:r w:rsidR="00C95925" w:rsidRPr="00C40FE3">
        <w:t xml:space="preserve"> </w:t>
      </w:r>
      <w:proofErr w:type="spellStart"/>
      <w:r w:rsidR="00C95925" w:rsidRPr="00C40FE3">
        <w:t>maupun</w:t>
      </w:r>
      <w:proofErr w:type="spellEnd"/>
      <w:r w:rsidR="00C95925" w:rsidRPr="00C40FE3">
        <w:t xml:space="preserve"> </w:t>
      </w:r>
      <w:proofErr w:type="spellStart"/>
      <w:r w:rsidR="00C95925" w:rsidRPr="00C40FE3">
        <w:t>pertumbuhan</w:t>
      </w:r>
      <w:proofErr w:type="spellEnd"/>
      <w:r w:rsidR="00C95925" w:rsidRPr="00C40FE3">
        <w:t xml:space="preserve"> </w:t>
      </w:r>
      <w:proofErr w:type="spellStart"/>
      <w:r w:rsidR="00C95925" w:rsidRPr="00C40FE3">
        <w:t>hama</w:t>
      </w:r>
      <w:proofErr w:type="spellEnd"/>
      <w:r w:rsidR="00C95925" w:rsidRPr="00C40FE3">
        <w:t xml:space="preserve"> </w:t>
      </w:r>
      <w:proofErr w:type="spellStart"/>
      <w:r w:rsidR="00C95925" w:rsidRPr="00C40FE3">
        <w:t>penggerek</w:t>
      </w:r>
      <w:proofErr w:type="spellEnd"/>
      <w:r w:rsidR="00C95925" w:rsidRPr="00C40FE3">
        <w:t xml:space="preserve"> </w:t>
      </w:r>
      <w:proofErr w:type="spellStart"/>
      <w:r w:rsidR="00C95925" w:rsidRPr="00C40FE3">
        <w:t>buah</w:t>
      </w:r>
      <w:proofErr w:type="spellEnd"/>
      <w:r w:rsidR="00C95925" w:rsidRPr="00C40FE3">
        <w:t xml:space="preserve"> kopi </w:t>
      </w:r>
      <w:proofErr w:type="spellStart"/>
      <w:r w:rsidR="00C95925" w:rsidRPr="00C40FE3">
        <w:t>tersebut</w:t>
      </w:r>
      <w:proofErr w:type="spellEnd"/>
      <w:r w:rsidR="00C95925" w:rsidRPr="00C40FE3">
        <w:t xml:space="preserve">. </w:t>
      </w:r>
    </w:p>
    <w:p w14:paraId="4DEE5A96" w14:textId="77777777" w:rsidR="00C95925" w:rsidRPr="00A320F4" w:rsidRDefault="00C95925" w:rsidP="00C95925">
      <w:pPr>
        <w:spacing w:after="120"/>
        <w:ind w:left="426"/>
        <w:jc w:val="both"/>
      </w:pPr>
      <w:r w:rsidRPr="00C40FE3">
        <w:rPr>
          <w:lang w:val="id-ID"/>
        </w:rPr>
        <w:t>Kandungan protein pada serangga merupaka</w:t>
      </w:r>
      <w:r w:rsidR="008C68A7">
        <w:rPr>
          <w:lang w:val="id-ID"/>
        </w:rPr>
        <w:t>n komponen yang digunakan sebaga</w:t>
      </w:r>
      <w:r w:rsidRPr="00C40FE3">
        <w:rPr>
          <w:lang w:val="id-ID"/>
        </w:rPr>
        <w:t xml:space="preserve">i sumber nutrisi dari bateri proteolitik, seperti </w:t>
      </w:r>
      <w:r w:rsidRPr="00C40FE3">
        <w:rPr>
          <w:i/>
          <w:lang w:val="id-ID"/>
        </w:rPr>
        <w:t xml:space="preserve">Bacillus </w:t>
      </w:r>
      <w:r w:rsidRPr="00C40FE3">
        <w:rPr>
          <w:lang w:val="id-ID"/>
        </w:rPr>
        <w:t>sp.</w:t>
      </w:r>
      <w:r w:rsidRPr="00C40FE3">
        <w:t xml:space="preserve">. Oleh </w:t>
      </w:r>
      <w:proofErr w:type="spellStart"/>
      <w:r w:rsidRPr="00C40FE3">
        <w:lastRenderedPageBreak/>
        <w:t>karena</w:t>
      </w:r>
      <w:proofErr w:type="spellEnd"/>
      <w:r w:rsidRPr="00C40FE3">
        <w:t xml:space="preserve"> </w:t>
      </w:r>
      <w:proofErr w:type="spellStart"/>
      <w:r w:rsidRPr="00C40FE3">
        <w:t>itu</w:t>
      </w:r>
      <w:proofErr w:type="spellEnd"/>
      <w:r w:rsidRPr="00C40FE3">
        <w:t xml:space="preserve">, </w:t>
      </w:r>
      <w:proofErr w:type="spellStart"/>
      <w:r w:rsidRPr="00C40FE3">
        <w:t>dilakukan</w:t>
      </w:r>
      <w:proofErr w:type="spellEnd"/>
      <w:r w:rsidRPr="00C40FE3">
        <w:t xml:space="preserve"> </w:t>
      </w:r>
      <w:r w:rsidRPr="00C40FE3">
        <w:rPr>
          <w:lang w:val="id-ID"/>
        </w:rPr>
        <w:t xml:space="preserve">isolasi dan karakterisasi </w:t>
      </w:r>
      <w:r w:rsidRPr="00C40FE3">
        <w:rPr>
          <w:i/>
          <w:lang w:val="id-ID"/>
        </w:rPr>
        <w:t xml:space="preserve">Bacillus </w:t>
      </w:r>
      <w:r w:rsidRPr="00C40FE3">
        <w:rPr>
          <w:lang w:val="id-ID"/>
        </w:rPr>
        <w:t>sp. proteolitik dari kumbang penggerek buah kopi.</w:t>
      </w:r>
    </w:p>
    <w:p w14:paraId="4C16159E" w14:textId="77777777" w:rsidR="008C5B84" w:rsidRPr="007B031C" w:rsidRDefault="008C5B84" w:rsidP="008C5B84">
      <w:pPr>
        <w:spacing w:after="120"/>
        <w:ind w:firstLine="567"/>
        <w:jc w:val="both"/>
        <w:rPr>
          <w:sz w:val="20"/>
          <w:szCs w:val="20"/>
          <w:lang w:val="id-ID"/>
        </w:rPr>
      </w:pPr>
    </w:p>
    <w:p w14:paraId="0648222C" w14:textId="77777777" w:rsidR="00FB2101" w:rsidRDefault="00554B0C" w:rsidP="008C5B84">
      <w:pPr>
        <w:spacing w:after="120"/>
        <w:jc w:val="both"/>
        <w:rPr>
          <w:bCs/>
          <w:i/>
          <w:spacing w:val="10"/>
          <w:sz w:val="20"/>
          <w:szCs w:val="20"/>
          <w:lang w:val="id-ID"/>
        </w:rPr>
      </w:pPr>
      <w:r w:rsidRPr="00B53A91">
        <w:rPr>
          <w:b/>
          <w:bCs/>
          <w:spacing w:val="10"/>
          <w:lang w:val="id-ID"/>
        </w:rPr>
        <w:t>METODE</w:t>
      </w:r>
      <w:r w:rsidR="00D82DD7">
        <w:rPr>
          <w:b/>
          <w:lang w:val="id-ID"/>
        </w:rPr>
        <w:t xml:space="preserve"> </w:t>
      </w:r>
    </w:p>
    <w:p w14:paraId="1853A84F" w14:textId="77777777" w:rsidR="00BD13D8" w:rsidRDefault="00BD13D8" w:rsidP="00B64D56">
      <w:pPr>
        <w:ind w:left="540"/>
        <w:jc w:val="both"/>
        <w:rPr>
          <w:lang w:val="id-ID"/>
        </w:rPr>
      </w:pPr>
      <w:r>
        <w:rPr>
          <w:lang w:val="id-ID"/>
        </w:rPr>
        <w:t xml:space="preserve">Penelitian ini diaksanakan pada bulan </w:t>
      </w:r>
      <w:r w:rsidR="00E71E14">
        <w:rPr>
          <w:lang w:val="id-ID"/>
        </w:rPr>
        <w:t>Mei</w:t>
      </w:r>
      <w:r>
        <w:rPr>
          <w:lang w:val="id-ID"/>
        </w:rPr>
        <w:t xml:space="preserve"> 2019 di Laboratorium Mikrobiologi Jurusan Biologi Fakultas Matematika dan Ilmu Pengetahuan Alam, Universitas Lampung.</w:t>
      </w:r>
    </w:p>
    <w:p w14:paraId="5C6CACA0" w14:textId="77777777" w:rsidR="001E61F3" w:rsidRDefault="001E61F3" w:rsidP="00E93C69">
      <w:pPr>
        <w:pStyle w:val="ListParagraph"/>
        <w:tabs>
          <w:tab w:val="left" w:pos="540"/>
        </w:tabs>
        <w:ind w:left="270"/>
        <w:jc w:val="both"/>
        <w:rPr>
          <w:lang w:val="id-ID"/>
        </w:rPr>
      </w:pPr>
    </w:p>
    <w:p w14:paraId="50274C5E" w14:textId="77777777" w:rsidR="0030130E" w:rsidRPr="00C40FE3" w:rsidRDefault="0030130E" w:rsidP="00FB5D51">
      <w:pPr>
        <w:pStyle w:val="ListParagraph"/>
        <w:ind w:left="630"/>
        <w:jc w:val="both"/>
        <w:rPr>
          <w:b/>
        </w:rPr>
      </w:pPr>
      <w:proofErr w:type="spellStart"/>
      <w:r w:rsidRPr="00C40FE3">
        <w:rPr>
          <w:b/>
        </w:rPr>
        <w:t>Isolasi</w:t>
      </w:r>
      <w:proofErr w:type="spellEnd"/>
      <w:r w:rsidRPr="00C40FE3">
        <w:rPr>
          <w:b/>
        </w:rPr>
        <w:t xml:space="preserve"> </w:t>
      </w:r>
      <w:r w:rsidRPr="00C40FE3">
        <w:rPr>
          <w:b/>
          <w:i/>
        </w:rPr>
        <w:t xml:space="preserve">Bacillus </w:t>
      </w:r>
      <w:r w:rsidRPr="00C40FE3">
        <w:rPr>
          <w:b/>
        </w:rPr>
        <w:t>sp.</w:t>
      </w:r>
    </w:p>
    <w:p w14:paraId="0EA98E9D" w14:textId="77777777" w:rsidR="0030130E" w:rsidRDefault="0030130E" w:rsidP="00FB5D51">
      <w:pPr>
        <w:pStyle w:val="ListParagraph"/>
        <w:ind w:left="630"/>
        <w:jc w:val="both"/>
        <w:rPr>
          <w:lang w:val="id-ID"/>
        </w:rPr>
      </w:pPr>
      <w:proofErr w:type="spellStart"/>
      <w:r w:rsidRPr="00C40FE3">
        <w:t>Sampel</w:t>
      </w:r>
      <w:proofErr w:type="spellEnd"/>
      <w:r w:rsidRPr="00C40FE3">
        <w:t xml:space="preserve"> </w:t>
      </w:r>
      <w:proofErr w:type="spellStart"/>
      <w:r w:rsidRPr="00C40FE3">
        <w:t>diambil</w:t>
      </w:r>
      <w:proofErr w:type="spellEnd"/>
      <w:r w:rsidRPr="00C40FE3">
        <w:t xml:space="preserve"> </w:t>
      </w:r>
      <w:proofErr w:type="spellStart"/>
      <w:r w:rsidRPr="00C40FE3">
        <w:t>dari</w:t>
      </w:r>
      <w:proofErr w:type="spellEnd"/>
      <w:r w:rsidRPr="00C40FE3">
        <w:t xml:space="preserve"> </w:t>
      </w:r>
      <w:proofErr w:type="spellStart"/>
      <w:r w:rsidRPr="00C40FE3">
        <w:t>kumbang</w:t>
      </w:r>
      <w:proofErr w:type="spellEnd"/>
      <w:r w:rsidRPr="00C40FE3">
        <w:t xml:space="preserve"> </w:t>
      </w:r>
      <w:proofErr w:type="spellStart"/>
      <w:r w:rsidRPr="00C40FE3">
        <w:t>penggerek</w:t>
      </w:r>
      <w:proofErr w:type="spellEnd"/>
      <w:r w:rsidRPr="00C40FE3">
        <w:t xml:space="preserve"> </w:t>
      </w:r>
      <w:proofErr w:type="spellStart"/>
      <w:r w:rsidRPr="00C40FE3">
        <w:t>buah</w:t>
      </w:r>
      <w:proofErr w:type="spellEnd"/>
      <w:r w:rsidRPr="00C40FE3">
        <w:t xml:space="preserve"> kopi</w:t>
      </w:r>
      <w:r w:rsidRPr="00C40FE3">
        <w:rPr>
          <w:lang w:val="id-ID"/>
        </w:rPr>
        <w:t xml:space="preserve"> yang ada di desa Sumber Re</w:t>
      </w:r>
      <w:r>
        <w:rPr>
          <w:lang w:val="id-ID"/>
        </w:rPr>
        <w:t>jo, Kabupaten Tanggamus, Lampung</w:t>
      </w:r>
      <w:r w:rsidRPr="00C40FE3">
        <w:rPr>
          <w:lang w:val="id-ID"/>
        </w:rPr>
        <w:t>.</w:t>
      </w:r>
      <w:r>
        <w:rPr>
          <w:lang w:val="id-ID"/>
        </w:rPr>
        <w:t xml:space="preserve"> </w:t>
      </w:r>
      <w:r w:rsidRPr="00C40FE3">
        <w:rPr>
          <w:lang w:val="id-ID"/>
        </w:rPr>
        <w:t xml:space="preserve">Isolasi dilakukan dengan cara sampel disuspensikan ke dalam larutan </w:t>
      </w:r>
      <w:r w:rsidRPr="00C40FE3">
        <w:t>NaCl 0,2 M</w:t>
      </w:r>
      <w:r w:rsidRPr="00C40FE3">
        <w:rPr>
          <w:lang w:val="id-ID"/>
        </w:rPr>
        <w:t xml:space="preserve"> dalam tabung reaksi. Suspensi tersebut kemudian dihomogenkan dengan </w:t>
      </w:r>
      <w:r w:rsidRPr="00C40FE3">
        <w:rPr>
          <w:i/>
          <w:lang w:val="id-ID"/>
        </w:rPr>
        <w:t xml:space="preserve">vortex mixer </w:t>
      </w:r>
      <w:r w:rsidRPr="00C40FE3">
        <w:rPr>
          <w:lang w:val="id-ID"/>
        </w:rPr>
        <w:t xml:space="preserve">dan dipanaskan dengan </w:t>
      </w:r>
      <w:r w:rsidRPr="00C40FE3">
        <w:rPr>
          <w:i/>
          <w:lang w:val="id-ID"/>
        </w:rPr>
        <w:t xml:space="preserve">waterbath </w:t>
      </w:r>
      <w:r w:rsidRPr="00C40FE3">
        <w:rPr>
          <w:lang w:val="id-ID"/>
        </w:rPr>
        <w:t xml:space="preserve"> pada suhu 85</w:t>
      </w:r>
      <w:r w:rsidRPr="00C40FE3">
        <w:rPr>
          <w:vertAlign w:val="superscript"/>
          <w:lang w:val="id-ID"/>
        </w:rPr>
        <w:t>o</w:t>
      </w:r>
      <w:r w:rsidRPr="00C40FE3">
        <w:rPr>
          <w:lang w:val="id-ID"/>
        </w:rPr>
        <w:t>C selama 15 menit. Kemudian sebanyak 1 mL suspensi diambil secara aseptik menggunakan mikropipet</w:t>
      </w:r>
      <w:r w:rsidR="007E1FF8">
        <w:rPr>
          <w:lang w:val="id-ID"/>
        </w:rPr>
        <w:t xml:space="preserve"> </w:t>
      </w:r>
      <w:r w:rsidRPr="00C40FE3">
        <w:rPr>
          <w:lang w:val="id-ID"/>
        </w:rPr>
        <w:t>dan diinokul</w:t>
      </w:r>
      <w:r w:rsidR="00072F97">
        <w:rPr>
          <w:lang w:val="id-ID"/>
        </w:rPr>
        <w:t xml:space="preserve">asikan dengan metode goresan pada media </w:t>
      </w:r>
      <w:r w:rsidR="00072F97">
        <w:rPr>
          <w:i/>
          <w:lang w:val="id-ID"/>
        </w:rPr>
        <w:t xml:space="preserve">Nutrient Agar </w:t>
      </w:r>
      <w:r w:rsidR="00072F97">
        <w:rPr>
          <w:lang w:val="id-ID"/>
        </w:rPr>
        <w:t>dalam</w:t>
      </w:r>
      <w:r w:rsidRPr="00C40FE3">
        <w:rPr>
          <w:lang w:val="id-ID"/>
        </w:rPr>
        <w:t xml:space="preserve"> cawan petri steril. </w:t>
      </w:r>
      <w:r w:rsidR="00F617A7">
        <w:rPr>
          <w:lang w:val="id-ID"/>
        </w:rPr>
        <w:t xml:space="preserve">Selanjutnya </w:t>
      </w:r>
      <w:r w:rsidRPr="00C40FE3">
        <w:rPr>
          <w:lang w:val="id-ID"/>
        </w:rPr>
        <w:t>diinkubasi secara terbalik pada suhu kamar selama 24 jam.</w:t>
      </w:r>
    </w:p>
    <w:p w14:paraId="19D0D60F" w14:textId="77777777" w:rsidR="00453645" w:rsidRPr="00C40FE3" w:rsidRDefault="00453645" w:rsidP="00FB5D51">
      <w:pPr>
        <w:pStyle w:val="ListParagraph"/>
        <w:ind w:left="630"/>
        <w:jc w:val="both"/>
        <w:rPr>
          <w:lang w:val="id-ID"/>
        </w:rPr>
      </w:pPr>
    </w:p>
    <w:p w14:paraId="7BB0B9B0" w14:textId="77777777" w:rsidR="0030130E" w:rsidRPr="00C40FE3" w:rsidRDefault="0030130E" w:rsidP="00FB5D51">
      <w:pPr>
        <w:pStyle w:val="ListParagraph"/>
        <w:ind w:left="630"/>
        <w:jc w:val="both"/>
        <w:rPr>
          <w:b/>
        </w:rPr>
      </w:pPr>
      <w:proofErr w:type="spellStart"/>
      <w:r w:rsidRPr="00C40FE3">
        <w:rPr>
          <w:b/>
        </w:rPr>
        <w:t>Pemurnian</w:t>
      </w:r>
      <w:proofErr w:type="spellEnd"/>
      <w:r w:rsidRPr="00C40FE3">
        <w:rPr>
          <w:b/>
        </w:rPr>
        <w:t xml:space="preserve"> </w:t>
      </w:r>
      <w:proofErr w:type="spellStart"/>
      <w:r w:rsidRPr="00C40FE3">
        <w:rPr>
          <w:b/>
        </w:rPr>
        <w:t>Isolat</w:t>
      </w:r>
      <w:proofErr w:type="spellEnd"/>
      <w:r w:rsidRPr="00C40FE3">
        <w:rPr>
          <w:b/>
        </w:rPr>
        <w:t xml:space="preserve"> </w:t>
      </w:r>
      <w:r w:rsidRPr="00C40FE3">
        <w:rPr>
          <w:b/>
          <w:i/>
        </w:rPr>
        <w:t xml:space="preserve">Bacillus </w:t>
      </w:r>
      <w:r w:rsidRPr="00C40FE3">
        <w:rPr>
          <w:b/>
        </w:rPr>
        <w:t>sp.</w:t>
      </w:r>
    </w:p>
    <w:p w14:paraId="45D096A3" w14:textId="77777777" w:rsidR="009D5204" w:rsidRPr="000E12E4" w:rsidRDefault="003F744D" w:rsidP="00FB5D51">
      <w:pPr>
        <w:pStyle w:val="ListParagraph"/>
        <w:ind w:left="630"/>
        <w:jc w:val="both"/>
        <w:rPr>
          <w:lang w:val="id-ID"/>
        </w:rPr>
      </w:pPr>
      <w:r>
        <w:rPr>
          <w:lang w:val="id-ID"/>
        </w:rPr>
        <w:t>Koloni yang tumbuh pada cawan petri</w:t>
      </w:r>
      <w:r w:rsidR="0030130E" w:rsidRPr="00C40FE3">
        <w:t xml:space="preserve"> </w:t>
      </w:r>
      <w:proofErr w:type="spellStart"/>
      <w:r w:rsidR="0030130E" w:rsidRPr="00C40FE3">
        <w:t>kemudian</w:t>
      </w:r>
      <w:proofErr w:type="spellEnd"/>
      <w:r w:rsidR="0030130E" w:rsidRPr="00C40FE3">
        <w:t xml:space="preserve"> </w:t>
      </w:r>
      <w:proofErr w:type="spellStart"/>
      <w:r w:rsidR="0030130E" w:rsidRPr="00C40FE3">
        <w:t>dimurnikan</w:t>
      </w:r>
      <w:proofErr w:type="spellEnd"/>
      <w:r w:rsidR="0030130E" w:rsidRPr="00C40FE3">
        <w:t xml:space="preserve"> </w:t>
      </w:r>
      <w:r w:rsidR="00B06575">
        <w:rPr>
          <w:lang w:val="id-ID"/>
        </w:rPr>
        <w:t>pada</w:t>
      </w:r>
      <w:r w:rsidR="0030130E" w:rsidRPr="00C40FE3">
        <w:t xml:space="preserve"> media </w:t>
      </w:r>
      <w:r w:rsidR="0030130E" w:rsidRPr="00C40FE3">
        <w:rPr>
          <w:i/>
        </w:rPr>
        <w:t xml:space="preserve">Nutrient Agar </w:t>
      </w:r>
      <w:r w:rsidR="0030130E" w:rsidRPr="00C40FE3">
        <w:t xml:space="preserve">(NA) </w:t>
      </w:r>
      <w:proofErr w:type="spellStart"/>
      <w:r w:rsidR="0030130E" w:rsidRPr="00C40FE3">
        <w:t>padat</w:t>
      </w:r>
      <w:proofErr w:type="spellEnd"/>
      <w:r w:rsidR="0030130E" w:rsidRPr="00C40FE3">
        <w:t xml:space="preserve"> </w:t>
      </w:r>
      <w:proofErr w:type="spellStart"/>
      <w:r w:rsidR="0030130E" w:rsidRPr="00C40FE3">
        <w:t>dengan</w:t>
      </w:r>
      <w:proofErr w:type="spellEnd"/>
      <w:r w:rsidR="0030130E" w:rsidRPr="00C40FE3">
        <w:t xml:space="preserve"> </w:t>
      </w:r>
      <w:proofErr w:type="spellStart"/>
      <w:r w:rsidR="0030130E" w:rsidRPr="00C40FE3">
        <w:t>metode</w:t>
      </w:r>
      <w:proofErr w:type="spellEnd"/>
      <w:r w:rsidR="0030130E" w:rsidRPr="00C40FE3">
        <w:t xml:space="preserve"> </w:t>
      </w:r>
      <w:proofErr w:type="spellStart"/>
      <w:r w:rsidR="0030130E" w:rsidRPr="00C40FE3">
        <w:t>goresan</w:t>
      </w:r>
      <w:proofErr w:type="spellEnd"/>
      <w:r w:rsidR="0030130E" w:rsidRPr="00C40FE3">
        <w:rPr>
          <w:i/>
        </w:rPr>
        <w:t xml:space="preserve"> </w:t>
      </w:r>
      <w:proofErr w:type="spellStart"/>
      <w:r w:rsidR="0030130E" w:rsidRPr="00C40FE3">
        <w:t>kuadran</w:t>
      </w:r>
      <w:proofErr w:type="spellEnd"/>
      <w:r w:rsidR="0030130E" w:rsidRPr="00C40FE3">
        <w:t xml:space="preserve">. </w:t>
      </w:r>
      <w:proofErr w:type="spellStart"/>
      <w:r w:rsidR="0030130E" w:rsidRPr="00C40FE3">
        <w:t>Kemudian</w:t>
      </w:r>
      <w:proofErr w:type="spellEnd"/>
      <w:r w:rsidR="0030130E" w:rsidRPr="00C40FE3">
        <w:t xml:space="preserve"> </w:t>
      </w:r>
      <w:proofErr w:type="spellStart"/>
      <w:r w:rsidR="0030130E" w:rsidRPr="00C40FE3">
        <w:t>diinkubasi</w:t>
      </w:r>
      <w:proofErr w:type="spellEnd"/>
      <w:r w:rsidR="0030130E" w:rsidRPr="00C40FE3">
        <w:t xml:space="preserve"> pada </w:t>
      </w:r>
      <w:proofErr w:type="spellStart"/>
      <w:r w:rsidR="0030130E" w:rsidRPr="00C40FE3">
        <w:t>suhu</w:t>
      </w:r>
      <w:proofErr w:type="spellEnd"/>
      <w:r w:rsidR="0030130E" w:rsidRPr="00C40FE3">
        <w:t xml:space="preserve"> </w:t>
      </w:r>
      <w:proofErr w:type="spellStart"/>
      <w:r w:rsidR="0030130E" w:rsidRPr="00C40FE3">
        <w:t>ruang</w:t>
      </w:r>
      <w:proofErr w:type="spellEnd"/>
      <w:r w:rsidR="0030130E" w:rsidRPr="00C40FE3">
        <w:t xml:space="preserve"> </w:t>
      </w:r>
      <w:proofErr w:type="spellStart"/>
      <w:r w:rsidR="0030130E" w:rsidRPr="00C40FE3">
        <w:t>selama</w:t>
      </w:r>
      <w:proofErr w:type="spellEnd"/>
      <w:r w:rsidR="0030130E" w:rsidRPr="00C40FE3">
        <w:t xml:space="preserve"> 24 jam. </w:t>
      </w:r>
      <w:proofErr w:type="spellStart"/>
      <w:r w:rsidR="0030130E" w:rsidRPr="00C40FE3">
        <w:t>Koloni</w:t>
      </w:r>
      <w:proofErr w:type="spellEnd"/>
      <w:r w:rsidR="0030130E" w:rsidRPr="00C40FE3">
        <w:t xml:space="preserve"> </w:t>
      </w:r>
      <w:proofErr w:type="spellStart"/>
      <w:r w:rsidR="0030130E" w:rsidRPr="00C40FE3">
        <w:t>tunggal</w:t>
      </w:r>
      <w:proofErr w:type="spellEnd"/>
      <w:r w:rsidR="0030130E" w:rsidRPr="00C40FE3">
        <w:t xml:space="preserve"> </w:t>
      </w:r>
      <w:proofErr w:type="spellStart"/>
      <w:r w:rsidR="0030130E" w:rsidRPr="00C40FE3">
        <w:t>setelah</w:t>
      </w:r>
      <w:proofErr w:type="spellEnd"/>
      <w:r w:rsidR="0030130E" w:rsidRPr="00C40FE3">
        <w:t xml:space="preserve"> </w:t>
      </w:r>
      <w:proofErr w:type="spellStart"/>
      <w:r w:rsidR="0030130E" w:rsidRPr="00C40FE3">
        <w:t>inkubasi</w:t>
      </w:r>
      <w:proofErr w:type="spellEnd"/>
      <w:r w:rsidR="0030130E" w:rsidRPr="00C40FE3">
        <w:t xml:space="preserve"> </w:t>
      </w:r>
      <w:proofErr w:type="spellStart"/>
      <w:r w:rsidR="0030130E" w:rsidRPr="00C40FE3">
        <w:t>kemudian</w:t>
      </w:r>
      <w:proofErr w:type="spellEnd"/>
      <w:r w:rsidR="0030130E" w:rsidRPr="00C40FE3">
        <w:t xml:space="preserve"> </w:t>
      </w:r>
      <w:proofErr w:type="spellStart"/>
      <w:r w:rsidR="0030130E" w:rsidRPr="00C40FE3">
        <w:t>diinokulasikan</w:t>
      </w:r>
      <w:proofErr w:type="spellEnd"/>
      <w:r w:rsidR="0030130E" w:rsidRPr="00C40FE3">
        <w:t xml:space="preserve"> </w:t>
      </w:r>
      <w:proofErr w:type="spellStart"/>
      <w:r w:rsidR="0030130E" w:rsidRPr="00C40FE3">
        <w:t>ke</w:t>
      </w:r>
      <w:proofErr w:type="spellEnd"/>
      <w:r w:rsidR="0030130E" w:rsidRPr="00C40FE3">
        <w:t xml:space="preserve"> </w:t>
      </w:r>
      <w:proofErr w:type="spellStart"/>
      <w:r w:rsidR="0030130E" w:rsidRPr="00C40FE3">
        <w:t>dalam</w:t>
      </w:r>
      <w:proofErr w:type="spellEnd"/>
      <w:r w:rsidR="0030130E" w:rsidRPr="00C40FE3">
        <w:t xml:space="preserve"> </w:t>
      </w:r>
      <w:r w:rsidR="0030130E" w:rsidRPr="00C40FE3">
        <w:rPr>
          <w:i/>
        </w:rPr>
        <w:t xml:space="preserve">Nutrient Agar </w:t>
      </w:r>
      <w:r w:rsidR="0030130E" w:rsidRPr="00C40FE3">
        <w:t xml:space="preserve">(NA) miring dan </w:t>
      </w:r>
      <w:proofErr w:type="spellStart"/>
      <w:r w:rsidR="0030130E" w:rsidRPr="00C40FE3">
        <w:t>diinkubasi</w:t>
      </w:r>
      <w:proofErr w:type="spellEnd"/>
      <w:r w:rsidR="0030130E" w:rsidRPr="00C40FE3">
        <w:t xml:space="preserve"> </w:t>
      </w:r>
      <w:proofErr w:type="spellStart"/>
      <w:r w:rsidR="0030130E" w:rsidRPr="00C40FE3">
        <w:t>selama</w:t>
      </w:r>
      <w:proofErr w:type="spellEnd"/>
      <w:r w:rsidR="0030130E" w:rsidRPr="00C40FE3">
        <w:t xml:space="preserve"> 24 jam pada </w:t>
      </w:r>
      <w:proofErr w:type="spellStart"/>
      <w:r w:rsidR="0030130E" w:rsidRPr="00C40FE3">
        <w:t>suhu</w:t>
      </w:r>
      <w:proofErr w:type="spellEnd"/>
      <w:r w:rsidR="0030130E" w:rsidRPr="00C40FE3">
        <w:t xml:space="preserve"> </w:t>
      </w:r>
      <w:proofErr w:type="spellStart"/>
      <w:r w:rsidR="0030130E" w:rsidRPr="00C40FE3">
        <w:t>ruang</w:t>
      </w:r>
      <w:proofErr w:type="spellEnd"/>
      <w:r w:rsidR="0030130E" w:rsidRPr="00C40FE3">
        <w:t xml:space="preserve">. </w:t>
      </w:r>
      <w:r w:rsidR="000E12E4">
        <w:rPr>
          <w:lang w:val="id-ID"/>
        </w:rPr>
        <w:t xml:space="preserve">Kultur yang tumbuh pada NA miring merupakan isolat </w:t>
      </w:r>
      <w:r w:rsidR="000E12E4">
        <w:rPr>
          <w:i/>
          <w:lang w:val="id-ID"/>
        </w:rPr>
        <w:t xml:space="preserve">Bacillus </w:t>
      </w:r>
      <w:r w:rsidR="000E12E4">
        <w:rPr>
          <w:lang w:val="id-ID"/>
        </w:rPr>
        <w:t>murni.</w:t>
      </w:r>
    </w:p>
    <w:p w14:paraId="6E2FD53C" w14:textId="77777777" w:rsidR="009D5204" w:rsidRDefault="009D5204" w:rsidP="00FB5D51">
      <w:pPr>
        <w:pStyle w:val="ListParagraph"/>
        <w:ind w:left="630"/>
        <w:jc w:val="both"/>
      </w:pPr>
    </w:p>
    <w:p w14:paraId="3C145FD3" w14:textId="77777777" w:rsidR="00B64D56" w:rsidRDefault="00B64D56" w:rsidP="00FB5D51">
      <w:pPr>
        <w:pStyle w:val="ListParagraph"/>
        <w:ind w:left="630"/>
        <w:jc w:val="both"/>
      </w:pPr>
    </w:p>
    <w:p w14:paraId="74ACF365" w14:textId="77777777" w:rsidR="00B64D56" w:rsidRDefault="00B64D56" w:rsidP="00FB5D51">
      <w:pPr>
        <w:pStyle w:val="ListParagraph"/>
        <w:ind w:left="630"/>
        <w:jc w:val="both"/>
      </w:pPr>
    </w:p>
    <w:p w14:paraId="2A02706A" w14:textId="77777777" w:rsidR="0030130E" w:rsidRPr="00C40FE3" w:rsidRDefault="00193CC7" w:rsidP="00FB5D51">
      <w:pPr>
        <w:pStyle w:val="ListParagraph"/>
        <w:ind w:left="630"/>
        <w:jc w:val="both"/>
        <w:rPr>
          <w:b/>
        </w:rPr>
      </w:pPr>
      <w:r>
        <w:rPr>
          <w:b/>
        </w:rPr>
        <w:t xml:space="preserve">Uji </w:t>
      </w:r>
      <w:proofErr w:type="spellStart"/>
      <w:r>
        <w:rPr>
          <w:b/>
        </w:rPr>
        <w:t>Proteolitik</w:t>
      </w:r>
      <w:proofErr w:type="spellEnd"/>
    </w:p>
    <w:p w14:paraId="3A9F5CC3" w14:textId="77777777" w:rsidR="0030130E" w:rsidRPr="00C40FE3" w:rsidRDefault="0030130E" w:rsidP="00FB5D51">
      <w:pPr>
        <w:pStyle w:val="ListParagraph"/>
        <w:tabs>
          <w:tab w:val="left" w:pos="567"/>
        </w:tabs>
        <w:ind w:left="630"/>
        <w:jc w:val="both"/>
      </w:pPr>
      <w:proofErr w:type="spellStart"/>
      <w:r w:rsidRPr="00C40FE3">
        <w:t>Substrat</w:t>
      </w:r>
      <w:proofErr w:type="spellEnd"/>
      <w:r w:rsidRPr="00C40FE3">
        <w:t xml:space="preserve"> yang </w:t>
      </w:r>
      <w:proofErr w:type="spellStart"/>
      <w:r w:rsidRPr="00C40FE3">
        <w:t>digunakan</w:t>
      </w:r>
      <w:proofErr w:type="spellEnd"/>
      <w:r w:rsidRPr="00C40FE3">
        <w:t xml:space="preserve"> pada uji protease </w:t>
      </w:r>
      <w:proofErr w:type="spellStart"/>
      <w:r w:rsidRPr="00C40FE3">
        <w:t>adalah</w:t>
      </w:r>
      <w:proofErr w:type="spellEnd"/>
      <w:r w:rsidRPr="00C40FE3">
        <w:t xml:space="preserve"> </w:t>
      </w:r>
      <w:proofErr w:type="spellStart"/>
      <w:r w:rsidRPr="00C40FE3">
        <w:t>susu</w:t>
      </w:r>
      <w:proofErr w:type="spellEnd"/>
      <w:r w:rsidRPr="00C40FE3">
        <w:t xml:space="preserve">. </w:t>
      </w:r>
      <w:r w:rsidR="00882B81">
        <w:t>Satu</w:t>
      </w:r>
      <w:r w:rsidRPr="00C40FE3">
        <w:t xml:space="preserve"> </w:t>
      </w:r>
      <w:proofErr w:type="spellStart"/>
      <w:r w:rsidRPr="00C40FE3">
        <w:t>ose</w:t>
      </w:r>
      <w:proofErr w:type="spellEnd"/>
      <w:r w:rsidRPr="00C40FE3">
        <w:t xml:space="preserve"> </w:t>
      </w:r>
      <w:proofErr w:type="spellStart"/>
      <w:r w:rsidRPr="00C40FE3">
        <w:t>isolat</w:t>
      </w:r>
      <w:proofErr w:type="spellEnd"/>
      <w:r w:rsidRPr="00C40FE3">
        <w:t xml:space="preserve"> </w:t>
      </w:r>
      <w:r w:rsidRPr="00C40FE3">
        <w:rPr>
          <w:i/>
        </w:rPr>
        <w:t xml:space="preserve">Bacillus </w:t>
      </w:r>
      <w:r w:rsidRPr="00C40FE3">
        <w:t xml:space="preserve">sp. </w:t>
      </w:r>
      <w:proofErr w:type="spellStart"/>
      <w:r w:rsidRPr="00C40FE3">
        <w:t>berumur</w:t>
      </w:r>
      <w:proofErr w:type="spellEnd"/>
      <w:r w:rsidRPr="00C40FE3">
        <w:t xml:space="preserve"> 24 jam </w:t>
      </w:r>
      <w:r w:rsidR="00885725">
        <w:rPr>
          <w:lang w:val="id-ID"/>
        </w:rPr>
        <w:t xml:space="preserve">diinokulasikan </w:t>
      </w:r>
      <w:r w:rsidRPr="00C40FE3">
        <w:t xml:space="preserve">pada medium </w:t>
      </w:r>
      <w:r w:rsidRPr="00C40FE3">
        <w:rPr>
          <w:i/>
        </w:rPr>
        <w:t xml:space="preserve">Nutrient Agar </w:t>
      </w:r>
      <w:r w:rsidRPr="00C40FE3">
        <w:t xml:space="preserve">(NA) + 1 % </w:t>
      </w:r>
      <w:r w:rsidR="00E62EC8">
        <w:rPr>
          <w:lang w:val="id-ID"/>
        </w:rPr>
        <w:t>anlene</w:t>
      </w:r>
      <w:r w:rsidRPr="00C40FE3">
        <w:t xml:space="preserve"> </w:t>
      </w:r>
      <w:proofErr w:type="spellStart"/>
      <w:r w:rsidRPr="00C40FE3">
        <w:t>dengan</w:t>
      </w:r>
      <w:proofErr w:type="spellEnd"/>
      <w:r w:rsidRPr="00C40FE3">
        <w:t xml:space="preserve"> </w:t>
      </w:r>
      <w:proofErr w:type="spellStart"/>
      <w:r w:rsidRPr="00C40FE3">
        <w:t>metode</w:t>
      </w:r>
      <w:proofErr w:type="spellEnd"/>
      <w:r w:rsidRPr="00C40FE3">
        <w:t xml:space="preserve"> </w:t>
      </w:r>
      <w:proofErr w:type="spellStart"/>
      <w:r w:rsidRPr="00C40FE3">
        <w:t>goresan</w:t>
      </w:r>
      <w:proofErr w:type="spellEnd"/>
      <w:r w:rsidRPr="00C40FE3">
        <w:t xml:space="preserve">. </w:t>
      </w:r>
      <w:proofErr w:type="spellStart"/>
      <w:r w:rsidRPr="00C40FE3">
        <w:t>Kemudian</w:t>
      </w:r>
      <w:proofErr w:type="spellEnd"/>
      <w:r w:rsidRPr="00C40FE3">
        <w:t xml:space="preserve"> </w:t>
      </w:r>
      <w:proofErr w:type="spellStart"/>
      <w:r w:rsidRPr="00C40FE3">
        <w:t>diinkubasi</w:t>
      </w:r>
      <w:proofErr w:type="spellEnd"/>
      <w:r w:rsidRPr="00C40FE3">
        <w:t xml:space="preserve"> pada </w:t>
      </w:r>
      <w:proofErr w:type="spellStart"/>
      <w:r w:rsidRPr="00C40FE3">
        <w:t>suhu</w:t>
      </w:r>
      <w:proofErr w:type="spellEnd"/>
      <w:r w:rsidRPr="00C40FE3">
        <w:t xml:space="preserve"> </w:t>
      </w:r>
      <w:proofErr w:type="spellStart"/>
      <w:r w:rsidRPr="00C40FE3">
        <w:t>ruang</w:t>
      </w:r>
      <w:proofErr w:type="spellEnd"/>
      <w:r w:rsidRPr="00C40FE3">
        <w:t xml:space="preserve"> </w:t>
      </w:r>
      <w:proofErr w:type="spellStart"/>
      <w:r w:rsidRPr="00C40FE3">
        <w:t>selama</w:t>
      </w:r>
      <w:proofErr w:type="spellEnd"/>
      <w:r w:rsidRPr="00C40FE3">
        <w:t xml:space="preserve"> 24 jam. </w:t>
      </w:r>
      <w:proofErr w:type="spellStart"/>
      <w:r w:rsidRPr="00C40FE3">
        <w:t>Aktivitas</w:t>
      </w:r>
      <w:proofErr w:type="spellEnd"/>
      <w:r w:rsidRPr="00C40FE3">
        <w:t xml:space="preserve"> </w:t>
      </w:r>
      <w:proofErr w:type="spellStart"/>
      <w:r w:rsidRPr="00C40FE3">
        <w:t>proteolitik</w:t>
      </w:r>
      <w:proofErr w:type="spellEnd"/>
      <w:r w:rsidRPr="00C40FE3">
        <w:t xml:space="preserve"> </w:t>
      </w:r>
      <w:proofErr w:type="spellStart"/>
      <w:r w:rsidRPr="00C40FE3">
        <w:t>ditandai</w:t>
      </w:r>
      <w:proofErr w:type="spellEnd"/>
      <w:r w:rsidRPr="00C40FE3">
        <w:t xml:space="preserve"> </w:t>
      </w:r>
      <w:proofErr w:type="spellStart"/>
      <w:r w:rsidRPr="00C40FE3">
        <w:t>dengan</w:t>
      </w:r>
      <w:proofErr w:type="spellEnd"/>
      <w:r w:rsidRPr="00C40FE3">
        <w:t xml:space="preserve"> </w:t>
      </w:r>
      <w:proofErr w:type="spellStart"/>
      <w:r w:rsidRPr="00C40FE3">
        <w:t>adanya</w:t>
      </w:r>
      <w:proofErr w:type="spellEnd"/>
      <w:r w:rsidRPr="00C40FE3">
        <w:t xml:space="preserve"> zona </w:t>
      </w:r>
      <w:proofErr w:type="spellStart"/>
      <w:r w:rsidRPr="00C40FE3">
        <w:t>jernih</w:t>
      </w:r>
      <w:proofErr w:type="spellEnd"/>
      <w:r w:rsidRPr="00C40FE3">
        <w:t xml:space="preserve"> yang </w:t>
      </w:r>
      <w:proofErr w:type="spellStart"/>
      <w:r w:rsidRPr="00C40FE3">
        <w:t>terbentuk</w:t>
      </w:r>
      <w:proofErr w:type="spellEnd"/>
      <w:r w:rsidRPr="00C40FE3">
        <w:t xml:space="preserve"> di </w:t>
      </w:r>
      <w:proofErr w:type="spellStart"/>
      <w:r w:rsidRPr="00C40FE3">
        <w:t>sekitar</w:t>
      </w:r>
      <w:proofErr w:type="spellEnd"/>
      <w:r w:rsidRPr="00C40FE3">
        <w:t xml:space="preserve"> </w:t>
      </w:r>
      <w:proofErr w:type="spellStart"/>
      <w:r w:rsidRPr="00C40FE3">
        <w:t>koloni</w:t>
      </w:r>
      <w:proofErr w:type="spellEnd"/>
      <w:r w:rsidRPr="00C40FE3">
        <w:t xml:space="preserve">.  </w:t>
      </w:r>
      <w:proofErr w:type="spellStart"/>
      <w:r w:rsidRPr="00C40FE3">
        <w:t>Apabila</w:t>
      </w:r>
      <w:proofErr w:type="spellEnd"/>
      <w:r w:rsidRPr="00C40FE3">
        <w:t xml:space="preserve"> zona </w:t>
      </w:r>
      <w:proofErr w:type="spellStart"/>
      <w:r w:rsidRPr="00C40FE3">
        <w:t>jernih</w:t>
      </w:r>
      <w:proofErr w:type="spellEnd"/>
      <w:r w:rsidRPr="00C40FE3">
        <w:t xml:space="preserve"> </w:t>
      </w:r>
      <w:proofErr w:type="spellStart"/>
      <w:r w:rsidRPr="00C40FE3">
        <w:t>kurang</w:t>
      </w:r>
      <w:proofErr w:type="spellEnd"/>
      <w:r w:rsidRPr="00C40FE3">
        <w:t xml:space="preserve"> </w:t>
      </w:r>
      <w:proofErr w:type="spellStart"/>
      <w:r w:rsidRPr="00C40FE3">
        <w:t>jelas</w:t>
      </w:r>
      <w:proofErr w:type="spellEnd"/>
      <w:r w:rsidRPr="00C40FE3">
        <w:t xml:space="preserve">, </w:t>
      </w:r>
      <w:proofErr w:type="spellStart"/>
      <w:r w:rsidRPr="00C40FE3">
        <w:t>ditetes</w:t>
      </w:r>
      <w:proofErr w:type="spellEnd"/>
      <w:r w:rsidR="00CA5BB8">
        <w:rPr>
          <w:lang w:val="id-ID"/>
        </w:rPr>
        <w:t>i</w:t>
      </w:r>
      <w:r w:rsidRPr="00C40FE3">
        <w:t xml:space="preserve"> </w:t>
      </w:r>
      <w:proofErr w:type="spellStart"/>
      <w:r w:rsidRPr="00C40FE3">
        <w:t>iodin</w:t>
      </w:r>
      <w:proofErr w:type="spellEnd"/>
      <w:r w:rsidRPr="00C40FE3">
        <w:t xml:space="preserve">. </w:t>
      </w:r>
    </w:p>
    <w:p w14:paraId="0EB67EE8" w14:textId="77777777" w:rsidR="0030130E" w:rsidRPr="00C40FE3" w:rsidRDefault="0030130E" w:rsidP="0030130E">
      <w:pPr>
        <w:pStyle w:val="ListParagraph"/>
        <w:ind w:left="360"/>
        <w:jc w:val="both"/>
        <w:rPr>
          <w:b/>
          <w:lang w:val="id-ID"/>
        </w:rPr>
      </w:pPr>
    </w:p>
    <w:p w14:paraId="0A2F4A80" w14:textId="77777777" w:rsidR="0030130E" w:rsidRPr="00C40FE3" w:rsidRDefault="0030130E" w:rsidP="0005725E">
      <w:pPr>
        <w:pStyle w:val="ListParagraph"/>
        <w:ind w:left="540"/>
        <w:jc w:val="both"/>
        <w:rPr>
          <w:b/>
          <w:lang w:val="id-ID"/>
        </w:rPr>
      </w:pPr>
      <w:r w:rsidRPr="00C40FE3">
        <w:rPr>
          <w:b/>
        </w:rPr>
        <w:t>Pe</w:t>
      </w:r>
      <w:r w:rsidR="00D3187A">
        <w:rPr>
          <w:b/>
          <w:lang w:val="id-ID"/>
        </w:rPr>
        <w:t>nentuan</w:t>
      </w:r>
      <w:r w:rsidRPr="00C40FE3">
        <w:rPr>
          <w:b/>
        </w:rPr>
        <w:t xml:space="preserve"> </w:t>
      </w:r>
      <w:proofErr w:type="spellStart"/>
      <w:r w:rsidRPr="00C40FE3">
        <w:rPr>
          <w:b/>
        </w:rPr>
        <w:t>Indeks</w:t>
      </w:r>
      <w:proofErr w:type="spellEnd"/>
      <w:r w:rsidRPr="00C40FE3">
        <w:rPr>
          <w:b/>
        </w:rPr>
        <w:t xml:space="preserve"> </w:t>
      </w:r>
      <w:r w:rsidRPr="00C40FE3">
        <w:rPr>
          <w:b/>
          <w:lang w:val="id-ID"/>
        </w:rPr>
        <w:t>Proteolitik</w:t>
      </w:r>
    </w:p>
    <w:p w14:paraId="5349B72A" w14:textId="77777777" w:rsidR="0030130E" w:rsidRPr="00D3187A" w:rsidRDefault="0030130E" w:rsidP="0005725E">
      <w:pPr>
        <w:pStyle w:val="ListParagraph"/>
        <w:tabs>
          <w:tab w:val="left" w:pos="450"/>
        </w:tabs>
        <w:ind w:left="540"/>
        <w:jc w:val="both"/>
        <w:rPr>
          <w:lang w:val="id-ID"/>
        </w:rPr>
      </w:pPr>
      <w:proofErr w:type="spellStart"/>
      <w:r w:rsidRPr="00C40FE3">
        <w:t>Penentuan</w:t>
      </w:r>
      <w:proofErr w:type="spellEnd"/>
      <w:r w:rsidRPr="00C40FE3">
        <w:t xml:space="preserve"> </w:t>
      </w:r>
      <w:proofErr w:type="spellStart"/>
      <w:r w:rsidRPr="00C40FE3">
        <w:t>indeks</w:t>
      </w:r>
      <w:proofErr w:type="spellEnd"/>
      <w:r w:rsidRPr="00C40FE3">
        <w:t xml:space="preserve"> </w:t>
      </w:r>
      <w:r w:rsidR="00D3187A">
        <w:rPr>
          <w:lang w:val="id-ID"/>
        </w:rPr>
        <w:t>proteolitik</w:t>
      </w:r>
      <w:r>
        <w:t xml:space="preserve"> </w:t>
      </w:r>
      <w:proofErr w:type="spellStart"/>
      <w:r>
        <w:t>dihitung</w:t>
      </w:r>
      <w:proofErr w:type="spellEnd"/>
      <w:r>
        <w:t xml:space="preserve"> </w:t>
      </w:r>
      <w:proofErr w:type="spellStart"/>
      <w:r>
        <w:t>menggunakan</w:t>
      </w:r>
      <w:proofErr w:type="spellEnd"/>
      <w:r w:rsidR="00D3187A">
        <w:rPr>
          <w:lang w:val="id-ID"/>
        </w:rPr>
        <w:t xml:space="preserve"> </w:t>
      </w:r>
      <w:proofErr w:type="spellStart"/>
      <w:r w:rsidRPr="00C40FE3">
        <w:t>rumus</w:t>
      </w:r>
      <w:proofErr w:type="spellEnd"/>
      <w:r>
        <w:rPr>
          <w:lang w:val="id-ID"/>
        </w:rPr>
        <w:t xml:space="preserve"> s</w:t>
      </w:r>
      <w:proofErr w:type="spellStart"/>
      <w:r w:rsidRPr="00C40FE3">
        <w:t>e</w:t>
      </w:r>
      <w:r w:rsidR="0005725E">
        <w:t>bagai</w:t>
      </w:r>
      <w:proofErr w:type="spellEnd"/>
      <w:r w:rsidR="0005725E">
        <w:t xml:space="preserve"> </w:t>
      </w:r>
      <w:proofErr w:type="spellStart"/>
      <w:r w:rsidR="0005725E">
        <w:t>berikut</w:t>
      </w:r>
      <w:proofErr w:type="spellEnd"/>
      <w:r w:rsidR="0005725E">
        <w:t xml:space="preserve"> (</w:t>
      </w:r>
      <w:proofErr w:type="spellStart"/>
      <w:r w:rsidR="0005725E">
        <w:t>Agustien</w:t>
      </w:r>
      <w:proofErr w:type="spellEnd"/>
      <w:r w:rsidR="0005725E">
        <w:t>, 2010</w:t>
      </w:r>
      <w:proofErr w:type="gramStart"/>
      <w:r w:rsidR="0005725E">
        <w:t xml:space="preserve">) </w:t>
      </w:r>
      <w:r w:rsidR="00D3187A">
        <w:rPr>
          <w:lang w:val="id-ID"/>
        </w:rPr>
        <w:t>:</w:t>
      </w:r>
      <w:proofErr w:type="gramEnd"/>
    </w:p>
    <w:p w14:paraId="4E04959B" w14:textId="77777777" w:rsidR="0005725E" w:rsidRPr="00C40FE3" w:rsidRDefault="0005725E" w:rsidP="0005725E">
      <w:pPr>
        <w:pStyle w:val="ListParagraph"/>
        <w:tabs>
          <w:tab w:val="left" w:pos="450"/>
        </w:tabs>
        <w:ind w:left="540"/>
        <w:jc w:val="both"/>
        <w:rPr>
          <w:b/>
          <w:lang w:val="id-ID"/>
        </w:rPr>
      </w:pPr>
    </w:p>
    <w:p w14:paraId="20EC42DD" w14:textId="77777777" w:rsidR="0030130E" w:rsidRPr="00A71A89" w:rsidRDefault="0030130E" w:rsidP="0005725E">
      <w:pPr>
        <w:autoSpaceDE w:val="0"/>
        <w:autoSpaceDN w:val="0"/>
        <w:adjustRightInd w:val="0"/>
        <w:ind w:left="540"/>
        <w:jc w:val="both"/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 xml:space="preserve">IP= 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Diameter zona bening-Diameter koloni</m:t>
              </m:r>
            </m:num>
            <m:den>
              <m:r>
                <w:rPr>
                  <w:rFonts w:ascii="Cambria Math" w:hAnsi="Cambria Math"/>
                  <w:sz w:val="20"/>
                </w:rPr>
                <m:t>Diameter Koloni</m:t>
              </m:r>
            </m:den>
          </m:f>
        </m:oMath>
      </m:oMathPara>
    </w:p>
    <w:p w14:paraId="22CDCCD0" w14:textId="77777777" w:rsidR="0030130E" w:rsidRPr="00C40FE3" w:rsidRDefault="0030130E" w:rsidP="0030130E">
      <w:pPr>
        <w:pStyle w:val="ListParagraph"/>
        <w:ind w:left="360"/>
        <w:jc w:val="both"/>
        <w:rPr>
          <w:b/>
        </w:rPr>
      </w:pPr>
    </w:p>
    <w:p w14:paraId="4C3707B3" w14:textId="77777777" w:rsidR="00E93C69" w:rsidRDefault="00E93C69" w:rsidP="0030130E">
      <w:pPr>
        <w:pStyle w:val="ListParagraph"/>
        <w:ind w:left="360"/>
        <w:jc w:val="both"/>
        <w:rPr>
          <w:b/>
          <w:lang w:val="id-ID"/>
        </w:rPr>
      </w:pPr>
    </w:p>
    <w:p w14:paraId="762F4A72" w14:textId="77777777" w:rsidR="00E93C69" w:rsidRDefault="0030130E" w:rsidP="00FB5D51">
      <w:pPr>
        <w:pStyle w:val="ListParagraph"/>
        <w:ind w:left="630"/>
        <w:jc w:val="both"/>
        <w:rPr>
          <w:b/>
          <w:lang w:val="id-ID"/>
        </w:rPr>
      </w:pPr>
      <w:r w:rsidRPr="00C40FE3">
        <w:rPr>
          <w:b/>
          <w:lang w:val="id-ID"/>
        </w:rPr>
        <w:t xml:space="preserve">Uji Fisiologis Isolat </w:t>
      </w:r>
      <w:r w:rsidRPr="00C40FE3">
        <w:rPr>
          <w:b/>
          <w:i/>
          <w:lang w:val="id-ID"/>
        </w:rPr>
        <w:t xml:space="preserve">Bacillus </w:t>
      </w:r>
      <w:r w:rsidRPr="00C40FE3">
        <w:rPr>
          <w:b/>
          <w:lang w:val="id-ID"/>
        </w:rPr>
        <w:t>sp.  Proteolitik</w:t>
      </w:r>
    </w:p>
    <w:p w14:paraId="0F47F140" w14:textId="77777777" w:rsidR="00E93C69" w:rsidRDefault="00E93C69" w:rsidP="00FB5D51">
      <w:pPr>
        <w:pStyle w:val="ListParagraph"/>
        <w:ind w:left="630"/>
        <w:jc w:val="both"/>
        <w:rPr>
          <w:b/>
          <w:lang w:val="id-ID"/>
        </w:rPr>
      </w:pPr>
    </w:p>
    <w:p w14:paraId="55FEE536" w14:textId="77777777" w:rsidR="0030130E" w:rsidRPr="00C40FE3" w:rsidRDefault="0030130E" w:rsidP="00FB5D51">
      <w:pPr>
        <w:pStyle w:val="ListParagraph"/>
        <w:ind w:left="630"/>
        <w:jc w:val="both"/>
        <w:rPr>
          <w:b/>
          <w:lang w:val="id-ID"/>
        </w:rPr>
      </w:pPr>
      <w:r w:rsidRPr="00C40FE3">
        <w:rPr>
          <w:b/>
          <w:lang w:val="id-ID"/>
        </w:rPr>
        <w:t>Uji Katalase</w:t>
      </w:r>
    </w:p>
    <w:p w14:paraId="2EAC34F7" w14:textId="77777777" w:rsidR="00E93C69" w:rsidRDefault="00CB1FB6" w:rsidP="00FB5D51">
      <w:pPr>
        <w:pStyle w:val="ListParagraph"/>
        <w:ind w:left="630"/>
        <w:jc w:val="both"/>
      </w:pPr>
      <w:r>
        <w:rPr>
          <w:lang w:val="id-ID"/>
        </w:rPr>
        <w:t>Satu</w:t>
      </w:r>
      <w:r w:rsidR="0030130E" w:rsidRPr="00C40FE3">
        <w:t xml:space="preserve"> </w:t>
      </w:r>
      <w:proofErr w:type="spellStart"/>
      <w:r w:rsidR="0030130E" w:rsidRPr="00C40FE3">
        <w:t>ose</w:t>
      </w:r>
      <w:proofErr w:type="spellEnd"/>
      <w:r w:rsidR="0030130E" w:rsidRPr="00C40FE3">
        <w:t xml:space="preserve"> </w:t>
      </w:r>
      <w:proofErr w:type="spellStart"/>
      <w:r w:rsidR="0030130E" w:rsidRPr="00C40FE3">
        <w:t>isolat</w:t>
      </w:r>
      <w:proofErr w:type="spellEnd"/>
      <w:r w:rsidR="0030130E" w:rsidRPr="00C40FE3">
        <w:t xml:space="preserve"> </w:t>
      </w:r>
      <w:proofErr w:type="spellStart"/>
      <w:r w:rsidR="0030130E" w:rsidRPr="00C40FE3">
        <w:t>bakteri</w:t>
      </w:r>
      <w:proofErr w:type="spellEnd"/>
      <w:r w:rsidR="0030130E" w:rsidRPr="00C40FE3">
        <w:t xml:space="preserve"> </w:t>
      </w:r>
      <w:proofErr w:type="spellStart"/>
      <w:r w:rsidR="0030130E" w:rsidRPr="00C40FE3">
        <w:t>berumur</w:t>
      </w:r>
      <w:proofErr w:type="spellEnd"/>
      <w:r w:rsidR="0030130E" w:rsidRPr="00C40FE3">
        <w:t xml:space="preserve"> 24 jam </w:t>
      </w:r>
      <w:r>
        <w:rPr>
          <w:lang w:val="id-ID"/>
        </w:rPr>
        <w:t xml:space="preserve">diinokulasikan </w:t>
      </w:r>
      <w:r w:rsidR="0030130E" w:rsidRPr="00C40FE3">
        <w:t xml:space="preserve">pada </w:t>
      </w:r>
      <w:proofErr w:type="spellStart"/>
      <w:r w:rsidR="0030130E" w:rsidRPr="00C40FE3">
        <w:t>gelas</w:t>
      </w:r>
      <w:proofErr w:type="spellEnd"/>
      <w:r w:rsidR="0030130E" w:rsidRPr="00C40FE3">
        <w:t xml:space="preserve"> </w:t>
      </w:r>
      <w:proofErr w:type="spellStart"/>
      <w:r w:rsidR="0030130E" w:rsidRPr="00C40FE3">
        <w:t>objek</w:t>
      </w:r>
      <w:proofErr w:type="spellEnd"/>
      <w:r w:rsidR="0030130E" w:rsidRPr="00C40FE3">
        <w:t xml:space="preserve"> yang </w:t>
      </w:r>
      <w:proofErr w:type="spellStart"/>
      <w:r w:rsidR="0030130E" w:rsidRPr="00C40FE3">
        <w:t>telah</w:t>
      </w:r>
      <w:proofErr w:type="spellEnd"/>
      <w:r w:rsidR="0030130E" w:rsidRPr="00C40FE3">
        <w:t xml:space="preserve"> di</w:t>
      </w:r>
      <w:r w:rsidR="002B3787">
        <w:rPr>
          <w:lang w:val="id-ID"/>
        </w:rPr>
        <w:t>bubuhi 1</w:t>
      </w:r>
      <w:r w:rsidR="0030130E" w:rsidRPr="00C40FE3">
        <w:t xml:space="preserve"> </w:t>
      </w:r>
      <w:proofErr w:type="spellStart"/>
      <w:r w:rsidR="0030130E" w:rsidRPr="00C40FE3">
        <w:t>tetes</w:t>
      </w:r>
      <w:proofErr w:type="spellEnd"/>
      <w:r w:rsidR="0030130E" w:rsidRPr="00C40FE3">
        <w:t xml:space="preserve"> H</w:t>
      </w:r>
      <w:r w:rsidR="0030130E" w:rsidRPr="00C40FE3">
        <w:rPr>
          <w:vertAlign w:val="subscript"/>
        </w:rPr>
        <w:t>2</w:t>
      </w:r>
      <w:r w:rsidR="0030130E" w:rsidRPr="00C40FE3">
        <w:t>O</w:t>
      </w:r>
      <w:r w:rsidR="0030130E" w:rsidRPr="00C40FE3">
        <w:rPr>
          <w:vertAlign w:val="subscript"/>
        </w:rPr>
        <w:t>2</w:t>
      </w:r>
      <w:r w:rsidR="0030130E" w:rsidRPr="00C40FE3">
        <w:t xml:space="preserve">. </w:t>
      </w:r>
      <w:r w:rsidR="003A7F0C">
        <w:rPr>
          <w:lang w:val="id-ID"/>
        </w:rPr>
        <w:t>Terbentuknya gelembung menunjukkan katalase</w:t>
      </w:r>
      <w:r w:rsidR="003A7F0C">
        <w:t xml:space="preserve"> </w:t>
      </w:r>
      <w:proofErr w:type="spellStart"/>
      <w:r w:rsidR="003A7F0C">
        <w:t>positif</w:t>
      </w:r>
      <w:proofErr w:type="spellEnd"/>
      <w:r w:rsidR="003A7F0C">
        <w:t>.</w:t>
      </w:r>
    </w:p>
    <w:p w14:paraId="1F78B43C" w14:textId="77777777" w:rsidR="003A7F0C" w:rsidRDefault="003A7F0C" w:rsidP="00FB5D51">
      <w:pPr>
        <w:pStyle w:val="ListParagraph"/>
        <w:ind w:left="630"/>
        <w:jc w:val="both"/>
        <w:rPr>
          <w:b/>
          <w:lang w:val="id-ID"/>
        </w:rPr>
      </w:pPr>
    </w:p>
    <w:p w14:paraId="74A726BA" w14:textId="77777777" w:rsidR="0030130E" w:rsidRPr="00C40FE3" w:rsidRDefault="0030130E" w:rsidP="00FB5D51">
      <w:pPr>
        <w:pStyle w:val="ListParagraph"/>
        <w:ind w:left="630"/>
        <w:jc w:val="both"/>
        <w:rPr>
          <w:b/>
          <w:lang w:val="id-ID"/>
        </w:rPr>
      </w:pPr>
      <w:r w:rsidRPr="00C40FE3">
        <w:rPr>
          <w:b/>
          <w:lang w:val="id-ID"/>
        </w:rPr>
        <w:t>Uji Motilitas</w:t>
      </w:r>
    </w:p>
    <w:p w14:paraId="4B85B1F8" w14:textId="77777777" w:rsidR="0030130E" w:rsidRPr="00C40FE3" w:rsidRDefault="00295BDF" w:rsidP="00FB5D51">
      <w:pPr>
        <w:pStyle w:val="ListParagraph"/>
        <w:ind w:left="630"/>
        <w:jc w:val="both"/>
        <w:rPr>
          <w:lang w:val="id-ID"/>
        </w:rPr>
      </w:pPr>
      <w:r>
        <w:rPr>
          <w:lang w:val="id-ID"/>
        </w:rPr>
        <w:t>Satu ose</w:t>
      </w:r>
      <w:r w:rsidR="0030130E" w:rsidRPr="00C40FE3">
        <w:rPr>
          <w:lang w:val="id-ID"/>
        </w:rPr>
        <w:t xml:space="preserve"> isolat bakteri </w:t>
      </w:r>
      <w:r>
        <w:rPr>
          <w:lang w:val="id-ID"/>
        </w:rPr>
        <w:t>berumur 24 jam diinokulasikan menggunakan ose runcing</w:t>
      </w:r>
      <w:r w:rsidR="0030130E" w:rsidRPr="00C40FE3">
        <w:rPr>
          <w:lang w:val="id-ID"/>
        </w:rPr>
        <w:t xml:space="preserve"> </w:t>
      </w:r>
      <w:r>
        <w:rPr>
          <w:lang w:val="id-ID"/>
        </w:rPr>
        <w:t>yang ditusukkan</w:t>
      </w:r>
      <w:r w:rsidR="0030130E" w:rsidRPr="00C40FE3">
        <w:rPr>
          <w:lang w:val="id-ID"/>
        </w:rPr>
        <w:t xml:space="preserve"> secara tegak lurus hingga setengah tinggi</w:t>
      </w:r>
      <w:r>
        <w:rPr>
          <w:lang w:val="id-ID"/>
        </w:rPr>
        <w:t xml:space="preserve"> pada</w:t>
      </w:r>
      <w:r w:rsidR="0030130E" w:rsidRPr="00C40FE3">
        <w:rPr>
          <w:lang w:val="id-ID"/>
        </w:rPr>
        <w:t xml:space="preserve"> media  </w:t>
      </w:r>
      <w:r w:rsidR="0030130E" w:rsidRPr="00C40FE3">
        <w:rPr>
          <w:i/>
          <w:lang w:val="id-ID"/>
        </w:rPr>
        <w:t xml:space="preserve">Nutrient Agar (NA) </w:t>
      </w:r>
      <w:r>
        <w:rPr>
          <w:lang w:val="id-ID"/>
        </w:rPr>
        <w:t>semi padat</w:t>
      </w:r>
      <w:r w:rsidR="0030130E" w:rsidRPr="00C40FE3">
        <w:rPr>
          <w:lang w:val="id-ID"/>
        </w:rPr>
        <w:t>. Kemudian diinkubasi</w:t>
      </w:r>
      <w:r w:rsidR="00063633">
        <w:rPr>
          <w:lang w:val="id-ID"/>
        </w:rPr>
        <w:t xml:space="preserve"> selama 24 jam pada suhu ruang. </w:t>
      </w:r>
      <w:r w:rsidR="003F3596">
        <w:rPr>
          <w:lang w:val="id-ID"/>
        </w:rPr>
        <w:t>Motilitas koloni bakteri ditunjukkan dengan bentuk sebaran koloni.</w:t>
      </w:r>
    </w:p>
    <w:p w14:paraId="63094F6F" w14:textId="77777777" w:rsidR="00E93C69" w:rsidRDefault="00E93C69" w:rsidP="00FB5D51">
      <w:pPr>
        <w:pStyle w:val="ListParagraph"/>
        <w:ind w:left="630"/>
        <w:jc w:val="both"/>
        <w:rPr>
          <w:b/>
          <w:lang w:val="id-ID"/>
        </w:rPr>
      </w:pPr>
    </w:p>
    <w:p w14:paraId="77393514" w14:textId="77777777" w:rsidR="0030130E" w:rsidRPr="00C40FE3" w:rsidRDefault="0030130E" w:rsidP="00FB5D51">
      <w:pPr>
        <w:pStyle w:val="ListParagraph"/>
        <w:ind w:left="630"/>
        <w:jc w:val="both"/>
        <w:rPr>
          <w:b/>
          <w:lang w:val="id-ID"/>
        </w:rPr>
      </w:pPr>
      <w:r w:rsidRPr="00C40FE3">
        <w:rPr>
          <w:b/>
          <w:lang w:val="id-ID"/>
        </w:rPr>
        <w:t xml:space="preserve">Karakteristik </w:t>
      </w:r>
      <w:r w:rsidR="00C96860">
        <w:rPr>
          <w:b/>
          <w:lang w:val="id-ID"/>
        </w:rPr>
        <w:t xml:space="preserve">Mikroskopik </w:t>
      </w:r>
      <w:r w:rsidRPr="00C40FE3">
        <w:rPr>
          <w:b/>
          <w:i/>
          <w:lang w:val="id-ID"/>
        </w:rPr>
        <w:t xml:space="preserve">Bacillus </w:t>
      </w:r>
      <w:r w:rsidR="005F751B">
        <w:rPr>
          <w:b/>
          <w:lang w:val="id-ID"/>
        </w:rPr>
        <w:t xml:space="preserve">sp.  </w:t>
      </w:r>
      <w:r w:rsidRPr="00C40FE3">
        <w:rPr>
          <w:b/>
          <w:lang w:val="id-ID"/>
        </w:rPr>
        <w:t>Proteolitik</w:t>
      </w:r>
    </w:p>
    <w:p w14:paraId="68B645B6" w14:textId="77777777" w:rsidR="0030130E" w:rsidRPr="00C40FE3" w:rsidRDefault="0030130E" w:rsidP="00FB5D51">
      <w:pPr>
        <w:pStyle w:val="ListParagraph"/>
        <w:tabs>
          <w:tab w:val="left" w:pos="990"/>
        </w:tabs>
        <w:ind w:left="630"/>
        <w:jc w:val="both"/>
        <w:rPr>
          <w:lang w:val="id-ID"/>
        </w:rPr>
      </w:pPr>
      <w:r w:rsidRPr="00C40FE3">
        <w:rPr>
          <w:lang w:val="id-ID"/>
        </w:rPr>
        <w:t>Karakteristik mikroskopik yang diamati melalui</w:t>
      </w:r>
      <w:r w:rsidR="0005725E">
        <w:rPr>
          <w:lang w:val="id-ID"/>
        </w:rPr>
        <w:t xml:space="preserve"> pengamatan </w:t>
      </w:r>
      <w:r w:rsidR="0005725E">
        <w:rPr>
          <w:lang w:val="id-ID"/>
        </w:rPr>
        <w:lastRenderedPageBreak/>
        <w:t xml:space="preserve">morfologi sel </w:t>
      </w:r>
      <w:r w:rsidR="00C96860">
        <w:rPr>
          <w:lang w:val="id-ID"/>
        </w:rPr>
        <w:t>bakteri yaitu pengecatan G</w:t>
      </w:r>
      <w:r w:rsidRPr="00C40FE3">
        <w:rPr>
          <w:lang w:val="id-ID"/>
        </w:rPr>
        <w:t>ram dan spora.</w:t>
      </w:r>
    </w:p>
    <w:p w14:paraId="339D444A" w14:textId="77777777" w:rsidR="0005725E" w:rsidRDefault="0005725E" w:rsidP="008C5B84">
      <w:pPr>
        <w:spacing w:after="120"/>
        <w:rPr>
          <w:b/>
          <w:bCs/>
          <w:spacing w:val="10"/>
          <w:lang w:val="id-ID"/>
        </w:rPr>
      </w:pPr>
    </w:p>
    <w:p w14:paraId="33519750" w14:textId="77777777" w:rsidR="009E1789" w:rsidRPr="00C41633" w:rsidRDefault="00807C35" w:rsidP="008C5B84">
      <w:pPr>
        <w:spacing w:after="120"/>
        <w:rPr>
          <w:b/>
          <w:bCs/>
          <w:spacing w:val="10"/>
          <w:lang w:val="id-ID"/>
        </w:rPr>
      </w:pPr>
      <w:r>
        <w:rPr>
          <w:b/>
          <w:bCs/>
          <w:spacing w:val="10"/>
          <w:lang w:val="id-ID"/>
        </w:rPr>
        <w:t xml:space="preserve"> </w:t>
      </w:r>
      <w:r w:rsidR="00C41633">
        <w:rPr>
          <w:b/>
          <w:bCs/>
          <w:spacing w:val="10"/>
          <w:lang w:val="id-ID"/>
        </w:rPr>
        <w:t xml:space="preserve">HASIL </w:t>
      </w:r>
      <w:r w:rsidR="00554B0C" w:rsidRPr="00C41633">
        <w:rPr>
          <w:b/>
          <w:bCs/>
          <w:spacing w:val="10"/>
          <w:lang w:val="id-ID"/>
        </w:rPr>
        <w:t xml:space="preserve">DAN </w:t>
      </w:r>
      <w:r w:rsidR="00554B0C" w:rsidRPr="00C41633">
        <w:rPr>
          <w:b/>
          <w:lang w:val="id-ID"/>
        </w:rPr>
        <w:t>PEMBAHASAN</w:t>
      </w:r>
    </w:p>
    <w:p w14:paraId="5C269607" w14:textId="77777777" w:rsidR="001A3118" w:rsidRPr="0005725E" w:rsidRDefault="00C41633" w:rsidP="0005725E">
      <w:pPr>
        <w:pStyle w:val="ListParagraph"/>
        <w:numPr>
          <w:ilvl w:val="0"/>
          <w:numId w:val="12"/>
        </w:numPr>
        <w:spacing w:after="120"/>
        <w:ind w:left="426"/>
        <w:jc w:val="both"/>
        <w:rPr>
          <w:lang w:val="id-ID"/>
        </w:rPr>
      </w:pPr>
      <w:r w:rsidRPr="00C41633">
        <w:rPr>
          <w:b/>
          <w:lang w:val="id-ID"/>
        </w:rPr>
        <w:t xml:space="preserve">Hasil </w:t>
      </w:r>
    </w:p>
    <w:p w14:paraId="4F566CB3" w14:textId="77777777" w:rsidR="0005725E" w:rsidRDefault="003031E3" w:rsidP="00465226">
      <w:pPr>
        <w:spacing w:after="120"/>
        <w:ind w:left="450"/>
        <w:jc w:val="both"/>
        <w:rPr>
          <w:lang w:val="id-ID"/>
        </w:rPr>
      </w:pPr>
      <w:r>
        <w:rPr>
          <w:lang w:val="id-ID"/>
        </w:rPr>
        <w:t>Hasil penentuan</w:t>
      </w:r>
      <w:r w:rsidR="00DB074F">
        <w:rPr>
          <w:lang w:val="id-ID"/>
        </w:rPr>
        <w:t xml:space="preserve"> indeks proteolitik dapat dilihat pada tabel 1.</w:t>
      </w:r>
    </w:p>
    <w:p w14:paraId="4194E6EB" w14:textId="77777777" w:rsidR="00B64D56" w:rsidRDefault="00B64D56" w:rsidP="00B64D56">
      <w:pPr>
        <w:ind w:left="360"/>
        <w:jc w:val="center"/>
        <w:rPr>
          <w:lang w:val="id-ID"/>
        </w:rPr>
      </w:pPr>
    </w:p>
    <w:p w14:paraId="086BA1B0" w14:textId="77777777" w:rsidR="00B64D56" w:rsidRDefault="00B64D56" w:rsidP="00B64D56">
      <w:pPr>
        <w:ind w:left="90"/>
        <w:jc w:val="center"/>
        <w:rPr>
          <w:lang w:val="id-ID"/>
        </w:rPr>
      </w:pPr>
      <w:r>
        <w:rPr>
          <w:lang w:val="id-ID"/>
        </w:rPr>
        <w:t>Tabel 1. Hasil Penentuan Indeks</w:t>
      </w:r>
      <w:r w:rsidR="008C516A">
        <w:rPr>
          <w:lang w:val="id-ID"/>
        </w:rPr>
        <w:t xml:space="preserve"> </w:t>
      </w:r>
      <w:r>
        <w:rPr>
          <w:lang w:val="id-ID"/>
        </w:rPr>
        <w:t>Proteolitik</w:t>
      </w:r>
    </w:p>
    <w:p w14:paraId="24268806" w14:textId="77777777" w:rsidR="00B64D56" w:rsidRDefault="00B64D56" w:rsidP="00465226">
      <w:pPr>
        <w:spacing w:after="120"/>
        <w:ind w:left="450"/>
        <w:jc w:val="both"/>
        <w:rPr>
          <w:lang w:val="id-ID"/>
        </w:rPr>
      </w:pPr>
    </w:p>
    <w:p w14:paraId="753D12A9" w14:textId="77777777" w:rsidR="00C931B7" w:rsidRDefault="00C931B7" w:rsidP="00381B32">
      <w:pPr>
        <w:jc w:val="center"/>
        <w:rPr>
          <w:lang w:val="id-ID"/>
        </w:rPr>
      </w:pPr>
    </w:p>
    <w:p w14:paraId="4301DE59" w14:textId="77777777" w:rsidR="00F176BE" w:rsidRDefault="00F176BE" w:rsidP="00B64D56">
      <w:pPr>
        <w:jc w:val="both"/>
        <w:rPr>
          <w:lang w:val="id-ID"/>
        </w:rPr>
      </w:pPr>
      <w:r>
        <w:rPr>
          <w:lang w:val="id-ID"/>
        </w:rPr>
        <w:tab/>
        <w:t>Keterangan :</w:t>
      </w:r>
    </w:p>
    <w:p w14:paraId="39BBC709" w14:textId="77777777" w:rsidR="00381B32" w:rsidRDefault="00F176BE" w:rsidP="00B64D56">
      <w:pPr>
        <w:jc w:val="both"/>
        <w:rPr>
          <w:lang w:val="id-ID"/>
        </w:rPr>
      </w:pPr>
      <w:r>
        <w:rPr>
          <w:lang w:val="id-ID"/>
        </w:rPr>
        <w:tab/>
      </w:r>
      <w:r w:rsidR="00F96579">
        <w:rPr>
          <w:lang w:val="id-ID"/>
        </w:rPr>
        <w:t>K : permukaan tubuh kumbang</w:t>
      </w:r>
    </w:p>
    <w:p w14:paraId="73CF81C7" w14:textId="77777777" w:rsidR="00F176BE" w:rsidRDefault="00F176BE" w:rsidP="00B64D56">
      <w:pPr>
        <w:rPr>
          <w:lang w:val="id-ID"/>
        </w:rPr>
      </w:pPr>
      <w:r>
        <w:rPr>
          <w:lang w:val="id-ID"/>
        </w:rPr>
        <w:tab/>
        <w:t>H : Hypo</w:t>
      </w:r>
    </w:p>
    <w:p w14:paraId="7AB2A381" w14:textId="77777777" w:rsidR="00F176BE" w:rsidRDefault="00F176BE" w:rsidP="00B64D56">
      <w:pPr>
        <w:rPr>
          <w:lang w:val="id-ID"/>
        </w:rPr>
      </w:pPr>
      <w:r>
        <w:rPr>
          <w:lang w:val="id-ID"/>
        </w:rPr>
        <w:tab/>
        <w:t>A : Abdomen</w:t>
      </w:r>
    </w:p>
    <w:p w14:paraId="32378194" w14:textId="77777777" w:rsidR="00B64D56" w:rsidRDefault="00B64D56" w:rsidP="00B64D56">
      <w:pPr>
        <w:rPr>
          <w:lang w:val="id-ID"/>
        </w:rPr>
      </w:pPr>
    </w:p>
    <w:p w14:paraId="1672CC08" w14:textId="77777777" w:rsidR="00B64D56" w:rsidRDefault="00B64D56" w:rsidP="00B64D56">
      <w:pPr>
        <w:rPr>
          <w:lang w:val="id-ID"/>
        </w:rPr>
      </w:pPr>
    </w:p>
    <w:p w14:paraId="4D0A0A66" w14:textId="77777777" w:rsidR="00B64D56" w:rsidRDefault="00B64D56" w:rsidP="00B64D56">
      <w:pPr>
        <w:rPr>
          <w:lang w:val="id-ID"/>
        </w:rPr>
      </w:pPr>
    </w:p>
    <w:p w14:paraId="153DCD70" w14:textId="77777777" w:rsidR="00B64D56" w:rsidRDefault="00B64D56" w:rsidP="00B64D56">
      <w:pPr>
        <w:rPr>
          <w:lang w:val="id-ID"/>
        </w:rPr>
      </w:pPr>
    </w:p>
    <w:p w14:paraId="7EFF081E" w14:textId="77777777" w:rsidR="00B64D56" w:rsidRDefault="00B64D56" w:rsidP="00B64D56">
      <w:pPr>
        <w:rPr>
          <w:lang w:val="id-ID"/>
        </w:rPr>
      </w:pPr>
    </w:p>
    <w:p w14:paraId="18E75D37" w14:textId="77777777" w:rsidR="00B64D56" w:rsidRDefault="00B64D56" w:rsidP="00B64D56">
      <w:pPr>
        <w:rPr>
          <w:lang w:val="id-ID"/>
        </w:rPr>
      </w:pPr>
    </w:p>
    <w:p w14:paraId="7EEFB342" w14:textId="77777777" w:rsidR="00B64D56" w:rsidRDefault="00B64D56" w:rsidP="00B64D56">
      <w:pPr>
        <w:rPr>
          <w:lang w:val="id-ID"/>
        </w:rPr>
      </w:pPr>
    </w:p>
    <w:p w14:paraId="4CBCF897" w14:textId="77777777" w:rsidR="00B64D56" w:rsidRDefault="00B64D56" w:rsidP="00B64D56">
      <w:pPr>
        <w:rPr>
          <w:lang w:val="id-ID"/>
        </w:rPr>
      </w:pPr>
    </w:p>
    <w:p w14:paraId="08999E63" w14:textId="77777777" w:rsidR="00B64D56" w:rsidRDefault="00B64D56" w:rsidP="00B64D56">
      <w:pPr>
        <w:rPr>
          <w:lang w:val="id-ID"/>
        </w:rPr>
      </w:pPr>
    </w:p>
    <w:p w14:paraId="085DF42A" w14:textId="77777777" w:rsidR="00B64D56" w:rsidRDefault="00B64D56" w:rsidP="00B64D56">
      <w:pPr>
        <w:rPr>
          <w:lang w:val="id-ID"/>
        </w:rPr>
      </w:pPr>
    </w:p>
    <w:p w14:paraId="176CAB94" w14:textId="77777777" w:rsidR="00F176BE" w:rsidRDefault="00F176BE" w:rsidP="00B64D56">
      <w:pPr>
        <w:rPr>
          <w:lang w:val="id-ID"/>
        </w:rPr>
      </w:pPr>
    </w:p>
    <w:p w14:paraId="3EFF08B5" w14:textId="77777777" w:rsidR="0005725E" w:rsidRDefault="0005725E" w:rsidP="0005725E">
      <w:pPr>
        <w:spacing w:after="120"/>
        <w:jc w:val="both"/>
        <w:rPr>
          <w:lang w:val="id-ID"/>
        </w:rPr>
      </w:pPr>
    </w:p>
    <w:p w14:paraId="58FDED95" w14:textId="77777777" w:rsidR="00381B32" w:rsidRDefault="00381B32" w:rsidP="0005725E">
      <w:pPr>
        <w:spacing w:after="120"/>
        <w:jc w:val="both"/>
        <w:rPr>
          <w:lang w:val="id-ID"/>
        </w:rPr>
      </w:pPr>
    </w:p>
    <w:p w14:paraId="20904133" w14:textId="77777777" w:rsidR="00B64D56" w:rsidRDefault="00B64D56" w:rsidP="0005725E">
      <w:pPr>
        <w:spacing w:after="120"/>
        <w:jc w:val="both"/>
        <w:rPr>
          <w:lang w:val="id-ID"/>
        </w:rPr>
      </w:pPr>
    </w:p>
    <w:tbl>
      <w:tblPr>
        <w:tblStyle w:val="TableGrid"/>
        <w:tblpPr w:leftFromText="180" w:rightFromText="180" w:vertAnchor="page" w:horzAnchor="page" w:tblpX="2012" w:tblpY="5733"/>
        <w:tblW w:w="9288" w:type="dxa"/>
        <w:tblLook w:val="04A0" w:firstRow="1" w:lastRow="0" w:firstColumn="1" w:lastColumn="0" w:noHBand="0" w:noVBand="1"/>
      </w:tblPr>
      <w:tblGrid>
        <w:gridCol w:w="570"/>
        <w:gridCol w:w="1592"/>
        <w:gridCol w:w="1644"/>
        <w:gridCol w:w="1541"/>
        <w:gridCol w:w="1533"/>
        <w:gridCol w:w="2408"/>
      </w:tblGrid>
      <w:tr w:rsidR="00807C35" w:rsidRPr="00922482" w14:paraId="2BF584AC" w14:textId="77777777" w:rsidTr="00B64D56">
        <w:tc>
          <w:tcPr>
            <w:tcW w:w="570" w:type="dxa"/>
          </w:tcPr>
          <w:p w14:paraId="592213B9" w14:textId="77777777" w:rsidR="00807C35" w:rsidRPr="00922482" w:rsidRDefault="00807C35" w:rsidP="00CC40C2">
            <w:pPr>
              <w:jc w:val="center"/>
              <w:rPr>
                <w:b/>
                <w:sz w:val="22"/>
                <w:szCs w:val="22"/>
              </w:rPr>
            </w:pPr>
            <w:r w:rsidRPr="00922482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1592" w:type="dxa"/>
          </w:tcPr>
          <w:p w14:paraId="0B5B8404" w14:textId="77777777" w:rsidR="00807C35" w:rsidRPr="00922482" w:rsidRDefault="00807C35" w:rsidP="00CC40C2">
            <w:pPr>
              <w:jc w:val="center"/>
              <w:rPr>
                <w:b/>
                <w:sz w:val="22"/>
                <w:szCs w:val="22"/>
              </w:rPr>
            </w:pPr>
            <w:r w:rsidRPr="00922482">
              <w:rPr>
                <w:b/>
                <w:sz w:val="22"/>
                <w:szCs w:val="22"/>
              </w:rPr>
              <w:t xml:space="preserve">Nama </w:t>
            </w:r>
            <w:proofErr w:type="spellStart"/>
            <w:r w:rsidRPr="00922482">
              <w:rPr>
                <w:b/>
                <w:sz w:val="22"/>
                <w:szCs w:val="22"/>
              </w:rPr>
              <w:t>Isolat</w:t>
            </w:r>
            <w:proofErr w:type="spellEnd"/>
          </w:p>
        </w:tc>
        <w:tc>
          <w:tcPr>
            <w:tcW w:w="1644" w:type="dxa"/>
          </w:tcPr>
          <w:p w14:paraId="50E43ED5" w14:textId="77777777" w:rsidR="00807C35" w:rsidRPr="00922482" w:rsidRDefault="00807C35" w:rsidP="00CC40C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22482">
              <w:rPr>
                <w:b/>
                <w:sz w:val="22"/>
                <w:szCs w:val="22"/>
              </w:rPr>
              <w:t>Pengulangan</w:t>
            </w:r>
            <w:proofErr w:type="spellEnd"/>
          </w:p>
        </w:tc>
        <w:tc>
          <w:tcPr>
            <w:tcW w:w="1541" w:type="dxa"/>
          </w:tcPr>
          <w:p w14:paraId="5F4B3FC1" w14:textId="77777777" w:rsidR="00807C35" w:rsidRPr="00922482" w:rsidRDefault="00807C35" w:rsidP="00CC40C2">
            <w:pPr>
              <w:jc w:val="center"/>
              <w:rPr>
                <w:b/>
                <w:sz w:val="22"/>
                <w:szCs w:val="22"/>
              </w:rPr>
            </w:pPr>
            <w:r w:rsidRPr="00922482">
              <w:rPr>
                <w:b/>
                <w:sz w:val="22"/>
                <w:szCs w:val="22"/>
              </w:rPr>
              <w:t xml:space="preserve">Luas </w:t>
            </w:r>
            <w:proofErr w:type="spellStart"/>
            <w:r w:rsidRPr="00922482">
              <w:rPr>
                <w:b/>
                <w:sz w:val="22"/>
                <w:szCs w:val="22"/>
              </w:rPr>
              <w:t>Koloni</w:t>
            </w:r>
            <w:proofErr w:type="spellEnd"/>
            <w:r w:rsidRPr="00922482">
              <w:rPr>
                <w:b/>
                <w:sz w:val="22"/>
                <w:szCs w:val="22"/>
              </w:rPr>
              <w:t xml:space="preserve"> (cm</w:t>
            </w:r>
            <w:r w:rsidRPr="00922482">
              <w:rPr>
                <w:b/>
                <w:sz w:val="22"/>
                <w:szCs w:val="22"/>
                <w:vertAlign w:val="superscript"/>
              </w:rPr>
              <w:t>2</w:t>
            </w:r>
            <w:r w:rsidRPr="0092248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33" w:type="dxa"/>
          </w:tcPr>
          <w:p w14:paraId="64D9A8CD" w14:textId="77777777" w:rsidR="00807C35" w:rsidRPr="00922482" w:rsidRDefault="00807C35" w:rsidP="00CC40C2">
            <w:pPr>
              <w:jc w:val="center"/>
              <w:rPr>
                <w:b/>
                <w:sz w:val="22"/>
                <w:szCs w:val="22"/>
              </w:rPr>
            </w:pPr>
            <w:r w:rsidRPr="00922482">
              <w:rPr>
                <w:b/>
                <w:sz w:val="22"/>
                <w:szCs w:val="22"/>
              </w:rPr>
              <w:t xml:space="preserve">Luas Zona </w:t>
            </w:r>
            <w:proofErr w:type="spellStart"/>
            <w:r w:rsidRPr="00922482">
              <w:rPr>
                <w:b/>
                <w:sz w:val="22"/>
                <w:szCs w:val="22"/>
              </w:rPr>
              <w:t>Jernih</w:t>
            </w:r>
            <w:proofErr w:type="spellEnd"/>
            <w:r w:rsidRPr="00922482">
              <w:rPr>
                <w:b/>
                <w:sz w:val="22"/>
                <w:szCs w:val="22"/>
              </w:rPr>
              <w:t xml:space="preserve"> (cm</w:t>
            </w:r>
            <w:r w:rsidRPr="00922482">
              <w:rPr>
                <w:b/>
                <w:sz w:val="22"/>
                <w:szCs w:val="22"/>
                <w:vertAlign w:val="superscript"/>
              </w:rPr>
              <w:t>2</w:t>
            </w:r>
            <w:r w:rsidRPr="0092248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08" w:type="dxa"/>
          </w:tcPr>
          <w:p w14:paraId="0D2DAA93" w14:textId="77777777" w:rsidR="00807C35" w:rsidRPr="00922482" w:rsidRDefault="00807C35" w:rsidP="00CC40C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22482">
              <w:rPr>
                <w:b/>
                <w:sz w:val="22"/>
                <w:szCs w:val="22"/>
              </w:rPr>
              <w:t>Indeks</w:t>
            </w:r>
            <w:proofErr w:type="spellEnd"/>
            <w:r w:rsidRPr="0092248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22482">
              <w:rPr>
                <w:b/>
                <w:sz w:val="22"/>
                <w:szCs w:val="22"/>
              </w:rPr>
              <w:t>Proteolitik</w:t>
            </w:r>
            <w:proofErr w:type="spellEnd"/>
          </w:p>
        </w:tc>
      </w:tr>
      <w:tr w:rsidR="00807C35" w:rsidRPr="00922482" w14:paraId="2E7B1ADE" w14:textId="77777777" w:rsidTr="00B64D56">
        <w:tc>
          <w:tcPr>
            <w:tcW w:w="570" w:type="dxa"/>
            <w:vMerge w:val="restart"/>
          </w:tcPr>
          <w:p w14:paraId="04EF87F7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1.</w:t>
            </w:r>
          </w:p>
        </w:tc>
        <w:tc>
          <w:tcPr>
            <w:tcW w:w="1592" w:type="dxa"/>
            <w:vMerge w:val="restart"/>
          </w:tcPr>
          <w:p w14:paraId="743FBB29" w14:textId="77777777" w:rsidR="00807C35" w:rsidRPr="00922482" w:rsidRDefault="00F46CE1" w:rsidP="00CC40C2">
            <w:pPr>
              <w:jc w:val="center"/>
              <w:rPr>
                <w:sz w:val="22"/>
                <w:szCs w:val="22"/>
                <w:lang w:val="id-ID"/>
              </w:rPr>
            </w:pPr>
            <w:r w:rsidRPr="00922482">
              <w:rPr>
                <w:sz w:val="22"/>
                <w:szCs w:val="22"/>
                <w:lang w:val="id-ID"/>
              </w:rPr>
              <w:t>K</w:t>
            </w:r>
          </w:p>
        </w:tc>
        <w:tc>
          <w:tcPr>
            <w:tcW w:w="1644" w:type="dxa"/>
          </w:tcPr>
          <w:p w14:paraId="4BFC0915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</w:tcPr>
          <w:p w14:paraId="1EF547C4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0,006</w:t>
            </w:r>
          </w:p>
        </w:tc>
        <w:tc>
          <w:tcPr>
            <w:tcW w:w="1533" w:type="dxa"/>
          </w:tcPr>
          <w:p w14:paraId="42CEFB93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0,019</w:t>
            </w:r>
          </w:p>
        </w:tc>
        <w:tc>
          <w:tcPr>
            <w:tcW w:w="2408" w:type="dxa"/>
            <w:vMerge w:val="restart"/>
          </w:tcPr>
          <w:p w14:paraId="19961A49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1,94</w:t>
            </w:r>
          </w:p>
        </w:tc>
      </w:tr>
      <w:tr w:rsidR="00807C35" w:rsidRPr="00922482" w14:paraId="0B507433" w14:textId="77777777" w:rsidTr="00B64D56">
        <w:tc>
          <w:tcPr>
            <w:tcW w:w="570" w:type="dxa"/>
            <w:vMerge/>
          </w:tcPr>
          <w:p w14:paraId="43C280E7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14:paraId="17D7F7FC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53513EC2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2</w:t>
            </w:r>
          </w:p>
        </w:tc>
        <w:tc>
          <w:tcPr>
            <w:tcW w:w="1541" w:type="dxa"/>
          </w:tcPr>
          <w:p w14:paraId="6EE18BDD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0,008</w:t>
            </w:r>
          </w:p>
        </w:tc>
        <w:tc>
          <w:tcPr>
            <w:tcW w:w="1533" w:type="dxa"/>
          </w:tcPr>
          <w:p w14:paraId="5DBF92FF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0,022</w:t>
            </w:r>
          </w:p>
        </w:tc>
        <w:tc>
          <w:tcPr>
            <w:tcW w:w="2408" w:type="dxa"/>
            <w:vMerge/>
          </w:tcPr>
          <w:p w14:paraId="19772844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</w:p>
        </w:tc>
      </w:tr>
      <w:tr w:rsidR="00807C35" w:rsidRPr="00922482" w14:paraId="6D7885F3" w14:textId="77777777" w:rsidTr="00B64D56">
        <w:tc>
          <w:tcPr>
            <w:tcW w:w="570" w:type="dxa"/>
            <w:vMerge/>
          </w:tcPr>
          <w:p w14:paraId="2886848C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14:paraId="4B97B54B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1612CE33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3</w:t>
            </w:r>
          </w:p>
        </w:tc>
        <w:tc>
          <w:tcPr>
            <w:tcW w:w="1541" w:type="dxa"/>
          </w:tcPr>
          <w:p w14:paraId="6A7D26BC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0,006</w:t>
            </w:r>
          </w:p>
        </w:tc>
        <w:tc>
          <w:tcPr>
            <w:tcW w:w="1533" w:type="dxa"/>
          </w:tcPr>
          <w:p w14:paraId="5E43DA94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0,018</w:t>
            </w:r>
          </w:p>
        </w:tc>
        <w:tc>
          <w:tcPr>
            <w:tcW w:w="2408" w:type="dxa"/>
            <w:vMerge/>
          </w:tcPr>
          <w:p w14:paraId="6C254943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</w:p>
        </w:tc>
      </w:tr>
      <w:tr w:rsidR="00807C35" w:rsidRPr="00922482" w14:paraId="53DD0631" w14:textId="77777777" w:rsidTr="00B64D56">
        <w:tc>
          <w:tcPr>
            <w:tcW w:w="570" w:type="dxa"/>
            <w:vMerge w:val="restart"/>
          </w:tcPr>
          <w:p w14:paraId="43B7A9CC" w14:textId="77777777" w:rsidR="00807C35" w:rsidRPr="00922482" w:rsidRDefault="00807C35" w:rsidP="00CC40C2">
            <w:pPr>
              <w:jc w:val="center"/>
              <w:rPr>
                <w:sz w:val="22"/>
                <w:szCs w:val="22"/>
                <w:lang w:val="id-ID"/>
              </w:rPr>
            </w:pPr>
            <w:r w:rsidRPr="00922482">
              <w:rPr>
                <w:sz w:val="22"/>
                <w:szCs w:val="22"/>
              </w:rPr>
              <w:t>2.</w:t>
            </w:r>
          </w:p>
        </w:tc>
        <w:tc>
          <w:tcPr>
            <w:tcW w:w="1592" w:type="dxa"/>
            <w:vMerge w:val="restart"/>
          </w:tcPr>
          <w:p w14:paraId="77F9CDF3" w14:textId="77777777" w:rsidR="00807C35" w:rsidRPr="00922482" w:rsidRDefault="00E84037" w:rsidP="00CC40C2">
            <w:pPr>
              <w:jc w:val="center"/>
              <w:rPr>
                <w:sz w:val="22"/>
                <w:szCs w:val="22"/>
                <w:lang w:val="id-ID"/>
              </w:rPr>
            </w:pPr>
            <w:r w:rsidRPr="00922482">
              <w:rPr>
                <w:sz w:val="22"/>
                <w:szCs w:val="22"/>
                <w:lang w:val="id-ID"/>
              </w:rPr>
              <w:t>H4</w:t>
            </w:r>
          </w:p>
        </w:tc>
        <w:tc>
          <w:tcPr>
            <w:tcW w:w="1644" w:type="dxa"/>
          </w:tcPr>
          <w:p w14:paraId="455ED11F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</w:tcPr>
          <w:p w14:paraId="61897730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0,008</w:t>
            </w:r>
          </w:p>
        </w:tc>
        <w:tc>
          <w:tcPr>
            <w:tcW w:w="1533" w:type="dxa"/>
          </w:tcPr>
          <w:p w14:paraId="71AE5FF9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0,015</w:t>
            </w:r>
          </w:p>
        </w:tc>
        <w:tc>
          <w:tcPr>
            <w:tcW w:w="2408" w:type="dxa"/>
            <w:vMerge w:val="restart"/>
          </w:tcPr>
          <w:p w14:paraId="49A4D71B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1,125</w:t>
            </w:r>
          </w:p>
        </w:tc>
      </w:tr>
      <w:tr w:rsidR="00807C35" w:rsidRPr="00922482" w14:paraId="106511BE" w14:textId="77777777" w:rsidTr="00B64D56">
        <w:tc>
          <w:tcPr>
            <w:tcW w:w="570" w:type="dxa"/>
            <w:vMerge/>
          </w:tcPr>
          <w:p w14:paraId="61436868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14:paraId="7209391E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66E11DD8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2</w:t>
            </w:r>
          </w:p>
        </w:tc>
        <w:tc>
          <w:tcPr>
            <w:tcW w:w="1541" w:type="dxa"/>
          </w:tcPr>
          <w:p w14:paraId="6542E1AD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0,008</w:t>
            </w:r>
          </w:p>
        </w:tc>
        <w:tc>
          <w:tcPr>
            <w:tcW w:w="1533" w:type="dxa"/>
          </w:tcPr>
          <w:p w14:paraId="51D88D80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0,018</w:t>
            </w:r>
          </w:p>
        </w:tc>
        <w:tc>
          <w:tcPr>
            <w:tcW w:w="2408" w:type="dxa"/>
            <w:vMerge/>
          </w:tcPr>
          <w:p w14:paraId="7BB957AA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</w:p>
        </w:tc>
      </w:tr>
      <w:tr w:rsidR="00807C35" w:rsidRPr="00922482" w14:paraId="2910C3E5" w14:textId="77777777" w:rsidTr="00B64D56">
        <w:tc>
          <w:tcPr>
            <w:tcW w:w="570" w:type="dxa"/>
            <w:vMerge/>
          </w:tcPr>
          <w:p w14:paraId="1066589A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14:paraId="4161D6B9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61775BAF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3</w:t>
            </w:r>
          </w:p>
        </w:tc>
        <w:tc>
          <w:tcPr>
            <w:tcW w:w="1541" w:type="dxa"/>
          </w:tcPr>
          <w:p w14:paraId="3B0538AB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0,008</w:t>
            </w:r>
          </w:p>
        </w:tc>
        <w:tc>
          <w:tcPr>
            <w:tcW w:w="1533" w:type="dxa"/>
          </w:tcPr>
          <w:p w14:paraId="525BC7C5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0,018</w:t>
            </w:r>
          </w:p>
        </w:tc>
        <w:tc>
          <w:tcPr>
            <w:tcW w:w="2408" w:type="dxa"/>
            <w:vMerge/>
          </w:tcPr>
          <w:p w14:paraId="260BADA1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</w:p>
        </w:tc>
      </w:tr>
      <w:tr w:rsidR="00807C35" w:rsidRPr="00922482" w14:paraId="156F778A" w14:textId="77777777" w:rsidTr="00B64D56">
        <w:tc>
          <w:tcPr>
            <w:tcW w:w="570" w:type="dxa"/>
            <w:vMerge w:val="restart"/>
          </w:tcPr>
          <w:p w14:paraId="0337E9D5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3.</w:t>
            </w:r>
          </w:p>
        </w:tc>
        <w:tc>
          <w:tcPr>
            <w:tcW w:w="1592" w:type="dxa"/>
            <w:vMerge w:val="restart"/>
          </w:tcPr>
          <w:p w14:paraId="1312485A" w14:textId="77777777" w:rsidR="00807C35" w:rsidRPr="00922482" w:rsidRDefault="00381B32" w:rsidP="00CC40C2">
            <w:pPr>
              <w:jc w:val="center"/>
              <w:rPr>
                <w:sz w:val="22"/>
                <w:szCs w:val="22"/>
                <w:lang w:val="id-ID"/>
              </w:rPr>
            </w:pPr>
            <w:r w:rsidRPr="00922482">
              <w:rPr>
                <w:sz w:val="22"/>
                <w:szCs w:val="22"/>
                <w:lang w:val="id-ID"/>
              </w:rPr>
              <w:t>A1</w:t>
            </w:r>
          </w:p>
        </w:tc>
        <w:tc>
          <w:tcPr>
            <w:tcW w:w="1644" w:type="dxa"/>
          </w:tcPr>
          <w:p w14:paraId="3F6E7279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</w:tcPr>
          <w:p w14:paraId="0B2A6B45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0,004</w:t>
            </w:r>
          </w:p>
        </w:tc>
        <w:tc>
          <w:tcPr>
            <w:tcW w:w="1533" w:type="dxa"/>
          </w:tcPr>
          <w:p w14:paraId="7561EB56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0,007</w:t>
            </w:r>
          </w:p>
        </w:tc>
        <w:tc>
          <w:tcPr>
            <w:tcW w:w="2408" w:type="dxa"/>
            <w:vMerge w:val="restart"/>
          </w:tcPr>
          <w:p w14:paraId="488E4810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1,05</w:t>
            </w:r>
          </w:p>
        </w:tc>
      </w:tr>
      <w:tr w:rsidR="00807C35" w:rsidRPr="00922482" w14:paraId="3F2C422C" w14:textId="77777777" w:rsidTr="00B64D56">
        <w:tc>
          <w:tcPr>
            <w:tcW w:w="570" w:type="dxa"/>
            <w:vMerge/>
          </w:tcPr>
          <w:p w14:paraId="7049A7EC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14:paraId="54BBEAD1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482C24EC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2</w:t>
            </w:r>
          </w:p>
        </w:tc>
        <w:tc>
          <w:tcPr>
            <w:tcW w:w="1541" w:type="dxa"/>
          </w:tcPr>
          <w:p w14:paraId="60915922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0,009</w:t>
            </w:r>
          </w:p>
        </w:tc>
        <w:tc>
          <w:tcPr>
            <w:tcW w:w="1533" w:type="dxa"/>
          </w:tcPr>
          <w:p w14:paraId="431560AB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0,019</w:t>
            </w:r>
          </w:p>
        </w:tc>
        <w:tc>
          <w:tcPr>
            <w:tcW w:w="2408" w:type="dxa"/>
            <w:vMerge/>
          </w:tcPr>
          <w:p w14:paraId="262A4881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</w:p>
        </w:tc>
      </w:tr>
      <w:tr w:rsidR="00807C35" w:rsidRPr="00922482" w14:paraId="0E8DD83F" w14:textId="77777777" w:rsidTr="00B64D56">
        <w:tc>
          <w:tcPr>
            <w:tcW w:w="570" w:type="dxa"/>
            <w:vMerge/>
          </w:tcPr>
          <w:p w14:paraId="1FF36C80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14:paraId="58962E29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1475B590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3</w:t>
            </w:r>
          </w:p>
        </w:tc>
        <w:tc>
          <w:tcPr>
            <w:tcW w:w="1541" w:type="dxa"/>
          </w:tcPr>
          <w:p w14:paraId="02C3008D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0,009</w:t>
            </w:r>
          </w:p>
        </w:tc>
        <w:tc>
          <w:tcPr>
            <w:tcW w:w="1533" w:type="dxa"/>
          </w:tcPr>
          <w:p w14:paraId="0DF8CD49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0,019</w:t>
            </w:r>
          </w:p>
        </w:tc>
        <w:tc>
          <w:tcPr>
            <w:tcW w:w="2408" w:type="dxa"/>
            <w:vMerge/>
          </w:tcPr>
          <w:p w14:paraId="1CE81582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</w:p>
        </w:tc>
      </w:tr>
      <w:tr w:rsidR="00807C35" w:rsidRPr="00922482" w14:paraId="73B91412" w14:textId="77777777" w:rsidTr="00B64D56">
        <w:tc>
          <w:tcPr>
            <w:tcW w:w="570" w:type="dxa"/>
            <w:vMerge w:val="restart"/>
          </w:tcPr>
          <w:p w14:paraId="72ADAF51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4.</w:t>
            </w:r>
          </w:p>
        </w:tc>
        <w:tc>
          <w:tcPr>
            <w:tcW w:w="1592" w:type="dxa"/>
            <w:vMerge w:val="restart"/>
          </w:tcPr>
          <w:p w14:paraId="0C2BACBE" w14:textId="77777777" w:rsidR="00807C35" w:rsidRPr="00922482" w:rsidRDefault="00381B32" w:rsidP="00CC40C2">
            <w:pPr>
              <w:jc w:val="center"/>
              <w:rPr>
                <w:sz w:val="22"/>
                <w:szCs w:val="22"/>
                <w:lang w:val="id-ID"/>
              </w:rPr>
            </w:pPr>
            <w:r w:rsidRPr="00922482">
              <w:rPr>
                <w:sz w:val="22"/>
                <w:szCs w:val="22"/>
                <w:lang w:val="id-ID"/>
              </w:rPr>
              <w:t>A2</w:t>
            </w:r>
          </w:p>
        </w:tc>
        <w:tc>
          <w:tcPr>
            <w:tcW w:w="1644" w:type="dxa"/>
          </w:tcPr>
          <w:p w14:paraId="028EA14F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</w:tcPr>
          <w:p w14:paraId="34CF1497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0,006</w:t>
            </w:r>
          </w:p>
        </w:tc>
        <w:tc>
          <w:tcPr>
            <w:tcW w:w="1533" w:type="dxa"/>
          </w:tcPr>
          <w:p w14:paraId="0755A3E0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0,011</w:t>
            </w:r>
          </w:p>
        </w:tc>
        <w:tc>
          <w:tcPr>
            <w:tcW w:w="2408" w:type="dxa"/>
            <w:vMerge w:val="restart"/>
          </w:tcPr>
          <w:p w14:paraId="7B7C89A2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0,77</w:t>
            </w:r>
          </w:p>
        </w:tc>
      </w:tr>
      <w:tr w:rsidR="00807C35" w:rsidRPr="00922482" w14:paraId="4439F06F" w14:textId="77777777" w:rsidTr="00B64D56">
        <w:tc>
          <w:tcPr>
            <w:tcW w:w="570" w:type="dxa"/>
            <w:vMerge/>
          </w:tcPr>
          <w:p w14:paraId="1E43D912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14:paraId="2BEB5BFC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7F34A138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2</w:t>
            </w:r>
          </w:p>
        </w:tc>
        <w:tc>
          <w:tcPr>
            <w:tcW w:w="1541" w:type="dxa"/>
          </w:tcPr>
          <w:p w14:paraId="2119D6E9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0,017</w:t>
            </w:r>
          </w:p>
        </w:tc>
        <w:tc>
          <w:tcPr>
            <w:tcW w:w="1533" w:type="dxa"/>
          </w:tcPr>
          <w:p w14:paraId="77565BF8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0,028</w:t>
            </w:r>
          </w:p>
        </w:tc>
        <w:tc>
          <w:tcPr>
            <w:tcW w:w="2408" w:type="dxa"/>
            <w:vMerge/>
          </w:tcPr>
          <w:p w14:paraId="47132331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</w:p>
        </w:tc>
      </w:tr>
      <w:tr w:rsidR="00807C35" w:rsidRPr="00922482" w14:paraId="6C79F63A" w14:textId="77777777" w:rsidTr="00B64D56">
        <w:tc>
          <w:tcPr>
            <w:tcW w:w="570" w:type="dxa"/>
            <w:vMerge/>
          </w:tcPr>
          <w:p w14:paraId="7DC99FCC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14:paraId="3B044E45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2F3B7BF8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3</w:t>
            </w:r>
          </w:p>
        </w:tc>
        <w:tc>
          <w:tcPr>
            <w:tcW w:w="1541" w:type="dxa"/>
          </w:tcPr>
          <w:p w14:paraId="180F96D6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0,015</w:t>
            </w:r>
          </w:p>
        </w:tc>
        <w:tc>
          <w:tcPr>
            <w:tcW w:w="1533" w:type="dxa"/>
          </w:tcPr>
          <w:p w14:paraId="291A5CFF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0,029</w:t>
            </w:r>
          </w:p>
        </w:tc>
        <w:tc>
          <w:tcPr>
            <w:tcW w:w="2408" w:type="dxa"/>
            <w:vMerge/>
          </w:tcPr>
          <w:p w14:paraId="736E6086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</w:p>
        </w:tc>
      </w:tr>
      <w:tr w:rsidR="00807C35" w:rsidRPr="00922482" w14:paraId="79280A4D" w14:textId="77777777" w:rsidTr="00B64D56">
        <w:tc>
          <w:tcPr>
            <w:tcW w:w="570" w:type="dxa"/>
            <w:vMerge w:val="restart"/>
          </w:tcPr>
          <w:p w14:paraId="1DE81186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5.</w:t>
            </w:r>
          </w:p>
        </w:tc>
        <w:tc>
          <w:tcPr>
            <w:tcW w:w="1592" w:type="dxa"/>
            <w:vMerge w:val="restart"/>
          </w:tcPr>
          <w:p w14:paraId="6AF4FE4B" w14:textId="77777777" w:rsidR="00807C35" w:rsidRPr="00922482" w:rsidRDefault="00381B32" w:rsidP="00CC40C2">
            <w:pPr>
              <w:jc w:val="center"/>
              <w:rPr>
                <w:sz w:val="22"/>
                <w:szCs w:val="22"/>
                <w:lang w:val="id-ID"/>
              </w:rPr>
            </w:pPr>
            <w:r w:rsidRPr="00922482">
              <w:rPr>
                <w:sz w:val="22"/>
                <w:szCs w:val="22"/>
                <w:lang w:val="id-ID"/>
              </w:rPr>
              <w:t>A3</w:t>
            </w:r>
          </w:p>
          <w:p w14:paraId="53CC816D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678E07F0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</w:tcPr>
          <w:p w14:paraId="4ED37E1E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0,008</w:t>
            </w:r>
          </w:p>
        </w:tc>
        <w:tc>
          <w:tcPr>
            <w:tcW w:w="1533" w:type="dxa"/>
          </w:tcPr>
          <w:p w14:paraId="229A2F60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0,018</w:t>
            </w:r>
          </w:p>
        </w:tc>
        <w:tc>
          <w:tcPr>
            <w:tcW w:w="2408" w:type="dxa"/>
            <w:vMerge w:val="restart"/>
          </w:tcPr>
          <w:p w14:paraId="10182DA0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1,44</w:t>
            </w:r>
          </w:p>
          <w:p w14:paraId="0A9B0C00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</w:p>
        </w:tc>
      </w:tr>
      <w:tr w:rsidR="00807C35" w:rsidRPr="00922482" w14:paraId="7B2CBFB3" w14:textId="77777777" w:rsidTr="00B64D56">
        <w:tc>
          <w:tcPr>
            <w:tcW w:w="570" w:type="dxa"/>
            <w:vMerge/>
          </w:tcPr>
          <w:p w14:paraId="102035EB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14:paraId="3EC13B48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160C1ADE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2</w:t>
            </w:r>
          </w:p>
        </w:tc>
        <w:tc>
          <w:tcPr>
            <w:tcW w:w="1541" w:type="dxa"/>
          </w:tcPr>
          <w:p w14:paraId="696F64BA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0,011</w:t>
            </w:r>
          </w:p>
        </w:tc>
        <w:tc>
          <w:tcPr>
            <w:tcW w:w="1533" w:type="dxa"/>
          </w:tcPr>
          <w:p w14:paraId="7178289B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0,023</w:t>
            </w:r>
          </w:p>
        </w:tc>
        <w:tc>
          <w:tcPr>
            <w:tcW w:w="2408" w:type="dxa"/>
            <w:vMerge/>
          </w:tcPr>
          <w:p w14:paraId="29BAB7DF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</w:p>
        </w:tc>
      </w:tr>
      <w:tr w:rsidR="00807C35" w:rsidRPr="00922482" w14:paraId="0B548DB0" w14:textId="77777777" w:rsidTr="00B64D56">
        <w:tc>
          <w:tcPr>
            <w:tcW w:w="570" w:type="dxa"/>
            <w:vMerge/>
          </w:tcPr>
          <w:p w14:paraId="7EC3201F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14:paraId="1EB44D42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0604AA88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3</w:t>
            </w:r>
          </w:p>
        </w:tc>
        <w:tc>
          <w:tcPr>
            <w:tcW w:w="1541" w:type="dxa"/>
          </w:tcPr>
          <w:p w14:paraId="7C0ED6CE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0,006</w:t>
            </w:r>
          </w:p>
        </w:tc>
        <w:tc>
          <w:tcPr>
            <w:tcW w:w="1533" w:type="dxa"/>
          </w:tcPr>
          <w:p w14:paraId="60538DE7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  <w:r w:rsidRPr="00922482">
              <w:rPr>
                <w:sz w:val="22"/>
                <w:szCs w:val="22"/>
              </w:rPr>
              <w:t>0,020</w:t>
            </w:r>
          </w:p>
        </w:tc>
        <w:tc>
          <w:tcPr>
            <w:tcW w:w="2408" w:type="dxa"/>
            <w:vMerge/>
          </w:tcPr>
          <w:p w14:paraId="0077B482" w14:textId="77777777" w:rsidR="00807C35" w:rsidRPr="00922482" w:rsidRDefault="00807C35" w:rsidP="00CC40C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5CC3DBA" w14:textId="77777777" w:rsidR="0005725E" w:rsidRDefault="0005725E" w:rsidP="00CC40C2">
      <w:pPr>
        <w:spacing w:after="120"/>
        <w:jc w:val="center"/>
        <w:rPr>
          <w:lang w:val="id-ID"/>
        </w:rPr>
      </w:pPr>
    </w:p>
    <w:p w14:paraId="4768F507" w14:textId="77777777" w:rsidR="0005725E" w:rsidRDefault="0005725E" w:rsidP="00CC40C2">
      <w:pPr>
        <w:spacing w:after="120"/>
        <w:jc w:val="center"/>
        <w:rPr>
          <w:lang w:val="id-ID"/>
        </w:rPr>
      </w:pPr>
    </w:p>
    <w:p w14:paraId="208CF7A5" w14:textId="77777777" w:rsidR="00381B32" w:rsidRDefault="00381B32" w:rsidP="00CC40C2">
      <w:pPr>
        <w:spacing w:after="120"/>
        <w:jc w:val="center"/>
        <w:rPr>
          <w:lang w:val="id-ID"/>
        </w:rPr>
      </w:pPr>
    </w:p>
    <w:p w14:paraId="5B053035" w14:textId="77777777" w:rsidR="00665273" w:rsidRDefault="00665273" w:rsidP="00CC40C2">
      <w:pPr>
        <w:spacing w:after="120"/>
        <w:jc w:val="center"/>
        <w:rPr>
          <w:lang w:val="id-ID"/>
        </w:rPr>
      </w:pPr>
    </w:p>
    <w:p w14:paraId="71175517" w14:textId="77777777" w:rsidR="003302D9" w:rsidRDefault="003302D9" w:rsidP="00CC40C2">
      <w:pPr>
        <w:spacing w:after="120"/>
        <w:jc w:val="center"/>
        <w:rPr>
          <w:lang w:val="id-ID"/>
        </w:rPr>
      </w:pPr>
    </w:p>
    <w:p w14:paraId="27284C84" w14:textId="77777777" w:rsidR="00665273" w:rsidRDefault="00665273" w:rsidP="00CC40C2">
      <w:pPr>
        <w:spacing w:after="120"/>
        <w:jc w:val="center"/>
        <w:rPr>
          <w:lang w:val="id-ID"/>
        </w:rPr>
      </w:pPr>
    </w:p>
    <w:p w14:paraId="500C32DA" w14:textId="77777777" w:rsidR="00665273" w:rsidRDefault="00665273" w:rsidP="0005725E">
      <w:pPr>
        <w:spacing w:after="120"/>
        <w:jc w:val="both"/>
        <w:rPr>
          <w:lang w:val="id-ID"/>
        </w:rPr>
      </w:pPr>
    </w:p>
    <w:p w14:paraId="7F07B94C" w14:textId="77777777" w:rsidR="00665273" w:rsidRDefault="00665273" w:rsidP="0005725E">
      <w:pPr>
        <w:spacing w:after="120"/>
        <w:jc w:val="both"/>
        <w:rPr>
          <w:lang w:val="id-ID"/>
        </w:rPr>
      </w:pPr>
    </w:p>
    <w:p w14:paraId="665C8C39" w14:textId="77777777" w:rsidR="00665273" w:rsidRDefault="00665273" w:rsidP="0005725E">
      <w:pPr>
        <w:spacing w:after="120"/>
        <w:jc w:val="both"/>
        <w:rPr>
          <w:lang w:val="id-ID"/>
        </w:rPr>
      </w:pPr>
    </w:p>
    <w:p w14:paraId="077C4B0A" w14:textId="77777777" w:rsidR="00665273" w:rsidRDefault="00665273" w:rsidP="0005725E">
      <w:pPr>
        <w:spacing w:after="120"/>
        <w:jc w:val="both"/>
        <w:rPr>
          <w:lang w:val="id-ID"/>
        </w:rPr>
      </w:pPr>
    </w:p>
    <w:p w14:paraId="46577A6D" w14:textId="77777777" w:rsidR="00665273" w:rsidRDefault="00665273" w:rsidP="0005725E">
      <w:pPr>
        <w:spacing w:after="120"/>
        <w:jc w:val="both"/>
        <w:rPr>
          <w:lang w:val="id-ID"/>
        </w:rPr>
      </w:pPr>
    </w:p>
    <w:p w14:paraId="25007F7E" w14:textId="77777777" w:rsidR="00665273" w:rsidRDefault="00665273" w:rsidP="0005725E">
      <w:pPr>
        <w:spacing w:after="120"/>
        <w:jc w:val="both"/>
        <w:rPr>
          <w:lang w:val="id-ID"/>
        </w:rPr>
      </w:pPr>
    </w:p>
    <w:p w14:paraId="1F27BAB9" w14:textId="77777777" w:rsidR="00665273" w:rsidRDefault="00665273" w:rsidP="0005725E">
      <w:pPr>
        <w:spacing w:after="120"/>
        <w:jc w:val="both"/>
        <w:rPr>
          <w:lang w:val="id-ID"/>
        </w:rPr>
      </w:pPr>
    </w:p>
    <w:p w14:paraId="52331CA7" w14:textId="77777777" w:rsidR="00665273" w:rsidRDefault="00665273" w:rsidP="0005725E">
      <w:pPr>
        <w:spacing w:after="120"/>
        <w:jc w:val="both"/>
        <w:rPr>
          <w:lang w:val="id-ID"/>
        </w:rPr>
      </w:pPr>
    </w:p>
    <w:p w14:paraId="0DDF1D85" w14:textId="77777777" w:rsidR="00665273" w:rsidRDefault="00665273" w:rsidP="0005725E">
      <w:pPr>
        <w:spacing w:after="120"/>
        <w:jc w:val="both"/>
        <w:rPr>
          <w:lang w:val="id-ID"/>
        </w:rPr>
      </w:pPr>
    </w:p>
    <w:tbl>
      <w:tblPr>
        <w:tblStyle w:val="TableGrid"/>
        <w:tblpPr w:leftFromText="180" w:rightFromText="180" w:vertAnchor="text" w:horzAnchor="page" w:tblpX="4064" w:tblpY="1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9"/>
      </w:tblGrid>
      <w:tr w:rsidR="00BE0560" w14:paraId="0A89E1A7" w14:textId="77777777" w:rsidTr="00BE0560">
        <w:tc>
          <w:tcPr>
            <w:tcW w:w="4545" w:type="dxa"/>
          </w:tcPr>
          <w:p w14:paraId="437C2B8B" w14:textId="77777777" w:rsidR="00BE0560" w:rsidRPr="009D135D" w:rsidRDefault="009C0F52" w:rsidP="00F93803">
            <w:pPr>
              <w:rPr>
                <w:lang w:val="id-ID"/>
              </w:rPr>
            </w:pPr>
            <w:r w:rsidRPr="00C40FE3">
              <w:rPr>
                <w:noProof/>
              </w:rPr>
              <w:lastRenderedPageBreak/>
              <w:drawing>
                <wp:anchor distT="0" distB="0" distL="114300" distR="114300" simplePos="0" relativeHeight="251616768" behindDoc="0" locked="0" layoutInCell="1" allowOverlap="1" wp14:anchorId="544EC859" wp14:editId="6D68E488">
                  <wp:simplePos x="0" y="0"/>
                  <wp:positionH relativeFrom="column">
                    <wp:posOffset>136333</wp:posOffset>
                  </wp:positionH>
                  <wp:positionV relativeFrom="paragraph">
                    <wp:posOffset>76727</wp:posOffset>
                  </wp:positionV>
                  <wp:extent cx="2459736" cy="1847088"/>
                  <wp:effectExtent l="0" t="0" r="0" b="1270"/>
                  <wp:wrapNone/>
                  <wp:docPr id="238" name="Picture 12" descr="C:\Documents and Settings\Acer\My Documents\Unduhan\DOKUMENTASI JEDAR\K2 Pro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Acer\My Documents\Unduhan\DOKUMENTASI JEDAR\K2 Pr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3640" r="9987" b="37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736" cy="1847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9F3E21" w14:textId="77777777" w:rsidR="00BE0560" w:rsidRDefault="00BE0560" w:rsidP="00F93803">
            <w:pPr>
              <w:rPr>
                <w:lang w:val="id-ID"/>
              </w:rPr>
            </w:pPr>
          </w:p>
          <w:p w14:paraId="311F282B" w14:textId="77777777" w:rsidR="00BE0560" w:rsidRDefault="00BE0560" w:rsidP="00F93803">
            <w:pPr>
              <w:rPr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6C142C51" wp14:editId="5CF50374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41927</wp:posOffset>
                      </wp:positionV>
                      <wp:extent cx="1698171" cy="236666"/>
                      <wp:effectExtent l="0" t="57150" r="16510" b="3048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98171" cy="23666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B7A0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00.7pt;margin-top:3.3pt;width:133.7pt;height:18.65pt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" strokecolor="black [3213]" strokeweight="1.5pt">
                      <v:stroke endarrow="block"/>
                    </v:shape>
                  </w:pict>
                </mc:Fallback>
              </mc:AlternateContent>
            </w:r>
          </w:p>
          <w:p w14:paraId="1354CB98" w14:textId="77777777" w:rsidR="00BE0560" w:rsidRDefault="00BE0560" w:rsidP="00F93803">
            <w:pPr>
              <w:rPr>
                <w:lang w:val="id-ID"/>
              </w:rPr>
            </w:pPr>
          </w:p>
          <w:p w14:paraId="3713551E" w14:textId="77777777" w:rsidR="00BE0560" w:rsidRDefault="009C0F52" w:rsidP="00F93803">
            <w:pPr>
              <w:rPr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E9265DD" wp14:editId="115A9845">
                      <wp:simplePos x="0" y="0"/>
                      <wp:positionH relativeFrom="column">
                        <wp:posOffset>1776226</wp:posOffset>
                      </wp:positionH>
                      <wp:positionV relativeFrom="paragraph">
                        <wp:posOffset>75170</wp:posOffset>
                      </wp:positionV>
                      <wp:extent cx="1086928" cy="85557"/>
                      <wp:effectExtent l="0" t="57150" r="18415" b="2921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86928" cy="8555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A1037" id="Straight Arrow Connector 2" o:spid="_x0000_s1026" type="#_x0000_t32" style="position:absolute;margin-left:139.85pt;margin-top:5.9pt;width:85.6pt;height:6.75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" strokecolor="black [3213]" strokeweight="1.5pt">
                      <v:stroke endarrow="block"/>
                    </v:shape>
                  </w:pict>
                </mc:Fallback>
              </mc:AlternateContent>
            </w:r>
          </w:p>
          <w:p w14:paraId="7BB54400" w14:textId="77777777" w:rsidR="00BE0560" w:rsidRDefault="00BE0560" w:rsidP="00F93803">
            <w:pPr>
              <w:rPr>
                <w:lang w:val="id-ID"/>
              </w:rPr>
            </w:pPr>
          </w:p>
          <w:p w14:paraId="73FEA79D" w14:textId="77777777" w:rsidR="00BE0560" w:rsidRDefault="009C0F52" w:rsidP="00F93803">
            <w:pPr>
              <w:rPr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B903F65" wp14:editId="47DCE599">
                      <wp:simplePos x="0" y="0"/>
                      <wp:positionH relativeFrom="column">
                        <wp:posOffset>1706269</wp:posOffset>
                      </wp:positionH>
                      <wp:positionV relativeFrom="paragraph">
                        <wp:posOffset>163818</wp:posOffset>
                      </wp:positionV>
                      <wp:extent cx="1181819" cy="77410"/>
                      <wp:effectExtent l="0" t="57150" r="18415" b="3746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81819" cy="7741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E6D15" id="Straight Arrow Connector 3" o:spid="_x0000_s1026" type="#_x0000_t32" style="position:absolute;margin-left:134.35pt;margin-top:12.9pt;width:93.05pt;height:6.1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" strokecolor="black [3213]" strokeweight="1.5pt">
                      <v:stroke endarrow="block"/>
                    </v:shape>
                  </w:pict>
                </mc:Fallback>
              </mc:AlternateContent>
            </w:r>
          </w:p>
          <w:p w14:paraId="0B71165E" w14:textId="77777777" w:rsidR="00BE0560" w:rsidRDefault="00BE0560" w:rsidP="00F93803">
            <w:pPr>
              <w:rPr>
                <w:lang w:val="id-ID"/>
              </w:rPr>
            </w:pPr>
          </w:p>
          <w:p w14:paraId="0C73D005" w14:textId="77777777" w:rsidR="00BE0560" w:rsidRDefault="00BE0560" w:rsidP="00F93803">
            <w:pPr>
              <w:rPr>
                <w:lang w:val="id-ID"/>
              </w:rPr>
            </w:pPr>
          </w:p>
          <w:p w14:paraId="52000850" w14:textId="77777777" w:rsidR="00BE0560" w:rsidRDefault="00BE0560" w:rsidP="00F93803">
            <w:pPr>
              <w:rPr>
                <w:lang w:val="id-ID"/>
              </w:rPr>
            </w:pPr>
          </w:p>
          <w:p w14:paraId="664BBD40" w14:textId="77777777" w:rsidR="00BE0560" w:rsidRDefault="00BE0560" w:rsidP="00F93803">
            <w:pPr>
              <w:rPr>
                <w:lang w:val="id-ID"/>
              </w:rPr>
            </w:pPr>
          </w:p>
          <w:p w14:paraId="02A83870" w14:textId="77777777" w:rsidR="00BE0560" w:rsidRDefault="00BE0560" w:rsidP="00F93803">
            <w:pPr>
              <w:rPr>
                <w:lang w:val="id-ID"/>
              </w:rPr>
            </w:pPr>
          </w:p>
        </w:tc>
      </w:tr>
      <w:tr w:rsidR="00BE0560" w14:paraId="5CD64429" w14:textId="77777777" w:rsidTr="00BE0560">
        <w:tc>
          <w:tcPr>
            <w:tcW w:w="4545" w:type="dxa"/>
          </w:tcPr>
          <w:p w14:paraId="66A289A7" w14:textId="77777777" w:rsidR="00BE0560" w:rsidRPr="00FF0CCD" w:rsidRDefault="00BE0560" w:rsidP="00BE0560">
            <w:pPr>
              <w:pStyle w:val="ListParagraph"/>
              <w:ind w:left="270"/>
              <w:jc w:val="both"/>
              <w:rPr>
                <w:sz w:val="22"/>
                <w:szCs w:val="22"/>
                <w:lang w:val="id-ID"/>
              </w:rPr>
            </w:pPr>
            <w:r w:rsidRPr="00FF0CCD">
              <w:rPr>
                <w:sz w:val="22"/>
                <w:szCs w:val="22"/>
              </w:rPr>
              <w:t xml:space="preserve">Gambar 1. </w:t>
            </w:r>
            <w:proofErr w:type="spellStart"/>
            <w:r w:rsidRPr="00FF0CCD">
              <w:rPr>
                <w:sz w:val="22"/>
                <w:szCs w:val="22"/>
              </w:rPr>
              <w:t>Koloni</w:t>
            </w:r>
            <w:proofErr w:type="spellEnd"/>
            <w:r w:rsidRPr="00FF0CCD">
              <w:rPr>
                <w:sz w:val="22"/>
                <w:szCs w:val="22"/>
              </w:rPr>
              <w:t xml:space="preserve"> </w:t>
            </w:r>
            <w:r w:rsidRPr="00FF0CCD">
              <w:rPr>
                <w:i/>
                <w:sz w:val="22"/>
                <w:szCs w:val="22"/>
              </w:rPr>
              <w:t xml:space="preserve">Bacillus </w:t>
            </w:r>
            <w:r w:rsidRPr="00FF0CCD">
              <w:rPr>
                <w:sz w:val="22"/>
                <w:szCs w:val="22"/>
              </w:rPr>
              <w:t xml:space="preserve">sp. </w:t>
            </w:r>
            <w:r w:rsidRPr="00FF0CCD">
              <w:rPr>
                <w:sz w:val="22"/>
                <w:szCs w:val="22"/>
                <w:lang w:val="id-ID"/>
              </w:rPr>
              <w:t xml:space="preserve">Isolat K </w:t>
            </w:r>
            <w:r w:rsidRPr="00FF0CCD">
              <w:rPr>
                <w:sz w:val="22"/>
                <w:szCs w:val="22"/>
              </w:rPr>
              <w:t xml:space="preserve">pada media </w:t>
            </w:r>
            <w:r w:rsidRPr="00FF0CCD">
              <w:rPr>
                <w:sz w:val="22"/>
                <w:szCs w:val="22"/>
                <w:lang w:val="id-ID"/>
              </w:rPr>
              <w:t xml:space="preserve">NA+1% </w:t>
            </w:r>
            <w:r w:rsidR="00CD6DD2" w:rsidRPr="00FF0CCD">
              <w:rPr>
                <w:sz w:val="22"/>
                <w:szCs w:val="22"/>
                <w:lang w:val="id-ID"/>
              </w:rPr>
              <w:t>anlene</w:t>
            </w:r>
          </w:p>
          <w:p w14:paraId="0487AF2B" w14:textId="77777777" w:rsidR="00E348E9" w:rsidRPr="00FF0CCD" w:rsidRDefault="00E348E9" w:rsidP="00BE0560">
            <w:pPr>
              <w:pStyle w:val="ListParagraph"/>
              <w:ind w:left="270"/>
              <w:jc w:val="both"/>
              <w:rPr>
                <w:sz w:val="22"/>
                <w:szCs w:val="22"/>
                <w:lang w:val="id-ID"/>
              </w:rPr>
            </w:pPr>
          </w:p>
          <w:p w14:paraId="6457B134" w14:textId="77777777" w:rsidR="00BE0560" w:rsidRPr="00FF0CCD" w:rsidRDefault="00BE0560" w:rsidP="00BE0560">
            <w:pPr>
              <w:pStyle w:val="ListParagraph"/>
              <w:ind w:left="270"/>
              <w:jc w:val="both"/>
              <w:rPr>
                <w:sz w:val="22"/>
                <w:szCs w:val="22"/>
                <w:lang w:val="id-ID"/>
              </w:rPr>
            </w:pPr>
            <w:proofErr w:type="spellStart"/>
            <w:proofErr w:type="gramStart"/>
            <w:r w:rsidRPr="00FF0CCD">
              <w:rPr>
                <w:sz w:val="22"/>
                <w:szCs w:val="22"/>
              </w:rPr>
              <w:t>Keterangan</w:t>
            </w:r>
            <w:proofErr w:type="spellEnd"/>
            <w:r w:rsidRPr="00FF0CCD">
              <w:rPr>
                <w:sz w:val="22"/>
                <w:szCs w:val="22"/>
              </w:rPr>
              <w:t xml:space="preserve"> :</w:t>
            </w:r>
            <w:proofErr w:type="gramEnd"/>
            <w:r w:rsidRPr="00FF0CCD">
              <w:rPr>
                <w:sz w:val="22"/>
                <w:szCs w:val="22"/>
              </w:rPr>
              <w:t xml:space="preserve"> </w:t>
            </w:r>
          </w:p>
          <w:p w14:paraId="1335F4A8" w14:textId="77777777" w:rsidR="00BE0560" w:rsidRPr="00FF0CCD" w:rsidRDefault="00BE0560" w:rsidP="00BE0560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FF0CCD">
              <w:rPr>
                <w:i/>
                <w:sz w:val="22"/>
                <w:szCs w:val="22"/>
              </w:rPr>
              <w:t xml:space="preserve">Bacillus </w:t>
            </w:r>
            <w:r w:rsidRPr="00FF0CCD">
              <w:rPr>
                <w:sz w:val="22"/>
                <w:szCs w:val="22"/>
              </w:rPr>
              <w:t>sp.</w:t>
            </w:r>
            <w:r w:rsidRPr="00FF0CCD">
              <w:rPr>
                <w:sz w:val="22"/>
                <w:szCs w:val="22"/>
                <w:lang w:val="id-ID"/>
              </w:rPr>
              <w:t xml:space="preserve"> yang tumbuh</w:t>
            </w:r>
            <w:r w:rsidRPr="00FF0CCD">
              <w:rPr>
                <w:sz w:val="22"/>
                <w:szCs w:val="22"/>
              </w:rPr>
              <w:tab/>
            </w:r>
            <w:r w:rsidRPr="00FF0CCD">
              <w:rPr>
                <w:sz w:val="22"/>
                <w:szCs w:val="22"/>
              </w:rPr>
              <w:tab/>
              <w:t xml:space="preserve"> </w:t>
            </w:r>
          </w:p>
          <w:p w14:paraId="17F77F91" w14:textId="77777777" w:rsidR="00BE0560" w:rsidRPr="00FF0CCD" w:rsidRDefault="00BE0560" w:rsidP="00BE0560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proofErr w:type="spellStart"/>
            <w:r w:rsidRPr="00FF0CCD">
              <w:rPr>
                <w:sz w:val="22"/>
                <w:szCs w:val="22"/>
              </w:rPr>
              <w:t>Terbentuk</w:t>
            </w:r>
            <w:proofErr w:type="spellEnd"/>
            <w:r w:rsidRPr="00FF0CCD">
              <w:rPr>
                <w:sz w:val="22"/>
                <w:szCs w:val="22"/>
              </w:rPr>
              <w:t xml:space="preserve"> zona </w:t>
            </w:r>
            <w:proofErr w:type="spellStart"/>
            <w:r w:rsidRPr="00FF0CCD">
              <w:rPr>
                <w:sz w:val="22"/>
                <w:szCs w:val="22"/>
              </w:rPr>
              <w:t>jernih</w:t>
            </w:r>
            <w:proofErr w:type="spellEnd"/>
            <w:r w:rsidRPr="00FF0CCD">
              <w:rPr>
                <w:sz w:val="22"/>
                <w:szCs w:val="22"/>
              </w:rPr>
              <w:t xml:space="preserve"> di </w:t>
            </w:r>
            <w:proofErr w:type="spellStart"/>
            <w:r w:rsidRPr="00FF0CCD">
              <w:rPr>
                <w:sz w:val="22"/>
                <w:szCs w:val="22"/>
              </w:rPr>
              <w:t>sekitar</w:t>
            </w:r>
            <w:proofErr w:type="spellEnd"/>
            <w:r w:rsidRPr="00FF0CCD">
              <w:rPr>
                <w:sz w:val="22"/>
                <w:szCs w:val="22"/>
              </w:rPr>
              <w:t xml:space="preserve"> </w:t>
            </w:r>
            <w:proofErr w:type="spellStart"/>
            <w:r w:rsidRPr="00FF0CCD">
              <w:rPr>
                <w:sz w:val="22"/>
                <w:szCs w:val="22"/>
              </w:rPr>
              <w:t>koloni</w:t>
            </w:r>
            <w:proofErr w:type="spellEnd"/>
          </w:p>
          <w:p w14:paraId="0CE58970" w14:textId="77777777" w:rsidR="00BE0560" w:rsidRPr="00BE0560" w:rsidRDefault="00BE0560" w:rsidP="00E62EC8">
            <w:pPr>
              <w:pStyle w:val="ListParagraph"/>
              <w:numPr>
                <w:ilvl w:val="0"/>
                <w:numId w:val="13"/>
              </w:numPr>
              <w:spacing w:after="120"/>
              <w:jc w:val="both"/>
              <w:rPr>
                <w:lang w:val="id-ID"/>
              </w:rPr>
            </w:pPr>
            <w:r w:rsidRPr="00FF0CCD">
              <w:rPr>
                <w:sz w:val="22"/>
                <w:szCs w:val="22"/>
              </w:rPr>
              <w:t>Media</w:t>
            </w:r>
            <w:r w:rsidRPr="00FF0CCD">
              <w:rPr>
                <w:i/>
                <w:sz w:val="22"/>
                <w:szCs w:val="22"/>
              </w:rPr>
              <w:t xml:space="preserve"> </w:t>
            </w:r>
            <w:r w:rsidRPr="00FF0CCD">
              <w:rPr>
                <w:sz w:val="22"/>
                <w:szCs w:val="22"/>
                <w:lang w:val="id-ID"/>
              </w:rPr>
              <w:t xml:space="preserve">NA+1% </w:t>
            </w:r>
            <w:r w:rsidR="00E62EC8" w:rsidRPr="00FF0CCD">
              <w:rPr>
                <w:sz w:val="22"/>
                <w:szCs w:val="22"/>
                <w:lang w:val="id-ID"/>
              </w:rPr>
              <w:t>anlene</w:t>
            </w:r>
          </w:p>
        </w:tc>
      </w:tr>
    </w:tbl>
    <w:p w14:paraId="2301B4C2" w14:textId="77777777" w:rsidR="00665273" w:rsidRDefault="00665273" w:rsidP="0005725E">
      <w:pPr>
        <w:spacing w:after="120"/>
        <w:jc w:val="both"/>
        <w:rPr>
          <w:lang w:val="id-ID"/>
        </w:rPr>
      </w:pPr>
    </w:p>
    <w:p w14:paraId="1380447B" w14:textId="77777777" w:rsidR="00665273" w:rsidRDefault="00665273" w:rsidP="0005725E">
      <w:pPr>
        <w:spacing w:after="120"/>
        <w:jc w:val="both"/>
        <w:rPr>
          <w:lang w:val="id-ID"/>
        </w:rPr>
      </w:pPr>
    </w:p>
    <w:p w14:paraId="3ACFD988" w14:textId="77777777" w:rsidR="00665273" w:rsidRDefault="00665273" w:rsidP="0005725E">
      <w:pPr>
        <w:spacing w:after="120"/>
        <w:jc w:val="both"/>
        <w:rPr>
          <w:lang w:val="id-ID"/>
        </w:rPr>
      </w:pPr>
    </w:p>
    <w:p w14:paraId="52D90EBF" w14:textId="77777777" w:rsidR="00665273" w:rsidRDefault="00665273" w:rsidP="0005725E">
      <w:pPr>
        <w:spacing w:after="120"/>
        <w:jc w:val="both"/>
        <w:rPr>
          <w:lang w:val="id-ID"/>
        </w:rPr>
      </w:pPr>
    </w:p>
    <w:p w14:paraId="6C179525" w14:textId="77777777" w:rsidR="00665273" w:rsidRDefault="00665273" w:rsidP="0005725E">
      <w:pPr>
        <w:spacing w:after="120"/>
        <w:jc w:val="both"/>
        <w:rPr>
          <w:lang w:val="id-ID"/>
        </w:rPr>
      </w:pPr>
    </w:p>
    <w:p w14:paraId="5FC18B86" w14:textId="77777777" w:rsidR="003302D9" w:rsidRDefault="003302D9" w:rsidP="0005725E">
      <w:pPr>
        <w:spacing w:after="120"/>
        <w:jc w:val="both"/>
        <w:rPr>
          <w:lang w:val="id-ID"/>
        </w:rPr>
      </w:pPr>
    </w:p>
    <w:p w14:paraId="1F1280DA" w14:textId="77777777" w:rsidR="00665273" w:rsidRDefault="00665273" w:rsidP="00665273">
      <w:pPr>
        <w:ind w:left="284"/>
        <w:jc w:val="both"/>
      </w:pPr>
    </w:p>
    <w:p w14:paraId="23E5F7A0" w14:textId="77777777" w:rsidR="00B64D56" w:rsidRDefault="00B64D56" w:rsidP="00665273">
      <w:pPr>
        <w:ind w:left="284"/>
        <w:jc w:val="both"/>
      </w:pPr>
    </w:p>
    <w:p w14:paraId="48597317" w14:textId="77777777" w:rsidR="00B64D56" w:rsidRPr="00F97837" w:rsidRDefault="00B64D56" w:rsidP="00F97837">
      <w:pPr>
        <w:ind w:left="360"/>
        <w:jc w:val="both"/>
        <w:rPr>
          <w:lang w:val="id-ID"/>
        </w:rPr>
      </w:pPr>
    </w:p>
    <w:p w14:paraId="2AA11B83" w14:textId="77777777" w:rsidR="0005725E" w:rsidRDefault="009C0F52" w:rsidP="0005725E">
      <w:pPr>
        <w:spacing w:after="120"/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0610B9B" wp14:editId="2606F7CD">
                <wp:simplePos x="0" y="0"/>
                <wp:positionH relativeFrom="column">
                  <wp:posOffset>20272</wp:posOffset>
                </wp:positionH>
                <wp:positionV relativeFrom="paragraph">
                  <wp:posOffset>122927</wp:posOffset>
                </wp:positionV>
                <wp:extent cx="250010" cy="361950"/>
                <wp:effectExtent l="0" t="0" r="1714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01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4805FC" w14:textId="77777777" w:rsidR="00B64D56" w:rsidRPr="00FF0CCD" w:rsidRDefault="00B64D56" w:rsidP="00B64D56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FF0CCD">
                              <w:rPr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10B9B" id="Rectangle 4" o:spid="_x0000_s1026" style="position:absolute;left:0;text-align:left;margin-left:1.6pt;margin-top:9.7pt;width:19.7pt;height:28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" fillcolor="white [3212]" strokecolor="white [3212]" strokeweight="2pt">
                <v:textbox>
                  <w:txbxContent>
                    <w:p w14:paraId="564805FC" w14:textId="77777777" w:rsidR="00B64D56" w:rsidRPr="00FF0CCD" w:rsidRDefault="00B64D56" w:rsidP="00B64D56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  <w:lang w:val="id-ID"/>
                        </w:rPr>
                      </w:pPr>
                      <w:r w:rsidRPr="00FF0CCD">
                        <w:rPr>
                          <w:color w:val="000000" w:themeColor="text1"/>
                          <w:sz w:val="22"/>
                          <w:szCs w:val="22"/>
                          <w:lang w:val="id-ID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01A9487C" w14:textId="77777777" w:rsidR="0005725E" w:rsidRDefault="0005725E" w:rsidP="0005725E">
      <w:pPr>
        <w:spacing w:after="120"/>
        <w:jc w:val="both"/>
        <w:rPr>
          <w:lang w:val="id-ID"/>
        </w:rPr>
      </w:pPr>
    </w:p>
    <w:p w14:paraId="564E72FF" w14:textId="77777777" w:rsidR="0005725E" w:rsidRDefault="009C0F52" w:rsidP="0005725E">
      <w:pPr>
        <w:spacing w:after="120"/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45D39AE" wp14:editId="377AB801">
                <wp:simplePos x="0" y="0"/>
                <wp:positionH relativeFrom="column">
                  <wp:posOffset>-81064</wp:posOffset>
                </wp:positionH>
                <wp:positionV relativeFrom="paragraph">
                  <wp:posOffset>50752</wp:posOffset>
                </wp:positionV>
                <wp:extent cx="163830" cy="353060"/>
                <wp:effectExtent l="0" t="0" r="2667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353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C7551A" w14:textId="77777777" w:rsidR="00B64D56" w:rsidRPr="00FF0CCD" w:rsidRDefault="00B64D56" w:rsidP="00B64D56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FF0CCD">
                              <w:rPr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D39AE" id="Rectangle 5" o:spid="_x0000_s1027" style="position:absolute;left:0;text-align:left;margin-left:-6.4pt;margin-top:4pt;width:12.9pt;height:27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" fillcolor="white [3212]" strokecolor="white [3212]" strokeweight="2pt">
                <v:textbox>
                  <w:txbxContent>
                    <w:p w14:paraId="25C7551A" w14:textId="77777777" w:rsidR="00B64D56" w:rsidRPr="00FF0CCD" w:rsidRDefault="00B64D56" w:rsidP="00B64D56">
                      <w:pPr>
                        <w:rPr>
                          <w:color w:val="000000" w:themeColor="text1"/>
                          <w:sz w:val="22"/>
                          <w:szCs w:val="22"/>
                          <w:lang w:val="id-ID"/>
                        </w:rPr>
                      </w:pPr>
                      <w:r w:rsidRPr="00FF0CCD">
                        <w:rPr>
                          <w:color w:val="000000" w:themeColor="text1"/>
                          <w:sz w:val="22"/>
                          <w:szCs w:val="22"/>
                          <w:lang w:val="id-ID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14:paraId="1A9E7216" w14:textId="77777777" w:rsidR="0005725E" w:rsidRDefault="0005725E" w:rsidP="0005725E">
      <w:pPr>
        <w:spacing w:after="120"/>
        <w:jc w:val="both"/>
        <w:rPr>
          <w:lang w:val="id-ID"/>
        </w:rPr>
      </w:pPr>
    </w:p>
    <w:p w14:paraId="4B8B85F1" w14:textId="77777777" w:rsidR="000A738C" w:rsidRDefault="009C0F52" w:rsidP="0005725E">
      <w:pPr>
        <w:spacing w:after="120"/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9F1D880" wp14:editId="4E0B940B">
                <wp:simplePos x="0" y="0"/>
                <wp:positionH relativeFrom="column">
                  <wp:posOffset>-44163</wp:posOffset>
                </wp:positionH>
                <wp:positionV relativeFrom="paragraph">
                  <wp:posOffset>6973</wp:posOffset>
                </wp:positionV>
                <wp:extent cx="172456" cy="335807"/>
                <wp:effectExtent l="0" t="0" r="1841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56" cy="3358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468EB" w14:textId="77777777" w:rsidR="00741B9D" w:rsidRPr="00FF0CCD" w:rsidRDefault="00741B9D" w:rsidP="00741B9D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FF0CCD">
                              <w:rPr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1D880" id="Rectangle 6" o:spid="_x0000_s1028" style="position:absolute;left:0;text-align:left;margin-left:-3.5pt;margin-top:.55pt;width:13.6pt;height:26.4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" fillcolor="white [3212]" strokecolor="white [3212]" strokeweight="2pt">
                <v:textbox>
                  <w:txbxContent>
                    <w:p w14:paraId="2A3468EB" w14:textId="77777777" w:rsidR="00741B9D" w:rsidRPr="00FF0CCD" w:rsidRDefault="00741B9D" w:rsidP="00741B9D">
                      <w:pPr>
                        <w:rPr>
                          <w:color w:val="000000" w:themeColor="text1"/>
                          <w:sz w:val="22"/>
                          <w:szCs w:val="22"/>
                          <w:lang w:val="id-ID"/>
                        </w:rPr>
                      </w:pPr>
                      <w:r w:rsidRPr="00FF0CCD">
                        <w:rPr>
                          <w:color w:val="000000" w:themeColor="text1"/>
                          <w:sz w:val="22"/>
                          <w:szCs w:val="22"/>
                          <w:lang w:val="id-ID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429E411F" w14:textId="77777777" w:rsidR="0005725E" w:rsidRPr="0005725E" w:rsidRDefault="0005725E" w:rsidP="0005725E">
      <w:pPr>
        <w:spacing w:after="120"/>
        <w:jc w:val="both"/>
        <w:rPr>
          <w:lang w:val="id-ID"/>
        </w:rPr>
        <w:sectPr w:rsidR="0005725E" w:rsidRPr="0005725E" w:rsidSect="00B64D56">
          <w:type w:val="continuous"/>
          <w:pgSz w:w="11907" w:h="16840" w:code="9"/>
          <w:pgMar w:top="1701" w:right="992" w:bottom="1701" w:left="1701" w:header="964" w:footer="964" w:gutter="0"/>
          <w:pgNumType w:start="1"/>
          <w:cols w:num="2" w:space="556"/>
          <w:docGrid w:linePitch="360"/>
        </w:sectPr>
      </w:pPr>
    </w:p>
    <w:p w14:paraId="4C35228B" w14:textId="77777777" w:rsidR="00111843" w:rsidRDefault="00111843" w:rsidP="001A3118">
      <w:pPr>
        <w:jc w:val="center"/>
        <w:rPr>
          <w:lang w:val="id-ID"/>
        </w:rPr>
      </w:pPr>
    </w:p>
    <w:p w14:paraId="2D7B17FF" w14:textId="77777777" w:rsidR="005A2E87" w:rsidRDefault="005A2E87" w:rsidP="001A3118">
      <w:pPr>
        <w:jc w:val="center"/>
        <w:rPr>
          <w:lang w:val="id-ID"/>
        </w:rPr>
      </w:pPr>
    </w:p>
    <w:p w14:paraId="665461E2" w14:textId="77777777" w:rsidR="005A2E87" w:rsidRDefault="005A2E87" w:rsidP="001A3118">
      <w:pPr>
        <w:jc w:val="center"/>
        <w:rPr>
          <w:lang w:val="id-ID"/>
        </w:rPr>
      </w:pPr>
    </w:p>
    <w:p w14:paraId="4E3C098C" w14:textId="77777777" w:rsidR="005A2E87" w:rsidRDefault="005A2E87" w:rsidP="001A3118">
      <w:pPr>
        <w:jc w:val="center"/>
        <w:rPr>
          <w:lang w:val="id-ID"/>
        </w:rPr>
      </w:pPr>
    </w:p>
    <w:p w14:paraId="70470FA8" w14:textId="77777777" w:rsidR="00BE0560" w:rsidRDefault="00BE0560" w:rsidP="001A3118">
      <w:pPr>
        <w:jc w:val="center"/>
        <w:rPr>
          <w:lang w:val="id-ID"/>
        </w:rPr>
      </w:pPr>
    </w:p>
    <w:p w14:paraId="71308B07" w14:textId="77777777" w:rsidR="00BE0560" w:rsidRDefault="00BE0560" w:rsidP="001A3118">
      <w:pPr>
        <w:jc w:val="center"/>
        <w:rPr>
          <w:lang w:val="id-ID"/>
        </w:rPr>
      </w:pPr>
    </w:p>
    <w:p w14:paraId="6E527411" w14:textId="77777777" w:rsidR="00BE0560" w:rsidRDefault="00BE0560" w:rsidP="001A3118">
      <w:pPr>
        <w:jc w:val="center"/>
        <w:rPr>
          <w:lang w:val="id-ID"/>
        </w:rPr>
      </w:pPr>
    </w:p>
    <w:p w14:paraId="6C3B9900" w14:textId="77777777" w:rsidR="00BE0560" w:rsidRDefault="00BE0560" w:rsidP="001A3118">
      <w:pPr>
        <w:jc w:val="center"/>
        <w:rPr>
          <w:lang w:val="id-ID"/>
        </w:rPr>
      </w:pPr>
    </w:p>
    <w:p w14:paraId="45697356" w14:textId="77777777" w:rsidR="00BE0560" w:rsidRDefault="00BE0560" w:rsidP="001A3118">
      <w:pPr>
        <w:jc w:val="center"/>
        <w:rPr>
          <w:lang w:val="id-ID"/>
        </w:rPr>
      </w:pPr>
    </w:p>
    <w:p w14:paraId="797A7817" w14:textId="77777777" w:rsidR="00BE0560" w:rsidRDefault="00BE0560" w:rsidP="001A3118">
      <w:pPr>
        <w:jc w:val="center"/>
        <w:rPr>
          <w:lang w:val="id-ID"/>
        </w:rPr>
      </w:pPr>
    </w:p>
    <w:p w14:paraId="6A5DFFFE" w14:textId="77777777" w:rsidR="005A2E87" w:rsidRDefault="005A2E87" w:rsidP="001A3118">
      <w:pPr>
        <w:jc w:val="center"/>
        <w:rPr>
          <w:lang w:val="id-ID"/>
        </w:rPr>
      </w:pPr>
    </w:p>
    <w:p w14:paraId="33329402" w14:textId="77777777" w:rsidR="007B031C" w:rsidRDefault="007B031C" w:rsidP="007B031C">
      <w:pPr>
        <w:pStyle w:val="ListParagraph"/>
        <w:numPr>
          <w:ilvl w:val="0"/>
          <w:numId w:val="12"/>
        </w:numPr>
        <w:spacing w:after="120"/>
        <w:ind w:left="426"/>
        <w:jc w:val="both"/>
        <w:rPr>
          <w:b/>
          <w:bCs/>
          <w:lang w:val="id-ID"/>
        </w:rPr>
      </w:pPr>
      <w:r w:rsidRPr="007B031C">
        <w:rPr>
          <w:b/>
          <w:bCs/>
          <w:lang w:val="id-ID"/>
        </w:rPr>
        <w:t>Pembahasan</w:t>
      </w:r>
    </w:p>
    <w:p w14:paraId="3664D74F" w14:textId="77777777" w:rsidR="00E93C69" w:rsidRDefault="00E93C69" w:rsidP="00E93C69">
      <w:pPr>
        <w:ind w:left="450"/>
        <w:jc w:val="both"/>
        <w:rPr>
          <w:lang w:val="id-ID"/>
        </w:rPr>
      </w:pPr>
      <w:r w:rsidRPr="00C40FE3">
        <w:rPr>
          <w:lang w:val="id-ID"/>
        </w:rPr>
        <w:t xml:space="preserve">Hasil isolasi </w:t>
      </w:r>
      <w:r w:rsidR="005A60B9">
        <w:rPr>
          <w:lang w:val="id-ID"/>
        </w:rPr>
        <w:t xml:space="preserve">bakteri </w:t>
      </w:r>
      <w:r w:rsidRPr="00C40FE3">
        <w:rPr>
          <w:lang w:val="id-ID"/>
        </w:rPr>
        <w:t xml:space="preserve">dari kumbang kopi diperoleh 5 isolat. </w:t>
      </w:r>
      <w:r w:rsidR="001959AA">
        <w:rPr>
          <w:lang w:val="id-ID"/>
        </w:rPr>
        <w:t xml:space="preserve">Koloni tunggal yang terpisah kemudian dimurnikan. </w:t>
      </w:r>
      <w:r w:rsidRPr="00C40FE3">
        <w:rPr>
          <w:lang w:val="id-ID"/>
        </w:rPr>
        <w:t xml:space="preserve">Berdasarkan ciri </w:t>
      </w:r>
      <w:r>
        <w:rPr>
          <w:lang w:val="id-ID"/>
        </w:rPr>
        <w:t>m</w:t>
      </w:r>
      <w:r w:rsidRPr="00C40FE3">
        <w:rPr>
          <w:lang w:val="id-ID"/>
        </w:rPr>
        <w:t xml:space="preserve">ikroskopik dan sifat katalase, isolat teridentifikasi sebagai genus </w:t>
      </w:r>
      <w:r w:rsidRPr="00C40FE3">
        <w:rPr>
          <w:i/>
          <w:lang w:val="id-ID"/>
        </w:rPr>
        <w:t xml:space="preserve">Bacillus </w:t>
      </w:r>
      <w:r w:rsidR="00807C35">
        <w:rPr>
          <w:lang w:val="id-ID"/>
        </w:rPr>
        <w:t>dengan ciri berbentuk batang, G</w:t>
      </w:r>
      <w:r w:rsidRPr="00C40FE3">
        <w:rPr>
          <w:lang w:val="id-ID"/>
        </w:rPr>
        <w:t xml:space="preserve">ram positip, dan membentuk spora. Seluruh isolat bersifat katalase positif. </w:t>
      </w:r>
      <w:r>
        <w:rPr>
          <w:lang w:val="id-ID"/>
        </w:rPr>
        <w:t>B</w:t>
      </w:r>
      <w:r>
        <w:rPr>
          <w:lang w:val="sv-SE"/>
        </w:rPr>
        <w:t>akteri katalase positif memiliki kemampuan memecah H</w:t>
      </w:r>
      <w:r>
        <w:rPr>
          <w:vertAlign w:val="subscript"/>
          <w:lang w:val="es-ES"/>
        </w:rPr>
        <w:t>2</w:t>
      </w:r>
      <w:r>
        <w:rPr>
          <w:lang w:val="sv-SE"/>
        </w:rPr>
        <w:t>O</w:t>
      </w:r>
      <w:r>
        <w:rPr>
          <w:vertAlign w:val="subscript"/>
          <w:lang w:val="es-ES"/>
        </w:rPr>
        <w:t>2</w:t>
      </w:r>
      <w:r>
        <w:rPr>
          <w:lang w:val="sv-SE"/>
        </w:rPr>
        <w:t xml:space="preserve"> dengan enzim katalase maka segera membentuk suatu sistem pertahanan dari toksik H</w:t>
      </w:r>
      <w:r>
        <w:rPr>
          <w:vertAlign w:val="subscript"/>
          <w:lang w:val="es-ES"/>
        </w:rPr>
        <w:t>2</w:t>
      </w:r>
      <w:r>
        <w:rPr>
          <w:lang w:val="sv-SE"/>
        </w:rPr>
        <w:t>O</w:t>
      </w:r>
      <w:r>
        <w:rPr>
          <w:vertAlign w:val="subscript"/>
          <w:lang w:val="es-ES"/>
        </w:rPr>
        <w:t>2</w:t>
      </w:r>
      <w:r>
        <w:rPr>
          <w:lang w:val="sv-SE"/>
        </w:rPr>
        <w:t xml:space="preserve"> yang dihasilkannya sendir</w:t>
      </w:r>
      <w:r>
        <w:rPr>
          <w:lang w:val="id-ID"/>
        </w:rPr>
        <w:t>i</w:t>
      </w:r>
      <w:r>
        <w:rPr>
          <w:lang w:val="sv-SE"/>
        </w:rPr>
        <w:t xml:space="preserve"> </w:t>
      </w:r>
      <w:r>
        <w:rPr>
          <w:lang w:val="id-ID" w:eastAsia="id-ID"/>
        </w:rPr>
        <w:t>(Alhadi, 2010).</w:t>
      </w:r>
      <w:r w:rsidR="0005076F">
        <w:rPr>
          <w:lang w:val="id-ID" w:eastAsia="id-ID"/>
        </w:rPr>
        <w:t xml:space="preserve"> </w:t>
      </w:r>
      <w:r>
        <w:rPr>
          <w:lang w:val="id-ID" w:eastAsia="id-ID"/>
        </w:rPr>
        <w:t xml:space="preserve">Pada uji motilitas, hampir semua isolat </w:t>
      </w:r>
      <w:r w:rsidR="00521E13">
        <w:rPr>
          <w:lang w:val="id-ID" w:eastAsia="id-ID"/>
        </w:rPr>
        <w:t xml:space="preserve">bersifat motil dan </w:t>
      </w:r>
      <w:r>
        <w:rPr>
          <w:lang w:val="id-ID" w:eastAsia="id-ID"/>
        </w:rPr>
        <w:t>memiliki pola pertumbuhan yang sama yaitu echinulate.</w:t>
      </w:r>
      <w:r w:rsidR="0005076F">
        <w:rPr>
          <w:lang w:val="id-ID" w:eastAsia="id-ID"/>
        </w:rPr>
        <w:t xml:space="preserve"> </w:t>
      </w:r>
      <w:r w:rsidRPr="00D77980">
        <w:rPr>
          <w:lang w:val="id-ID"/>
        </w:rPr>
        <w:t xml:space="preserve">Bacillus sp. merupakan bakteri Gram </w:t>
      </w:r>
      <w:r w:rsidR="0005076F">
        <w:rPr>
          <w:lang w:val="id-ID"/>
        </w:rPr>
        <w:t>positif berbentuk batang</w:t>
      </w:r>
      <w:r>
        <w:rPr>
          <w:lang w:val="id-ID"/>
        </w:rPr>
        <w:t>. P</w:t>
      </w:r>
      <w:r w:rsidRPr="00D77980">
        <w:rPr>
          <w:lang w:val="id-ID"/>
        </w:rPr>
        <w:t>engujian</w:t>
      </w:r>
      <w:r>
        <w:rPr>
          <w:lang w:val="id-ID"/>
        </w:rPr>
        <w:t xml:space="preserve"> </w:t>
      </w:r>
      <w:r w:rsidRPr="00D77980">
        <w:rPr>
          <w:lang w:val="id-ID"/>
        </w:rPr>
        <w:t>bakteri dengan uji katalase menunjukkan bahwa Bacillus memiliki</w:t>
      </w:r>
      <w:r>
        <w:rPr>
          <w:lang w:val="id-ID"/>
        </w:rPr>
        <w:t xml:space="preserve"> </w:t>
      </w:r>
      <w:r w:rsidRPr="00D77980">
        <w:rPr>
          <w:lang w:val="id-ID"/>
        </w:rPr>
        <w:t>kemampuan katalase positif (Pelczar dan Chan, 2005).</w:t>
      </w:r>
    </w:p>
    <w:p w14:paraId="55A4CF95" w14:textId="77777777" w:rsidR="00E93C69" w:rsidRPr="00C40FE3" w:rsidRDefault="00E93C69" w:rsidP="00E93C69">
      <w:pPr>
        <w:ind w:left="450"/>
        <w:jc w:val="both"/>
        <w:rPr>
          <w:lang w:val="id-ID"/>
        </w:rPr>
      </w:pPr>
    </w:p>
    <w:p w14:paraId="2EBC77D3" w14:textId="77777777" w:rsidR="00BE0560" w:rsidRDefault="00BE0560" w:rsidP="009D7B30">
      <w:pPr>
        <w:ind w:left="450"/>
        <w:jc w:val="both"/>
        <w:rPr>
          <w:lang w:val="id-ID"/>
        </w:rPr>
      </w:pPr>
    </w:p>
    <w:p w14:paraId="0F4D9453" w14:textId="77777777" w:rsidR="00BE0560" w:rsidRDefault="00BE0560" w:rsidP="009D7B30">
      <w:pPr>
        <w:ind w:left="450"/>
        <w:jc w:val="both"/>
        <w:rPr>
          <w:lang w:val="id-ID"/>
        </w:rPr>
      </w:pPr>
    </w:p>
    <w:p w14:paraId="2E3FF03F" w14:textId="77777777" w:rsidR="00BE0560" w:rsidRDefault="00BE0560" w:rsidP="009D7B30">
      <w:pPr>
        <w:ind w:left="450"/>
        <w:jc w:val="both"/>
        <w:rPr>
          <w:lang w:val="id-ID"/>
        </w:rPr>
      </w:pPr>
    </w:p>
    <w:p w14:paraId="65F06E49" w14:textId="77777777" w:rsidR="00BE0560" w:rsidRDefault="00BE0560" w:rsidP="009D7B30">
      <w:pPr>
        <w:ind w:left="450"/>
        <w:jc w:val="both"/>
        <w:rPr>
          <w:lang w:val="id-ID"/>
        </w:rPr>
      </w:pPr>
    </w:p>
    <w:p w14:paraId="53C3D8B6" w14:textId="77777777" w:rsidR="00BE0560" w:rsidRDefault="00BE0560" w:rsidP="009D7B30">
      <w:pPr>
        <w:ind w:left="450"/>
        <w:jc w:val="both"/>
        <w:rPr>
          <w:lang w:val="id-ID"/>
        </w:rPr>
      </w:pPr>
    </w:p>
    <w:p w14:paraId="1B5D9111" w14:textId="77777777" w:rsidR="00BE0560" w:rsidRDefault="00BE0560" w:rsidP="009D7B30">
      <w:pPr>
        <w:ind w:left="450"/>
        <w:jc w:val="both"/>
        <w:rPr>
          <w:lang w:val="id-ID"/>
        </w:rPr>
      </w:pPr>
    </w:p>
    <w:p w14:paraId="6F92EF92" w14:textId="77777777" w:rsidR="00BE0560" w:rsidRDefault="00BE0560" w:rsidP="009D7B30">
      <w:pPr>
        <w:ind w:left="450"/>
        <w:jc w:val="both"/>
        <w:rPr>
          <w:lang w:val="id-ID"/>
        </w:rPr>
      </w:pPr>
    </w:p>
    <w:p w14:paraId="72FDAF4B" w14:textId="77777777" w:rsidR="00BE0560" w:rsidRDefault="00BE0560" w:rsidP="009D7B30">
      <w:pPr>
        <w:ind w:left="450"/>
        <w:jc w:val="both"/>
        <w:rPr>
          <w:lang w:val="id-ID"/>
        </w:rPr>
      </w:pPr>
    </w:p>
    <w:p w14:paraId="093AC8CF" w14:textId="77777777" w:rsidR="00BE0560" w:rsidRDefault="00BE0560" w:rsidP="009D7B30">
      <w:pPr>
        <w:ind w:left="450"/>
        <w:jc w:val="both"/>
        <w:rPr>
          <w:lang w:val="id-ID"/>
        </w:rPr>
      </w:pPr>
    </w:p>
    <w:p w14:paraId="2F366AB7" w14:textId="77777777" w:rsidR="00BE0560" w:rsidRDefault="00BE0560" w:rsidP="009D7B30">
      <w:pPr>
        <w:ind w:left="450"/>
        <w:jc w:val="both"/>
        <w:rPr>
          <w:lang w:val="id-ID"/>
        </w:rPr>
      </w:pPr>
    </w:p>
    <w:p w14:paraId="55A8CD30" w14:textId="77777777" w:rsidR="00BE0560" w:rsidRDefault="00BE0560" w:rsidP="009D7B30">
      <w:pPr>
        <w:ind w:left="450"/>
        <w:jc w:val="both"/>
        <w:rPr>
          <w:lang w:val="id-ID"/>
        </w:rPr>
      </w:pPr>
    </w:p>
    <w:p w14:paraId="47D49B0E" w14:textId="77777777" w:rsidR="00BE0560" w:rsidRDefault="00BE0560" w:rsidP="009D7B30">
      <w:pPr>
        <w:ind w:left="450"/>
        <w:jc w:val="both"/>
        <w:rPr>
          <w:lang w:val="id-ID"/>
        </w:rPr>
      </w:pPr>
    </w:p>
    <w:p w14:paraId="424D4226" w14:textId="77777777" w:rsidR="00BE0560" w:rsidRDefault="00E93C69" w:rsidP="009D7B30">
      <w:pPr>
        <w:ind w:left="450"/>
        <w:jc w:val="both"/>
        <w:rPr>
          <w:lang w:val="id-ID"/>
        </w:rPr>
      </w:pPr>
      <w:r>
        <w:rPr>
          <w:lang w:val="id-ID"/>
        </w:rPr>
        <w:t>Hasil uji protease</w:t>
      </w:r>
      <w:r w:rsidR="00F23561">
        <w:rPr>
          <w:lang w:val="id-ID"/>
        </w:rPr>
        <w:t xml:space="preserve"> kelima isolat </w:t>
      </w:r>
      <w:r>
        <w:rPr>
          <w:lang w:val="id-ID"/>
        </w:rPr>
        <w:t xml:space="preserve"> menunjukkan </w:t>
      </w:r>
      <w:r w:rsidR="00F23561">
        <w:rPr>
          <w:lang w:val="id-ID"/>
        </w:rPr>
        <w:t xml:space="preserve">aktivitas proteolitik, namun kemampuan setiap isolat berbeda. </w:t>
      </w:r>
      <w:r>
        <w:rPr>
          <w:lang w:val="id-ID"/>
        </w:rPr>
        <w:t xml:space="preserve">Indeks proteolitik tertinggi </w:t>
      </w:r>
    </w:p>
    <w:p w14:paraId="28EF9262" w14:textId="77777777" w:rsidR="009D7B30" w:rsidRPr="00F23561" w:rsidRDefault="00E93C69" w:rsidP="009D7B30">
      <w:pPr>
        <w:ind w:left="450"/>
        <w:jc w:val="both"/>
        <w:rPr>
          <w:lang w:val="id-ID"/>
        </w:rPr>
      </w:pPr>
      <w:r>
        <w:rPr>
          <w:lang w:val="id-ID"/>
        </w:rPr>
        <w:t>terdapat pada isolat</w:t>
      </w:r>
      <w:r>
        <w:rPr>
          <w:i/>
          <w:lang w:val="id-ID"/>
        </w:rPr>
        <w:t xml:space="preserve"> Bacillus</w:t>
      </w:r>
      <w:r w:rsidR="009D7B30">
        <w:rPr>
          <w:lang w:val="id-ID"/>
        </w:rPr>
        <w:t xml:space="preserve"> K sebesar 1,94. Indeks proteolitik terendah terdapat pada isolat</w:t>
      </w:r>
      <w:r w:rsidR="009D7B30">
        <w:rPr>
          <w:i/>
          <w:lang w:val="id-ID"/>
        </w:rPr>
        <w:t xml:space="preserve"> Bacillus</w:t>
      </w:r>
      <w:r w:rsidR="009D7B30">
        <w:rPr>
          <w:lang w:val="id-ID"/>
        </w:rPr>
        <w:t xml:space="preserve"> A2 sebesar 0,77.</w:t>
      </w:r>
    </w:p>
    <w:p w14:paraId="09CF86A2" w14:textId="77777777" w:rsidR="00E93C69" w:rsidRPr="00F23561" w:rsidRDefault="00E93C69" w:rsidP="00E93C69">
      <w:pPr>
        <w:ind w:left="450"/>
        <w:jc w:val="both"/>
        <w:rPr>
          <w:lang w:val="id-ID"/>
        </w:rPr>
      </w:pPr>
    </w:p>
    <w:p w14:paraId="796C9DD6" w14:textId="77777777" w:rsidR="007D651E" w:rsidRPr="0023654F" w:rsidRDefault="007D651E" w:rsidP="008C5B84">
      <w:pPr>
        <w:spacing w:after="120"/>
        <w:ind w:firstLine="567"/>
        <w:jc w:val="both"/>
        <w:rPr>
          <w:bCs/>
          <w:lang w:val="id-ID"/>
        </w:rPr>
      </w:pPr>
    </w:p>
    <w:p w14:paraId="56F0024B" w14:textId="77777777" w:rsidR="00F576AA" w:rsidRDefault="00554B0C" w:rsidP="00F576AA">
      <w:pPr>
        <w:spacing w:after="120"/>
        <w:jc w:val="both"/>
        <w:rPr>
          <w:bCs/>
          <w:spacing w:val="10"/>
          <w:sz w:val="20"/>
          <w:szCs w:val="20"/>
          <w:lang w:val="id-ID"/>
        </w:rPr>
      </w:pPr>
      <w:r w:rsidRPr="007B031C">
        <w:rPr>
          <w:b/>
          <w:bCs/>
        </w:rPr>
        <w:t>KESIMPULAN</w:t>
      </w:r>
      <w:r w:rsidR="008C5B84">
        <w:rPr>
          <w:b/>
          <w:bCs/>
          <w:lang w:val="id-ID"/>
        </w:rPr>
        <w:t xml:space="preserve"> </w:t>
      </w:r>
    </w:p>
    <w:p w14:paraId="5094D249" w14:textId="77777777" w:rsidR="00F576AA" w:rsidRPr="00E25524" w:rsidRDefault="00F576AA" w:rsidP="00F576AA">
      <w:pPr>
        <w:spacing w:after="120"/>
        <w:ind w:left="450" w:right="49"/>
        <w:jc w:val="both"/>
        <w:rPr>
          <w:lang w:val="id-ID"/>
        </w:rPr>
      </w:pPr>
      <w:r w:rsidRPr="00E25524">
        <w:rPr>
          <w:lang w:val="id-ID"/>
        </w:rPr>
        <w:t>Adapun kesimpulan yang diperoleh adalah :</w:t>
      </w:r>
    </w:p>
    <w:p w14:paraId="78540897" w14:textId="77777777" w:rsidR="00F576AA" w:rsidRPr="00E25524" w:rsidRDefault="00F576AA" w:rsidP="00F576AA">
      <w:pPr>
        <w:spacing w:after="120"/>
        <w:ind w:left="450" w:right="49"/>
        <w:jc w:val="both"/>
        <w:rPr>
          <w:lang w:val="id-ID"/>
        </w:rPr>
      </w:pPr>
      <w:r w:rsidRPr="00E25524">
        <w:rPr>
          <w:lang w:val="id-ID"/>
        </w:rPr>
        <w:t>1. Hasil isolasi dari tubuh kumbang penggerek kopi diperoleh lima isolat yaitu H</w:t>
      </w:r>
      <w:r w:rsidR="004B6D85">
        <w:rPr>
          <w:lang w:val="id-ID"/>
        </w:rPr>
        <w:t>, K, A1, A</w:t>
      </w:r>
      <w:r w:rsidRPr="00E25524">
        <w:rPr>
          <w:lang w:val="id-ID"/>
        </w:rPr>
        <w:t xml:space="preserve">2, dan </w:t>
      </w:r>
      <w:r w:rsidR="004B6D85">
        <w:rPr>
          <w:lang w:val="id-ID"/>
        </w:rPr>
        <w:t>A</w:t>
      </w:r>
      <w:r w:rsidRPr="00E25524">
        <w:rPr>
          <w:lang w:val="id-ID"/>
        </w:rPr>
        <w:t>3</w:t>
      </w:r>
      <w:r w:rsidR="009365CA">
        <w:rPr>
          <w:lang w:val="id-ID"/>
        </w:rPr>
        <w:t>.</w:t>
      </w:r>
    </w:p>
    <w:p w14:paraId="4ADA9366" w14:textId="77777777" w:rsidR="00F576AA" w:rsidRPr="00E25524" w:rsidRDefault="00F576AA" w:rsidP="00F576AA">
      <w:pPr>
        <w:spacing w:after="120"/>
        <w:ind w:left="450" w:right="49"/>
        <w:jc w:val="both"/>
        <w:rPr>
          <w:lang w:val="id-ID"/>
        </w:rPr>
      </w:pPr>
      <w:r w:rsidRPr="00E25524">
        <w:rPr>
          <w:lang w:val="id-ID"/>
        </w:rPr>
        <w:t xml:space="preserve">2. Hasil identifikasi morfologi dan sifat Gram, seluruh isolat menunjukkan karakter </w:t>
      </w:r>
      <w:r w:rsidRPr="00E25524">
        <w:rPr>
          <w:i/>
          <w:lang w:val="id-ID"/>
        </w:rPr>
        <w:t xml:space="preserve">Bacillus, </w:t>
      </w:r>
      <w:r w:rsidRPr="00E25524">
        <w:rPr>
          <w:lang w:val="id-ID"/>
        </w:rPr>
        <w:t xml:space="preserve">dan bersifat proteolitik. </w:t>
      </w:r>
    </w:p>
    <w:p w14:paraId="3E558459" w14:textId="77777777" w:rsidR="00F576AA" w:rsidRDefault="00F576AA" w:rsidP="00F576AA">
      <w:pPr>
        <w:spacing w:after="120"/>
        <w:ind w:left="450" w:right="49"/>
        <w:jc w:val="both"/>
      </w:pPr>
      <w:r w:rsidRPr="00E25524">
        <w:rPr>
          <w:lang w:val="id-ID"/>
        </w:rPr>
        <w:t>3. Isolat</w:t>
      </w:r>
      <w:r w:rsidRPr="00E25524">
        <w:rPr>
          <w:i/>
          <w:lang w:val="id-ID"/>
        </w:rPr>
        <w:t xml:space="preserve"> Bacillus </w:t>
      </w:r>
      <w:r w:rsidR="004B6D85">
        <w:rPr>
          <w:lang w:val="id-ID"/>
        </w:rPr>
        <w:t>K</w:t>
      </w:r>
      <w:r w:rsidRPr="00E25524">
        <w:rPr>
          <w:lang w:val="id-ID"/>
        </w:rPr>
        <w:t xml:space="preserve"> </w:t>
      </w:r>
      <w:proofErr w:type="spellStart"/>
      <w:r w:rsidRPr="00E25524">
        <w:t>menunjukkan</w:t>
      </w:r>
      <w:proofErr w:type="spellEnd"/>
      <w:r w:rsidRPr="00E25524">
        <w:t xml:space="preserve"> </w:t>
      </w:r>
      <w:proofErr w:type="spellStart"/>
      <w:r w:rsidRPr="00E25524">
        <w:t>indeks</w:t>
      </w:r>
      <w:proofErr w:type="spellEnd"/>
      <w:r w:rsidRPr="00E25524">
        <w:t xml:space="preserve"> </w:t>
      </w:r>
      <w:proofErr w:type="spellStart"/>
      <w:r w:rsidRPr="00E25524">
        <w:t>proteolitik</w:t>
      </w:r>
      <w:proofErr w:type="spellEnd"/>
      <w:r w:rsidRPr="00E25524">
        <w:t xml:space="preserve"> </w:t>
      </w:r>
      <w:proofErr w:type="spellStart"/>
      <w:r w:rsidRPr="00E25524">
        <w:t>tertinggi</w:t>
      </w:r>
      <w:proofErr w:type="spellEnd"/>
      <w:r w:rsidRPr="00E25524">
        <w:t xml:space="preserve"> </w:t>
      </w:r>
      <w:proofErr w:type="spellStart"/>
      <w:r w:rsidRPr="00E25524">
        <w:t>yaitu</w:t>
      </w:r>
      <w:proofErr w:type="spellEnd"/>
      <w:r w:rsidRPr="00E25524">
        <w:t xml:space="preserve"> 1,94.</w:t>
      </w:r>
    </w:p>
    <w:p w14:paraId="71C3316E" w14:textId="77777777" w:rsidR="00F576AA" w:rsidRDefault="00F576AA" w:rsidP="008C5B84">
      <w:pPr>
        <w:spacing w:after="120"/>
        <w:jc w:val="both"/>
        <w:rPr>
          <w:b/>
          <w:bCs/>
          <w:lang w:val="id-ID"/>
        </w:rPr>
      </w:pPr>
    </w:p>
    <w:p w14:paraId="684C46C3" w14:textId="77777777" w:rsidR="00B5207C" w:rsidRDefault="008C5B84" w:rsidP="00B5207C">
      <w:pPr>
        <w:pStyle w:val="ListParagraph"/>
        <w:spacing w:after="120"/>
        <w:ind w:left="0"/>
        <w:rPr>
          <w:b/>
          <w:bCs/>
          <w:lang w:val="id-ID"/>
        </w:rPr>
      </w:pPr>
      <w:r>
        <w:rPr>
          <w:b/>
          <w:bCs/>
          <w:lang w:val="id-ID"/>
        </w:rPr>
        <w:lastRenderedPageBreak/>
        <w:t>REFERENSI</w:t>
      </w:r>
    </w:p>
    <w:p w14:paraId="5143A624" w14:textId="77777777" w:rsidR="00432FF1" w:rsidRPr="00E25524" w:rsidRDefault="00432FF1" w:rsidP="000C7505">
      <w:pPr>
        <w:autoSpaceDE w:val="0"/>
        <w:autoSpaceDN w:val="0"/>
        <w:adjustRightInd w:val="0"/>
        <w:jc w:val="both"/>
      </w:pPr>
      <w:proofErr w:type="spellStart"/>
      <w:r w:rsidRPr="00E25524">
        <w:t>Agustien</w:t>
      </w:r>
      <w:proofErr w:type="spellEnd"/>
      <w:r w:rsidRPr="00E25524">
        <w:t xml:space="preserve">, A. 2010. </w:t>
      </w:r>
      <w:r>
        <w:rPr>
          <w:i/>
          <w:iCs/>
        </w:rPr>
        <w:t xml:space="preserve">Protease </w:t>
      </w:r>
      <w:proofErr w:type="spellStart"/>
      <w:r>
        <w:rPr>
          <w:i/>
          <w:iCs/>
        </w:rPr>
        <w:t>Bakteri</w:t>
      </w:r>
      <w:proofErr w:type="spellEnd"/>
      <w:r>
        <w:rPr>
          <w:i/>
          <w:iCs/>
        </w:rPr>
        <w:tab/>
      </w:r>
      <w:proofErr w:type="spellStart"/>
      <w:r w:rsidRPr="00E25524">
        <w:rPr>
          <w:i/>
          <w:iCs/>
        </w:rPr>
        <w:t>Termofilik</w:t>
      </w:r>
      <w:proofErr w:type="spellEnd"/>
      <w:r w:rsidRPr="00E25524">
        <w:t xml:space="preserve">. </w:t>
      </w:r>
      <w:r w:rsidRPr="00E25524">
        <w:rPr>
          <w:lang w:val="id-ID"/>
        </w:rPr>
        <w:t xml:space="preserve">Unpad Press. </w:t>
      </w:r>
      <w:r w:rsidRPr="00E25524">
        <w:t>Bandung.</w:t>
      </w:r>
    </w:p>
    <w:p w14:paraId="2B49A439" w14:textId="77777777" w:rsidR="00432FF1" w:rsidRDefault="00432FF1" w:rsidP="000C7505">
      <w:pPr>
        <w:jc w:val="both"/>
        <w:rPr>
          <w:lang w:val="id-ID"/>
        </w:rPr>
      </w:pPr>
    </w:p>
    <w:p w14:paraId="432DDCD3" w14:textId="77777777" w:rsidR="00432FF1" w:rsidRPr="00E25524" w:rsidRDefault="00432FF1" w:rsidP="000C7505">
      <w:pPr>
        <w:jc w:val="both"/>
        <w:rPr>
          <w:b/>
          <w:lang w:val="id-ID"/>
        </w:rPr>
      </w:pPr>
    </w:p>
    <w:p w14:paraId="517D5462" w14:textId="77777777" w:rsidR="00432FF1" w:rsidRPr="00E25524" w:rsidRDefault="00432FF1" w:rsidP="000C7505">
      <w:pPr>
        <w:tabs>
          <w:tab w:val="left" w:pos="2835"/>
        </w:tabs>
        <w:ind w:left="709" w:hanging="709"/>
        <w:jc w:val="both"/>
        <w:rPr>
          <w:lang w:val="id-ID" w:eastAsia="id-ID"/>
        </w:rPr>
      </w:pPr>
      <w:r w:rsidRPr="00E25524">
        <w:rPr>
          <w:lang w:val="id-ID" w:eastAsia="id-ID"/>
        </w:rPr>
        <w:t xml:space="preserve">Alhadi, Fatri. 2010. Isolasi dan Identifikasi Bakteri </w:t>
      </w:r>
      <w:r w:rsidRPr="00E25524">
        <w:rPr>
          <w:i/>
          <w:lang w:val="id-ID" w:eastAsia="id-ID"/>
        </w:rPr>
        <w:t xml:space="preserve">Streptococcus Ecqui </w:t>
      </w:r>
      <w:r w:rsidRPr="00E25524">
        <w:rPr>
          <w:lang w:val="id-ID" w:eastAsia="id-ID"/>
        </w:rPr>
        <w:t xml:space="preserve">Penyebab Strangles Pada Kuda. </w:t>
      </w:r>
      <w:r w:rsidRPr="00E25524">
        <w:rPr>
          <w:i/>
          <w:lang w:val="id-ID" w:eastAsia="id-ID"/>
        </w:rPr>
        <w:t>Skripsi.</w:t>
      </w:r>
      <w:r w:rsidRPr="00E25524">
        <w:rPr>
          <w:lang w:val="id-ID" w:eastAsia="id-ID"/>
        </w:rPr>
        <w:t xml:space="preserve"> FKH IPB. Bogor.</w:t>
      </w:r>
    </w:p>
    <w:p w14:paraId="501B0340" w14:textId="77777777" w:rsidR="00432FF1" w:rsidRPr="00E25524" w:rsidRDefault="00432FF1" w:rsidP="000C7505">
      <w:pPr>
        <w:autoSpaceDE w:val="0"/>
        <w:autoSpaceDN w:val="0"/>
        <w:adjustRightInd w:val="0"/>
        <w:jc w:val="both"/>
      </w:pPr>
    </w:p>
    <w:p w14:paraId="37588B50" w14:textId="77777777" w:rsidR="00432FF1" w:rsidRPr="00E25524" w:rsidRDefault="00432FF1" w:rsidP="000C7505">
      <w:pPr>
        <w:jc w:val="both"/>
        <w:rPr>
          <w:lang w:val="id-ID"/>
        </w:rPr>
      </w:pPr>
    </w:p>
    <w:p w14:paraId="5AE54677" w14:textId="77777777" w:rsidR="00432FF1" w:rsidRPr="00E25524" w:rsidRDefault="00432FF1" w:rsidP="000C7505">
      <w:pPr>
        <w:jc w:val="both"/>
      </w:pPr>
      <w:proofErr w:type="spellStart"/>
      <w:r w:rsidRPr="00E25524">
        <w:t>Najiy</w:t>
      </w:r>
      <w:r>
        <w:t>ati</w:t>
      </w:r>
      <w:proofErr w:type="spellEnd"/>
      <w:r>
        <w:t xml:space="preserve">, S dan </w:t>
      </w:r>
      <w:proofErr w:type="spellStart"/>
      <w:r>
        <w:t>Danarti</w:t>
      </w:r>
      <w:proofErr w:type="spellEnd"/>
      <w:r>
        <w:t>. 2001. Kopi,</w:t>
      </w:r>
      <w:r>
        <w:tab/>
      </w:r>
      <w:proofErr w:type="spellStart"/>
      <w:r w:rsidRPr="00E25524">
        <w:t>Budidaya</w:t>
      </w:r>
      <w:proofErr w:type="spellEnd"/>
      <w:r w:rsidRPr="00E25524">
        <w:t xml:space="preserve"> </w:t>
      </w:r>
      <w:r>
        <w:t xml:space="preserve">dan </w:t>
      </w:r>
      <w:proofErr w:type="spellStart"/>
      <w:r>
        <w:t>Penanganan</w:t>
      </w:r>
      <w:proofErr w:type="spellEnd"/>
      <w:r>
        <w:t xml:space="preserve"> Lepas</w:t>
      </w:r>
      <w:r>
        <w:tab/>
      </w:r>
      <w:proofErr w:type="spellStart"/>
      <w:r>
        <w:t>Panen</w:t>
      </w:r>
      <w:proofErr w:type="spellEnd"/>
      <w:r>
        <w:t xml:space="preserve">. PT </w:t>
      </w:r>
      <w:proofErr w:type="spellStart"/>
      <w:r w:rsidRPr="00E25524">
        <w:t>Penebar</w:t>
      </w:r>
      <w:proofErr w:type="spellEnd"/>
      <w:r w:rsidRPr="00E25524">
        <w:t xml:space="preserve"> </w:t>
      </w:r>
      <w:proofErr w:type="spellStart"/>
      <w:r w:rsidRPr="00E25524">
        <w:t>Swadaya</w:t>
      </w:r>
      <w:proofErr w:type="spellEnd"/>
      <w:r w:rsidRPr="00E25524">
        <w:t>. Jakarta</w:t>
      </w:r>
      <w:r w:rsidRPr="00E25524">
        <w:rPr>
          <w:lang w:val="id-ID"/>
        </w:rPr>
        <w:t>.</w:t>
      </w:r>
    </w:p>
    <w:p w14:paraId="28CD2B3C" w14:textId="77777777" w:rsidR="00432FF1" w:rsidRPr="00F25F32" w:rsidRDefault="00432FF1" w:rsidP="000C7505">
      <w:pPr>
        <w:jc w:val="both"/>
        <w:rPr>
          <w:lang w:val="id-ID"/>
        </w:rPr>
      </w:pPr>
    </w:p>
    <w:p w14:paraId="620054C4" w14:textId="77777777" w:rsidR="00432FF1" w:rsidRDefault="00432FF1" w:rsidP="000C7505">
      <w:pPr>
        <w:jc w:val="both"/>
        <w:rPr>
          <w:lang w:val="id-ID"/>
        </w:rPr>
      </w:pPr>
      <w:r w:rsidRPr="00E25524">
        <w:rPr>
          <w:lang w:val="id-ID"/>
        </w:rPr>
        <w:t xml:space="preserve">Pelczar. M.J. dan </w:t>
      </w:r>
      <w:r>
        <w:rPr>
          <w:lang w:val="id-ID"/>
        </w:rPr>
        <w:t xml:space="preserve">E.C.S. Chan. 2005. Dasar </w:t>
      </w:r>
    </w:p>
    <w:p w14:paraId="41C0D758" w14:textId="77777777" w:rsidR="00432FF1" w:rsidRPr="00E25524" w:rsidRDefault="00432FF1" w:rsidP="0069086C">
      <w:pPr>
        <w:jc w:val="both"/>
        <w:rPr>
          <w:lang w:val="id-ID"/>
        </w:rPr>
      </w:pPr>
      <w:r>
        <w:rPr>
          <w:lang w:val="id-ID"/>
        </w:rPr>
        <w:tab/>
        <w:t>Dasar Mikrobiologi. UI Press.</w:t>
      </w:r>
      <w:r>
        <w:rPr>
          <w:lang w:val="id-ID"/>
        </w:rPr>
        <w:tab/>
      </w:r>
      <w:r w:rsidRPr="00E25524">
        <w:rPr>
          <w:lang w:val="id-ID"/>
        </w:rPr>
        <w:t>Jakarta.</w:t>
      </w:r>
    </w:p>
    <w:p w14:paraId="1E121347" w14:textId="77777777" w:rsidR="00432FF1" w:rsidRPr="00DB2EC8" w:rsidRDefault="00432FF1" w:rsidP="00432FF1">
      <w:r w:rsidRPr="00DB2EC8">
        <w:t xml:space="preserve">. </w:t>
      </w:r>
    </w:p>
    <w:p w14:paraId="367A4922" w14:textId="77777777" w:rsidR="003C01D6" w:rsidRDefault="003C01D6" w:rsidP="00C95648">
      <w:pPr>
        <w:jc w:val="center"/>
        <w:rPr>
          <w:b/>
          <w:lang w:val="id-ID"/>
        </w:rPr>
      </w:pPr>
    </w:p>
    <w:p w14:paraId="0C547BFD" w14:textId="77777777" w:rsidR="003C01D6" w:rsidRDefault="003C01D6" w:rsidP="00C95648">
      <w:pPr>
        <w:jc w:val="center"/>
        <w:rPr>
          <w:b/>
          <w:lang w:val="id-ID"/>
        </w:rPr>
      </w:pPr>
    </w:p>
    <w:p w14:paraId="20255C33" w14:textId="77777777" w:rsidR="009E1789" w:rsidRPr="00903C4C" w:rsidRDefault="009E1789" w:rsidP="00CA5117">
      <w:pPr>
        <w:pStyle w:val="BodyText"/>
        <w:spacing w:after="240"/>
        <w:ind w:left="567"/>
        <w:rPr>
          <w:b/>
          <w:bCs/>
          <w:color w:val="auto"/>
          <w:sz w:val="22"/>
          <w:szCs w:val="22"/>
          <w:lang w:val="en-GB"/>
        </w:rPr>
      </w:pPr>
    </w:p>
    <w:sectPr w:rsidR="009E1789" w:rsidRPr="00903C4C" w:rsidSect="00C17FBC">
      <w:type w:val="continuous"/>
      <w:pgSz w:w="11907" w:h="16840" w:code="9"/>
      <w:pgMar w:top="1701" w:right="992" w:bottom="1701" w:left="1701" w:header="720" w:footer="720" w:gutter="0"/>
      <w:pgNumType w:start="1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53CDD" w14:textId="77777777" w:rsidR="00212D83" w:rsidRDefault="00212D83" w:rsidP="002F5871">
      <w:r>
        <w:separator/>
      </w:r>
    </w:p>
  </w:endnote>
  <w:endnote w:type="continuationSeparator" w:id="0">
    <w:p w14:paraId="76E5CE14" w14:textId="77777777" w:rsidR="00212D83" w:rsidRDefault="00212D83" w:rsidP="002F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93"/>
      <w:gridCol w:w="921"/>
    </w:tblGrid>
    <w:tr w:rsidR="00F1315E" w14:paraId="31F371FC" w14:textId="77777777" w:rsidTr="00BC3609">
      <w:tc>
        <w:tcPr>
          <w:tcW w:w="4500" w:type="pct"/>
          <w:tcBorders>
            <w:top w:val="single" w:sz="4" w:space="0" w:color="000000" w:themeColor="text1"/>
          </w:tcBorders>
        </w:tcPr>
        <w:p w14:paraId="577D8D38" w14:textId="77777777" w:rsidR="00F1315E" w:rsidRPr="00FE36EB" w:rsidRDefault="00D302F0" w:rsidP="00F1315E">
          <w:pPr>
            <w:pStyle w:val="Footer"/>
            <w:rPr>
              <w:lang w:val="id-ID"/>
            </w:rPr>
          </w:pPr>
          <w:r>
            <w:rPr>
              <w:b/>
              <w:lang w:val="id-ID"/>
            </w:rPr>
            <w:t xml:space="preserve">Utami, </w:t>
          </w:r>
          <w:r>
            <w:rPr>
              <w:b/>
              <w:lang w:val="id-ID"/>
            </w:rPr>
            <w:t xml:space="preserve">dkk. </w:t>
          </w:r>
          <w:r>
            <w:rPr>
              <w:lang w:val="id-ID"/>
            </w:rPr>
            <w:t xml:space="preserve"> </w:t>
          </w:r>
          <w:r w:rsidR="00F1315E">
            <w:rPr>
              <w:lang w:val="id-ID"/>
            </w:rPr>
            <w:t xml:space="preserve">- </w:t>
          </w:r>
          <w:proofErr w:type="spellStart"/>
          <w:r w:rsidR="00B25F02" w:rsidRPr="00B25F02">
            <w:t>Isolasi</w:t>
          </w:r>
          <w:proofErr w:type="spellEnd"/>
          <w:r w:rsidR="00B25F02" w:rsidRPr="00B25F02">
            <w:t xml:space="preserve"> dan </w:t>
          </w:r>
          <w:proofErr w:type="spellStart"/>
          <w:r w:rsidR="00B25F02" w:rsidRPr="00B25F02">
            <w:t>Karakterisasi</w:t>
          </w:r>
          <w:proofErr w:type="spellEnd"/>
          <w:r w:rsidR="00B25F02" w:rsidRPr="00B25F02">
            <w:t xml:space="preserve"> </w:t>
          </w:r>
          <w:r w:rsidR="00B25F02" w:rsidRPr="00B25F02">
            <w:rPr>
              <w:i/>
            </w:rPr>
            <w:t xml:space="preserve">Bacillus </w:t>
          </w:r>
          <w:r w:rsidR="00B25F02" w:rsidRPr="00B25F02">
            <w:t xml:space="preserve">sp. </w:t>
          </w:r>
          <w:proofErr w:type="spellStart"/>
          <w:r w:rsidR="00B25F02" w:rsidRPr="00B25F02">
            <w:t>Proteolitik</w:t>
          </w:r>
          <w:proofErr w:type="spellEnd"/>
          <w:r w:rsidR="00B25F02" w:rsidRPr="00B25F02">
            <w:t xml:space="preserve"> </w:t>
          </w:r>
          <w:proofErr w:type="spellStart"/>
          <w:r w:rsidR="00B25F02" w:rsidRPr="00B25F02">
            <w:t>dari</w:t>
          </w:r>
          <w:proofErr w:type="spellEnd"/>
          <w:r w:rsidR="00B25F02" w:rsidRPr="00B25F02">
            <w:t xml:space="preserve"> </w:t>
          </w:r>
          <w:proofErr w:type="spellStart"/>
          <w:r w:rsidR="00B25F02" w:rsidRPr="00B25F02">
            <w:t>Kumbang</w:t>
          </w:r>
          <w:proofErr w:type="spellEnd"/>
          <w:r w:rsidR="00B25F02" w:rsidRPr="00B25F02">
            <w:t xml:space="preserve"> </w:t>
          </w:r>
          <w:proofErr w:type="spellStart"/>
          <w:r w:rsidR="00B25F02" w:rsidRPr="00B25F02">
            <w:t>Penggerek</w:t>
          </w:r>
          <w:proofErr w:type="spellEnd"/>
          <w:r w:rsidR="00B25F02" w:rsidRPr="00B25F02">
            <w:t xml:space="preserve"> </w:t>
          </w:r>
          <w:proofErr w:type="spellStart"/>
          <w:r w:rsidR="00B25F02" w:rsidRPr="00B25F02">
            <w:t>Buah</w:t>
          </w:r>
          <w:proofErr w:type="spellEnd"/>
          <w:r w:rsidR="00B25F02" w:rsidRPr="00B25F02">
            <w:t xml:space="preserve"> Kopi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069F8D11" w14:textId="77777777" w:rsidR="00F1315E" w:rsidRPr="00F1315E" w:rsidRDefault="00F1315E" w:rsidP="00F1315E">
          <w:pPr>
            <w:pStyle w:val="Header"/>
            <w:rPr>
              <w:color w:val="FFFFFF" w:themeColor="background1"/>
              <w:lang w:val="id-ID"/>
            </w:rPr>
          </w:pPr>
          <w:r>
            <w:rPr>
              <w:color w:val="FFFFFF" w:themeColor="background1"/>
              <w:lang w:val="id-ID"/>
            </w:rPr>
            <w:t>3</w:t>
          </w:r>
        </w:p>
      </w:tc>
    </w:tr>
  </w:tbl>
  <w:p w14:paraId="63689BD9" w14:textId="77777777" w:rsidR="008956EA" w:rsidRDefault="00895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93"/>
      <w:gridCol w:w="921"/>
    </w:tblGrid>
    <w:tr w:rsidR="008956EA" w14:paraId="255208F0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264E2CD1" w14:textId="77777777" w:rsidR="008956EA" w:rsidRPr="00FE36EB" w:rsidRDefault="00D302F0" w:rsidP="00FE36EB">
          <w:pPr>
            <w:pStyle w:val="Footer"/>
            <w:rPr>
              <w:lang w:val="id-ID"/>
            </w:rPr>
          </w:pPr>
          <w:r>
            <w:rPr>
              <w:b/>
              <w:lang w:val="id-ID"/>
            </w:rPr>
            <w:t xml:space="preserve">Utami, </w:t>
          </w:r>
          <w:r>
            <w:rPr>
              <w:b/>
              <w:lang w:val="id-ID"/>
            </w:rPr>
            <w:t xml:space="preserve">dkk. </w:t>
          </w:r>
          <w:r>
            <w:rPr>
              <w:lang w:val="id-ID"/>
            </w:rPr>
            <w:t xml:space="preserve"> </w:t>
          </w:r>
          <w:r w:rsidR="00F1315E">
            <w:rPr>
              <w:lang w:val="id-ID"/>
            </w:rPr>
            <w:t xml:space="preserve">- </w:t>
          </w:r>
          <w:proofErr w:type="spellStart"/>
          <w:r w:rsidR="00B25F02" w:rsidRPr="00B25F02">
            <w:t>Isolasi</w:t>
          </w:r>
          <w:proofErr w:type="spellEnd"/>
          <w:r w:rsidR="00B25F02" w:rsidRPr="00B25F02">
            <w:t xml:space="preserve"> dan </w:t>
          </w:r>
          <w:proofErr w:type="spellStart"/>
          <w:r w:rsidR="00B25F02" w:rsidRPr="00B25F02">
            <w:t>Karakterisasi</w:t>
          </w:r>
          <w:proofErr w:type="spellEnd"/>
          <w:r w:rsidR="00B25F02" w:rsidRPr="00B25F02">
            <w:t xml:space="preserve"> </w:t>
          </w:r>
          <w:r w:rsidR="00B25F02" w:rsidRPr="00B25F02">
            <w:rPr>
              <w:i/>
            </w:rPr>
            <w:t xml:space="preserve">Bacillus </w:t>
          </w:r>
          <w:r w:rsidR="00B25F02" w:rsidRPr="00B25F02">
            <w:t xml:space="preserve">sp. </w:t>
          </w:r>
          <w:proofErr w:type="spellStart"/>
          <w:r w:rsidR="00B25F02" w:rsidRPr="00B25F02">
            <w:t>Proteolitik</w:t>
          </w:r>
          <w:proofErr w:type="spellEnd"/>
          <w:r w:rsidR="00B25F02" w:rsidRPr="00B25F02">
            <w:t xml:space="preserve"> </w:t>
          </w:r>
          <w:proofErr w:type="spellStart"/>
          <w:r w:rsidR="00B25F02" w:rsidRPr="00B25F02">
            <w:t>dari</w:t>
          </w:r>
          <w:proofErr w:type="spellEnd"/>
          <w:r w:rsidR="00B25F02" w:rsidRPr="00B25F02">
            <w:t xml:space="preserve"> </w:t>
          </w:r>
          <w:proofErr w:type="spellStart"/>
          <w:r w:rsidR="00B25F02" w:rsidRPr="00B25F02">
            <w:t>Kumbang</w:t>
          </w:r>
          <w:proofErr w:type="spellEnd"/>
          <w:r w:rsidR="00B25F02" w:rsidRPr="00B25F02">
            <w:t xml:space="preserve"> </w:t>
          </w:r>
          <w:proofErr w:type="spellStart"/>
          <w:r w:rsidR="00B25F02" w:rsidRPr="00B25F02">
            <w:t>Penggerek</w:t>
          </w:r>
          <w:proofErr w:type="spellEnd"/>
          <w:r w:rsidR="00B25F02" w:rsidRPr="00B25F02">
            <w:t xml:space="preserve"> </w:t>
          </w:r>
          <w:proofErr w:type="spellStart"/>
          <w:r w:rsidR="00B25F02" w:rsidRPr="00B25F02">
            <w:t>Buah</w:t>
          </w:r>
          <w:proofErr w:type="spellEnd"/>
          <w:r w:rsidR="00B25F02" w:rsidRPr="00B25F02">
            <w:t xml:space="preserve"> Kopi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201A2033" w14:textId="77777777" w:rsidR="008956EA" w:rsidRPr="00F1315E" w:rsidRDefault="00F1315E">
          <w:pPr>
            <w:pStyle w:val="Header"/>
            <w:rPr>
              <w:color w:val="FFFFFF" w:themeColor="background1"/>
              <w:lang w:val="id-ID"/>
            </w:rPr>
          </w:pPr>
          <w:r w:rsidRPr="00F1315E">
            <w:rPr>
              <w:color w:val="FFFFFF" w:themeColor="background1"/>
              <w:lang w:val="id-ID"/>
            </w:rPr>
            <w:t>2</w:t>
          </w:r>
        </w:p>
      </w:tc>
    </w:tr>
  </w:tbl>
  <w:p w14:paraId="572DB2CE" w14:textId="77777777" w:rsidR="0097541D" w:rsidRDefault="009754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93"/>
      <w:gridCol w:w="921"/>
    </w:tblGrid>
    <w:tr w:rsidR="00E87F45" w14:paraId="54FDCC9D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10CEE701" w14:textId="77777777" w:rsidR="00FB0DAA" w:rsidRPr="005F25BF" w:rsidRDefault="00D302F0" w:rsidP="001558C3">
          <w:pPr>
            <w:rPr>
              <w:b/>
              <w:sz w:val="30"/>
              <w:szCs w:val="30"/>
            </w:rPr>
          </w:pPr>
          <w:r>
            <w:rPr>
              <w:b/>
              <w:lang w:val="id-ID"/>
            </w:rPr>
            <w:t xml:space="preserve">Utami, </w:t>
          </w:r>
          <w:r>
            <w:rPr>
              <w:b/>
              <w:lang w:val="id-ID"/>
            </w:rPr>
            <w:t>dkk.</w:t>
          </w:r>
          <w:r w:rsidR="00CC5742">
            <w:rPr>
              <w:b/>
              <w:lang w:val="id-ID"/>
            </w:rPr>
            <w:t xml:space="preserve"> </w:t>
          </w:r>
          <w:r w:rsidR="00F1315E">
            <w:rPr>
              <w:lang w:val="id-ID"/>
            </w:rPr>
            <w:t xml:space="preserve"> - </w:t>
          </w:r>
          <w:proofErr w:type="spellStart"/>
          <w:r w:rsidR="00FB0DAA" w:rsidRPr="00B25F02">
            <w:t>Isolasi</w:t>
          </w:r>
          <w:proofErr w:type="spellEnd"/>
          <w:r w:rsidR="00FB0DAA" w:rsidRPr="00B25F02">
            <w:t xml:space="preserve"> dan </w:t>
          </w:r>
          <w:proofErr w:type="spellStart"/>
          <w:r w:rsidR="00FB0DAA" w:rsidRPr="00B25F02">
            <w:t>Karakterisasi</w:t>
          </w:r>
          <w:proofErr w:type="spellEnd"/>
          <w:r w:rsidR="00FB0DAA" w:rsidRPr="00B25F02">
            <w:t xml:space="preserve"> </w:t>
          </w:r>
          <w:r w:rsidR="00FB0DAA" w:rsidRPr="00B25F02">
            <w:rPr>
              <w:i/>
            </w:rPr>
            <w:t xml:space="preserve">Bacillus </w:t>
          </w:r>
          <w:r w:rsidR="00FB0DAA" w:rsidRPr="00B25F02">
            <w:t xml:space="preserve">sp. </w:t>
          </w:r>
          <w:proofErr w:type="spellStart"/>
          <w:r w:rsidR="00FB0DAA" w:rsidRPr="00B25F02">
            <w:t>Proteolitik</w:t>
          </w:r>
          <w:proofErr w:type="spellEnd"/>
          <w:r w:rsidR="00FB0DAA" w:rsidRPr="00B25F02">
            <w:t xml:space="preserve"> </w:t>
          </w:r>
          <w:proofErr w:type="spellStart"/>
          <w:r w:rsidR="00FB0DAA" w:rsidRPr="00B25F02">
            <w:t>dari</w:t>
          </w:r>
          <w:proofErr w:type="spellEnd"/>
          <w:r w:rsidR="00FB0DAA" w:rsidRPr="00B25F02">
            <w:t xml:space="preserve"> </w:t>
          </w:r>
          <w:proofErr w:type="spellStart"/>
          <w:r w:rsidR="00FB0DAA" w:rsidRPr="00B25F02">
            <w:t>Kumbang</w:t>
          </w:r>
          <w:proofErr w:type="spellEnd"/>
          <w:r w:rsidR="00FB0DAA" w:rsidRPr="00B25F02">
            <w:t xml:space="preserve"> </w:t>
          </w:r>
          <w:proofErr w:type="spellStart"/>
          <w:r w:rsidR="00FB0DAA" w:rsidRPr="00B25F02">
            <w:t>Penggerek</w:t>
          </w:r>
          <w:proofErr w:type="spellEnd"/>
          <w:r w:rsidR="00FB0DAA" w:rsidRPr="00B25F02">
            <w:t xml:space="preserve"> </w:t>
          </w:r>
          <w:proofErr w:type="spellStart"/>
          <w:r w:rsidR="00FB0DAA" w:rsidRPr="00B25F02">
            <w:t>Buah</w:t>
          </w:r>
          <w:proofErr w:type="spellEnd"/>
          <w:r w:rsidR="00FB0DAA" w:rsidRPr="00B25F02">
            <w:t xml:space="preserve"> Kopi</w:t>
          </w:r>
        </w:p>
        <w:p w14:paraId="6C80C390" w14:textId="77777777" w:rsidR="00E87F45" w:rsidRDefault="00E87F45" w:rsidP="00D82DD7">
          <w:pPr>
            <w:pStyle w:val="Footer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22DB5FFA" w14:textId="77777777" w:rsidR="00E87F45" w:rsidRDefault="00390C62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302F0" w:rsidRPr="00D302F0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279F983A" w14:textId="77777777" w:rsidR="00E87F45" w:rsidRDefault="00E87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68758" w14:textId="77777777" w:rsidR="00212D83" w:rsidRDefault="00212D83" w:rsidP="002F5871">
      <w:r>
        <w:separator/>
      </w:r>
    </w:p>
  </w:footnote>
  <w:footnote w:type="continuationSeparator" w:id="0">
    <w:p w14:paraId="4DA35A18" w14:textId="77777777" w:rsidR="00212D83" w:rsidRDefault="00212D83" w:rsidP="002F5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583C9" w14:textId="77777777" w:rsidR="00F1315E" w:rsidRDefault="00F1315E" w:rsidP="00F1315E">
    <w:pPr>
      <w:pStyle w:val="Header"/>
      <w:pBdr>
        <w:bottom w:val="thickThinSmallGap" w:sz="24" w:space="9" w:color="622423" w:themeColor="accent2" w:themeShade="7F"/>
      </w:pBdr>
      <w:jc w:val="right"/>
      <w:rPr>
        <w:b/>
        <w:noProof/>
        <w:color w:val="000000"/>
        <w:sz w:val="26"/>
        <w:szCs w:val="26"/>
        <w:lang w:val="id-ID" w:eastAsia="id-ID"/>
      </w:rPr>
    </w:pPr>
    <w:r w:rsidRPr="00361B16">
      <w:rPr>
        <w:b/>
        <w:sz w:val="26"/>
        <w:szCs w:val="26"/>
        <w:lang w:val="id-ID"/>
      </w:rPr>
      <w:t>Prosiding Seminar Nasional Perhimpunan Biologi Indonesia XXV</w:t>
    </w:r>
    <w:r w:rsidRPr="00361B16">
      <w:rPr>
        <w:b/>
        <w:noProof/>
        <w:color w:val="000000"/>
        <w:sz w:val="26"/>
        <w:szCs w:val="26"/>
        <w:lang w:val="id-ID" w:eastAsia="id-ID"/>
      </w:rPr>
      <w:t xml:space="preserve"> </w:t>
    </w:r>
  </w:p>
  <w:p w14:paraId="3C4D8D29" w14:textId="77777777" w:rsidR="00F1315E" w:rsidRPr="00361B16" w:rsidRDefault="00F1315E" w:rsidP="00F1315E">
    <w:pPr>
      <w:pStyle w:val="Header"/>
      <w:pBdr>
        <w:bottom w:val="thickThinSmallGap" w:sz="24" w:space="9" w:color="622423" w:themeColor="accent2" w:themeShade="7F"/>
      </w:pBdr>
      <w:jc w:val="right"/>
      <w:rPr>
        <w:b/>
        <w:sz w:val="26"/>
        <w:szCs w:val="26"/>
        <w:lang w:val="id-ID"/>
      </w:rPr>
    </w:pPr>
    <w:r>
      <w:rPr>
        <w:b/>
        <w:sz w:val="22"/>
        <w:szCs w:val="22"/>
        <w:lang w:val="id-ID"/>
      </w:rPr>
      <w:t>25-27 Agustus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D088C" w14:textId="77777777" w:rsidR="00057DFE" w:rsidRPr="00361B16" w:rsidRDefault="00057DFE" w:rsidP="00057DFE">
    <w:pPr>
      <w:pStyle w:val="Header"/>
      <w:pBdr>
        <w:bottom w:val="thickThinSmallGap" w:sz="24" w:space="9" w:color="622423" w:themeColor="accent2" w:themeShade="7F"/>
      </w:pBdr>
      <w:jc w:val="right"/>
      <w:rPr>
        <w:b/>
        <w:sz w:val="26"/>
        <w:szCs w:val="26"/>
        <w:lang w:val="id-ID"/>
      </w:rPr>
    </w:pPr>
    <w:r w:rsidRPr="00361B16">
      <w:rPr>
        <w:b/>
        <w:sz w:val="26"/>
        <w:szCs w:val="26"/>
        <w:lang w:val="id-ID"/>
      </w:rPr>
      <w:t xml:space="preserve">Prosiding </w:t>
    </w:r>
    <w:r w:rsidRPr="00361B16">
      <w:rPr>
        <w:b/>
        <w:sz w:val="26"/>
        <w:szCs w:val="26"/>
        <w:lang w:val="id-ID"/>
      </w:rPr>
      <w:t>Seminar Nasional Perhimpunan Biologi Indonesia XXV</w:t>
    </w:r>
    <w:r w:rsidRPr="00361B16">
      <w:rPr>
        <w:b/>
        <w:noProof/>
        <w:color w:val="000000"/>
        <w:sz w:val="26"/>
        <w:szCs w:val="26"/>
        <w:lang w:val="id-ID" w:eastAsia="id-ID"/>
      </w:rPr>
      <w:t xml:space="preserve"> </w:t>
    </w:r>
  </w:p>
  <w:p w14:paraId="07ADA39A" w14:textId="77777777" w:rsidR="00057DFE" w:rsidRPr="003B7777" w:rsidRDefault="00057DFE" w:rsidP="00057DFE">
    <w:pPr>
      <w:pStyle w:val="Header"/>
      <w:pBdr>
        <w:bottom w:val="thickThinSmallGap" w:sz="24" w:space="9" w:color="622423" w:themeColor="accent2" w:themeShade="7F"/>
      </w:pBdr>
      <w:jc w:val="right"/>
      <w:rPr>
        <w:b/>
        <w:sz w:val="22"/>
        <w:szCs w:val="22"/>
        <w:lang w:val="id-ID"/>
      </w:rPr>
    </w:pPr>
    <w:r>
      <w:rPr>
        <w:b/>
        <w:sz w:val="22"/>
        <w:szCs w:val="22"/>
        <w:lang w:val="id-ID"/>
      </w:rPr>
      <w:t>25-27 Agustus 2019</w:t>
    </w:r>
  </w:p>
  <w:p w14:paraId="2B69FC06" w14:textId="77777777" w:rsidR="00057DFE" w:rsidRPr="00E87F45" w:rsidRDefault="00057DFE" w:rsidP="00057DFE">
    <w:pPr>
      <w:pStyle w:val="Header"/>
      <w:tabs>
        <w:tab w:val="left" w:pos="7797"/>
      </w:tabs>
      <w:rPr>
        <w:i/>
        <w:lang w:val="id-ID"/>
      </w:rPr>
    </w:pPr>
  </w:p>
  <w:p w14:paraId="1BF64B0C" w14:textId="77777777" w:rsidR="00A3423D" w:rsidRPr="00057DFE" w:rsidRDefault="00A3423D" w:rsidP="00057D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9A971" w14:textId="77777777" w:rsidR="00193821" w:rsidRPr="00361B16" w:rsidRDefault="00361B16" w:rsidP="00DA6949">
    <w:pPr>
      <w:pStyle w:val="Header"/>
      <w:pBdr>
        <w:bottom w:val="thickThinSmallGap" w:sz="24" w:space="9" w:color="622423" w:themeColor="accent2" w:themeShade="7F"/>
      </w:pBdr>
      <w:jc w:val="right"/>
      <w:rPr>
        <w:b/>
        <w:sz w:val="26"/>
        <w:szCs w:val="26"/>
        <w:lang w:val="id-ID"/>
      </w:rPr>
    </w:pPr>
    <w:r w:rsidRPr="00361B16">
      <w:rPr>
        <w:b/>
        <w:sz w:val="26"/>
        <w:szCs w:val="26"/>
        <w:lang w:val="id-ID"/>
      </w:rPr>
      <w:t xml:space="preserve">Prosiding </w:t>
    </w:r>
    <w:r w:rsidRPr="00361B16">
      <w:rPr>
        <w:b/>
        <w:sz w:val="26"/>
        <w:szCs w:val="26"/>
        <w:lang w:val="id-ID"/>
      </w:rPr>
      <w:t>Seminar Nasional Perhimpunan Biologi Indonesia XXV</w:t>
    </w:r>
    <w:r w:rsidR="00DA6949" w:rsidRPr="00361B16">
      <w:rPr>
        <w:b/>
        <w:noProof/>
        <w:color w:val="000000"/>
        <w:sz w:val="26"/>
        <w:szCs w:val="26"/>
        <w:lang w:val="id-ID" w:eastAsia="id-ID"/>
      </w:rPr>
      <w:t xml:space="preserve"> </w:t>
    </w:r>
  </w:p>
  <w:p w14:paraId="05A64FE9" w14:textId="77777777" w:rsidR="00F85CAA" w:rsidRPr="003B7777" w:rsidRDefault="00361B16" w:rsidP="00361B16">
    <w:pPr>
      <w:pStyle w:val="Header"/>
      <w:pBdr>
        <w:bottom w:val="thickThinSmallGap" w:sz="24" w:space="9" w:color="622423" w:themeColor="accent2" w:themeShade="7F"/>
      </w:pBdr>
      <w:jc w:val="right"/>
      <w:rPr>
        <w:b/>
        <w:sz w:val="22"/>
        <w:szCs w:val="22"/>
        <w:lang w:val="id-ID"/>
      </w:rPr>
    </w:pPr>
    <w:r>
      <w:rPr>
        <w:b/>
        <w:sz w:val="22"/>
        <w:szCs w:val="22"/>
        <w:lang w:val="id-ID"/>
      </w:rPr>
      <w:t>25-27 Agustus 2019</w:t>
    </w:r>
  </w:p>
  <w:p w14:paraId="58545ADC" w14:textId="77777777" w:rsidR="00FE36EB" w:rsidRPr="00E87F45" w:rsidRDefault="00FE36EB" w:rsidP="00A3423D">
    <w:pPr>
      <w:pStyle w:val="Header"/>
      <w:tabs>
        <w:tab w:val="left" w:pos="7797"/>
      </w:tabs>
      <w:rPr>
        <w:i/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4383"/>
    <w:multiLevelType w:val="hybridMultilevel"/>
    <w:tmpl w:val="31C26FA2"/>
    <w:lvl w:ilvl="0" w:tplc="2278AF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CE3ED6"/>
    <w:multiLevelType w:val="hybridMultilevel"/>
    <w:tmpl w:val="4DE841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C4466DB4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  <w:u w:val="none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F4B80"/>
    <w:multiLevelType w:val="hybridMultilevel"/>
    <w:tmpl w:val="C548F64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C7D2692A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AE7236F"/>
    <w:multiLevelType w:val="hybridMultilevel"/>
    <w:tmpl w:val="611A895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05EAB"/>
    <w:multiLevelType w:val="hybridMultilevel"/>
    <w:tmpl w:val="7C7644E4"/>
    <w:lvl w:ilvl="0" w:tplc="31887DA6">
      <w:start w:val="1"/>
      <w:numFmt w:val="upperLetter"/>
      <w:lvlText w:val="%1."/>
      <w:lvlJc w:val="left"/>
      <w:pPr>
        <w:ind w:left="1221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941" w:hanging="360"/>
      </w:pPr>
    </w:lvl>
    <w:lvl w:ilvl="2" w:tplc="0421001B" w:tentative="1">
      <w:start w:val="1"/>
      <w:numFmt w:val="lowerRoman"/>
      <w:lvlText w:val="%3."/>
      <w:lvlJc w:val="right"/>
      <w:pPr>
        <w:ind w:left="2661" w:hanging="180"/>
      </w:pPr>
    </w:lvl>
    <w:lvl w:ilvl="3" w:tplc="0421000F" w:tentative="1">
      <w:start w:val="1"/>
      <w:numFmt w:val="decimal"/>
      <w:lvlText w:val="%4."/>
      <w:lvlJc w:val="left"/>
      <w:pPr>
        <w:ind w:left="3381" w:hanging="360"/>
      </w:pPr>
    </w:lvl>
    <w:lvl w:ilvl="4" w:tplc="04210019" w:tentative="1">
      <w:start w:val="1"/>
      <w:numFmt w:val="lowerLetter"/>
      <w:lvlText w:val="%5."/>
      <w:lvlJc w:val="left"/>
      <w:pPr>
        <w:ind w:left="4101" w:hanging="360"/>
      </w:pPr>
    </w:lvl>
    <w:lvl w:ilvl="5" w:tplc="0421001B" w:tentative="1">
      <w:start w:val="1"/>
      <w:numFmt w:val="lowerRoman"/>
      <w:lvlText w:val="%6."/>
      <w:lvlJc w:val="right"/>
      <w:pPr>
        <w:ind w:left="4821" w:hanging="180"/>
      </w:pPr>
    </w:lvl>
    <w:lvl w:ilvl="6" w:tplc="0421000F" w:tentative="1">
      <w:start w:val="1"/>
      <w:numFmt w:val="decimal"/>
      <w:lvlText w:val="%7."/>
      <w:lvlJc w:val="left"/>
      <w:pPr>
        <w:ind w:left="5541" w:hanging="360"/>
      </w:pPr>
    </w:lvl>
    <w:lvl w:ilvl="7" w:tplc="04210019" w:tentative="1">
      <w:start w:val="1"/>
      <w:numFmt w:val="lowerLetter"/>
      <w:lvlText w:val="%8."/>
      <w:lvlJc w:val="left"/>
      <w:pPr>
        <w:ind w:left="6261" w:hanging="360"/>
      </w:pPr>
    </w:lvl>
    <w:lvl w:ilvl="8" w:tplc="0421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5" w15:restartNumberingAfterBreak="0">
    <w:nsid w:val="41337DB4"/>
    <w:multiLevelType w:val="hybridMultilevel"/>
    <w:tmpl w:val="7DD032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CEF37BD"/>
    <w:multiLevelType w:val="hybridMultilevel"/>
    <w:tmpl w:val="E48EC9BA"/>
    <w:lvl w:ilvl="0" w:tplc="D20801AE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EE1327"/>
    <w:multiLevelType w:val="hybridMultilevel"/>
    <w:tmpl w:val="81FACD24"/>
    <w:lvl w:ilvl="0" w:tplc="67662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11E7A"/>
    <w:multiLevelType w:val="hybridMultilevel"/>
    <w:tmpl w:val="B42EE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52C31"/>
    <w:multiLevelType w:val="hybridMultilevel"/>
    <w:tmpl w:val="0CA8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A534C"/>
    <w:multiLevelType w:val="hybridMultilevel"/>
    <w:tmpl w:val="7D408DF8"/>
    <w:lvl w:ilvl="0" w:tplc="E4AE6D48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759D6213"/>
    <w:multiLevelType w:val="hybridMultilevel"/>
    <w:tmpl w:val="E43E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C53C7"/>
    <w:multiLevelType w:val="hybridMultilevel"/>
    <w:tmpl w:val="611A895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11"/>
  </w:num>
  <w:num w:numId="7">
    <w:abstractNumId w:val="3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9"/>
  </w:num>
  <w:num w:numId="1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89"/>
    <w:rsid w:val="00003E0A"/>
    <w:rsid w:val="0002492A"/>
    <w:rsid w:val="0005076F"/>
    <w:rsid w:val="0005725E"/>
    <w:rsid w:val="00057DFE"/>
    <w:rsid w:val="00063633"/>
    <w:rsid w:val="00064A4A"/>
    <w:rsid w:val="00066BAF"/>
    <w:rsid w:val="00072F97"/>
    <w:rsid w:val="00075DAF"/>
    <w:rsid w:val="00082C5A"/>
    <w:rsid w:val="000911B5"/>
    <w:rsid w:val="00091392"/>
    <w:rsid w:val="000A13C0"/>
    <w:rsid w:val="000A738C"/>
    <w:rsid w:val="000B0B97"/>
    <w:rsid w:val="000B0F29"/>
    <w:rsid w:val="000B4C39"/>
    <w:rsid w:val="000C351D"/>
    <w:rsid w:val="000C6941"/>
    <w:rsid w:val="000C7505"/>
    <w:rsid w:val="000D0C0C"/>
    <w:rsid w:val="000E12E4"/>
    <w:rsid w:val="000E2114"/>
    <w:rsid w:val="000E4464"/>
    <w:rsid w:val="000E5774"/>
    <w:rsid w:val="000E6DAE"/>
    <w:rsid w:val="000F721F"/>
    <w:rsid w:val="0010005A"/>
    <w:rsid w:val="00104A5D"/>
    <w:rsid w:val="00111843"/>
    <w:rsid w:val="00112895"/>
    <w:rsid w:val="00112DF0"/>
    <w:rsid w:val="00113FE5"/>
    <w:rsid w:val="00116645"/>
    <w:rsid w:val="00121AC9"/>
    <w:rsid w:val="00122378"/>
    <w:rsid w:val="00130702"/>
    <w:rsid w:val="001450DF"/>
    <w:rsid w:val="00154FDA"/>
    <w:rsid w:val="001558C3"/>
    <w:rsid w:val="00157744"/>
    <w:rsid w:val="00171837"/>
    <w:rsid w:val="00175EA6"/>
    <w:rsid w:val="00183BBB"/>
    <w:rsid w:val="00185B1F"/>
    <w:rsid w:val="00193821"/>
    <w:rsid w:val="00193CC7"/>
    <w:rsid w:val="001959AA"/>
    <w:rsid w:val="00196FF8"/>
    <w:rsid w:val="001A3118"/>
    <w:rsid w:val="001B56E9"/>
    <w:rsid w:val="001C0822"/>
    <w:rsid w:val="001C3F32"/>
    <w:rsid w:val="001D3497"/>
    <w:rsid w:val="001E128F"/>
    <w:rsid w:val="001E61F3"/>
    <w:rsid w:val="001E6A1C"/>
    <w:rsid w:val="00211262"/>
    <w:rsid w:val="00212D83"/>
    <w:rsid w:val="00216682"/>
    <w:rsid w:val="002335BD"/>
    <w:rsid w:val="00235F21"/>
    <w:rsid w:val="0023654F"/>
    <w:rsid w:val="00243AD8"/>
    <w:rsid w:val="00256A68"/>
    <w:rsid w:val="00257B1B"/>
    <w:rsid w:val="00260A00"/>
    <w:rsid w:val="00270929"/>
    <w:rsid w:val="0027326D"/>
    <w:rsid w:val="00276B46"/>
    <w:rsid w:val="0028642B"/>
    <w:rsid w:val="00295BDF"/>
    <w:rsid w:val="00297C34"/>
    <w:rsid w:val="002A1C9B"/>
    <w:rsid w:val="002A70BE"/>
    <w:rsid w:val="002B2A07"/>
    <w:rsid w:val="002B3787"/>
    <w:rsid w:val="002B7941"/>
    <w:rsid w:val="002C2384"/>
    <w:rsid w:val="002C78B4"/>
    <w:rsid w:val="002F5871"/>
    <w:rsid w:val="002F5AED"/>
    <w:rsid w:val="0030130E"/>
    <w:rsid w:val="003031E3"/>
    <w:rsid w:val="00321C89"/>
    <w:rsid w:val="003302D9"/>
    <w:rsid w:val="00330885"/>
    <w:rsid w:val="003359E1"/>
    <w:rsid w:val="00337973"/>
    <w:rsid w:val="00345C6F"/>
    <w:rsid w:val="00354E10"/>
    <w:rsid w:val="00361B16"/>
    <w:rsid w:val="003661FC"/>
    <w:rsid w:val="00381B32"/>
    <w:rsid w:val="0038413F"/>
    <w:rsid w:val="003845DE"/>
    <w:rsid w:val="0038491B"/>
    <w:rsid w:val="003903F1"/>
    <w:rsid w:val="00390C62"/>
    <w:rsid w:val="003A0467"/>
    <w:rsid w:val="003A4243"/>
    <w:rsid w:val="003A7F0C"/>
    <w:rsid w:val="003B1442"/>
    <w:rsid w:val="003B4F52"/>
    <w:rsid w:val="003B7777"/>
    <w:rsid w:val="003C01D6"/>
    <w:rsid w:val="003C223B"/>
    <w:rsid w:val="003C322F"/>
    <w:rsid w:val="003F0754"/>
    <w:rsid w:val="003F198E"/>
    <w:rsid w:val="003F2CF8"/>
    <w:rsid w:val="003F3596"/>
    <w:rsid w:val="003F45F0"/>
    <w:rsid w:val="003F744D"/>
    <w:rsid w:val="004048C3"/>
    <w:rsid w:val="00406C8A"/>
    <w:rsid w:val="0040758A"/>
    <w:rsid w:val="00426AC1"/>
    <w:rsid w:val="00432FF1"/>
    <w:rsid w:val="00437282"/>
    <w:rsid w:val="00441AEF"/>
    <w:rsid w:val="0044638E"/>
    <w:rsid w:val="00447C3F"/>
    <w:rsid w:val="00453645"/>
    <w:rsid w:val="00455F3D"/>
    <w:rsid w:val="004641C1"/>
    <w:rsid w:val="00464846"/>
    <w:rsid w:val="00465226"/>
    <w:rsid w:val="00474DDB"/>
    <w:rsid w:val="00480EA0"/>
    <w:rsid w:val="00491BA1"/>
    <w:rsid w:val="004A28B2"/>
    <w:rsid w:val="004A6B98"/>
    <w:rsid w:val="004B56B2"/>
    <w:rsid w:val="004B6D85"/>
    <w:rsid w:val="004C1BBD"/>
    <w:rsid w:val="004C2CB1"/>
    <w:rsid w:val="004C4527"/>
    <w:rsid w:val="004C695A"/>
    <w:rsid w:val="004D1D57"/>
    <w:rsid w:val="004D241D"/>
    <w:rsid w:val="004D3360"/>
    <w:rsid w:val="004E0E86"/>
    <w:rsid w:val="004E1C41"/>
    <w:rsid w:val="004E41A7"/>
    <w:rsid w:val="004F2449"/>
    <w:rsid w:val="004F4C3D"/>
    <w:rsid w:val="00521E13"/>
    <w:rsid w:val="00525FFB"/>
    <w:rsid w:val="005262AF"/>
    <w:rsid w:val="00545EEF"/>
    <w:rsid w:val="0054606E"/>
    <w:rsid w:val="00554B0C"/>
    <w:rsid w:val="00555EC1"/>
    <w:rsid w:val="005570EB"/>
    <w:rsid w:val="00561DB7"/>
    <w:rsid w:val="00564825"/>
    <w:rsid w:val="005760A4"/>
    <w:rsid w:val="005848B8"/>
    <w:rsid w:val="0058612B"/>
    <w:rsid w:val="00586FCD"/>
    <w:rsid w:val="00594E31"/>
    <w:rsid w:val="005A2ABF"/>
    <w:rsid w:val="005A2E87"/>
    <w:rsid w:val="005A60B9"/>
    <w:rsid w:val="005D0124"/>
    <w:rsid w:val="005D285B"/>
    <w:rsid w:val="005D2E80"/>
    <w:rsid w:val="005D62AC"/>
    <w:rsid w:val="005E2D25"/>
    <w:rsid w:val="005E6CC5"/>
    <w:rsid w:val="005F25BF"/>
    <w:rsid w:val="005F6E3B"/>
    <w:rsid w:val="005F751B"/>
    <w:rsid w:val="0060177A"/>
    <w:rsid w:val="00614B79"/>
    <w:rsid w:val="006169F9"/>
    <w:rsid w:val="00622BB6"/>
    <w:rsid w:val="00641D0B"/>
    <w:rsid w:val="00644D13"/>
    <w:rsid w:val="00657C48"/>
    <w:rsid w:val="00665273"/>
    <w:rsid w:val="006719C8"/>
    <w:rsid w:val="006767B1"/>
    <w:rsid w:val="00677798"/>
    <w:rsid w:val="00682B03"/>
    <w:rsid w:val="00683DD9"/>
    <w:rsid w:val="0069086C"/>
    <w:rsid w:val="006B0085"/>
    <w:rsid w:val="006B0516"/>
    <w:rsid w:val="006B52B3"/>
    <w:rsid w:val="006C10D2"/>
    <w:rsid w:val="006D0B81"/>
    <w:rsid w:val="006D18B5"/>
    <w:rsid w:val="006D7E68"/>
    <w:rsid w:val="006F27E1"/>
    <w:rsid w:val="006F28FE"/>
    <w:rsid w:val="006F4E3B"/>
    <w:rsid w:val="006F5C47"/>
    <w:rsid w:val="007206C6"/>
    <w:rsid w:val="00725915"/>
    <w:rsid w:val="00726FAA"/>
    <w:rsid w:val="00727139"/>
    <w:rsid w:val="0073601F"/>
    <w:rsid w:val="00740C4A"/>
    <w:rsid w:val="00741B9D"/>
    <w:rsid w:val="00756A1C"/>
    <w:rsid w:val="00763130"/>
    <w:rsid w:val="007761E0"/>
    <w:rsid w:val="007A50E6"/>
    <w:rsid w:val="007B031C"/>
    <w:rsid w:val="007B0BE3"/>
    <w:rsid w:val="007B11BE"/>
    <w:rsid w:val="007B3C74"/>
    <w:rsid w:val="007B60CE"/>
    <w:rsid w:val="007C4C11"/>
    <w:rsid w:val="007C556A"/>
    <w:rsid w:val="007D651E"/>
    <w:rsid w:val="007D790A"/>
    <w:rsid w:val="007E1FF8"/>
    <w:rsid w:val="007F2997"/>
    <w:rsid w:val="007F4781"/>
    <w:rsid w:val="00807C35"/>
    <w:rsid w:val="008148D5"/>
    <w:rsid w:val="008166EE"/>
    <w:rsid w:val="0082007A"/>
    <w:rsid w:val="0082462E"/>
    <w:rsid w:val="00834399"/>
    <w:rsid w:val="00836325"/>
    <w:rsid w:val="008519E0"/>
    <w:rsid w:val="00851C11"/>
    <w:rsid w:val="00854939"/>
    <w:rsid w:val="008605EC"/>
    <w:rsid w:val="00882B81"/>
    <w:rsid w:val="00885725"/>
    <w:rsid w:val="00886A91"/>
    <w:rsid w:val="008956EA"/>
    <w:rsid w:val="008A19C5"/>
    <w:rsid w:val="008A7CF3"/>
    <w:rsid w:val="008B24D8"/>
    <w:rsid w:val="008B5DCB"/>
    <w:rsid w:val="008C516A"/>
    <w:rsid w:val="008C5B84"/>
    <w:rsid w:val="008C68A7"/>
    <w:rsid w:val="008D05DD"/>
    <w:rsid w:val="008E3CF7"/>
    <w:rsid w:val="008E490A"/>
    <w:rsid w:val="008E65A1"/>
    <w:rsid w:val="008F3FB5"/>
    <w:rsid w:val="009011AF"/>
    <w:rsid w:val="00903C4C"/>
    <w:rsid w:val="009061D0"/>
    <w:rsid w:val="00922482"/>
    <w:rsid w:val="009276DC"/>
    <w:rsid w:val="009365CA"/>
    <w:rsid w:val="00940CC4"/>
    <w:rsid w:val="009420E2"/>
    <w:rsid w:val="00946BD3"/>
    <w:rsid w:val="00956684"/>
    <w:rsid w:val="0096184D"/>
    <w:rsid w:val="00963064"/>
    <w:rsid w:val="0097541D"/>
    <w:rsid w:val="00976D3E"/>
    <w:rsid w:val="009824AB"/>
    <w:rsid w:val="00983C04"/>
    <w:rsid w:val="00983F55"/>
    <w:rsid w:val="00984D58"/>
    <w:rsid w:val="00992579"/>
    <w:rsid w:val="009A4DAA"/>
    <w:rsid w:val="009A7986"/>
    <w:rsid w:val="009B28B1"/>
    <w:rsid w:val="009B4F30"/>
    <w:rsid w:val="009C0F52"/>
    <w:rsid w:val="009C3503"/>
    <w:rsid w:val="009C3752"/>
    <w:rsid w:val="009C7CB1"/>
    <w:rsid w:val="009D135D"/>
    <w:rsid w:val="009D4653"/>
    <w:rsid w:val="009D5204"/>
    <w:rsid w:val="009D7B30"/>
    <w:rsid w:val="009E0AD9"/>
    <w:rsid w:val="009E1789"/>
    <w:rsid w:val="009E481E"/>
    <w:rsid w:val="009E5FDE"/>
    <w:rsid w:val="00A116CD"/>
    <w:rsid w:val="00A11EFE"/>
    <w:rsid w:val="00A25CE9"/>
    <w:rsid w:val="00A3019B"/>
    <w:rsid w:val="00A32307"/>
    <w:rsid w:val="00A3423D"/>
    <w:rsid w:val="00A36F84"/>
    <w:rsid w:val="00A44C62"/>
    <w:rsid w:val="00A50B7C"/>
    <w:rsid w:val="00A71A89"/>
    <w:rsid w:val="00A74159"/>
    <w:rsid w:val="00A91D68"/>
    <w:rsid w:val="00A924F3"/>
    <w:rsid w:val="00A94C6A"/>
    <w:rsid w:val="00A96A3E"/>
    <w:rsid w:val="00A96B3E"/>
    <w:rsid w:val="00AA68CA"/>
    <w:rsid w:val="00AC0B36"/>
    <w:rsid w:val="00AC4B66"/>
    <w:rsid w:val="00AC7C98"/>
    <w:rsid w:val="00AD28C3"/>
    <w:rsid w:val="00AE3C5B"/>
    <w:rsid w:val="00AE4B8C"/>
    <w:rsid w:val="00AF1A0C"/>
    <w:rsid w:val="00AF24AF"/>
    <w:rsid w:val="00AF5076"/>
    <w:rsid w:val="00B036E2"/>
    <w:rsid w:val="00B04325"/>
    <w:rsid w:val="00B045A9"/>
    <w:rsid w:val="00B0478C"/>
    <w:rsid w:val="00B06575"/>
    <w:rsid w:val="00B1567E"/>
    <w:rsid w:val="00B16DAD"/>
    <w:rsid w:val="00B25F02"/>
    <w:rsid w:val="00B40F31"/>
    <w:rsid w:val="00B5207C"/>
    <w:rsid w:val="00B53A91"/>
    <w:rsid w:val="00B569C1"/>
    <w:rsid w:val="00B603ED"/>
    <w:rsid w:val="00B62FAC"/>
    <w:rsid w:val="00B64D56"/>
    <w:rsid w:val="00B702BF"/>
    <w:rsid w:val="00B84403"/>
    <w:rsid w:val="00B84FC5"/>
    <w:rsid w:val="00B87D05"/>
    <w:rsid w:val="00B90C33"/>
    <w:rsid w:val="00B93CC6"/>
    <w:rsid w:val="00BB4285"/>
    <w:rsid w:val="00BC125A"/>
    <w:rsid w:val="00BC6B77"/>
    <w:rsid w:val="00BD13D8"/>
    <w:rsid w:val="00BE0560"/>
    <w:rsid w:val="00BE161E"/>
    <w:rsid w:val="00BE6307"/>
    <w:rsid w:val="00BF5E1A"/>
    <w:rsid w:val="00C00627"/>
    <w:rsid w:val="00C01B20"/>
    <w:rsid w:val="00C04035"/>
    <w:rsid w:val="00C049C1"/>
    <w:rsid w:val="00C06B4B"/>
    <w:rsid w:val="00C1165A"/>
    <w:rsid w:val="00C17FBC"/>
    <w:rsid w:val="00C22DB0"/>
    <w:rsid w:val="00C24444"/>
    <w:rsid w:val="00C25AC7"/>
    <w:rsid w:val="00C36D41"/>
    <w:rsid w:val="00C41633"/>
    <w:rsid w:val="00C50006"/>
    <w:rsid w:val="00C70C60"/>
    <w:rsid w:val="00C73638"/>
    <w:rsid w:val="00C7420A"/>
    <w:rsid w:val="00C74B12"/>
    <w:rsid w:val="00C74DEC"/>
    <w:rsid w:val="00C77CA6"/>
    <w:rsid w:val="00C931B7"/>
    <w:rsid w:val="00C95648"/>
    <w:rsid w:val="00C95925"/>
    <w:rsid w:val="00C96860"/>
    <w:rsid w:val="00C97FAE"/>
    <w:rsid w:val="00CA1A50"/>
    <w:rsid w:val="00CA4F1E"/>
    <w:rsid w:val="00CA5117"/>
    <w:rsid w:val="00CA5BB8"/>
    <w:rsid w:val="00CB1FB6"/>
    <w:rsid w:val="00CC40C2"/>
    <w:rsid w:val="00CC5742"/>
    <w:rsid w:val="00CC674E"/>
    <w:rsid w:val="00CC7716"/>
    <w:rsid w:val="00CD4E0B"/>
    <w:rsid w:val="00CD6DD2"/>
    <w:rsid w:val="00CE4026"/>
    <w:rsid w:val="00CF084F"/>
    <w:rsid w:val="00CF36BE"/>
    <w:rsid w:val="00CF7217"/>
    <w:rsid w:val="00D04F80"/>
    <w:rsid w:val="00D0644C"/>
    <w:rsid w:val="00D069D5"/>
    <w:rsid w:val="00D0775C"/>
    <w:rsid w:val="00D1149E"/>
    <w:rsid w:val="00D302F0"/>
    <w:rsid w:val="00D3187A"/>
    <w:rsid w:val="00D3549A"/>
    <w:rsid w:val="00D43FEA"/>
    <w:rsid w:val="00D45F55"/>
    <w:rsid w:val="00D55347"/>
    <w:rsid w:val="00D57171"/>
    <w:rsid w:val="00D656F6"/>
    <w:rsid w:val="00D66522"/>
    <w:rsid w:val="00D66D5A"/>
    <w:rsid w:val="00D6733B"/>
    <w:rsid w:val="00D67D5F"/>
    <w:rsid w:val="00D750C6"/>
    <w:rsid w:val="00D75114"/>
    <w:rsid w:val="00D82DD7"/>
    <w:rsid w:val="00D910C6"/>
    <w:rsid w:val="00D956AC"/>
    <w:rsid w:val="00DA6949"/>
    <w:rsid w:val="00DB074F"/>
    <w:rsid w:val="00DD3993"/>
    <w:rsid w:val="00DE33D6"/>
    <w:rsid w:val="00DE4779"/>
    <w:rsid w:val="00DF0095"/>
    <w:rsid w:val="00DF2B5E"/>
    <w:rsid w:val="00DF799D"/>
    <w:rsid w:val="00E001D6"/>
    <w:rsid w:val="00E0711A"/>
    <w:rsid w:val="00E1060C"/>
    <w:rsid w:val="00E1650D"/>
    <w:rsid w:val="00E20610"/>
    <w:rsid w:val="00E214D2"/>
    <w:rsid w:val="00E3124B"/>
    <w:rsid w:val="00E3418E"/>
    <w:rsid w:val="00E348E9"/>
    <w:rsid w:val="00E353FF"/>
    <w:rsid w:val="00E40C5B"/>
    <w:rsid w:val="00E44D7F"/>
    <w:rsid w:val="00E62EC8"/>
    <w:rsid w:val="00E71E14"/>
    <w:rsid w:val="00E82247"/>
    <w:rsid w:val="00E84037"/>
    <w:rsid w:val="00E85E92"/>
    <w:rsid w:val="00E87F45"/>
    <w:rsid w:val="00E93C69"/>
    <w:rsid w:val="00E978B4"/>
    <w:rsid w:val="00EA3D53"/>
    <w:rsid w:val="00EB1225"/>
    <w:rsid w:val="00EB7C59"/>
    <w:rsid w:val="00EC2990"/>
    <w:rsid w:val="00ED00DF"/>
    <w:rsid w:val="00ED1F7C"/>
    <w:rsid w:val="00ED2441"/>
    <w:rsid w:val="00ED3433"/>
    <w:rsid w:val="00EE05B2"/>
    <w:rsid w:val="00EF2C73"/>
    <w:rsid w:val="00EF3E4A"/>
    <w:rsid w:val="00EF73B7"/>
    <w:rsid w:val="00EF76E3"/>
    <w:rsid w:val="00F1315E"/>
    <w:rsid w:val="00F176BE"/>
    <w:rsid w:val="00F23561"/>
    <w:rsid w:val="00F235AC"/>
    <w:rsid w:val="00F274E1"/>
    <w:rsid w:val="00F369FF"/>
    <w:rsid w:val="00F43EBD"/>
    <w:rsid w:val="00F44158"/>
    <w:rsid w:val="00F46CE1"/>
    <w:rsid w:val="00F50E85"/>
    <w:rsid w:val="00F5354D"/>
    <w:rsid w:val="00F56C43"/>
    <w:rsid w:val="00F576AA"/>
    <w:rsid w:val="00F617A7"/>
    <w:rsid w:val="00F624C1"/>
    <w:rsid w:val="00F82C73"/>
    <w:rsid w:val="00F85CAA"/>
    <w:rsid w:val="00F94196"/>
    <w:rsid w:val="00F96579"/>
    <w:rsid w:val="00F96970"/>
    <w:rsid w:val="00F97837"/>
    <w:rsid w:val="00FA451A"/>
    <w:rsid w:val="00FA6611"/>
    <w:rsid w:val="00FA7CD1"/>
    <w:rsid w:val="00FB0327"/>
    <w:rsid w:val="00FB0DAA"/>
    <w:rsid w:val="00FB2101"/>
    <w:rsid w:val="00FB2905"/>
    <w:rsid w:val="00FB5D51"/>
    <w:rsid w:val="00FC1AF4"/>
    <w:rsid w:val="00FD56AC"/>
    <w:rsid w:val="00FE0D53"/>
    <w:rsid w:val="00FE161C"/>
    <w:rsid w:val="00FE36EB"/>
    <w:rsid w:val="00FE3D9B"/>
    <w:rsid w:val="00FE4C97"/>
    <w:rsid w:val="00FE529B"/>
    <w:rsid w:val="00FF0CCD"/>
    <w:rsid w:val="00FF4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EFDDB"/>
  <w15:docId w15:val="{34FBCF1D-CB56-4889-A3F0-A79EDFC8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C4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08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C36D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CF08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983F5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E178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E17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E17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uiPriority w:val="99"/>
    <w:rsid w:val="009E1789"/>
    <w:rPr>
      <w:rFonts w:cs="Times New Roman"/>
    </w:rPr>
  </w:style>
  <w:style w:type="character" w:styleId="FollowedHyperlink">
    <w:name w:val="FollowedHyperlink"/>
    <w:uiPriority w:val="99"/>
    <w:rsid w:val="009E1789"/>
    <w:rPr>
      <w:rFonts w:cs="Times New Roman"/>
      <w:color w:val="auto"/>
      <w:u w:val="single"/>
    </w:rPr>
  </w:style>
  <w:style w:type="paragraph" w:styleId="BodyText">
    <w:name w:val="Body Text"/>
    <w:basedOn w:val="Normal"/>
    <w:link w:val="BodyTextChar"/>
    <w:rsid w:val="009E1789"/>
    <w:rPr>
      <w:color w:val="000000"/>
      <w:szCs w:val="20"/>
    </w:rPr>
  </w:style>
  <w:style w:type="character" w:customStyle="1" w:styleId="BodyTextChar">
    <w:name w:val="Body Text Char"/>
    <w:link w:val="BodyText"/>
    <w:rsid w:val="009E1789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styleId="Emphasis">
    <w:name w:val="Emphasis"/>
    <w:uiPriority w:val="20"/>
    <w:qFormat/>
    <w:rsid w:val="009E1789"/>
    <w:rPr>
      <w:rFonts w:cs="Times New Roman"/>
      <w:i/>
      <w:i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178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E17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9E1789"/>
    <w:rPr>
      <w:rFonts w:eastAsia="Times New Roman" w:cs="Cordia New"/>
      <w:szCs w:val="28"/>
      <w:lang w:val="en-US" w:bidi="th-TH"/>
    </w:rPr>
  </w:style>
  <w:style w:type="character" w:customStyle="1" w:styleId="NoSpacingChar">
    <w:name w:val="No Spacing Char"/>
    <w:link w:val="NoSpacing"/>
    <w:uiPriority w:val="1"/>
    <w:locked/>
    <w:rsid w:val="009E1789"/>
    <w:rPr>
      <w:rFonts w:eastAsia="Times New Roman" w:cs="Cordia New"/>
      <w:szCs w:val="28"/>
      <w:lang w:val="en-US" w:bidi="th-TH"/>
    </w:rPr>
  </w:style>
  <w:style w:type="character" w:customStyle="1" w:styleId="TitleChar">
    <w:name w:val="Title Char"/>
    <w:link w:val="Title"/>
    <w:uiPriority w:val="10"/>
    <w:locked/>
    <w:rsid w:val="009E1789"/>
    <w:rPr>
      <w:rFonts w:ascii="Arial" w:hAnsi="Arial" w:cs="Times New Roman"/>
      <w:b/>
      <w:sz w:val="28"/>
    </w:rPr>
  </w:style>
  <w:style w:type="paragraph" w:styleId="Title">
    <w:name w:val="Title"/>
    <w:basedOn w:val="Normal"/>
    <w:link w:val="TitleChar"/>
    <w:uiPriority w:val="10"/>
    <w:qFormat/>
    <w:rsid w:val="009E1789"/>
    <w:pPr>
      <w:overflowPunct w:val="0"/>
      <w:autoSpaceDE w:val="0"/>
      <w:autoSpaceDN w:val="0"/>
      <w:adjustRightInd w:val="0"/>
      <w:jc w:val="center"/>
    </w:pPr>
    <w:rPr>
      <w:rFonts w:ascii="Arial" w:eastAsia="Calibri" w:hAnsi="Arial"/>
      <w:b/>
      <w:sz w:val="28"/>
      <w:szCs w:val="20"/>
    </w:rPr>
  </w:style>
  <w:style w:type="character" w:customStyle="1" w:styleId="TitleChar1">
    <w:name w:val="Title Char1"/>
    <w:uiPriority w:val="10"/>
    <w:rsid w:val="009E178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TitleChar11">
    <w:name w:val="Title Char11"/>
    <w:uiPriority w:val="10"/>
    <w:rsid w:val="009E1789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1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5114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C36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C36D41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58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58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link w:val="Heading5"/>
    <w:uiPriority w:val="99"/>
    <w:rsid w:val="00983F55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83F55"/>
    <w:pPr>
      <w:ind w:left="720"/>
      <w:contextualSpacing/>
    </w:pPr>
  </w:style>
  <w:style w:type="character" w:customStyle="1" w:styleId="st">
    <w:name w:val="st"/>
    <w:basedOn w:val="DefaultParagraphFont"/>
    <w:rsid w:val="00075DAF"/>
  </w:style>
  <w:style w:type="paragraph" w:styleId="BodyTextFirstIndent">
    <w:name w:val="Body Text First Indent"/>
    <w:basedOn w:val="BodyText"/>
    <w:link w:val="BodyTextFirstIndentChar"/>
    <w:rsid w:val="00E1650D"/>
    <w:pPr>
      <w:spacing w:after="120"/>
      <w:ind w:firstLine="210"/>
    </w:pPr>
    <w:rPr>
      <w:szCs w:val="24"/>
    </w:rPr>
  </w:style>
  <w:style w:type="character" w:customStyle="1" w:styleId="BodyTextFirstIndentChar">
    <w:name w:val="Body Text First Indent Char"/>
    <w:link w:val="BodyTextFirstIndent"/>
    <w:rsid w:val="00E1650D"/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List2">
    <w:name w:val="List 2"/>
    <w:basedOn w:val="Normal"/>
    <w:rsid w:val="00586FCD"/>
    <w:pPr>
      <w:ind w:left="720" w:hanging="360"/>
    </w:pPr>
  </w:style>
  <w:style w:type="character" w:customStyle="1" w:styleId="Heading2Char">
    <w:name w:val="Heading 2 Char"/>
    <w:link w:val="Heading2"/>
    <w:semiHidden/>
    <w:rsid w:val="00CF084F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link w:val="Heading4"/>
    <w:rsid w:val="00CF084F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customStyle="1" w:styleId="Default">
    <w:name w:val="Default"/>
    <w:uiPriority w:val="99"/>
    <w:rsid w:val="00CF084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CF084F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CF084F"/>
    <w:rPr>
      <w:rFonts w:ascii="Times New Roman" w:eastAsia="Times New Roman" w:hAnsi="Times New Roman"/>
      <w:sz w:val="24"/>
      <w:szCs w:val="24"/>
      <w:lang w:val="en-US" w:eastAsia="en-US"/>
    </w:rPr>
  </w:style>
  <w:style w:type="table" w:styleId="MediumGrid1-Accent1">
    <w:name w:val="Medium Grid 1 Accent 1"/>
    <w:basedOn w:val="TableNormal"/>
    <w:uiPriority w:val="67"/>
    <w:rsid w:val="00CF084F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LightList-Accent11">
    <w:name w:val="Light List - Accent 11"/>
    <w:basedOn w:val="TableNormal"/>
    <w:uiPriority w:val="61"/>
    <w:rsid w:val="00CF084F"/>
    <w:rPr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1">
    <w:name w:val="Light List1"/>
    <w:basedOn w:val="TableNormal"/>
    <w:uiPriority w:val="61"/>
    <w:rsid w:val="00CF084F"/>
    <w:rPr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ormalWeb">
    <w:name w:val="Normal (Web)"/>
    <w:basedOn w:val="Normal"/>
    <w:uiPriority w:val="99"/>
    <w:unhideWhenUsed/>
    <w:rsid w:val="008B24D8"/>
    <w:pPr>
      <w:spacing w:before="100" w:beforeAutospacing="1" w:after="100" w:afterAutospacing="1"/>
    </w:pPr>
    <w:rPr>
      <w:lang w:val="id-ID" w:eastAsia="id-ID"/>
    </w:rPr>
  </w:style>
  <w:style w:type="character" w:styleId="Strong">
    <w:name w:val="Strong"/>
    <w:basedOn w:val="DefaultParagraphFont"/>
    <w:qFormat/>
    <w:rsid w:val="009B28B1"/>
    <w:rPr>
      <w:b/>
      <w:bCs/>
    </w:rPr>
  </w:style>
  <w:style w:type="character" w:customStyle="1" w:styleId="hps">
    <w:name w:val="hps"/>
    <w:basedOn w:val="DefaultParagraphFont"/>
    <w:rsid w:val="009B28B1"/>
  </w:style>
  <w:style w:type="paragraph" w:styleId="CommentText">
    <w:name w:val="annotation text"/>
    <w:basedOn w:val="Normal"/>
    <w:link w:val="CommentTextChar"/>
    <w:uiPriority w:val="99"/>
    <w:semiHidden/>
    <w:unhideWhenUsed/>
    <w:rsid w:val="00A25C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CE9"/>
    <w:rPr>
      <w:rFonts w:ascii="Times New Roman" w:eastAsia="Times New Roman" w:hAnsi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25CE9"/>
    <w:rPr>
      <w:sz w:val="16"/>
      <w:szCs w:val="16"/>
    </w:rPr>
  </w:style>
  <w:style w:type="character" w:customStyle="1" w:styleId="null">
    <w:name w:val="null"/>
    <w:basedOn w:val="DefaultParagraphFont"/>
    <w:rsid w:val="00A25C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21F"/>
    <w:rPr>
      <w:rFonts w:ascii="Times New Roman" w:eastAsia="Times New Roman" w:hAnsi="Times New Roman"/>
      <w:b/>
      <w:bCs/>
      <w:lang w:val="en-US" w:eastAsia="en-US"/>
    </w:rPr>
  </w:style>
  <w:style w:type="table" w:customStyle="1" w:styleId="LightShading1">
    <w:name w:val="Light Shading1"/>
    <w:basedOn w:val="TableNormal"/>
    <w:uiPriority w:val="60"/>
    <w:rsid w:val="007B031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JPM Pambudi, Vol. 02, No. 02, September 2018</vt:lpstr>
    </vt:vector>
  </TitlesOfParts>
  <Company/>
  <LinksUpToDate>false</LinksUpToDate>
  <CharactersWithSpaces>7823</CharactersWithSpaces>
  <SharedDoc>false</SharedDoc>
  <HLinks>
    <vt:vector size="6" baseType="variant">
      <vt:variant>
        <vt:i4>5963782</vt:i4>
      </vt:variant>
      <vt:variant>
        <vt:i4>0</vt:i4>
      </vt:variant>
      <vt:variant>
        <vt:i4>0</vt:i4>
      </vt:variant>
      <vt:variant>
        <vt:i4>5</vt:i4>
      </vt:variant>
      <vt:variant>
        <vt:lpwstr>http://bisnisukm.com/prospek-cerah-bisnis-kakao.html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JPM Pambudi, Vol. 02, No. 02, September 2018</dc:title>
  <dc:creator>Toshiba</dc:creator>
  <cp:lastModifiedBy>ASUS</cp:lastModifiedBy>
  <cp:revision>2</cp:revision>
  <cp:lastPrinted>2018-06-02T07:50:00Z</cp:lastPrinted>
  <dcterms:created xsi:type="dcterms:W3CDTF">2019-11-16T07:12:00Z</dcterms:created>
  <dcterms:modified xsi:type="dcterms:W3CDTF">2019-11-16T07:12:00Z</dcterms:modified>
</cp:coreProperties>
</file>