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29" w:rsidRDefault="00176E3C" w:rsidP="0079263A">
      <w:pPr>
        <w:spacing w:line="276" w:lineRule="auto"/>
        <w:jc w:val="center"/>
        <w:rPr>
          <w:rFonts w:ascii="Times New Roman" w:hAnsi="Times New Roman" w:cs="Times New Roman"/>
          <w:b/>
          <w:lang w:val="en-US"/>
        </w:rPr>
      </w:pPr>
      <w:r>
        <w:rPr>
          <w:rFonts w:ascii="Times New Roman" w:hAnsi="Times New Roman" w:cs="Times New Roman"/>
          <w:b/>
          <w:lang w:val="en-US"/>
        </w:rPr>
        <w:t xml:space="preserve">Developing a Teaching Model through </w:t>
      </w:r>
      <w:r w:rsidR="00573022" w:rsidRPr="00A0142E">
        <w:rPr>
          <w:rFonts w:ascii="Times New Roman" w:hAnsi="Times New Roman" w:cs="Times New Roman"/>
          <w:b/>
          <w:lang w:val="en-US"/>
        </w:rPr>
        <w:t>Students-selected Topic</w:t>
      </w:r>
      <w:r w:rsidR="007E3B45">
        <w:rPr>
          <w:rFonts w:ascii="Times New Roman" w:hAnsi="Times New Roman" w:cs="Times New Roman"/>
          <w:b/>
        </w:rPr>
        <w:t>s</w:t>
      </w:r>
      <w:r w:rsidR="00573022" w:rsidRPr="00A0142E">
        <w:rPr>
          <w:rFonts w:ascii="Times New Roman" w:hAnsi="Times New Roman" w:cs="Times New Roman"/>
          <w:b/>
          <w:lang w:val="en-US"/>
        </w:rPr>
        <w:t xml:space="preserve"> and Implicit</w:t>
      </w:r>
      <w:r w:rsidR="00831C55" w:rsidRPr="00A0142E">
        <w:rPr>
          <w:rFonts w:ascii="Times New Roman" w:hAnsi="Times New Roman" w:cs="Times New Roman"/>
          <w:b/>
          <w:lang w:val="en-US"/>
        </w:rPr>
        <w:t xml:space="preserve"> C</w:t>
      </w:r>
      <w:r>
        <w:rPr>
          <w:rFonts w:ascii="Times New Roman" w:hAnsi="Times New Roman" w:cs="Times New Roman"/>
          <w:b/>
          <w:lang w:val="en-US"/>
        </w:rPr>
        <w:t>orrective Feedback</w:t>
      </w:r>
      <w:r w:rsidR="007E3B45">
        <w:rPr>
          <w:rFonts w:ascii="Times New Roman" w:hAnsi="Times New Roman" w:cs="Times New Roman"/>
          <w:b/>
        </w:rPr>
        <w:t>s</w:t>
      </w:r>
      <w:r>
        <w:rPr>
          <w:rFonts w:ascii="Times New Roman" w:hAnsi="Times New Roman" w:cs="Times New Roman"/>
          <w:b/>
          <w:lang w:val="en-US"/>
        </w:rPr>
        <w:t xml:space="preserve"> </w:t>
      </w:r>
      <w:r w:rsidR="00A312EC">
        <w:rPr>
          <w:rFonts w:ascii="Times New Roman" w:hAnsi="Times New Roman" w:cs="Times New Roman"/>
          <w:b/>
          <w:lang w:val="en-US"/>
        </w:rPr>
        <w:t>in Teaching Writing</w:t>
      </w:r>
    </w:p>
    <w:p w:rsidR="001E5D95" w:rsidRPr="00A0142E" w:rsidRDefault="001E5D95" w:rsidP="001E5D95">
      <w:pPr>
        <w:spacing w:line="276" w:lineRule="auto"/>
        <w:jc w:val="center"/>
        <w:rPr>
          <w:rFonts w:ascii="Times New Roman" w:hAnsi="Times New Roman" w:cs="Times New Roman"/>
          <w:lang w:val="en-US"/>
        </w:rPr>
      </w:pPr>
      <w:proofErr w:type="spellStart"/>
      <w:r w:rsidRPr="00A0142E">
        <w:rPr>
          <w:rFonts w:ascii="Times New Roman" w:hAnsi="Times New Roman" w:cs="Times New Roman"/>
          <w:lang w:val="en-US"/>
        </w:rPr>
        <w:t>Anggi</w:t>
      </w:r>
      <w:proofErr w:type="spellEnd"/>
      <w:r w:rsidRPr="00A0142E">
        <w:rPr>
          <w:rFonts w:ascii="Times New Roman" w:hAnsi="Times New Roman" w:cs="Times New Roman"/>
          <w:lang w:val="en-US"/>
        </w:rPr>
        <w:t xml:space="preserve"> Try </w:t>
      </w:r>
      <w:proofErr w:type="spellStart"/>
      <w:r w:rsidRPr="00A0142E">
        <w:rPr>
          <w:rFonts w:ascii="Times New Roman" w:hAnsi="Times New Roman" w:cs="Times New Roman"/>
          <w:lang w:val="en-US"/>
        </w:rPr>
        <w:t>Pratidina</w:t>
      </w:r>
      <w:proofErr w:type="spellEnd"/>
    </w:p>
    <w:p w:rsidR="001E5D95" w:rsidRPr="00A0142E" w:rsidRDefault="001E5D95" w:rsidP="001E5D95">
      <w:pPr>
        <w:spacing w:line="276" w:lineRule="auto"/>
        <w:jc w:val="center"/>
        <w:rPr>
          <w:rFonts w:ascii="Times New Roman" w:hAnsi="Times New Roman" w:cs="Times New Roman"/>
          <w:lang w:val="en-US"/>
        </w:rPr>
      </w:pPr>
      <w:r w:rsidRPr="00A0142E">
        <w:rPr>
          <w:rFonts w:ascii="Times New Roman" w:hAnsi="Times New Roman" w:cs="Times New Roman"/>
          <w:lang w:val="en-US"/>
        </w:rPr>
        <w:t>Lampung University</w:t>
      </w:r>
      <w:r>
        <w:rPr>
          <w:rFonts w:ascii="Times New Roman" w:hAnsi="Times New Roman" w:cs="Times New Roman"/>
          <w:lang w:val="en-US"/>
        </w:rPr>
        <w:t xml:space="preserve">, </w:t>
      </w:r>
      <w:proofErr w:type="spellStart"/>
      <w:r>
        <w:rPr>
          <w:rFonts w:ascii="Times New Roman" w:hAnsi="Times New Roman" w:cs="Times New Roman"/>
          <w:lang w:val="en-US"/>
        </w:rPr>
        <w:t>Sumantri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Brojonegoro</w:t>
      </w:r>
      <w:proofErr w:type="spellEnd"/>
      <w:r>
        <w:rPr>
          <w:rFonts w:ascii="Times New Roman" w:hAnsi="Times New Roman" w:cs="Times New Roman"/>
          <w:lang w:val="en-US"/>
        </w:rPr>
        <w:t xml:space="preserve">, </w:t>
      </w:r>
      <w:r w:rsidRPr="00A0142E">
        <w:rPr>
          <w:rFonts w:ascii="Times New Roman" w:hAnsi="Times New Roman" w:cs="Times New Roman"/>
          <w:lang w:val="en-US"/>
        </w:rPr>
        <w:t>1 Bandar Lampung, Indonesia</w:t>
      </w:r>
    </w:p>
    <w:p w:rsidR="001E5D95" w:rsidRPr="00A0142E" w:rsidRDefault="001E5D95" w:rsidP="001E5D95">
      <w:pPr>
        <w:spacing w:line="276" w:lineRule="auto"/>
        <w:jc w:val="center"/>
        <w:rPr>
          <w:rFonts w:ascii="Times New Roman" w:hAnsi="Times New Roman" w:cs="Times New Roman"/>
          <w:lang w:val="en-US"/>
        </w:rPr>
      </w:pPr>
      <w:r>
        <w:rPr>
          <w:rFonts w:ascii="Times New Roman" w:hAnsi="Times New Roman" w:cs="Times New Roman"/>
          <w:lang w:val="en-US"/>
        </w:rPr>
        <w:t>E-mail: anggitrypratidina</w:t>
      </w:r>
      <w:r w:rsidRPr="00A0142E">
        <w:rPr>
          <w:rFonts w:ascii="Times New Roman" w:hAnsi="Times New Roman" w:cs="Times New Roman"/>
          <w:lang w:val="en-US"/>
        </w:rPr>
        <w:t>@gmail.com</w:t>
      </w:r>
    </w:p>
    <w:p w:rsidR="001E5D95" w:rsidRDefault="001E5D95" w:rsidP="0079263A">
      <w:pPr>
        <w:spacing w:line="276" w:lineRule="auto"/>
        <w:jc w:val="center"/>
        <w:rPr>
          <w:rFonts w:ascii="Times New Roman" w:hAnsi="Times New Roman" w:cs="Times New Roman"/>
        </w:rPr>
      </w:pPr>
    </w:p>
    <w:p w:rsidR="004217DB" w:rsidRDefault="007A29D1" w:rsidP="0079263A">
      <w:pPr>
        <w:spacing w:line="276" w:lineRule="auto"/>
        <w:jc w:val="center"/>
        <w:rPr>
          <w:rFonts w:ascii="Times New Roman" w:hAnsi="Times New Roman" w:cs="Times New Roman"/>
          <w:lang w:val="en-US"/>
        </w:rPr>
      </w:pPr>
      <w:r>
        <w:rPr>
          <w:rFonts w:ascii="Times New Roman" w:hAnsi="Times New Roman" w:cs="Times New Roman"/>
        </w:rPr>
        <w:t>Ag. Bambang Setiyadi</w:t>
      </w:r>
    </w:p>
    <w:p w:rsidR="004217DB" w:rsidRDefault="004217DB" w:rsidP="0079263A">
      <w:pPr>
        <w:spacing w:line="276" w:lineRule="auto"/>
        <w:jc w:val="center"/>
        <w:rPr>
          <w:rFonts w:ascii="Times New Roman" w:hAnsi="Times New Roman" w:cs="Times New Roman"/>
          <w:lang w:val="en-US"/>
        </w:rPr>
      </w:pPr>
      <w:r>
        <w:rPr>
          <w:rFonts w:ascii="Times New Roman" w:hAnsi="Times New Roman" w:cs="Times New Roman"/>
          <w:lang w:val="en-US"/>
        </w:rPr>
        <w:t xml:space="preserve">Lampung University, </w:t>
      </w:r>
      <w:proofErr w:type="spellStart"/>
      <w:r>
        <w:rPr>
          <w:rFonts w:ascii="Times New Roman" w:hAnsi="Times New Roman" w:cs="Times New Roman"/>
          <w:lang w:val="en-US"/>
        </w:rPr>
        <w:t>Sumantri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Brojonegoro</w:t>
      </w:r>
      <w:proofErr w:type="spellEnd"/>
      <w:r>
        <w:rPr>
          <w:rFonts w:ascii="Times New Roman" w:hAnsi="Times New Roman" w:cs="Times New Roman"/>
          <w:lang w:val="en-US"/>
        </w:rPr>
        <w:t>, 1 Bandar Lampung, Indonesia</w:t>
      </w:r>
    </w:p>
    <w:p w:rsidR="004217DB" w:rsidRDefault="004217DB" w:rsidP="0079263A">
      <w:pPr>
        <w:spacing w:line="276" w:lineRule="auto"/>
        <w:jc w:val="center"/>
        <w:rPr>
          <w:rFonts w:ascii="Times New Roman" w:hAnsi="Times New Roman" w:cs="Times New Roman"/>
          <w:lang w:val="en-US"/>
        </w:rPr>
      </w:pPr>
      <w:r>
        <w:rPr>
          <w:rFonts w:ascii="Times New Roman" w:hAnsi="Times New Roman" w:cs="Times New Roman"/>
          <w:lang w:val="en-US"/>
        </w:rPr>
        <w:t xml:space="preserve">E-mail: </w:t>
      </w:r>
      <w:hyperlink r:id="rId5" w:history="1">
        <w:r w:rsidR="00227EC9" w:rsidRPr="00BF509D">
          <w:rPr>
            <w:rStyle w:val="Hyperlink"/>
            <w:rFonts w:ascii="Times New Roman" w:hAnsi="Times New Roman" w:cs="Times New Roman"/>
            <w:lang w:val="en-US"/>
          </w:rPr>
          <w:t>bambang_setiyadi76@yahoo.co.id</w:t>
        </w:r>
      </w:hyperlink>
    </w:p>
    <w:p w:rsidR="00227EC9" w:rsidRPr="004217DB" w:rsidRDefault="00227EC9" w:rsidP="0079263A">
      <w:pPr>
        <w:spacing w:line="276" w:lineRule="auto"/>
        <w:jc w:val="center"/>
        <w:rPr>
          <w:rFonts w:ascii="Times New Roman" w:hAnsi="Times New Roman" w:cs="Times New Roman"/>
          <w:lang w:val="en-US"/>
        </w:rPr>
      </w:pPr>
    </w:p>
    <w:p w:rsidR="00573022" w:rsidRPr="00A0142E" w:rsidRDefault="00573022" w:rsidP="0079263A">
      <w:pPr>
        <w:spacing w:line="276" w:lineRule="auto"/>
        <w:jc w:val="both"/>
        <w:rPr>
          <w:rFonts w:ascii="Times New Roman" w:hAnsi="Times New Roman" w:cs="Times New Roman"/>
          <w:b/>
          <w:lang w:val="en-US"/>
        </w:rPr>
      </w:pPr>
      <w:bookmarkStart w:id="0" w:name="_GoBack"/>
      <w:bookmarkEnd w:id="0"/>
      <w:r w:rsidRPr="00A0142E">
        <w:rPr>
          <w:rFonts w:ascii="Times New Roman" w:hAnsi="Times New Roman" w:cs="Times New Roman"/>
          <w:b/>
          <w:lang w:val="en-US"/>
        </w:rPr>
        <w:t>Abstract</w:t>
      </w:r>
    </w:p>
    <w:p w:rsidR="003C7116" w:rsidRDefault="00844887" w:rsidP="0079263A">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Many s</w:t>
      </w:r>
      <w:r w:rsidR="0075092C" w:rsidRPr="00A0142E">
        <w:rPr>
          <w:rFonts w:ascii="Times New Roman" w:hAnsi="Times New Roman" w:cs="Times New Roman"/>
          <w:color w:val="000000" w:themeColor="text1"/>
          <w:lang w:val="en-US"/>
        </w:rPr>
        <w:t>tudies</w:t>
      </w:r>
      <w:r w:rsidR="00EE624D">
        <w:rPr>
          <w:rFonts w:ascii="Times New Roman" w:hAnsi="Times New Roman" w:cs="Times New Roman"/>
          <w:color w:val="000000" w:themeColor="text1"/>
          <w:lang w:val="en-US"/>
        </w:rPr>
        <w:t xml:space="preserve"> on students-selected topic</w:t>
      </w:r>
      <w:r w:rsidR="0075092C" w:rsidRPr="00A0142E">
        <w:rPr>
          <w:rFonts w:ascii="Times New Roman" w:hAnsi="Times New Roman" w:cs="Times New Roman"/>
          <w:color w:val="000000" w:themeColor="text1"/>
          <w:lang w:val="en-US"/>
        </w:rPr>
        <w:t xml:space="preserve"> have been conducted </w:t>
      </w:r>
      <w:r w:rsidR="00DF26DE" w:rsidRPr="00A0142E">
        <w:rPr>
          <w:rFonts w:ascii="Times New Roman" w:hAnsi="Times New Roman" w:cs="Times New Roman"/>
          <w:color w:val="000000" w:themeColor="text1"/>
          <w:lang w:val="en-US"/>
        </w:rPr>
        <w:t>to investigate the effect of selected topic</w:t>
      </w:r>
      <w:r w:rsidR="009762E7">
        <w:rPr>
          <w:rFonts w:ascii="Times New Roman" w:hAnsi="Times New Roman" w:cs="Times New Roman"/>
          <w:color w:val="000000" w:themeColor="text1"/>
        </w:rPr>
        <w:t>s</w:t>
      </w:r>
      <w:r w:rsidR="00DF26DE" w:rsidRPr="00A0142E">
        <w:rPr>
          <w:rFonts w:ascii="Times New Roman" w:hAnsi="Times New Roman" w:cs="Times New Roman"/>
          <w:color w:val="000000" w:themeColor="text1"/>
          <w:lang w:val="en-US"/>
        </w:rPr>
        <w:t xml:space="preserve"> on students’ writing</w:t>
      </w:r>
      <w:r w:rsidR="009762E7">
        <w:rPr>
          <w:rFonts w:ascii="Times New Roman" w:hAnsi="Times New Roman" w:cs="Times New Roman"/>
          <w:color w:val="000000" w:themeColor="text1"/>
        </w:rPr>
        <w:t xml:space="preserve"> performance</w:t>
      </w:r>
      <w:r w:rsidR="00DF26DE" w:rsidRPr="00A0142E">
        <w:rPr>
          <w:rFonts w:ascii="Times New Roman" w:hAnsi="Times New Roman" w:cs="Times New Roman"/>
          <w:color w:val="000000" w:themeColor="text1"/>
          <w:lang w:val="en-US"/>
        </w:rPr>
        <w:t xml:space="preserve">. </w:t>
      </w:r>
      <w:r w:rsidR="009C4A5B" w:rsidRPr="00A0142E">
        <w:rPr>
          <w:rFonts w:ascii="Times New Roman" w:hAnsi="Times New Roman" w:cs="Times New Roman"/>
          <w:color w:val="000000" w:themeColor="text1"/>
          <w:lang w:val="en-US"/>
        </w:rPr>
        <w:t>However,</w:t>
      </w:r>
      <w:r>
        <w:rPr>
          <w:rFonts w:ascii="Times New Roman" w:hAnsi="Times New Roman" w:cs="Times New Roman"/>
          <w:color w:val="000000" w:themeColor="text1"/>
          <w:lang w:val="en-US"/>
        </w:rPr>
        <w:t xml:space="preserve"> in its implementation, students-selected topic</w:t>
      </w:r>
      <w:r w:rsidR="009762E7">
        <w:rPr>
          <w:rFonts w:ascii="Times New Roman" w:hAnsi="Times New Roman" w:cs="Times New Roman"/>
          <w:color w:val="000000" w:themeColor="text1"/>
        </w:rPr>
        <w:t>s</w:t>
      </w:r>
      <w:r w:rsidR="009762E7">
        <w:rPr>
          <w:rFonts w:ascii="Times New Roman" w:hAnsi="Times New Roman" w:cs="Times New Roman"/>
          <w:color w:val="000000" w:themeColor="text1"/>
          <w:lang w:val="en-US"/>
        </w:rPr>
        <w:t xml:space="preserve"> still ha</w:t>
      </w:r>
      <w:r w:rsidR="009762E7">
        <w:rPr>
          <w:rFonts w:ascii="Times New Roman" w:hAnsi="Times New Roman" w:cs="Times New Roman"/>
          <w:color w:val="000000" w:themeColor="text1"/>
        </w:rPr>
        <w:t>ve</w:t>
      </w:r>
      <w:r>
        <w:rPr>
          <w:rFonts w:ascii="Times New Roman" w:hAnsi="Times New Roman" w:cs="Times New Roman"/>
          <w:color w:val="000000" w:themeColor="text1"/>
          <w:lang w:val="en-US"/>
        </w:rPr>
        <w:t xml:space="preserve"> some weaknesses </w:t>
      </w:r>
      <w:r w:rsidR="008D6A69">
        <w:rPr>
          <w:rFonts w:ascii="Times New Roman" w:hAnsi="Times New Roman" w:cs="Times New Roman"/>
          <w:color w:val="000000" w:themeColor="text1"/>
          <w:lang w:val="en-US"/>
        </w:rPr>
        <w:t>in improving students’ writing performance</w:t>
      </w:r>
      <w:r w:rsidR="009C4A5B" w:rsidRPr="00A0142E">
        <w:rPr>
          <w:rFonts w:ascii="Times New Roman" w:hAnsi="Times New Roman" w:cs="Times New Roman"/>
          <w:color w:val="000000" w:themeColor="text1"/>
          <w:lang w:val="en-US"/>
        </w:rPr>
        <w:t xml:space="preserve">. </w:t>
      </w:r>
      <w:r w:rsidR="006A02F9">
        <w:rPr>
          <w:rFonts w:ascii="Times New Roman" w:hAnsi="Times New Roman" w:cs="Times New Roman"/>
          <w:color w:val="000000" w:themeColor="text1"/>
          <w:lang w:val="en-US"/>
        </w:rPr>
        <w:t>S</w:t>
      </w:r>
      <w:r w:rsidR="008D6A69">
        <w:rPr>
          <w:rFonts w:ascii="Times New Roman" w:hAnsi="Times New Roman" w:cs="Times New Roman"/>
          <w:color w:val="000000" w:themeColor="text1"/>
          <w:lang w:val="en-US"/>
        </w:rPr>
        <w:t>tudents still</w:t>
      </w:r>
      <w:r w:rsidR="009762E7">
        <w:rPr>
          <w:rFonts w:ascii="Times New Roman" w:hAnsi="Times New Roman" w:cs="Times New Roman"/>
          <w:color w:val="000000" w:themeColor="text1"/>
          <w:lang w:val="en-US"/>
        </w:rPr>
        <w:t xml:space="preserve"> have difficult</w:t>
      </w:r>
      <w:r w:rsidR="009762E7">
        <w:rPr>
          <w:rFonts w:ascii="Times New Roman" w:hAnsi="Times New Roman" w:cs="Times New Roman"/>
          <w:color w:val="000000" w:themeColor="text1"/>
        </w:rPr>
        <w:t>ies</w:t>
      </w:r>
      <w:r w:rsidR="005142BA">
        <w:rPr>
          <w:rFonts w:ascii="Times New Roman" w:hAnsi="Times New Roman" w:cs="Times New Roman"/>
          <w:color w:val="000000" w:themeColor="text1"/>
          <w:lang w:val="en-US"/>
        </w:rPr>
        <w:t xml:space="preserve"> in choosing the</w:t>
      </w:r>
      <w:r w:rsidR="009762E7">
        <w:rPr>
          <w:rFonts w:ascii="Times New Roman" w:hAnsi="Times New Roman" w:cs="Times New Roman"/>
          <w:color w:val="000000" w:themeColor="text1"/>
        </w:rPr>
        <w:t>ir</w:t>
      </w:r>
      <w:r w:rsidR="005142BA">
        <w:rPr>
          <w:rFonts w:ascii="Times New Roman" w:hAnsi="Times New Roman" w:cs="Times New Roman"/>
          <w:color w:val="000000" w:themeColor="text1"/>
          <w:lang w:val="en-US"/>
        </w:rPr>
        <w:t xml:space="preserve"> topic</w:t>
      </w:r>
      <w:r w:rsidR="009762E7">
        <w:rPr>
          <w:rFonts w:ascii="Times New Roman" w:hAnsi="Times New Roman" w:cs="Times New Roman"/>
          <w:color w:val="000000" w:themeColor="text1"/>
        </w:rPr>
        <w:t>s</w:t>
      </w:r>
      <w:r w:rsidR="005142BA">
        <w:rPr>
          <w:rFonts w:ascii="Times New Roman" w:hAnsi="Times New Roman" w:cs="Times New Roman"/>
          <w:color w:val="000000" w:themeColor="text1"/>
          <w:lang w:val="en-US"/>
        </w:rPr>
        <w:t xml:space="preserve"> and also the quality of students’ </w:t>
      </w:r>
      <w:r w:rsidR="009762E7">
        <w:rPr>
          <w:rFonts w:ascii="Times New Roman" w:hAnsi="Times New Roman" w:cs="Times New Roman"/>
          <w:color w:val="000000" w:themeColor="text1"/>
        </w:rPr>
        <w:t>performance</w:t>
      </w:r>
      <w:r w:rsidR="005142BA">
        <w:rPr>
          <w:rFonts w:ascii="Times New Roman" w:hAnsi="Times New Roman" w:cs="Times New Roman"/>
          <w:color w:val="000000" w:themeColor="text1"/>
          <w:lang w:val="en-US"/>
        </w:rPr>
        <w:t xml:space="preserve"> is still low</w:t>
      </w:r>
      <w:r w:rsidR="00EE624D">
        <w:rPr>
          <w:rFonts w:ascii="Times New Roman" w:hAnsi="Times New Roman" w:cs="Times New Roman"/>
          <w:color w:val="000000" w:themeColor="text1"/>
          <w:lang w:val="en-US"/>
        </w:rPr>
        <w:t xml:space="preserve"> due to no feedbacks given to</w:t>
      </w:r>
      <w:r w:rsidR="003C7116">
        <w:rPr>
          <w:rFonts w:ascii="Times New Roman" w:hAnsi="Times New Roman" w:cs="Times New Roman"/>
          <w:color w:val="000000" w:themeColor="text1"/>
          <w:lang w:val="en-US"/>
        </w:rPr>
        <w:t xml:space="preserve"> students’ writing</w:t>
      </w:r>
      <w:r w:rsidR="009762E7">
        <w:rPr>
          <w:rFonts w:ascii="Times New Roman" w:hAnsi="Times New Roman" w:cs="Times New Roman"/>
          <w:color w:val="000000" w:themeColor="text1"/>
        </w:rPr>
        <w:t xml:space="preserve"> works</w:t>
      </w:r>
      <w:r w:rsidR="005142BA">
        <w:rPr>
          <w:rFonts w:ascii="Times New Roman" w:hAnsi="Times New Roman" w:cs="Times New Roman"/>
          <w:color w:val="000000" w:themeColor="text1"/>
          <w:lang w:val="en-US"/>
        </w:rPr>
        <w:t xml:space="preserve">. </w:t>
      </w:r>
      <w:r w:rsidR="006A02F9">
        <w:rPr>
          <w:rFonts w:ascii="Times New Roman" w:hAnsi="Times New Roman" w:cs="Times New Roman"/>
          <w:color w:val="000000" w:themeColor="text1"/>
          <w:lang w:val="en-US"/>
        </w:rPr>
        <w:t>The current</w:t>
      </w:r>
      <w:r w:rsidR="0075092C" w:rsidRPr="00A0142E">
        <w:rPr>
          <w:rFonts w:ascii="Times New Roman" w:hAnsi="Times New Roman" w:cs="Times New Roman"/>
          <w:color w:val="000000" w:themeColor="text1"/>
          <w:lang w:val="en-US"/>
        </w:rPr>
        <w:t xml:space="preserve"> study </w:t>
      </w:r>
      <w:r w:rsidR="00CB7ADA">
        <w:rPr>
          <w:rFonts w:ascii="Times New Roman" w:hAnsi="Times New Roman" w:cs="Times New Roman"/>
          <w:color w:val="000000" w:themeColor="text1"/>
          <w:lang w:val="en-US"/>
        </w:rPr>
        <w:t>investigated</w:t>
      </w:r>
      <w:r w:rsidR="003C7116">
        <w:rPr>
          <w:rFonts w:ascii="Times New Roman" w:hAnsi="Times New Roman" w:cs="Times New Roman"/>
          <w:color w:val="000000" w:themeColor="text1"/>
          <w:lang w:val="en-US"/>
        </w:rPr>
        <w:t xml:space="preserve"> </w:t>
      </w:r>
      <w:r w:rsidR="005D11A0">
        <w:rPr>
          <w:rFonts w:ascii="Times New Roman" w:hAnsi="Times New Roman" w:cs="Times New Roman"/>
          <w:color w:val="000000" w:themeColor="text1"/>
          <w:lang w:val="en-US"/>
        </w:rPr>
        <w:t>how students-selected topic</w:t>
      </w:r>
      <w:r w:rsidR="009762E7">
        <w:rPr>
          <w:rFonts w:ascii="Times New Roman" w:hAnsi="Times New Roman" w:cs="Times New Roman"/>
          <w:color w:val="000000" w:themeColor="text1"/>
        </w:rPr>
        <w:t>s</w:t>
      </w:r>
      <w:r w:rsidR="005D11A0">
        <w:rPr>
          <w:rFonts w:ascii="Times New Roman" w:hAnsi="Times New Roman" w:cs="Times New Roman"/>
          <w:color w:val="000000" w:themeColor="text1"/>
          <w:lang w:val="en-US"/>
        </w:rPr>
        <w:t xml:space="preserve"> and implicit corrective feedback</w:t>
      </w:r>
      <w:r w:rsidR="009762E7">
        <w:rPr>
          <w:rFonts w:ascii="Times New Roman" w:hAnsi="Times New Roman" w:cs="Times New Roman"/>
          <w:color w:val="000000" w:themeColor="text1"/>
        </w:rPr>
        <w:t>s</w:t>
      </w:r>
      <w:r w:rsidR="005D11A0">
        <w:rPr>
          <w:rFonts w:ascii="Times New Roman" w:hAnsi="Times New Roman" w:cs="Times New Roman"/>
          <w:color w:val="000000" w:themeColor="text1"/>
          <w:lang w:val="en-US"/>
        </w:rPr>
        <w:t xml:space="preserve"> affect</w:t>
      </w:r>
      <w:r w:rsidR="009762E7">
        <w:rPr>
          <w:rFonts w:ascii="Times New Roman" w:hAnsi="Times New Roman" w:cs="Times New Roman"/>
          <w:color w:val="000000" w:themeColor="text1"/>
        </w:rPr>
        <w:t>ed</w:t>
      </w:r>
      <w:r w:rsidR="005D11A0">
        <w:rPr>
          <w:rFonts w:ascii="Times New Roman" w:hAnsi="Times New Roman" w:cs="Times New Roman"/>
          <w:color w:val="000000" w:themeColor="text1"/>
          <w:lang w:val="en-US"/>
        </w:rPr>
        <w:t xml:space="preserve"> </w:t>
      </w:r>
      <w:r w:rsidR="009762E7">
        <w:rPr>
          <w:rFonts w:ascii="Times New Roman" w:hAnsi="Times New Roman" w:cs="Times New Roman"/>
          <w:color w:val="000000" w:themeColor="text1"/>
        </w:rPr>
        <w:t xml:space="preserve">performance in writing </w:t>
      </w:r>
      <w:r w:rsidR="005D11A0">
        <w:rPr>
          <w:rFonts w:ascii="Times New Roman" w:hAnsi="Times New Roman" w:cs="Times New Roman"/>
          <w:color w:val="000000" w:themeColor="text1"/>
          <w:lang w:val="en-US"/>
        </w:rPr>
        <w:t>aspects</w:t>
      </w:r>
      <w:r w:rsidR="003C7116">
        <w:rPr>
          <w:rFonts w:ascii="Times New Roman" w:hAnsi="Times New Roman" w:cs="Times New Roman"/>
          <w:color w:val="000000" w:themeColor="text1"/>
          <w:lang w:val="en-US"/>
        </w:rPr>
        <w:t xml:space="preserve">. </w:t>
      </w:r>
      <w:r w:rsidR="00EE624D">
        <w:rPr>
          <w:rFonts w:ascii="Times New Roman" w:hAnsi="Times New Roman" w:cs="Times New Roman"/>
          <w:color w:val="000000" w:themeColor="text1"/>
          <w:lang w:val="en-US"/>
        </w:rPr>
        <w:t>This study</w:t>
      </w:r>
      <w:r w:rsidR="003C7116">
        <w:rPr>
          <w:rFonts w:ascii="Times New Roman" w:hAnsi="Times New Roman" w:cs="Times New Roman"/>
          <w:color w:val="000000" w:themeColor="text1"/>
          <w:lang w:val="en-US"/>
        </w:rPr>
        <w:t xml:space="preserve"> was conducted </w:t>
      </w:r>
      <w:r w:rsidR="00FC2278">
        <w:rPr>
          <w:rFonts w:ascii="Times New Roman" w:hAnsi="Times New Roman" w:cs="Times New Roman"/>
          <w:color w:val="000000" w:themeColor="text1"/>
        </w:rPr>
        <w:t>with</w:t>
      </w:r>
      <w:r w:rsidR="003C7116">
        <w:rPr>
          <w:rFonts w:ascii="Times New Roman" w:hAnsi="Times New Roman" w:cs="Times New Roman"/>
          <w:color w:val="000000" w:themeColor="text1"/>
          <w:lang w:val="en-US"/>
        </w:rPr>
        <w:t xml:space="preserve"> 68</w:t>
      </w:r>
      <w:r w:rsidR="00CB7ADA">
        <w:rPr>
          <w:rFonts w:ascii="Times New Roman" w:hAnsi="Times New Roman" w:cs="Times New Roman"/>
          <w:color w:val="000000" w:themeColor="text1"/>
          <w:lang w:val="en-US"/>
        </w:rPr>
        <w:t xml:space="preserve"> first grade senior</w:t>
      </w:r>
      <w:r w:rsidR="002B3D6A" w:rsidRPr="00A0142E">
        <w:rPr>
          <w:rFonts w:ascii="Times New Roman" w:hAnsi="Times New Roman" w:cs="Times New Roman"/>
          <w:color w:val="000000" w:themeColor="text1"/>
          <w:lang w:val="en-US"/>
        </w:rPr>
        <w:t xml:space="preserve"> high school students</w:t>
      </w:r>
      <w:r w:rsidR="00FC2278">
        <w:rPr>
          <w:rFonts w:ascii="Times New Roman" w:hAnsi="Times New Roman" w:cs="Times New Roman"/>
          <w:color w:val="000000" w:themeColor="text1"/>
        </w:rPr>
        <w:t>:</w:t>
      </w:r>
      <w:r w:rsidR="003C7116">
        <w:rPr>
          <w:rFonts w:ascii="Times New Roman" w:hAnsi="Times New Roman" w:cs="Times New Roman"/>
          <w:color w:val="000000" w:themeColor="text1"/>
          <w:lang w:val="en-US"/>
        </w:rPr>
        <w:t xml:space="preserve"> 34 students </w:t>
      </w:r>
      <w:r w:rsidR="009762E7">
        <w:rPr>
          <w:rFonts w:ascii="Times New Roman" w:hAnsi="Times New Roman" w:cs="Times New Roman"/>
          <w:color w:val="000000" w:themeColor="text1"/>
        </w:rPr>
        <w:t>were assigned as the</w:t>
      </w:r>
      <w:r w:rsidR="003C7116">
        <w:rPr>
          <w:rFonts w:ascii="Times New Roman" w:hAnsi="Times New Roman" w:cs="Times New Roman"/>
          <w:color w:val="000000" w:themeColor="text1"/>
          <w:lang w:val="en-US"/>
        </w:rPr>
        <w:t xml:space="preserve"> control group and 34 students </w:t>
      </w:r>
      <w:r w:rsidR="009762E7">
        <w:rPr>
          <w:rFonts w:ascii="Times New Roman" w:hAnsi="Times New Roman" w:cs="Times New Roman"/>
          <w:color w:val="000000" w:themeColor="text1"/>
        </w:rPr>
        <w:t>as the</w:t>
      </w:r>
      <w:r w:rsidR="003C7116">
        <w:rPr>
          <w:rFonts w:ascii="Times New Roman" w:hAnsi="Times New Roman" w:cs="Times New Roman"/>
          <w:color w:val="000000" w:themeColor="text1"/>
          <w:lang w:val="en-US"/>
        </w:rPr>
        <w:t xml:space="preserve"> experimental group. </w:t>
      </w:r>
      <w:r w:rsidR="005D11A0">
        <w:rPr>
          <w:rFonts w:ascii="Times New Roman" w:hAnsi="Times New Roman" w:cs="Times New Roman"/>
          <w:color w:val="000000" w:themeColor="text1"/>
          <w:lang w:val="en-US"/>
        </w:rPr>
        <w:t>The findings revealed that all writing aspects improved after the implementation of students-selected topic</w:t>
      </w:r>
      <w:r w:rsidR="009762E7">
        <w:rPr>
          <w:rFonts w:ascii="Times New Roman" w:hAnsi="Times New Roman" w:cs="Times New Roman"/>
          <w:color w:val="000000" w:themeColor="text1"/>
        </w:rPr>
        <w:t>s</w:t>
      </w:r>
      <w:r w:rsidR="005D11A0">
        <w:rPr>
          <w:rFonts w:ascii="Times New Roman" w:hAnsi="Times New Roman" w:cs="Times New Roman"/>
          <w:color w:val="000000" w:themeColor="text1"/>
          <w:lang w:val="en-US"/>
        </w:rPr>
        <w:t xml:space="preserve"> and implicit corrective feedback</w:t>
      </w:r>
      <w:r w:rsidR="009762E7">
        <w:rPr>
          <w:rFonts w:ascii="Times New Roman" w:hAnsi="Times New Roman" w:cs="Times New Roman"/>
          <w:color w:val="000000" w:themeColor="text1"/>
        </w:rPr>
        <w:t>s</w:t>
      </w:r>
      <w:r w:rsidR="002B6052">
        <w:rPr>
          <w:rFonts w:ascii="Times New Roman" w:hAnsi="Times New Roman" w:cs="Times New Roman"/>
          <w:color w:val="000000" w:themeColor="text1"/>
          <w:lang w:val="en-US"/>
        </w:rPr>
        <w:t>, except</w:t>
      </w:r>
      <w:r w:rsidR="009762E7">
        <w:rPr>
          <w:rFonts w:ascii="Times New Roman" w:hAnsi="Times New Roman" w:cs="Times New Roman"/>
          <w:color w:val="000000" w:themeColor="text1"/>
        </w:rPr>
        <w:t xml:space="preserve"> in the area of</w:t>
      </w:r>
      <w:r w:rsidR="002B6052">
        <w:rPr>
          <w:rFonts w:ascii="Times New Roman" w:hAnsi="Times New Roman" w:cs="Times New Roman"/>
          <w:color w:val="000000" w:themeColor="text1"/>
          <w:lang w:val="en-US"/>
        </w:rPr>
        <w:t xml:space="preserve"> content</w:t>
      </w:r>
      <w:r w:rsidR="003C7116">
        <w:rPr>
          <w:rFonts w:ascii="Times New Roman" w:hAnsi="Times New Roman" w:cs="Times New Roman"/>
          <w:color w:val="000000" w:themeColor="text1"/>
          <w:lang w:val="en-US"/>
        </w:rPr>
        <w:t>.</w:t>
      </w:r>
      <w:r w:rsidR="002B6052">
        <w:rPr>
          <w:rFonts w:ascii="Times New Roman" w:hAnsi="Times New Roman" w:cs="Times New Roman"/>
          <w:color w:val="000000" w:themeColor="text1"/>
        </w:rPr>
        <w:t xml:space="preserve"> </w:t>
      </w:r>
      <w:r w:rsidR="001D5E57">
        <w:rPr>
          <w:rFonts w:ascii="Times New Roman" w:hAnsi="Times New Roman" w:cs="Times New Roman"/>
          <w:color w:val="000000" w:themeColor="text1"/>
          <w:lang w:val="en-US"/>
        </w:rPr>
        <w:t>The empirical evidence suggest</w:t>
      </w:r>
      <w:r w:rsidR="009762E7">
        <w:rPr>
          <w:rFonts w:ascii="Times New Roman" w:hAnsi="Times New Roman" w:cs="Times New Roman"/>
          <w:color w:val="000000" w:themeColor="text1"/>
        </w:rPr>
        <w:t>s</w:t>
      </w:r>
      <w:r w:rsidR="001D5E57">
        <w:rPr>
          <w:rFonts w:ascii="Times New Roman" w:hAnsi="Times New Roman" w:cs="Times New Roman"/>
          <w:color w:val="000000" w:themeColor="text1"/>
          <w:lang w:val="en-US"/>
        </w:rPr>
        <w:t xml:space="preserve"> that students-selected topic</w:t>
      </w:r>
      <w:r w:rsidR="009762E7">
        <w:rPr>
          <w:rFonts w:ascii="Times New Roman" w:hAnsi="Times New Roman" w:cs="Times New Roman"/>
          <w:color w:val="000000" w:themeColor="text1"/>
        </w:rPr>
        <w:t>s</w:t>
      </w:r>
      <w:r w:rsidR="009762E7">
        <w:rPr>
          <w:rFonts w:ascii="Times New Roman" w:hAnsi="Times New Roman" w:cs="Times New Roman"/>
          <w:color w:val="000000" w:themeColor="text1"/>
          <w:lang w:val="en-US"/>
        </w:rPr>
        <w:t xml:space="preserve"> help</w:t>
      </w:r>
      <w:r w:rsidR="001D5E57">
        <w:rPr>
          <w:rFonts w:ascii="Times New Roman" w:hAnsi="Times New Roman" w:cs="Times New Roman"/>
          <w:color w:val="000000" w:themeColor="text1"/>
          <w:lang w:val="en-US"/>
        </w:rPr>
        <w:t xml:space="preserve"> students in choosing the</w:t>
      </w:r>
      <w:r w:rsidR="009762E7">
        <w:rPr>
          <w:rFonts w:ascii="Times New Roman" w:hAnsi="Times New Roman" w:cs="Times New Roman"/>
          <w:color w:val="000000" w:themeColor="text1"/>
        </w:rPr>
        <w:t>ir own</w:t>
      </w:r>
      <w:r w:rsidR="001D5E57">
        <w:rPr>
          <w:rFonts w:ascii="Times New Roman" w:hAnsi="Times New Roman" w:cs="Times New Roman"/>
          <w:color w:val="000000" w:themeColor="text1"/>
          <w:lang w:val="en-US"/>
        </w:rPr>
        <w:t xml:space="preserve"> topic</w:t>
      </w:r>
      <w:r w:rsidR="009762E7">
        <w:rPr>
          <w:rFonts w:ascii="Times New Roman" w:hAnsi="Times New Roman" w:cs="Times New Roman"/>
          <w:color w:val="000000" w:themeColor="text1"/>
        </w:rPr>
        <w:t>s</w:t>
      </w:r>
      <w:r w:rsidR="001D5E57">
        <w:rPr>
          <w:rFonts w:ascii="Times New Roman" w:hAnsi="Times New Roman" w:cs="Times New Roman"/>
          <w:color w:val="000000" w:themeColor="text1"/>
          <w:lang w:val="en-US"/>
        </w:rPr>
        <w:t xml:space="preserve"> and expressing the</w:t>
      </w:r>
      <w:r w:rsidR="009762E7">
        <w:rPr>
          <w:rFonts w:ascii="Times New Roman" w:hAnsi="Times New Roman" w:cs="Times New Roman"/>
          <w:color w:val="000000" w:themeColor="text1"/>
        </w:rPr>
        <w:t>ir</w:t>
      </w:r>
      <w:r w:rsidR="001D5E57">
        <w:rPr>
          <w:rFonts w:ascii="Times New Roman" w:hAnsi="Times New Roman" w:cs="Times New Roman"/>
          <w:color w:val="000000" w:themeColor="text1"/>
          <w:lang w:val="en-US"/>
        </w:rPr>
        <w:t xml:space="preserve"> idea</w:t>
      </w:r>
      <w:r w:rsidR="009762E7">
        <w:rPr>
          <w:rFonts w:ascii="Times New Roman" w:hAnsi="Times New Roman" w:cs="Times New Roman"/>
          <w:color w:val="000000" w:themeColor="text1"/>
        </w:rPr>
        <w:t>s</w:t>
      </w:r>
      <w:r w:rsidR="00FC2278">
        <w:rPr>
          <w:rFonts w:ascii="Times New Roman" w:hAnsi="Times New Roman" w:cs="Times New Roman"/>
          <w:color w:val="000000" w:themeColor="text1"/>
        </w:rPr>
        <w:t>;</w:t>
      </w:r>
      <w:r w:rsidR="001D5E57">
        <w:rPr>
          <w:rFonts w:ascii="Times New Roman" w:hAnsi="Times New Roman" w:cs="Times New Roman"/>
          <w:color w:val="000000" w:themeColor="text1"/>
          <w:lang w:val="en-US"/>
        </w:rPr>
        <w:t xml:space="preserve"> while implicit corrective feedback</w:t>
      </w:r>
      <w:r w:rsidR="009762E7">
        <w:rPr>
          <w:rFonts w:ascii="Times New Roman" w:hAnsi="Times New Roman" w:cs="Times New Roman"/>
          <w:color w:val="000000" w:themeColor="text1"/>
        </w:rPr>
        <w:t>s</w:t>
      </w:r>
      <w:r w:rsidR="001D5E57">
        <w:rPr>
          <w:rFonts w:ascii="Times New Roman" w:hAnsi="Times New Roman" w:cs="Times New Roman"/>
          <w:color w:val="000000" w:themeColor="text1"/>
          <w:lang w:val="en-US"/>
        </w:rPr>
        <w:t xml:space="preserve"> help students in recognizing their mistakes in writing</w:t>
      </w:r>
      <w:r w:rsidR="009762E7">
        <w:rPr>
          <w:rFonts w:ascii="Times New Roman" w:hAnsi="Times New Roman" w:cs="Times New Roman"/>
          <w:color w:val="000000" w:themeColor="text1"/>
        </w:rPr>
        <w:t xml:space="preserve"> process</w:t>
      </w:r>
      <w:r w:rsidR="001D5E57">
        <w:rPr>
          <w:rFonts w:ascii="Times New Roman" w:hAnsi="Times New Roman" w:cs="Times New Roman"/>
          <w:color w:val="000000" w:themeColor="text1"/>
          <w:lang w:val="en-US"/>
        </w:rPr>
        <w:t xml:space="preserve"> and </w:t>
      </w:r>
      <w:r w:rsidR="00FC2278">
        <w:rPr>
          <w:rFonts w:ascii="Times New Roman" w:hAnsi="Times New Roman" w:cs="Times New Roman"/>
          <w:color w:val="000000" w:themeColor="text1"/>
        </w:rPr>
        <w:t>in revising</w:t>
      </w:r>
      <w:r w:rsidR="001D5E57">
        <w:rPr>
          <w:rFonts w:ascii="Times New Roman" w:hAnsi="Times New Roman" w:cs="Times New Roman"/>
          <w:color w:val="000000" w:themeColor="text1"/>
          <w:lang w:val="en-US"/>
        </w:rPr>
        <w:t xml:space="preserve"> </w:t>
      </w:r>
      <w:r w:rsidR="009762E7">
        <w:rPr>
          <w:rFonts w:ascii="Times New Roman" w:hAnsi="Times New Roman" w:cs="Times New Roman"/>
          <w:color w:val="000000" w:themeColor="text1"/>
        </w:rPr>
        <w:t>th</w:t>
      </w:r>
      <w:r w:rsidR="00FC2278">
        <w:rPr>
          <w:rFonts w:ascii="Times New Roman" w:hAnsi="Times New Roman" w:cs="Times New Roman"/>
          <w:color w:val="000000" w:themeColor="text1"/>
        </w:rPr>
        <w:t>e mistakes</w:t>
      </w:r>
      <w:r w:rsidR="001D5E57">
        <w:rPr>
          <w:rFonts w:ascii="Times New Roman" w:hAnsi="Times New Roman" w:cs="Times New Roman"/>
          <w:color w:val="000000" w:themeColor="text1"/>
          <w:lang w:val="en-US"/>
        </w:rPr>
        <w:t>. Suggestions for further research are also discussed.</w:t>
      </w:r>
    </w:p>
    <w:p w:rsidR="00B72C30" w:rsidRPr="00A0142E" w:rsidRDefault="00B72C30" w:rsidP="0079263A">
      <w:pPr>
        <w:spacing w:line="276" w:lineRule="auto"/>
        <w:jc w:val="both"/>
        <w:rPr>
          <w:rFonts w:ascii="Times New Roman" w:hAnsi="Times New Roman" w:cs="Times New Roman"/>
          <w:lang w:val="en-US"/>
        </w:rPr>
      </w:pPr>
      <w:r w:rsidRPr="00A0142E">
        <w:rPr>
          <w:rFonts w:ascii="Times New Roman" w:hAnsi="Times New Roman" w:cs="Times New Roman"/>
          <w:b/>
          <w:color w:val="000000" w:themeColor="text1"/>
          <w:lang w:val="en-US"/>
        </w:rPr>
        <w:t xml:space="preserve">Keywords: </w:t>
      </w:r>
      <w:r w:rsidRPr="00A0142E">
        <w:rPr>
          <w:rFonts w:ascii="Times New Roman" w:hAnsi="Times New Roman" w:cs="Times New Roman"/>
          <w:color w:val="000000" w:themeColor="text1"/>
          <w:lang w:val="en-US"/>
        </w:rPr>
        <w:t>Students-selected topic, implicit corrective feedbac</w:t>
      </w:r>
      <w:r w:rsidR="006A02F9">
        <w:rPr>
          <w:rFonts w:ascii="Times New Roman" w:hAnsi="Times New Roman" w:cs="Times New Roman"/>
          <w:color w:val="000000" w:themeColor="text1"/>
          <w:lang w:val="en-US"/>
        </w:rPr>
        <w:t>k, writing aspects</w:t>
      </w:r>
      <w:r w:rsidR="00CC4737" w:rsidRPr="00A0142E">
        <w:rPr>
          <w:rFonts w:ascii="Times New Roman" w:hAnsi="Times New Roman" w:cs="Times New Roman"/>
          <w:color w:val="000000" w:themeColor="text1"/>
          <w:lang w:val="en-US"/>
        </w:rPr>
        <w:t>.</w:t>
      </w:r>
    </w:p>
    <w:p w:rsidR="00B72C30" w:rsidRPr="00A0142E" w:rsidRDefault="00B72C30" w:rsidP="0079263A">
      <w:pPr>
        <w:spacing w:line="276" w:lineRule="auto"/>
        <w:jc w:val="both"/>
        <w:rPr>
          <w:rFonts w:ascii="Times New Roman" w:hAnsi="Times New Roman" w:cs="Times New Roman"/>
          <w:b/>
          <w:lang w:val="en-US"/>
        </w:rPr>
      </w:pPr>
    </w:p>
    <w:p w:rsidR="00573022" w:rsidRPr="00A0142E" w:rsidRDefault="00B72C30" w:rsidP="0079263A">
      <w:pPr>
        <w:spacing w:line="276" w:lineRule="auto"/>
        <w:jc w:val="both"/>
        <w:rPr>
          <w:rFonts w:ascii="Times New Roman" w:hAnsi="Times New Roman" w:cs="Times New Roman"/>
          <w:b/>
          <w:lang w:val="en-US"/>
        </w:rPr>
      </w:pPr>
      <w:r w:rsidRPr="00A0142E">
        <w:rPr>
          <w:rFonts w:ascii="Times New Roman" w:hAnsi="Times New Roman" w:cs="Times New Roman"/>
          <w:b/>
          <w:lang w:val="en-US"/>
        </w:rPr>
        <w:t>Introduction</w:t>
      </w:r>
    </w:p>
    <w:p w:rsidR="0092357C" w:rsidRPr="00A0142E" w:rsidRDefault="0092357C" w:rsidP="0079263A">
      <w:pPr>
        <w:autoSpaceDE w:val="0"/>
        <w:autoSpaceDN w:val="0"/>
        <w:adjustRightInd w:val="0"/>
        <w:spacing w:after="0" w:line="276" w:lineRule="auto"/>
        <w:jc w:val="both"/>
        <w:rPr>
          <w:rFonts w:ascii="Times New Roman" w:hAnsi="Times New Roman" w:cs="Times New Roman"/>
          <w:lang w:val="en-US"/>
        </w:rPr>
      </w:pPr>
      <w:r w:rsidRPr="00A0142E">
        <w:rPr>
          <w:rFonts w:ascii="Times New Roman" w:hAnsi="Times New Roman" w:cs="Times New Roman"/>
        </w:rPr>
        <w:t xml:space="preserve">Writing is a skill required in many contexts, especially in academic field. For </w:t>
      </w:r>
      <w:r w:rsidRPr="00A0142E">
        <w:rPr>
          <w:rFonts w:ascii="Times New Roman" w:hAnsi="Times New Roman" w:cs="Times New Roman"/>
          <w:lang w:val="en-US"/>
        </w:rPr>
        <w:t>instance,</w:t>
      </w:r>
      <w:r w:rsidRPr="00A0142E">
        <w:rPr>
          <w:rFonts w:ascii="Times New Roman" w:hAnsi="Times New Roman" w:cs="Times New Roman"/>
        </w:rPr>
        <w:t xml:space="preserve"> writing is the most used skill in evaluating students’ performance in almost all levels of education (Afrin, 2016).</w:t>
      </w:r>
      <w:r w:rsidR="00FF0226" w:rsidRPr="00A0142E">
        <w:rPr>
          <w:rFonts w:ascii="Times New Roman" w:hAnsi="Times New Roman" w:cs="Times New Roman"/>
          <w:lang w:val="en-US"/>
        </w:rPr>
        <w:t xml:space="preserve"> </w:t>
      </w:r>
      <w:r w:rsidRPr="00A0142E">
        <w:rPr>
          <w:rFonts w:ascii="Times New Roman" w:hAnsi="Times New Roman" w:cs="Times New Roman"/>
        </w:rPr>
        <w:t xml:space="preserve">However, </w:t>
      </w:r>
      <w:r w:rsidRPr="00A0142E">
        <w:rPr>
          <w:rFonts w:ascii="Times New Roman" w:hAnsi="Times New Roman" w:cs="Times New Roman"/>
          <w:lang w:val="en-US"/>
        </w:rPr>
        <w:t>the capability of Indonesian students in writi</w:t>
      </w:r>
      <w:r w:rsidR="00D971AB" w:rsidRPr="00A0142E">
        <w:rPr>
          <w:rFonts w:ascii="Times New Roman" w:hAnsi="Times New Roman" w:cs="Times New Roman"/>
          <w:lang w:val="en-US"/>
        </w:rPr>
        <w:t>ng is still low. According to</w:t>
      </w:r>
      <w:r w:rsidRPr="00A0142E">
        <w:rPr>
          <w:rFonts w:ascii="Times New Roman" w:hAnsi="Times New Roman" w:cs="Times New Roman"/>
          <w:lang w:val="en-US"/>
        </w:rPr>
        <w:t xml:space="preserve"> </w:t>
      </w:r>
      <w:proofErr w:type="spellStart"/>
      <w:r w:rsidR="00D971AB" w:rsidRPr="00A0142E">
        <w:rPr>
          <w:rFonts w:ascii="Times New Roman" w:hAnsi="Times New Roman" w:cs="Times New Roman"/>
          <w:lang w:val="en-US"/>
        </w:rPr>
        <w:t>Aryanika</w:t>
      </w:r>
      <w:proofErr w:type="spellEnd"/>
      <w:r w:rsidR="00D971AB" w:rsidRPr="00A0142E">
        <w:rPr>
          <w:rFonts w:ascii="Times New Roman" w:hAnsi="Times New Roman" w:cs="Times New Roman"/>
          <w:lang w:val="en-US"/>
        </w:rPr>
        <w:t xml:space="preserve"> (2016),</w:t>
      </w:r>
      <w:r w:rsidRPr="00A0142E">
        <w:rPr>
          <w:rFonts w:ascii="Times New Roman" w:hAnsi="Times New Roman" w:cs="Times New Roman"/>
          <w:lang w:val="en-US"/>
        </w:rPr>
        <w:t xml:space="preserve"> s</w:t>
      </w:r>
      <w:r w:rsidRPr="00A0142E">
        <w:rPr>
          <w:rFonts w:ascii="Times New Roman" w:hAnsi="Times New Roman" w:cs="Times New Roman"/>
        </w:rPr>
        <w:t xml:space="preserve">ome students feel hard to write, because they </w:t>
      </w:r>
      <w:r w:rsidRPr="00A0142E">
        <w:rPr>
          <w:rFonts w:ascii="Times New Roman" w:hAnsi="Times New Roman" w:cs="Times New Roman"/>
          <w:lang w:val="en-US"/>
        </w:rPr>
        <w:t xml:space="preserve">not only </w:t>
      </w:r>
      <w:r w:rsidRPr="00A0142E">
        <w:rPr>
          <w:rFonts w:ascii="Times New Roman" w:hAnsi="Times New Roman" w:cs="Times New Roman"/>
        </w:rPr>
        <w:t>have low vocabulary mastery but also have the low motivation in writing and seldom build their confidence in writing it.</w:t>
      </w:r>
      <w:r w:rsidRPr="00A0142E">
        <w:rPr>
          <w:rFonts w:ascii="Times New Roman" w:hAnsi="Times New Roman" w:cs="Times New Roman"/>
          <w:lang w:val="en-US"/>
        </w:rPr>
        <w:t xml:space="preserve"> </w:t>
      </w:r>
      <w:r w:rsidR="00E045C5" w:rsidRPr="00A0142E">
        <w:rPr>
          <w:rFonts w:ascii="Times New Roman" w:hAnsi="Times New Roman" w:cs="Times New Roman"/>
          <w:lang w:val="en-US"/>
        </w:rPr>
        <w:t xml:space="preserve"> </w:t>
      </w:r>
      <w:r w:rsidRPr="00A0142E">
        <w:rPr>
          <w:rFonts w:ascii="Times New Roman" w:hAnsi="Times New Roman" w:cs="Times New Roman"/>
        </w:rPr>
        <w:t>There are some factors</w:t>
      </w:r>
      <w:r w:rsidRPr="00A0142E">
        <w:rPr>
          <w:rFonts w:ascii="Times New Roman" w:hAnsi="Times New Roman" w:cs="Times New Roman"/>
          <w:lang w:val="en-US"/>
        </w:rPr>
        <w:t xml:space="preserve"> affecting students’ writing difficulty in Indonesia. It includes the differences of culture, structural, and grammatical terms between Indonesian language and English. </w:t>
      </w:r>
      <w:r w:rsidRPr="00A0142E">
        <w:rPr>
          <w:rFonts w:ascii="Times New Roman" w:hAnsi="Times New Roman" w:cs="Times New Roman"/>
        </w:rPr>
        <w:t xml:space="preserve">Ariyanti (2016) states that it is quite difficult to master writing, especially for EFL students in Indonesia, since there are some differences between </w:t>
      </w:r>
      <w:r w:rsidRPr="00A0142E">
        <w:rPr>
          <w:rFonts w:ascii="Times New Roman" w:hAnsi="Times New Roman" w:cs="Times New Roman"/>
          <w:lang w:val="en-US"/>
        </w:rPr>
        <w:t>Indonesian language</w:t>
      </w:r>
      <w:r w:rsidRPr="00A0142E">
        <w:rPr>
          <w:rFonts w:ascii="Times New Roman" w:hAnsi="Times New Roman" w:cs="Times New Roman"/>
          <w:i/>
          <w:iCs/>
        </w:rPr>
        <w:t xml:space="preserve"> </w:t>
      </w:r>
      <w:r w:rsidRPr="00A0142E">
        <w:rPr>
          <w:rFonts w:ascii="Times New Roman" w:hAnsi="Times New Roman" w:cs="Times New Roman"/>
        </w:rPr>
        <w:t xml:space="preserve">and English such as structural and grammatical terms and styles. </w:t>
      </w:r>
      <w:r w:rsidRPr="00A0142E">
        <w:rPr>
          <w:rFonts w:ascii="Times New Roman" w:hAnsi="Times New Roman" w:cs="Times New Roman"/>
        </w:rPr>
        <w:lastRenderedPageBreak/>
        <w:t>Furthermore,</w:t>
      </w:r>
      <w:r w:rsidRPr="00A0142E">
        <w:rPr>
          <w:rFonts w:ascii="Times New Roman" w:hAnsi="Times New Roman" w:cs="Times New Roman"/>
          <w:lang w:val="en-US"/>
        </w:rPr>
        <w:t xml:space="preserve"> another factor affecting students difficulty in writing is dealing with grammar and vocabulary.</w:t>
      </w:r>
      <w:r w:rsidRPr="00A0142E">
        <w:rPr>
          <w:rFonts w:ascii="Times New Roman" w:hAnsi="Times New Roman" w:cs="Times New Roman"/>
        </w:rPr>
        <w:t xml:space="preserve"> English Foreign Language (EFL) students have to use the correct English grammar and vocabulary, apply the writing skills they have learnt, and incorporate these knowledge with their previous experience on the topic given when writing.</w:t>
      </w:r>
      <w:r w:rsidRPr="00A0142E">
        <w:rPr>
          <w:rFonts w:ascii="Times New Roman" w:hAnsi="Times New Roman" w:cs="Times New Roman"/>
          <w:lang w:val="en-US"/>
        </w:rPr>
        <w:t xml:space="preserve"> </w:t>
      </w:r>
    </w:p>
    <w:p w:rsidR="0092357C" w:rsidRPr="00A0142E" w:rsidRDefault="0092357C" w:rsidP="0079263A">
      <w:pPr>
        <w:spacing w:after="0" w:line="276" w:lineRule="auto"/>
        <w:jc w:val="both"/>
        <w:rPr>
          <w:rFonts w:ascii="Times New Roman" w:hAnsi="Times New Roman" w:cs="Times New Roman"/>
          <w:lang w:val="en-US"/>
        </w:rPr>
      </w:pPr>
    </w:p>
    <w:p w:rsidR="0092357C" w:rsidRPr="00A0142E" w:rsidRDefault="0092357C" w:rsidP="0079263A">
      <w:pPr>
        <w:autoSpaceDE w:val="0"/>
        <w:autoSpaceDN w:val="0"/>
        <w:adjustRightInd w:val="0"/>
        <w:spacing w:after="0" w:line="276" w:lineRule="auto"/>
        <w:jc w:val="both"/>
        <w:rPr>
          <w:rFonts w:ascii="Times New Roman" w:hAnsi="Times New Roman" w:cs="Times New Roman"/>
        </w:rPr>
      </w:pPr>
      <w:r w:rsidRPr="00A0142E">
        <w:rPr>
          <w:rFonts w:ascii="Times New Roman" w:hAnsi="Times New Roman" w:cs="Times New Roman"/>
        </w:rPr>
        <w:t>Considering difficulties in writing</w:t>
      </w:r>
      <w:r w:rsidRPr="00A0142E">
        <w:rPr>
          <w:rFonts w:ascii="Times New Roman" w:hAnsi="Times New Roman" w:cs="Times New Roman"/>
          <w:lang w:val="en-US"/>
        </w:rPr>
        <w:t xml:space="preserve"> such as expressing ideas</w:t>
      </w:r>
      <w:r w:rsidR="00533779" w:rsidRPr="00A0142E">
        <w:rPr>
          <w:rFonts w:ascii="Times New Roman" w:hAnsi="Times New Roman" w:cs="Times New Roman"/>
        </w:rPr>
        <w:t xml:space="preserve">, students are </w:t>
      </w:r>
      <w:r w:rsidRPr="00A0142E">
        <w:rPr>
          <w:rFonts w:ascii="Times New Roman" w:hAnsi="Times New Roman" w:cs="Times New Roman"/>
        </w:rPr>
        <w:t xml:space="preserve">able to develope their ideas to write when they are familiar with the </w:t>
      </w:r>
      <w:r w:rsidRPr="00A0142E">
        <w:rPr>
          <w:rFonts w:ascii="Times New Roman" w:hAnsi="Times New Roman" w:cs="Times New Roman"/>
          <w:lang w:val="en-US"/>
        </w:rPr>
        <w:t xml:space="preserve">topic. </w:t>
      </w:r>
      <w:proofErr w:type="spellStart"/>
      <w:proofErr w:type="gramStart"/>
      <w:r w:rsidR="00A35794" w:rsidRPr="00A0142E">
        <w:rPr>
          <w:rFonts w:ascii="Times New Roman" w:hAnsi="Times New Roman" w:cs="Times New Roman"/>
          <w:color w:val="0D0D0D"/>
          <w:lang w:val="en-US"/>
        </w:rPr>
        <w:t>Sujannah</w:t>
      </w:r>
      <w:proofErr w:type="spellEnd"/>
      <w:r w:rsidR="00A35794" w:rsidRPr="00A0142E">
        <w:rPr>
          <w:rFonts w:ascii="Times New Roman" w:hAnsi="Times New Roman" w:cs="Times New Roman"/>
          <w:color w:val="0D0D0D"/>
          <w:lang w:val="en-US"/>
        </w:rPr>
        <w:t xml:space="preserve"> and </w:t>
      </w:r>
      <w:proofErr w:type="spellStart"/>
      <w:r w:rsidR="00A35794" w:rsidRPr="00A0142E">
        <w:rPr>
          <w:rFonts w:ascii="Times New Roman" w:hAnsi="Times New Roman" w:cs="Times New Roman"/>
          <w:color w:val="0D0D0D"/>
          <w:lang w:val="en-US"/>
        </w:rPr>
        <w:t>Cahyono</w:t>
      </w:r>
      <w:proofErr w:type="spellEnd"/>
      <w:r w:rsidR="00A35794" w:rsidRPr="00A0142E">
        <w:rPr>
          <w:rFonts w:ascii="Times New Roman" w:hAnsi="Times New Roman" w:cs="Times New Roman"/>
          <w:color w:val="0D0D0D"/>
          <w:lang w:val="en-US"/>
        </w:rPr>
        <w:t xml:space="preserve"> (2017)</w:t>
      </w:r>
      <w:r w:rsidRPr="00A0142E">
        <w:rPr>
          <w:rFonts w:ascii="Times New Roman" w:hAnsi="Times New Roman" w:cs="Times New Roman"/>
          <w:color w:val="0D0D0D"/>
          <w:lang w:val="en-US"/>
        </w:rPr>
        <w:t xml:space="preserve"> state that when students are familiar with the topic and have sufficient background knowledge about the topic, they can organize and develop their ideas well</w:t>
      </w:r>
      <w:r w:rsidRPr="00A0142E">
        <w:rPr>
          <w:rFonts w:ascii="Times New Roman" w:hAnsi="Times New Roman" w:cs="Times New Roman"/>
          <w:color w:val="0D0D0D"/>
        </w:rPr>
        <w:t>.</w:t>
      </w:r>
      <w:proofErr w:type="gramEnd"/>
      <w:r w:rsidRPr="00A0142E">
        <w:rPr>
          <w:rFonts w:ascii="Times New Roman" w:hAnsi="Times New Roman" w:cs="Times New Roman"/>
          <w:color w:val="0D0D0D"/>
        </w:rPr>
        <w:t xml:space="preserve"> </w:t>
      </w:r>
      <w:proofErr w:type="gramStart"/>
      <w:r w:rsidRPr="00A0142E">
        <w:rPr>
          <w:rFonts w:ascii="Times New Roman" w:hAnsi="Times New Roman" w:cs="Times New Roman"/>
          <w:color w:val="0D0D0D"/>
          <w:lang w:val="en-US"/>
        </w:rPr>
        <w:t>Student-selected topics also allows</w:t>
      </w:r>
      <w:proofErr w:type="gramEnd"/>
      <w:r w:rsidRPr="00A0142E">
        <w:rPr>
          <w:rFonts w:ascii="Times New Roman" w:hAnsi="Times New Roman" w:cs="Times New Roman"/>
          <w:color w:val="0D0D0D"/>
          <w:lang w:val="en-US"/>
        </w:rPr>
        <w:t xml:space="preserve"> students to explore and express their ideas and thoughts freely. </w:t>
      </w:r>
      <w:r w:rsidRPr="00A0142E">
        <w:rPr>
          <w:rFonts w:ascii="Times New Roman" w:hAnsi="Times New Roman" w:cs="Times New Roman"/>
        </w:rPr>
        <w:t xml:space="preserve">However, it is also reported that some students </w:t>
      </w:r>
      <w:r w:rsidRPr="00A0142E">
        <w:rPr>
          <w:rFonts w:ascii="Times New Roman" w:hAnsi="Times New Roman" w:cs="Times New Roman"/>
          <w:lang w:val="en-US"/>
        </w:rPr>
        <w:t xml:space="preserve">are </w:t>
      </w:r>
      <w:r w:rsidRPr="00A0142E">
        <w:rPr>
          <w:rFonts w:ascii="Times New Roman" w:hAnsi="Times New Roman" w:cs="Times New Roman"/>
        </w:rPr>
        <w:t>hard in</w:t>
      </w:r>
      <w:r w:rsidRPr="00A0142E">
        <w:rPr>
          <w:rFonts w:ascii="Times New Roman" w:hAnsi="Times New Roman" w:cs="Times New Roman"/>
          <w:lang w:val="en-US"/>
        </w:rPr>
        <w:t xml:space="preserve"> selecting a topic and </w:t>
      </w:r>
      <w:r w:rsidRPr="00A0142E">
        <w:rPr>
          <w:rFonts w:ascii="Times New Roman" w:hAnsi="Times New Roman" w:cs="Times New Roman"/>
        </w:rPr>
        <w:t>expressing</w:t>
      </w:r>
      <w:r w:rsidRPr="00A0142E">
        <w:rPr>
          <w:rFonts w:ascii="Times New Roman" w:hAnsi="Times New Roman" w:cs="Times New Roman"/>
          <w:lang w:val="en-US"/>
        </w:rPr>
        <w:t xml:space="preserve"> their ideas</w:t>
      </w:r>
      <w:r w:rsidRPr="00A0142E">
        <w:rPr>
          <w:rFonts w:ascii="Times New Roman" w:hAnsi="Times New Roman" w:cs="Times New Roman"/>
        </w:rPr>
        <w:t xml:space="preserve"> in English due to insufficient vocabulary and grammatical knowledge. </w:t>
      </w:r>
      <w:r w:rsidRPr="00A0142E">
        <w:rPr>
          <w:rFonts w:ascii="Times New Roman" w:hAnsi="Times New Roman" w:cs="Times New Roman"/>
          <w:lang w:val="en-US"/>
        </w:rPr>
        <w:t xml:space="preserve">Grogan and Lucas (2013) argue that some students struggle to choose a topic and even those who have managed to decide on a topic find it difficult to express their ideas in English due to insufficient vocabulary and less grammatical knowledge. Furthermore, </w:t>
      </w:r>
      <w:r w:rsidRPr="00A0142E">
        <w:rPr>
          <w:rFonts w:ascii="Times New Roman" w:hAnsi="Times New Roman" w:cs="Times New Roman"/>
        </w:rPr>
        <w:t xml:space="preserve">Takinami (2018) </w:t>
      </w:r>
      <w:r w:rsidRPr="00A0142E">
        <w:rPr>
          <w:rFonts w:ascii="Times New Roman" w:hAnsi="Times New Roman" w:cs="Times New Roman"/>
          <w:lang w:val="en-US"/>
        </w:rPr>
        <w:t>states that students have difficulty to express themselves in English due to students’ inadequate proficiency in English and their limited vocabulary. It means that the original process of student-selected topic is less effective because students still have difficulty in finding a topic and due to their insufficient vocabulary and grammatical knowledge which le</w:t>
      </w:r>
      <w:r w:rsidR="005B02F0" w:rsidRPr="00A0142E">
        <w:rPr>
          <w:rFonts w:ascii="Times New Roman" w:hAnsi="Times New Roman" w:cs="Times New Roman"/>
          <w:lang w:val="en-US"/>
        </w:rPr>
        <w:t>ads students to often make mistakes in writing</w:t>
      </w:r>
      <w:r w:rsidRPr="00A0142E">
        <w:rPr>
          <w:rFonts w:ascii="Times New Roman" w:hAnsi="Times New Roman" w:cs="Times New Roman"/>
          <w:lang w:val="en-US"/>
        </w:rPr>
        <w:t xml:space="preserve">. </w:t>
      </w:r>
      <w:r w:rsidR="005B02F0" w:rsidRPr="00A0142E">
        <w:rPr>
          <w:rFonts w:ascii="Times New Roman" w:hAnsi="Times New Roman" w:cs="Times New Roman"/>
          <w:color w:val="000000"/>
          <w:lang w:val="en-US"/>
        </w:rPr>
        <w:t xml:space="preserve">According to </w:t>
      </w:r>
      <w:r w:rsidR="005B02F0" w:rsidRPr="00A0142E">
        <w:rPr>
          <w:rFonts w:ascii="Times New Roman" w:hAnsi="Times New Roman" w:cs="Times New Roman"/>
          <w:color w:val="000000"/>
        </w:rPr>
        <w:t xml:space="preserve">Liu (2008), there were four categories of mistakes on the paragraph level, namely paragraph development, coherence, unity, and inconsistency in point of view. </w:t>
      </w:r>
      <w:r w:rsidR="005B02F0" w:rsidRPr="00A0142E">
        <w:rPr>
          <w:rFonts w:ascii="Times New Roman" w:hAnsi="Times New Roman" w:cs="Times New Roman"/>
          <w:color w:val="000000"/>
          <w:lang w:val="en-US"/>
        </w:rPr>
        <w:t>In this case, the paragraph level deals with content and also organization.</w:t>
      </w:r>
    </w:p>
    <w:p w:rsidR="0092357C" w:rsidRPr="00A0142E" w:rsidRDefault="0092357C" w:rsidP="0079263A">
      <w:pPr>
        <w:autoSpaceDE w:val="0"/>
        <w:autoSpaceDN w:val="0"/>
        <w:adjustRightInd w:val="0"/>
        <w:spacing w:after="0" w:line="276" w:lineRule="auto"/>
        <w:jc w:val="both"/>
        <w:rPr>
          <w:rFonts w:ascii="Times New Roman" w:hAnsi="Times New Roman" w:cs="Times New Roman"/>
        </w:rPr>
      </w:pPr>
    </w:p>
    <w:p w:rsidR="0092357C" w:rsidRPr="00A0142E" w:rsidRDefault="0092357C" w:rsidP="0079263A">
      <w:pPr>
        <w:pStyle w:val="Default"/>
        <w:spacing w:line="276" w:lineRule="auto"/>
        <w:jc w:val="both"/>
        <w:rPr>
          <w:sz w:val="22"/>
          <w:szCs w:val="22"/>
          <w:lang w:val="en-US"/>
        </w:rPr>
      </w:pPr>
      <w:r w:rsidRPr="00A0142E">
        <w:rPr>
          <w:color w:val="0D0D0D"/>
          <w:sz w:val="22"/>
          <w:szCs w:val="22"/>
          <w:lang w:val="en-US"/>
        </w:rPr>
        <w:t>Furthermore,</w:t>
      </w:r>
      <w:r w:rsidRPr="00A0142E">
        <w:rPr>
          <w:color w:val="0D0D0D"/>
          <w:sz w:val="22"/>
          <w:szCs w:val="22"/>
        </w:rPr>
        <w:t xml:space="preserve"> </w:t>
      </w:r>
      <w:r w:rsidR="007D4957" w:rsidRPr="00A0142E">
        <w:rPr>
          <w:color w:val="0D0D0D"/>
          <w:sz w:val="22"/>
          <w:szCs w:val="22"/>
          <w:lang w:val="en-US"/>
        </w:rPr>
        <w:t>s</w:t>
      </w:r>
      <w:r w:rsidRPr="00A0142E">
        <w:rPr>
          <w:color w:val="0D0D0D"/>
          <w:sz w:val="22"/>
          <w:szCs w:val="22"/>
          <w:lang w:val="en-US"/>
        </w:rPr>
        <w:t xml:space="preserve">ome studies </w:t>
      </w:r>
      <w:r w:rsidR="007D4957" w:rsidRPr="00A0142E">
        <w:rPr>
          <w:color w:val="0D0D0D"/>
          <w:sz w:val="22"/>
          <w:szCs w:val="22"/>
          <w:lang w:val="en-US"/>
        </w:rPr>
        <w:t xml:space="preserve">on student-selected topics </w:t>
      </w:r>
      <w:r w:rsidRPr="00A0142E">
        <w:rPr>
          <w:color w:val="0D0D0D"/>
          <w:sz w:val="22"/>
          <w:szCs w:val="22"/>
          <w:lang w:val="en-US"/>
        </w:rPr>
        <w:t xml:space="preserve">suggest that in improving quality of students writing, especially on vocabulary and grammatical knowledge, there should be a corrective feedback given to students towards their writing. </w:t>
      </w:r>
      <w:proofErr w:type="spellStart"/>
      <w:r w:rsidRPr="00A0142E">
        <w:rPr>
          <w:color w:val="0D0D0D"/>
          <w:sz w:val="22"/>
          <w:szCs w:val="22"/>
          <w:lang w:val="en-US"/>
        </w:rPr>
        <w:t>Takinami</w:t>
      </w:r>
      <w:proofErr w:type="spellEnd"/>
      <w:r w:rsidRPr="00A0142E">
        <w:rPr>
          <w:color w:val="0D0D0D"/>
          <w:sz w:val="22"/>
          <w:szCs w:val="22"/>
          <w:lang w:val="en-US"/>
        </w:rPr>
        <w:t xml:space="preserve"> (2018) states that other factors that influence students’ writing performance also </w:t>
      </w:r>
      <w:proofErr w:type="gramStart"/>
      <w:r w:rsidRPr="00A0142E">
        <w:rPr>
          <w:color w:val="0D0D0D"/>
          <w:sz w:val="22"/>
          <w:szCs w:val="22"/>
          <w:lang w:val="en-US"/>
        </w:rPr>
        <w:t>need</w:t>
      </w:r>
      <w:proofErr w:type="gramEnd"/>
      <w:r w:rsidRPr="00A0142E">
        <w:rPr>
          <w:color w:val="0D0D0D"/>
          <w:sz w:val="22"/>
          <w:szCs w:val="22"/>
          <w:lang w:val="en-US"/>
        </w:rPr>
        <w:t xml:space="preserve"> to be investigated, for instance, feedback. The statement is supported by Grogan and Lucas (2013), corrective feedback is necessary for improving written fluency. Moreover</w:t>
      </w:r>
      <w:r w:rsidRPr="00A0142E">
        <w:rPr>
          <w:b/>
          <w:color w:val="0D0D0D"/>
          <w:sz w:val="22"/>
          <w:szCs w:val="22"/>
          <w:lang w:val="en-US"/>
        </w:rPr>
        <w:t xml:space="preserve">, </w:t>
      </w:r>
      <w:r w:rsidRPr="00A0142E">
        <w:rPr>
          <w:sz w:val="22"/>
          <w:szCs w:val="22"/>
        </w:rPr>
        <w:t>Burstein,</w:t>
      </w:r>
      <w:r w:rsidRPr="00A0142E">
        <w:rPr>
          <w:sz w:val="22"/>
          <w:szCs w:val="22"/>
          <w:lang w:val="en-US"/>
        </w:rPr>
        <w:t xml:space="preserve"> </w:t>
      </w:r>
      <w:proofErr w:type="spellStart"/>
      <w:r w:rsidRPr="00A0142E">
        <w:rPr>
          <w:sz w:val="22"/>
          <w:szCs w:val="22"/>
          <w:lang w:val="en-US"/>
        </w:rPr>
        <w:t>Chodorow</w:t>
      </w:r>
      <w:proofErr w:type="spellEnd"/>
      <w:r w:rsidRPr="00A0142E">
        <w:rPr>
          <w:sz w:val="22"/>
          <w:szCs w:val="22"/>
          <w:lang w:val="en-US"/>
        </w:rPr>
        <w:t>, and Leacock</w:t>
      </w:r>
      <w:r w:rsidRPr="00A0142E">
        <w:rPr>
          <w:sz w:val="22"/>
          <w:szCs w:val="22"/>
        </w:rPr>
        <w:t xml:space="preserve"> (2004) assure that the best way for learners to improve their writing is to write, receive feedback, revise depending on the feedback, and finally repeat the whole process as often as possible.</w:t>
      </w:r>
      <w:r w:rsidRPr="00A0142E">
        <w:rPr>
          <w:sz w:val="22"/>
          <w:szCs w:val="22"/>
          <w:lang w:val="en-US"/>
        </w:rPr>
        <w:t xml:space="preserve"> </w:t>
      </w:r>
    </w:p>
    <w:p w:rsidR="00A27CD7" w:rsidRPr="00A0142E" w:rsidRDefault="00A27CD7" w:rsidP="0079263A">
      <w:pPr>
        <w:pStyle w:val="Default"/>
        <w:spacing w:line="276" w:lineRule="auto"/>
        <w:jc w:val="both"/>
        <w:rPr>
          <w:sz w:val="22"/>
          <w:szCs w:val="22"/>
          <w:lang w:val="en-US"/>
        </w:rPr>
      </w:pPr>
    </w:p>
    <w:p w:rsidR="005B02F0" w:rsidRPr="00A0142E" w:rsidRDefault="0092357C" w:rsidP="0079263A">
      <w:pPr>
        <w:pStyle w:val="Default"/>
        <w:spacing w:line="276" w:lineRule="auto"/>
        <w:jc w:val="both"/>
        <w:rPr>
          <w:sz w:val="22"/>
          <w:szCs w:val="22"/>
          <w:lang w:val="en-US"/>
        </w:rPr>
      </w:pPr>
      <w:r w:rsidRPr="00A0142E">
        <w:rPr>
          <w:sz w:val="22"/>
          <w:szCs w:val="22"/>
          <w:lang w:val="en-US"/>
        </w:rPr>
        <w:t>Moreover, t</w:t>
      </w:r>
      <w:r w:rsidRPr="00A0142E">
        <w:rPr>
          <w:color w:val="0D0D0D"/>
          <w:sz w:val="22"/>
          <w:szCs w:val="22"/>
          <w:lang w:val="en-US"/>
        </w:rPr>
        <w:t>here are two kinds of corrective feedback, explicit and implicit corrective feedback.</w:t>
      </w:r>
      <w:r w:rsidRPr="00A0142E">
        <w:rPr>
          <w:color w:val="0D0D0D"/>
          <w:sz w:val="22"/>
          <w:szCs w:val="22"/>
        </w:rPr>
        <w:t xml:space="preserve"> </w:t>
      </w:r>
      <w:r w:rsidRPr="00A0142E">
        <w:rPr>
          <w:color w:val="0D0D0D"/>
          <w:sz w:val="22"/>
          <w:szCs w:val="22"/>
          <w:lang w:val="en-US"/>
        </w:rPr>
        <w:t xml:space="preserve">According to </w:t>
      </w:r>
      <w:proofErr w:type="spellStart"/>
      <w:r w:rsidRPr="00A0142E">
        <w:rPr>
          <w:color w:val="0D0D0D"/>
          <w:sz w:val="22"/>
          <w:szCs w:val="22"/>
          <w:lang w:val="en-US"/>
        </w:rPr>
        <w:t>Noroozizadeh</w:t>
      </w:r>
      <w:proofErr w:type="spellEnd"/>
      <w:r w:rsidRPr="00A0142E">
        <w:rPr>
          <w:color w:val="0D0D0D"/>
          <w:sz w:val="22"/>
          <w:szCs w:val="22"/>
          <w:lang w:val="en-US"/>
        </w:rPr>
        <w:t xml:space="preserve"> (2009), explicit corrective feedback refers to the correct form being provided by the teacher for students and requires students to transcribe the correction into the revised version of the text. On the contrary, implicit corrective feedback refers to an indication on the part of the teacher that there is an error without providing the correct form for students. Moreover, many researchers argue that implicit feedback is more effective than explicit feedback. Clements (2010) and </w:t>
      </w:r>
      <w:proofErr w:type="spellStart"/>
      <w:r w:rsidRPr="00A0142E">
        <w:rPr>
          <w:color w:val="0D0D0D"/>
          <w:sz w:val="22"/>
          <w:szCs w:val="22"/>
          <w:lang w:val="en-US"/>
        </w:rPr>
        <w:t>Elashri</w:t>
      </w:r>
      <w:proofErr w:type="spellEnd"/>
      <w:r w:rsidRPr="00A0142E">
        <w:rPr>
          <w:color w:val="0D0D0D"/>
          <w:sz w:val="22"/>
          <w:szCs w:val="22"/>
          <w:lang w:val="en-US"/>
        </w:rPr>
        <w:t xml:space="preserve"> (2013) state that explicit feedback leaves no work for learners to do and no chance for them to think about the errors. Rewriting teacher’s correction is a passive action that does not teach students how to recognize or correct errors on their own. </w:t>
      </w:r>
      <w:proofErr w:type="gramStart"/>
      <w:r w:rsidR="00E919B4" w:rsidRPr="00A0142E">
        <w:rPr>
          <w:color w:val="0D0D0D"/>
          <w:sz w:val="22"/>
          <w:szCs w:val="22"/>
          <w:lang w:val="en-US"/>
        </w:rPr>
        <w:t xml:space="preserve">According to the problems faced by Indonesian students in writing dealing with </w:t>
      </w:r>
      <w:r w:rsidR="00E919B4" w:rsidRPr="00A0142E">
        <w:rPr>
          <w:sz w:val="22"/>
          <w:szCs w:val="22"/>
        </w:rPr>
        <w:t>structural and grammatical terms and styles</w:t>
      </w:r>
      <w:r w:rsidR="00E919B4" w:rsidRPr="00A0142E">
        <w:rPr>
          <w:sz w:val="22"/>
          <w:szCs w:val="22"/>
          <w:lang w:val="en-US"/>
        </w:rPr>
        <w:t>.</w:t>
      </w:r>
      <w:proofErr w:type="gramEnd"/>
      <w:r w:rsidR="004E446A" w:rsidRPr="00A0142E">
        <w:rPr>
          <w:sz w:val="22"/>
          <w:szCs w:val="22"/>
        </w:rPr>
        <w:t xml:space="preserve"> </w:t>
      </w:r>
      <w:r w:rsidR="005B02F0" w:rsidRPr="00A0142E">
        <w:rPr>
          <w:sz w:val="22"/>
          <w:szCs w:val="22"/>
          <w:lang w:val="en-US"/>
        </w:rPr>
        <w:t xml:space="preserve">There were some studies of implicit corrective feedback on writing. </w:t>
      </w:r>
      <w:proofErr w:type="spellStart"/>
      <w:r w:rsidR="00821BE7" w:rsidRPr="00A0142E">
        <w:rPr>
          <w:sz w:val="22"/>
          <w:szCs w:val="22"/>
          <w:lang w:val="en-US"/>
        </w:rPr>
        <w:t>Nooroozizadeh</w:t>
      </w:r>
      <w:proofErr w:type="spellEnd"/>
      <w:r w:rsidR="00821BE7" w:rsidRPr="00A0142E">
        <w:rPr>
          <w:sz w:val="22"/>
          <w:szCs w:val="22"/>
          <w:lang w:val="en-US"/>
        </w:rPr>
        <w:t xml:space="preserve"> (2009), on her results, it shows that implicit corrective feedback shows a good performance in terms of identifying eight errors, namely verb form, preposition, number agreement, conjunction, pronoun, noun, adjective, and adve</w:t>
      </w:r>
      <w:r w:rsidR="007D7A69" w:rsidRPr="00A0142E">
        <w:rPr>
          <w:sz w:val="22"/>
          <w:szCs w:val="22"/>
          <w:lang w:val="en-US"/>
        </w:rPr>
        <w:t xml:space="preserve">rb. However, </w:t>
      </w:r>
      <w:proofErr w:type="spellStart"/>
      <w:r w:rsidR="007D7A69" w:rsidRPr="00A0142E">
        <w:rPr>
          <w:sz w:val="22"/>
          <w:szCs w:val="22"/>
          <w:lang w:val="en-US"/>
        </w:rPr>
        <w:t>Srichanyachon</w:t>
      </w:r>
      <w:proofErr w:type="spellEnd"/>
      <w:r w:rsidR="007D7A69" w:rsidRPr="00A0142E">
        <w:rPr>
          <w:sz w:val="22"/>
          <w:szCs w:val="22"/>
          <w:lang w:val="en-US"/>
        </w:rPr>
        <w:t xml:space="preserve"> (2011</w:t>
      </w:r>
      <w:r w:rsidR="00821BE7" w:rsidRPr="00A0142E">
        <w:rPr>
          <w:sz w:val="22"/>
          <w:szCs w:val="22"/>
          <w:lang w:val="en-US"/>
        </w:rPr>
        <w:t xml:space="preserve">) </w:t>
      </w:r>
      <w:r w:rsidR="00821BE7" w:rsidRPr="00A0142E">
        <w:rPr>
          <w:sz w:val="22"/>
          <w:szCs w:val="22"/>
          <w:lang w:val="en-US"/>
        </w:rPr>
        <w:lastRenderedPageBreak/>
        <w:t>argues that students with low level of writing proficiency may be unable to recognize and correct errors even when they become aware of their location.</w:t>
      </w:r>
    </w:p>
    <w:p w:rsidR="00821BE7" w:rsidRPr="00A0142E" w:rsidRDefault="00821BE7" w:rsidP="0079263A">
      <w:pPr>
        <w:pStyle w:val="Default"/>
        <w:spacing w:line="276" w:lineRule="auto"/>
        <w:jc w:val="both"/>
        <w:rPr>
          <w:sz w:val="22"/>
          <w:szCs w:val="22"/>
          <w:lang w:val="en-US"/>
        </w:rPr>
      </w:pPr>
    </w:p>
    <w:p w:rsidR="00E045C5" w:rsidRPr="00A0142E" w:rsidRDefault="00821BE7" w:rsidP="0079263A">
      <w:pPr>
        <w:autoSpaceDE w:val="0"/>
        <w:autoSpaceDN w:val="0"/>
        <w:adjustRightInd w:val="0"/>
        <w:spacing w:after="0" w:line="276" w:lineRule="auto"/>
        <w:jc w:val="both"/>
        <w:rPr>
          <w:rFonts w:ascii="Times New Roman" w:hAnsi="Times New Roman" w:cs="Times New Roman"/>
        </w:rPr>
      </w:pPr>
      <w:r w:rsidRPr="00A0142E">
        <w:rPr>
          <w:rFonts w:ascii="Times New Roman" w:hAnsi="Times New Roman" w:cs="Times New Roman"/>
          <w:lang w:val="en-US"/>
        </w:rPr>
        <w:t>Concerning to the issues above</w:t>
      </w:r>
      <w:r w:rsidR="004E446A" w:rsidRPr="00A0142E">
        <w:rPr>
          <w:rFonts w:ascii="Times New Roman" w:hAnsi="Times New Roman" w:cs="Times New Roman"/>
          <w:lang w:val="en-US"/>
        </w:rPr>
        <w:t xml:space="preserve">, </w:t>
      </w:r>
      <w:r w:rsidR="005F1848" w:rsidRPr="00A0142E">
        <w:rPr>
          <w:rFonts w:ascii="Times New Roman" w:hAnsi="Times New Roman" w:cs="Times New Roman"/>
          <w:lang w:val="en-US"/>
        </w:rPr>
        <w:t>dealing with students difficulty in writing</w:t>
      </w:r>
      <w:r w:rsidR="009C4A5B" w:rsidRPr="00A0142E">
        <w:rPr>
          <w:rFonts w:ascii="Times New Roman" w:hAnsi="Times New Roman" w:cs="Times New Roman"/>
          <w:lang w:val="en-US"/>
        </w:rPr>
        <w:t xml:space="preserve"> especially in choosing the topic and improving their vocabulary and grammar, in this study the researcher provides some topics based on the descriptive text to help students in choosing the topic. According to</w:t>
      </w:r>
      <w:r w:rsidR="00B60505" w:rsidRPr="00A0142E">
        <w:rPr>
          <w:rFonts w:ascii="Times New Roman" w:hAnsi="Times New Roman" w:cs="Times New Roman"/>
        </w:rPr>
        <w:t xml:space="preserve"> </w:t>
      </w:r>
      <w:proofErr w:type="spellStart"/>
      <w:r w:rsidR="00B60505" w:rsidRPr="00A0142E">
        <w:rPr>
          <w:rFonts w:ascii="Times New Roman" w:hAnsi="Times New Roman" w:cs="Times New Roman"/>
          <w:lang w:val="en-US"/>
        </w:rPr>
        <w:t>Pardiyono</w:t>
      </w:r>
      <w:proofErr w:type="spellEnd"/>
      <w:r w:rsidR="00B60505" w:rsidRPr="00A0142E">
        <w:rPr>
          <w:rFonts w:ascii="Times New Roman" w:hAnsi="Times New Roman" w:cs="Times New Roman"/>
          <w:lang w:val="en-US"/>
        </w:rPr>
        <w:t xml:space="preserve"> (2006), </w:t>
      </w:r>
      <w:r w:rsidR="00B60505" w:rsidRPr="00A0142E">
        <w:rPr>
          <w:rFonts w:ascii="Times New Roman" w:hAnsi="Times New Roman" w:cs="Times New Roman"/>
        </w:rPr>
        <w:t>descriptive text is</w:t>
      </w:r>
      <w:r w:rsidR="00B60505" w:rsidRPr="00A0142E">
        <w:rPr>
          <w:rFonts w:ascii="Times New Roman" w:hAnsi="Times New Roman" w:cs="Times New Roman"/>
          <w:lang w:val="en-US"/>
        </w:rPr>
        <w:t xml:space="preserve"> </w:t>
      </w:r>
      <w:r w:rsidR="00B60505" w:rsidRPr="00A0142E">
        <w:rPr>
          <w:rFonts w:ascii="Times New Roman" w:hAnsi="Times New Roman" w:cs="Times New Roman"/>
        </w:rPr>
        <w:t>about description of something or someone</w:t>
      </w:r>
      <w:r w:rsidR="00B60505" w:rsidRPr="00A0142E">
        <w:rPr>
          <w:rFonts w:ascii="Times New Roman" w:hAnsi="Times New Roman" w:cs="Times New Roman"/>
          <w:lang w:val="en-US"/>
        </w:rPr>
        <w:t xml:space="preserve"> </w:t>
      </w:r>
      <w:r w:rsidR="00B60505" w:rsidRPr="00A0142E">
        <w:rPr>
          <w:rFonts w:ascii="Times New Roman" w:hAnsi="Times New Roman" w:cs="Times New Roman"/>
        </w:rPr>
        <w:t>that consist of characteristics</w:t>
      </w:r>
      <w:r w:rsidR="009C4A5B" w:rsidRPr="00A0142E">
        <w:rPr>
          <w:rFonts w:ascii="Times New Roman" w:hAnsi="Times New Roman" w:cs="Times New Roman"/>
        </w:rPr>
        <w:t>.</w:t>
      </w:r>
      <w:r w:rsidR="009C4A5B" w:rsidRPr="00A0142E">
        <w:rPr>
          <w:rFonts w:ascii="Times New Roman" w:hAnsi="Times New Roman" w:cs="Times New Roman"/>
          <w:lang w:val="en-US"/>
        </w:rPr>
        <w:t xml:space="preserve"> Furthermore, dealing with students’ difficulty in recognizing and correcting the mistakes, the researcher provides the explanations of each code used in correcting students’ writing implicitly. In this study, </w:t>
      </w:r>
      <w:r w:rsidR="00E919B4" w:rsidRPr="00A0142E">
        <w:rPr>
          <w:rFonts w:ascii="Times New Roman" w:hAnsi="Times New Roman" w:cs="Times New Roman"/>
          <w:lang w:val="en-US"/>
        </w:rPr>
        <w:t xml:space="preserve">the researcher intends to </w:t>
      </w:r>
      <w:r w:rsidR="00B62837" w:rsidRPr="00A0142E">
        <w:rPr>
          <w:rFonts w:ascii="Times New Roman" w:hAnsi="Times New Roman" w:cs="Times New Roman"/>
          <w:lang w:val="en-US"/>
        </w:rPr>
        <w:t>investigate the effect of students-selected topic and implicit correcti</w:t>
      </w:r>
      <w:r w:rsidRPr="00A0142E">
        <w:rPr>
          <w:rFonts w:ascii="Times New Roman" w:hAnsi="Times New Roman" w:cs="Times New Roman"/>
          <w:lang w:val="en-US"/>
        </w:rPr>
        <w:t>ve feedback on writing aspects.</w:t>
      </w:r>
      <w:r w:rsidR="006F6851" w:rsidRPr="00A0142E">
        <w:rPr>
          <w:rFonts w:ascii="Times New Roman" w:hAnsi="Times New Roman" w:cs="Times New Roman"/>
          <w:lang w:val="en-US"/>
        </w:rPr>
        <w:t xml:space="preserve"> Since writing aspects is important to help students perform better in writing.</w:t>
      </w:r>
      <w:r w:rsidRPr="00A0142E">
        <w:rPr>
          <w:rFonts w:ascii="Times New Roman" w:hAnsi="Times New Roman" w:cs="Times New Roman"/>
          <w:lang w:val="en-US"/>
        </w:rPr>
        <w:t xml:space="preserve"> </w:t>
      </w:r>
      <w:r w:rsidR="00B62837" w:rsidRPr="00A0142E">
        <w:rPr>
          <w:rFonts w:ascii="Times New Roman" w:hAnsi="Times New Roman" w:cs="Times New Roman"/>
          <w:lang w:val="en-US"/>
        </w:rPr>
        <w:t>According to Jacob (1981), there are five aspects of writing, namely content, organization, vocabulary, language use, and mechanics.</w:t>
      </w:r>
      <w:r w:rsidR="004E446A" w:rsidRPr="00A0142E">
        <w:rPr>
          <w:rFonts w:ascii="Times New Roman" w:hAnsi="Times New Roman" w:cs="Times New Roman"/>
          <w:lang w:val="en-US"/>
        </w:rPr>
        <w:t xml:space="preserve"> Content deals with the knowledgeable of the content, substantive, and relevancy </w:t>
      </w:r>
      <w:r w:rsidR="00CB7ADA">
        <w:rPr>
          <w:rFonts w:ascii="Times New Roman" w:hAnsi="Times New Roman" w:cs="Times New Roman"/>
          <w:lang w:val="en-US"/>
        </w:rPr>
        <w:t>of the topic sentence to the thesis statement</w:t>
      </w:r>
      <w:r w:rsidR="004E446A" w:rsidRPr="00A0142E">
        <w:rPr>
          <w:rFonts w:ascii="Times New Roman" w:hAnsi="Times New Roman" w:cs="Times New Roman"/>
          <w:lang w:val="en-US"/>
        </w:rPr>
        <w:t>. Organization is about the fluent expression, ideas, succinct, well-organized, logic, and cohesive. Vocabulary is about the choice of words and idioms, word form mastery, and register. Furthermore, language use deals with errors, tense, number, word order, articles, pronouns, and prepositions. The last, mechanics deal with spelling, punctuations, and capitalization.</w:t>
      </w:r>
      <w:r w:rsidR="001F16DC" w:rsidRPr="00A0142E">
        <w:rPr>
          <w:rFonts w:ascii="Times New Roman" w:hAnsi="Times New Roman" w:cs="Times New Roman"/>
          <w:lang w:val="en-US"/>
        </w:rPr>
        <w:t xml:space="preserve"> </w:t>
      </w:r>
      <w:r w:rsidRPr="00A0142E">
        <w:rPr>
          <w:rFonts w:ascii="Times New Roman" w:hAnsi="Times New Roman" w:cs="Times New Roman"/>
          <w:lang w:val="en-US"/>
        </w:rPr>
        <w:t>For this purpose, the researcher proposed a research question as follows:</w:t>
      </w:r>
    </w:p>
    <w:p w:rsidR="00E045C5" w:rsidRPr="00A0142E" w:rsidRDefault="00AF789B" w:rsidP="0079263A">
      <w:pPr>
        <w:spacing w:line="276" w:lineRule="auto"/>
        <w:jc w:val="both"/>
        <w:rPr>
          <w:rFonts w:ascii="Times New Roman" w:hAnsi="Times New Roman" w:cs="Times New Roman"/>
          <w:lang w:val="en-US"/>
        </w:rPr>
      </w:pPr>
      <w:r w:rsidRPr="00A0142E">
        <w:rPr>
          <w:rFonts w:ascii="Times New Roman" w:hAnsi="Times New Roman" w:cs="Times New Roman"/>
          <w:lang w:val="en-US"/>
        </w:rPr>
        <w:t>What</w:t>
      </w:r>
      <w:r w:rsidR="00755780">
        <w:rPr>
          <w:rFonts w:ascii="Times New Roman" w:hAnsi="Times New Roman" w:cs="Times New Roman"/>
          <w:lang w:val="en-US"/>
        </w:rPr>
        <w:t xml:space="preserve"> aspect of writing performs better</w:t>
      </w:r>
      <w:r w:rsidRPr="00A0142E">
        <w:rPr>
          <w:rFonts w:ascii="Times New Roman" w:hAnsi="Times New Roman" w:cs="Times New Roman"/>
          <w:lang w:val="en-US"/>
        </w:rPr>
        <w:t xml:space="preserve"> after the implementation of students-selected topic and implicit corrective feedback?</w:t>
      </w:r>
    </w:p>
    <w:p w:rsidR="00E045C5" w:rsidRPr="00A0142E" w:rsidRDefault="00E045C5" w:rsidP="0079263A">
      <w:pPr>
        <w:autoSpaceDE w:val="0"/>
        <w:autoSpaceDN w:val="0"/>
        <w:adjustRightInd w:val="0"/>
        <w:spacing w:after="0" w:line="276" w:lineRule="auto"/>
        <w:jc w:val="both"/>
        <w:rPr>
          <w:rFonts w:ascii="Times New Roman" w:hAnsi="Times New Roman" w:cs="Times New Roman"/>
          <w:lang w:val="en-US"/>
        </w:rPr>
      </w:pPr>
    </w:p>
    <w:p w:rsidR="00B60505" w:rsidRPr="00A0142E" w:rsidRDefault="00B60505" w:rsidP="0079263A">
      <w:pPr>
        <w:autoSpaceDE w:val="0"/>
        <w:autoSpaceDN w:val="0"/>
        <w:adjustRightInd w:val="0"/>
        <w:spacing w:after="0" w:line="276" w:lineRule="auto"/>
        <w:jc w:val="both"/>
        <w:rPr>
          <w:rFonts w:ascii="Times New Roman" w:hAnsi="Times New Roman" w:cs="Times New Roman"/>
          <w:lang w:val="en-US"/>
        </w:rPr>
      </w:pPr>
    </w:p>
    <w:p w:rsidR="00B72C30" w:rsidRPr="00A0142E" w:rsidRDefault="00FF4483" w:rsidP="0079263A">
      <w:pPr>
        <w:spacing w:line="276" w:lineRule="auto"/>
        <w:jc w:val="both"/>
        <w:rPr>
          <w:rFonts w:ascii="Times New Roman" w:hAnsi="Times New Roman" w:cs="Times New Roman"/>
          <w:b/>
          <w:lang w:val="en-US"/>
        </w:rPr>
      </w:pPr>
      <w:r w:rsidRPr="00A0142E">
        <w:rPr>
          <w:rFonts w:ascii="Times New Roman" w:hAnsi="Times New Roman" w:cs="Times New Roman"/>
          <w:b/>
          <w:lang w:val="en-US"/>
        </w:rPr>
        <w:t xml:space="preserve">2. </w:t>
      </w:r>
      <w:r w:rsidR="00B72C30" w:rsidRPr="00A0142E">
        <w:rPr>
          <w:rFonts w:ascii="Times New Roman" w:hAnsi="Times New Roman" w:cs="Times New Roman"/>
          <w:b/>
          <w:lang w:val="en-US"/>
        </w:rPr>
        <w:t>Methods</w:t>
      </w:r>
    </w:p>
    <w:p w:rsidR="00A0142E" w:rsidRPr="00A0142E" w:rsidRDefault="00173FA8" w:rsidP="0079263A">
      <w:pPr>
        <w:spacing w:line="276" w:lineRule="auto"/>
        <w:jc w:val="both"/>
        <w:rPr>
          <w:rFonts w:ascii="Times New Roman" w:hAnsi="Times New Roman" w:cs="Times New Roman"/>
          <w:lang w:val="en-US"/>
        </w:rPr>
      </w:pPr>
      <w:r w:rsidRPr="00A0142E">
        <w:rPr>
          <w:rFonts w:ascii="Times New Roman" w:hAnsi="Times New Roman" w:cs="Times New Roman"/>
          <w:lang w:val="en-US"/>
        </w:rPr>
        <w:t>This study is a quantitative study with control group pre-test post-test design</w:t>
      </w:r>
      <w:r w:rsidR="00FF4483" w:rsidRPr="00A0142E">
        <w:rPr>
          <w:rFonts w:ascii="Times New Roman" w:hAnsi="Times New Roman" w:cs="Times New Roman"/>
          <w:lang w:val="en-US"/>
        </w:rPr>
        <w:t xml:space="preserve"> conducted at SMAN</w:t>
      </w:r>
      <w:r w:rsidR="00E32A78" w:rsidRPr="00A0142E">
        <w:rPr>
          <w:rFonts w:ascii="Times New Roman" w:hAnsi="Times New Roman" w:cs="Times New Roman"/>
          <w:lang w:val="en-US"/>
        </w:rPr>
        <w:t xml:space="preserve"> 13 Bandar Lampung in Indonesia. </w:t>
      </w:r>
      <w:r w:rsidR="00EB7622">
        <w:rPr>
          <w:rFonts w:ascii="Times New Roman" w:hAnsi="Times New Roman" w:cs="Times New Roman"/>
          <w:lang w:val="en-US"/>
        </w:rPr>
        <w:t>This study was conducted on five</w:t>
      </w:r>
      <w:r w:rsidR="00E32A78" w:rsidRPr="00A0142E">
        <w:rPr>
          <w:rFonts w:ascii="Times New Roman" w:hAnsi="Times New Roman" w:cs="Times New Roman"/>
          <w:lang w:val="en-US"/>
        </w:rPr>
        <w:t xml:space="preserve"> meetings. The researcher conduct the pretest in the first meeting, the second and third meetings were for the treatment of students-selected topic and implicit corrective feedback, and the posttest was done in the fourth</w:t>
      </w:r>
      <w:r w:rsidR="00EB7622">
        <w:rPr>
          <w:rFonts w:ascii="Times New Roman" w:hAnsi="Times New Roman" w:cs="Times New Roman"/>
          <w:lang w:val="en-US"/>
        </w:rPr>
        <w:t xml:space="preserve"> and fifth</w:t>
      </w:r>
      <w:r w:rsidR="00E32A78" w:rsidRPr="00A0142E">
        <w:rPr>
          <w:rFonts w:ascii="Times New Roman" w:hAnsi="Times New Roman" w:cs="Times New Roman"/>
          <w:lang w:val="en-US"/>
        </w:rPr>
        <w:t xml:space="preserve"> meeting</w:t>
      </w:r>
      <w:r w:rsidR="008D6A69">
        <w:rPr>
          <w:rFonts w:ascii="Times New Roman" w:hAnsi="Times New Roman" w:cs="Times New Roman"/>
          <w:lang w:val="en-US"/>
        </w:rPr>
        <w:t xml:space="preserve">. </w:t>
      </w:r>
    </w:p>
    <w:p w:rsidR="00FF4483" w:rsidRPr="00A0142E" w:rsidRDefault="00FF4483" w:rsidP="0079263A">
      <w:pPr>
        <w:spacing w:line="276" w:lineRule="auto"/>
        <w:jc w:val="both"/>
        <w:rPr>
          <w:rFonts w:ascii="Times New Roman" w:hAnsi="Times New Roman" w:cs="Times New Roman"/>
          <w:lang w:val="en-US"/>
        </w:rPr>
      </w:pPr>
      <w:r w:rsidRPr="00A0142E">
        <w:rPr>
          <w:rFonts w:ascii="Times New Roman" w:hAnsi="Times New Roman" w:cs="Times New Roman"/>
          <w:lang w:val="en-US"/>
        </w:rPr>
        <w:t>2.1 Participants</w:t>
      </w:r>
    </w:p>
    <w:p w:rsidR="00173FA8" w:rsidRPr="00A0142E" w:rsidRDefault="00173FA8" w:rsidP="0079263A">
      <w:pPr>
        <w:autoSpaceDE w:val="0"/>
        <w:autoSpaceDN w:val="0"/>
        <w:adjustRightInd w:val="0"/>
        <w:spacing w:after="0" w:line="276" w:lineRule="auto"/>
        <w:jc w:val="both"/>
        <w:rPr>
          <w:rFonts w:ascii="Times New Roman" w:hAnsi="Times New Roman" w:cs="Times New Roman"/>
          <w:lang w:val="en-US"/>
        </w:rPr>
      </w:pPr>
      <w:r w:rsidRPr="00A0142E">
        <w:rPr>
          <w:rFonts w:ascii="Times New Roman" w:hAnsi="Times New Roman" w:cs="Times New Roman"/>
        </w:rPr>
        <w:t xml:space="preserve">The </w:t>
      </w:r>
      <w:r w:rsidRPr="00A0142E">
        <w:rPr>
          <w:rFonts w:ascii="Times New Roman" w:hAnsi="Times New Roman" w:cs="Times New Roman"/>
          <w:lang w:val="en-US"/>
        </w:rPr>
        <w:t>subject of this research were</w:t>
      </w:r>
      <w:r w:rsidRPr="00A0142E">
        <w:rPr>
          <w:rFonts w:ascii="Times New Roman" w:hAnsi="Times New Roman" w:cs="Times New Roman"/>
        </w:rPr>
        <w:t xml:space="preserve"> the tenth grade students</w:t>
      </w:r>
      <w:r w:rsidRPr="00A0142E">
        <w:rPr>
          <w:rFonts w:ascii="Times New Roman" w:hAnsi="Times New Roman" w:cs="Times New Roman"/>
          <w:lang w:val="en-US"/>
        </w:rPr>
        <w:t xml:space="preserve"> at SMA N 13 Bandar Lampung</w:t>
      </w:r>
      <w:r w:rsidRPr="00A0142E">
        <w:rPr>
          <w:rFonts w:ascii="Times New Roman" w:hAnsi="Times New Roman" w:cs="Times New Roman"/>
        </w:rPr>
        <w:t xml:space="preserve">. There were </w:t>
      </w:r>
      <w:r w:rsidR="00E43E05">
        <w:rPr>
          <w:rFonts w:ascii="Times New Roman" w:hAnsi="Times New Roman" w:cs="Times New Roman"/>
          <w:lang w:val="en-US"/>
        </w:rPr>
        <w:t>68</w:t>
      </w:r>
      <w:r w:rsidR="00A727B0" w:rsidRPr="00A0142E">
        <w:rPr>
          <w:rFonts w:ascii="Times New Roman" w:hAnsi="Times New Roman" w:cs="Times New Roman"/>
          <w:lang w:val="en-US"/>
        </w:rPr>
        <w:t xml:space="preserve"> students chosen as the sample of this study</w:t>
      </w:r>
      <w:r w:rsidRPr="00A0142E">
        <w:rPr>
          <w:rFonts w:ascii="Times New Roman" w:hAnsi="Times New Roman" w:cs="Times New Roman"/>
        </w:rPr>
        <w:t>.</w:t>
      </w:r>
      <w:r w:rsidR="00E43E05">
        <w:rPr>
          <w:rFonts w:ascii="Times New Roman" w:hAnsi="Times New Roman" w:cs="Times New Roman"/>
          <w:lang w:val="en-US"/>
        </w:rPr>
        <w:t xml:space="preserve"> </w:t>
      </w:r>
      <w:proofErr w:type="gramStart"/>
      <w:r w:rsidR="00E43E05">
        <w:rPr>
          <w:rFonts w:ascii="Times New Roman" w:hAnsi="Times New Roman" w:cs="Times New Roman"/>
          <w:lang w:val="en-US"/>
        </w:rPr>
        <w:t>Thirty four students in control group and thirty four students in experimental group.</w:t>
      </w:r>
      <w:proofErr w:type="gramEnd"/>
      <w:r w:rsidRPr="00A0142E">
        <w:rPr>
          <w:rFonts w:ascii="Times New Roman" w:hAnsi="Times New Roman" w:cs="Times New Roman"/>
        </w:rPr>
        <w:t xml:space="preserve"> </w:t>
      </w:r>
      <w:r w:rsidR="00E80E23" w:rsidRPr="00A0142E">
        <w:rPr>
          <w:rFonts w:ascii="Times New Roman" w:hAnsi="Times New Roman" w:cs="Times New Roman"/>
          <w:lang w:val="en-US"/>
        </w:rPr>
        <w:t xml:space="preserve">The </w:t>
      </w:r>
      <w:r w:rsidR="00160D54" w:rsidRPr="00A0142E">
        <w:rPr>
          <w:rFonts w:ascii="Times New Roman" w:hAnsi="Times New Roman" w:cs="Times New Roman"/>
          <w:lang w:val="en-US"/>
        </w:rPr>
        <w:t>reasons of choosing the participants was because the tenth grade students in Senior High School had studied English proficiency since they were in elementary school</w:t>
      </w:r>
      <w:r w:rsidR="00E43E05">
        <w:rPr>
          <w:rFonts w:ascii="Times New Roman" w:hAnsi="Times New Roman" w:cs="Times New Roman"/>
          <w:lang w:val="en-US"/>
        </w:rPr>
        <w:t xml:space="preserve"> and they also</w:t>
      </w:r>
      <w:r w:rsidR="00160D54" w:rsidRPr="00A0142E">
        <w:rPr>
          <w:rFonts w:ascii="Times New Roman" w:hAnsi="Times New Roman" w:cs="Times New Roman"/>
          <w:lang w:val="en-US"/>
        </w:rPr>
        <w:t xml:space="preserve"> had studied descriptive text in Junior High School.</w:t>
      </w:r>
      <w:r w:rsidR="00E80E23" w:rsidRPr="00A0142E">
        <w:rPr>
          <w:rFonts w:ascii="Times New Roman" w:hAnsi="Times New Roman" w:cs="Times New Roman"/>
          <w:lang w:val="en-US"/>
        </w:rPr>
        <w:t xml:space="preserve"> </w:t>
      </w:r>
      <w:r w:rsidR="00E43E05">
        <w:rPr>
          <w:rFonts w:ascii="Times New Roman" w:hAnsi="Times New Roman" w:cs="Times New Roman"/>
          <w:lang w:val="en-US"/>
        </w:rPr>
        <w:t xml:space="preserve">Furthermore, the samples of this study come from </w:t>
      </w:r>
      <w:r w:rsidR="009E75D7">
        <w:rPr>
          <w:rFonts w:ascii="Times New Roman" w:hAnsi="Times New Roman" w:cs="Times New Roman"/>
          <w:lang w:val="en-US"/>
        </w:rPr>
        <w:t>the homogenous and normally distributed samples.</w:t>
      </w:r>
    </w:p>
    <w:p w:rsidR="00173FA8" w:rsidRPr="00A0142E" w:rsidRDefault="00173FA8" w:rsidP="0079263A">
      <w:pPr>
        <w:autoSpaceDE w:val="0"/>
        <w:autoSpaceDN w:val="0"/>
        <w:adjustRightInd w:val="0"/>
        <w:spacing w:after="0" w:line="276" w:lineRule="auto"/>
        <w:jc w:val="both"/>
        <w:rPr>
          <w:rFonts w:ascii="Times New Roman" w:hAnsi="Times New Roman" w:cs="Times New Roman"/>
        </w:rPr>
      </w:pPr>
    </w:p>
    <w:p w:rsidR="00FF0226" w:rsidRPr="00A0142E" w:rsidRDefault="00FF4483" w:rsidP="0079263A">
      <w:pPr>
        <w:spacing w:line="276" w:lineRule="auto"/>
        <w:jc w:val="both"/>
        <w:rPr>
          <w:rFonts w:ascii="Times New Roman" w:hAnsi="Times New Roman" w:cs="Times New Roman"/>
          <w:lang w:val="en-US"/>
        </w:rPr>
      </w:pPr>
      <w:r w:rsidRPr="00A0142E">
        <w:rPr>
          <w:rFonts w:ascii="Times New Roman" w:hAnsi="Times New Roman" w:cs="Times New Roman"/>
          <w:lang w:val="en-US"/>
        </w:rPr>
        <w:t>2.2. Instrument</w:t>
      </w:r>
    </w:p>
    <w:p w:rsidR="00FF4483" w:rsidRDefault="00173FA8" w:rsidP="00BE78F1">
      <w:pPr>
        <w:autoSpaceDE w:val="0"/>
        <w:autoSpaceDN w:val="0"/>
        <w:adjustRightInd w:val="0"/>
        <w:spacing w:after="0" w:line="276" w:lineRule="auto"/>
        <w:jc w:val="both"/>
        <w:rPr>
          <w:rFonts w:ascii="Times New Roman" w:hAnsi="Times New Roman" w:cs="Times New Roman"/>
          <w:lang w:val="en-US"/>
        </w:rPr>
      </w:pPr>
      <w:r w:rsidRPr="00BE78F1">
        <w:rPr>
          <w:rFonts w:ascii="Times New Roman" w:hAnsi="Times New Roman" w:cs="Times New Roman"/>
        </w:rPr>
        <w:t>In this study, writing test was used to investigate the students’ writing performance.</w:t>
      </w:r>
      <w:r w:rsidRPr="00BE78F1">
        <w:rPr>
          <w:rFonts w:ascii="Times New Roman" w:hAnsi="Times New Roman" w:cs="Times New Roman"/>
          <w:lang w:val="en-US"/>
        </w:rPr>
        <w:t xml:space="preserve"> </w:t>
      </w:r>
      <w:r w:rsidRPr="00BE78F1">
        <w:rPr>
          <w:rFonts w:ascii="Times New Roman" w:hAnsi="Times New Roman" w:cs="Times New Roman"/>
        </w:rPr>
        <w:t>The tests</w:t>
      </w:r>
      <w:r w:rsidRPr="00BE78F1">
        <w:rPr>
          <w:rFonts w:ascii="Times New Roman" w:hAnsi="Times New Roman" w:cs="Times New Roman"/>
          <w:lang w:val="en-US"/>
        </w:rPr>
        <w:t xml:space="preserve"> were conducted twice</w:t>
      </w:r>
      <w:r w:rsidRPr="00BE78F1">
        <w:rPr>
          <w:rFonts w:ascii="Times New Roman" w:hAnsi="Times New Roman" w:cs="Times New Roman"/>
        </w:rPr>
        <w:t>,</w:t>
      </w:r>
      <w:r w:rsidRPr="00BE78F1">
        <w:rPr>
          <w:rFonts w:ascii="Times New Roman" w:hAnsi="Times New Roman" w:cs="Times New Roman"/>
          <w:lang w:val="en-US"/>
        </w:rPr>
        <w:t xml:space="preserve"> they were</w:t>
      </w:r>
      <w:r w:rsidRPr="00BE78F1">
        <w:rPr>
          <w:rFonts w:ascii="Times New Roman" w:hAnsi="Times New Roman" w:cs="Times New Roman"/>
        </w:rPr>
        <w:t xml:space="preserve"> </w:t>
      </w:r>
      <w:r w:rsidRPr="00BE78F1">
        <w:rPr>
          <w:rFonts w:ascii="Times New Roman" w:hAnsi="Times New Roman" w:cs="Times New Roman"/>
          <w:lang w:val="en-US"/>
        </w:rPr>
        <w:t xml:space="preserve">during the </w:t>
      </w:r>
      <w:r w:rsidRPr="00BE78F1">
        <w:rPr>
          <w:rFonts w:ascii="Times New Roman" w:hAnsi="Times New Roman" w:cs="Times New Roman"/>
        </w:rPr>
        <w:t>pre</w:t>
      </w:r>
      <w:r w:rsidRPr="00BE78F1">
        <w:rPr>
          <w:rFonts w:ascii="Times New Roman" w:hAnsi="Times New Roman" w:cs="Times New Roman"/>
          <w:lang w:val="en-US"/>
        </w:rPr>
        <w:t>-</w:t>
      </w:r>
      <w:r w:rsidRPr="00BE78F1">
        <w:rPr>
          <w:rFonts w:ascii="Times New Roman" w:hAnsi="Times New Roman" w:cs="Times New Roman"/>
        </w:rPr>
        <w:t>test and post-test. In the pretest</w:t>
      </w:r>
      <w:r w:rsidRPr="00BE78F1">
        <w:rPr>
          <w:rFonts w:ascii="Times New Roman" w:hAnsi="Times New Roman" w:cs="Times New Roman"/>
          <w:lang w:val="en-US"/>
        </w:rPr>
        <w:t xml:space="preserve"> </w:t>
      </w:r>
      <w:r w:rsidRPr="00BE78F1">
        <w:rPr>
          <w:rFonts w:ascii="Times New Roman" w:hAnsi="Times New Roman" w:cs="Times New Roman"/>
        </w:rPr>
        <w:t xml:space="preserve">and posttest the students would be asked to write </w:t>
      </w:r>
      <w:r w:rsidRPr="00BE78F1">
        <w:rPr>
          <w:rFonts w:ascii="Times New Roman" w:hAnsi="Times New Roman" w:cs="Times New Roman"/>
          <w:lang w:val="en-US"/>
        </w:rPr>
        <w:t>two paragraphs of descriptive text</w:t>
      </w:r>
      <w:r w:rsidRPr="00BE78F1">
        <w:rPr>
          <w:rFonts w:ascii="Times New Roman" w:hAnsi="Times New Roman" w:cs="Times New Roman"/>
        </w:rPr>
        <w:t xml:space="preserve">. </w:t>
      </w:r>
      <w:r w:rsidRPr="00BE78F1">
        <w:rPr>
          <w:rFonts w:ascii="Times New Roman" w:hAnsi="Times New Roman" w:cs="Times New Roman"/>
          <w:lang w:val="en-US"/>
        </w:rPr>
        <w:t>T</w:t>
      </w:r>
      <w:r w:rsidRPr="00BE78F1">
        <w:rPr>
          <w:rFonts w:ascii="Times New Roman" w:hAnsi="Times New Roman" w:cs="Times New Roman"/>
        </w:rPr>
        <w:t xml:space="preserve">he writing scoring rubric </w:t>
      </w:r>
      <w:r w:rsidRPr="00BE78F1">
        <w:rPr>
          <w:rFonts w:ascii="Times New Roman" w:hAnsi="Times New Roman" w:cs="Times New Roman"/>
        </w:rPr>
        <w:lastRenderedPageBreak/>
        <w:t>assessment used was adapted from the</w:t>
      </w:r>
      <w:r w:rsidRPr="00BE78F1">
        <w:rPr>
          <w:rFonts w:ascii="Times New Roman" w:hAnsi="Times New Roman" w:cs="Times New Roman"/>
          <w:lang w:val="en-US"/>
        </w:rPr>
        <w:t xml:space="preserve"> </w:t>
      </w:r>
      <w:r w:rsidR="00864560" w:rsidRPr="00BE78F1">
        <w:rPr>
          <w:rFonts w:ascii="Times New Roman" w:hAnsi="Times New Roman" w:cs="Times New Roman"/>
        </w:rPr>
        <w:t xml:space="preserve">rubric proposed by Jacobs </w:t>
      </w:r>
      <w:r w:rsidRPr="00BE78F1">
        <w:rPr>
          <w:rFonts w:ascii="Times New Roman" w:hAnsi="Times New Roman" w:cs="Times New Roman"/>
        </w:rPr>
        <w:t>et al. (1981). This</w:t>
      </w:r>
      <w:r w:rsidRPr="00BE78F1">
        <w:rPr>
          <w:rFonts w:ascii="Times New Roman" w:hAnsi="Times New Roman" w:cs="Times New Roman"/>
          <w:lang w:val="en-US"/>
        </w:rPr>
        <w:t xml:space="preserve"> </w:t>
      </w:r>
      <w:r w:rsidRPr="00BE78F1">
        <w:rPr>
          <w:rFonts w:ascii="Times New Roman" w:hAnsi="Times New Roman" w:cs="Times New Roman"/>
        </w:rPr>
        <w:t>scoring system has four aspects, namely</w:t>
      </w:r>
      <w:r w:rsidRPr="00BE78F1">
        <w:rPr>
          <w:rFonts w:ascii="Times New Roman" w:hAnsi="Times New Roman" w:cs="Times New Roman"/>
          <w:lang w:val="en-US"/>
        </w:rPr>
        <w:t xml:space="preserve"> content, organization, vocabulary, language use, and mechanics.</w:t>
      </w:r>
      <w:r w:rsidR="00BE78F1" w:rsidRPr="00BE78F1">
        <w:rPr>
          <w:rFonts w:ascii="Times New Roman" w:hAnsi="Times New Roman" w:cs="Times New Roman"/>
          <w:lang w:val="en-US"/>
        </w:rPr>
        <w:t xml:space="preserve"> </w:t>
      </w:r>
    </w:p>
    <w:p w:rsidR="001B595D" w:rsidRPr="00BE78F1" w:rsidRDefault="001B595D" w:rsidP="00BE78F1">
      <w:pPr>
        <w:autoSpaceDE w:val="0"/>
        <w:autoSpaceDN w:val="0"/>
        <w:adjustRightInd w:val="0"/>
        <w:spacing w:after="0" w:line="276" w:lineRule="auto"/>
        <w:jc w:val="both"/>
        <w:rPr>
          <w:rFonts w:ascii="Times New Roman" w:hAnsi="Times New Roman" w:cs="Times New Roman"/>
        </w:rPr>
      </w:pPr>
    </w:p>
    <w:p w:rsidR="00BE78F1" w:rsidRPr="00BE78F1" w:rsidRDefault="00BE78F1" w:rsidP="00BE78F1">
      <w:pPr>
        <w:autoSpaceDE w:val="0"/>
        <w:autoSpaceDN w:val="0"/>
        <w:adjustRightInd w:val="0"/>
        <w:spacing w:after="0" w:line="240" w:lineRule="auto"/>
        <w:rPr>
          <w:rFonts w:ascii="TimesNewRomanPSMT" w:hAnsi="TimesNewRomanPSMT" w:cs="TimesNewRomanPSMT"/>
          <w:sz w:val="20"/>
          <w:szCs w:val="20"/>
        </w:rPr>
      </w:pPr>
    </w:p>
    <w:p w:rsidR="00173FA8" w:rsidRPr="00A0142E" w:rsidRDefault="00173FA8" w:rsidP="0079263A">
      <w:pPr>
        <w:spacing w:line="276" w:lineRule="auto"/>
        <w:jc w:val="both"/>
        <w:rPr>
          <w:rFonts w:ascii="Times New Roman" w:hAnsi="Times New Roman" w:cs="Times New Roman"/>
          <w:lang w:val="en-US"/>
        </w:rPr>
      </w:pPr>
      <w:r w:rsidRPr="00A0142E">
        <w:rPr>
          <w:rFonts w:ascii="Times New Roman" w:hAnsi="Times New Roman" w:cs="Times New Roman"/>
          <w:lang w:val="en-US"/>
        </w:rPr>
        <w:t>2.3. Data Analysis</w:t>
      </w:r>
    </w:p>
    <w:p w:rsidR="00173FA8" w:rsidRPr="00A0142E" w:rsidRDefault="00173FA8" w:rsidP="0079263A">
      <w:pPr>
        <w:spacing w:line="276" w:lineRule="auto"/>
        <w:jc w:val="both"/>
        <w:rPr>
          <w:rFonts w:ascii="Times New Roman" w:hAnsi="Times New Roman" w:cs="Times New Roman"/>
          <w:lang w:val="en-US"/>
        </w:rPr>
      </w:pPr>
      <w:r w:rsidRPr="00A0142E">
        <w:rPr>
          <w:rFonts w:ascii="Times New Roman" w:hAnsi="Times New Roman" w:cs="Times New Roman"/>
        </w:rPr>
        <w:t>The data collected from the study was statistically analyzed using the Statistical Packages for Social Sciences (SPSS)</w:t>
      </w:r>
      <w:r w:rsidRPr="00A0142E">
        <w:rPr>
          <w:rFonts w:ascii="Times New Roman" w:hAnsi="Times New Roman" w:cs="Times New Roman"/>
          <w:lang w:val="en-US"/>
        </w:rPr>
        <w:t xml:space="preserve"> 21.0</w:t>
      </w:r>
      <w:r w:rsidRPr="00A0142E">
        <w:rPr>
          <w:rFonts w:ascii="Times New Roman" w:hAnsi="Times New Roman" w:cs="Times New Roman"/>
        </w:rPr>
        <w:t xml:space="preserve">. </w:t>
      </w:r>
      <w:r w:rsidR="00046748" w:rsidRPr="00046748">
        <w:rPr>
          <w:rFonts w:ascii="Times New Roman" w:hAnsi="Times New Roman" w:cs="Times New Roman"/>
          <w:color w:val="0D0D0D"/>
        </w:rPr>
        <w:t>The average scores from Rater 1 and Rater 2 were computed to get the students’ final</w:t>
      </w:r>
      <w:r w:rsidR="00046748" w:rsidRPr="00046748">
        <w:rPr>
          <w:rFonts w:ascii="Times New Roman" w:hAnsi="Times New Roman" w:cs="Times New Roman"/>
          <w:color w:val="0D0D0D"/>
          <w:lang w:val="en-US"/>
        </w:rPr>
        <w:t xml:space="preserve"> </w:t>
      </w:r>
      <w:r w:rsidR="00046748" w:rsidRPr="00046748">
        <w:rPr>
          <w:rFonts w:ascii="Times New Roman" w:hAnsi="Times New Roman" w:cs="Times New Roman"/>
          <w:color w:val="0D0D0D"/>
        </w:rPr>
        <w:t>scores of students’ pre-test and post-test</w:t>
      </w:r>
      <w:r w:rsidR="00046748" w:rsidRPr="00046748">
        <w:rPr>
          <w:rFonts w:ascii="Times New Roman" w:hAnsi="Times New Roman" w:cs="Times New Roman"/>
          <w:color w:val="0D0D0D"/>
          <w:lang w:val="en-US"/>
        </w:rPr>
        <w:t>.</w:t>
      </w:r>
      <w:r w:rsidR="00046748">
        <w:rPr>
          <w:rFonts w:ascii="TimesNewRomanPSMT" w:hAnsi="TimesNewRomanPSMT" w:cs="TimesNewRomanPSMT"/>
          <w:color w:val="0D0D0D"/>
          <w:sz w:val="20"/>
          <w:szCs w:val="20"/>
          <w:lang w:val="en-US"/>
        </w:rPr>
        <w:t xml:space="preserve"> </w:t>
      </w:r>
      <w:r w:rsidRPr="00A0142E">
        <w:rPr>
          <w:rFonts w:ascii="Times New Roman" w:hAnsi="Times New Roman" w:cs="Times New Roman"/>
        </w:rPr>
        <w:t>The data</w:t>
      </w:r>
      <w:r w:rsidRPr="00A0142E">
        <w:rPr>
          <w:rFonts w:ascii="Times New Roman" w:hAnsi="Times New Roman" w:cs="Times New Roman"/>
          <w:lang w:val="en-US"/>
        </w:rPr>
        <w:t xml:space="preserve"> of students’ writing test</w:t>
      </w:r>
      <w:r w:rsidRPr="00A0142E">
        <w:rPr>
          <w:rFonts w:ascii="Times New Roman" w:hAnsi="Times New Roman" w:cs="Times New Roman"/>
        </w:rPr>
        <w:t xml:space="preserve"> obtained </w:t>
      </w:r>
      <w:r w:rsidRPr="00A0142E">
        <w:rPr>
          <w:rFonts w:ascii="Times New Roman" w:hAnsi="Times New Roman" w:cs="Times New Roman"/>
          <w:lang w:val="en-US"/>
        </w:rPr>
        <w:t>were</w:t>
      </w:r>
      <w:r w:rsidRPr="00A0142E">
        <w:rPr>
          <w:rFonts w:ascii="Times New Roman" w:hAnsi="Times New Roman" w:cs="Times New Roman"/>
        </w:rPr>
        <w:t xml:space="preserve"> calculated before and after treatment. </w:t>
      </w:r>
      <w:r w:rsidR="007D4E88" w:rsidRPr="00A0142E">
        <w:rPr>
          <w:rFonts w:ascii="Times New Roman" w:hAnsi="Times New Roman" w:cs="Times New Roman"/>
          <w:lang w:val="en-US"/>
        </w:rPr>
        <w:t xml:space="preserve">Paired samples </w:t>
      </w:r>
      <w:r w:rsidR="007D4E88" w:rsidRPr="00A0142E">
        <w:rPr>
          <w:rFonts w:ascii="Times New Roman" w:hAnsi="Times New Roman" w:cs="Times New Roman"/>
        </w:rPr>
        <w:t>T-test was</w:t>
      </w:r>
      <w:r w:rsidRPr="00A0142E">
        <w:rPr>
          <w:rFonts w:ascii="Times New Roman" w:hAnsi="Times New Roman" w:cs="Times New Roman"/>
        </w:rPr>
        <w:t xml:space="preserve"> used to compare means score from the result of pre</w:t>
      </w:r>
      <w:r w:rsidRPr="00A0142E">
        <w:rPr>
          <w:rFonts w:ascii="Times New Roman" w:hAnsi="Times New Roman" w:cs="Times New Roman"/>
          <w:lang w:val="en-US"/>
        </w:rPr>
        <w:t>-</w:t>
      </w:r>
      <w:r w:rsidRPr="00A0142E">
        <w:rPr>
          <w:rFonts w:ascii="Times New Roman" w:hAnsi="Times New Roman" w:cs="Times New Roman"/>
        </w:rPr>
        <w:t>test and post</w:t>
      </w:r>
      <w:r w:rsidRPr="00A0142E">
        <w:rPr>
          <w:rFonts w:ascii="Times New Roman" w:hAnsi="Times New Roman" w:cs="Times New Roman"/>
          <w:lang w:val="en-US"/>
        </w:rPr>
        <w:t>-</w:t>
      </w:r>
      <w:r w:rsidRPr="00A0142E">
        <w:rPr>
          <w:rFonts w:ascii="Times New Roman" w:hAnsi="Times New Roman" w:cs="Times New Roman"/>
        </w:rPr>
        <w:t>test</w:t>
      </w:r>
      <w:r w:rsidRPr="00A0142E">
        <w:rPr>
          <w:rFonts w:ascii="Times New Roman" w:hAnsi="Times New Roman" w:cs="Times New Roman"/>
          <w:lang w:val="en-US"/>
        </w:rPr>
        <w:t xml:space="preserve"> of students writing test</w:t>
      </w:r>
      <w:r w:rsidR="007D4E88" w:rsidRPr="00A0142E">
        <w:rPr>
          <w:rFonts w:ascii="Times New Roman" w:hAnsi="Times New Roman" w:cs="Times New Roman"/>
          <w:lang w:val="en-US"/>
        </w:rPr>
        <w:t xml:space="preserve"> in order to find out the writing aspect performed best after the implementation of students-selected topic and implicit corrective feedback</w:t>
      </w:r>
      <w:r w:rsidRPr="00A0142E">
        <w:rPr>
          <w:rFonts w:ascii="Times New Roman" w:hAnsi="Times New Roman" w:cs="Times New Roman"/>
        </w:rPr>
        <w:t xml:space="preserve">. </w:t>
      </w:r>
    </w:p>
    <w:p w:rsidR="00B72C30" w:rsidRDefault="00B72C30" w:rsidP="0079263A">
      <w:pPr>
        <w:spacing w:line="276" w:lineRule="auto"/>
        <w:jc w:val="both"/>
        <w:rPr>
          <w:rFonts w:ascii="Times New Roman" w:hAnsi="Times New Roman" w:cs="Times New Roman"/>
          <w:b/>
          <w:lang w:val="en-US"/>
        </w:rPr>
      </w:pPr>
      <w:r w:rsidRPr="00A0142E">
        <w:rPr>
          <w:rFonts w:ascii="Times New Roman" w:hAnsi="Times New Roman" w:cs="Times New Roman"/>
          <w:b/>
          <w:lang w:val="en-US"/>
        </w:rPr>
        <w:t>Results and Discussions</w:t>
      </w:r>
    </w:p>
    <w:p w:rsidR="00B56E63" w:rsidRPr="00BE78F1" w:rsidRDefault="00B56E63" w:rsidP="00695BE2">
      <w:pPr>
        <w:autoSpaceDE w:val="0"/>
        <w:autoSpaceDN w:val="0"/>
        <w:adjustRightInd w:val="0"/>
        <w:spacing w:after="0" w:line="276" w:lineRule="auto"/>
        <w:jc w:val="both"/>
        <w:rPr>
          <w:rFonts w:ascii="Times New Roman" w:hAnsi="Times New Roman" w:cs="Times New Roman"/>
          <w:lang w:val="en-US"/>
        </w:rPr>
      </w:pPr>
      <w:r w:rsidRPr="00695BE2">
        <w:rPr>
          <w:rFonts w:ascii="Times New Roman" w:hAnsi="Times New Roman" w:cs="Times New Roman"/>
        </w:rPr>
        <w:t>The fulfillment of the statistical assumptions was done to test the homogeneity and norm</w:t>
      </w:r>
      <w:r w:rsidR="00695BE2" w:rsidRPr="00695BE2">
        <w:rPr>
          <w:rFonts w:ascii="Times New Roman" w:hAnsi="Times New Roman" w:cs="Times New Roman"/>
        </w:rPr>
        <w:t xml:space="preserve">ality of the data collected. In </w:t>
      </w:r>
      <w:r w:rsidRPr="00695BE2">
        <w:rPr>
          <w:rFonts w:ascii="Times New Roman" w:hAnsi="Times New Roman" w:cs="Times New Roman"/>
        </w:rPr>
        <w:t>the homogeneity testing, the results showed that the observed significant levels for Levene’</w:t>
      </w:r>
      <w:r w:rsidR="00695BE2" w:rsidRPr="00695BE2">
        <w:rPr>
          <w:rFonts w:ascii="Times New Roman" w:hAnsi="Times New Roman" w:cs="Times New Roman"/>
        </w:rPr>
        <w:t xml:space="preserve">s test of both the </w:t>
      </w:r>
      <w:r w:rsidRPr="00695BE2">
        <w:rPr>
          <w:rFonts w:ascii="Times New Roman" w:hAnsi="Times New Roman" w:cs="Times New Roman"/>
        </w:rPr>
        <w:t>experimental and control groups in the pre-</w:t>
      </w:r>
      <w:r w:rsidR="00695BE2">
        <w:rPr>
          <w:rFonts w:ascii="Times New Roman" w:hAnsi="Times New Roman" w:cs="Times New Roman"/>
        </w:rPr>
        <w:t>test and the post-test were .439 and .352</w:t>
      </w:r>
      <w:r w:rsidRPr="00695BE2">
        <w:rPr>
          <w:rFonts w:ascii="Times New Roman" w:hAnsi="Times New Roman" w:cs="Times New Roman"/>
        </w:rPr>
        <w:t>, respe</w:t>
      </w:r>
      <w:r w:rsidR="00695BE2" w:rsidRPr="00695BE2">
        <w:rPr>
          <w:rFonts w:ascii="Times New Roman" w:hAnsi="Times New Roman" w:cs="Times New Roman"/>
        </w:rPr>
        <w:t xml:space="preserve">ctively. In other words, the </w:t>
      </w:r>
      <w:r w:rsidRPr="00695BE2">
        <w:rPr>
          <w:rFonts w:ascii="Times New Roman" w:hAnsi="Times New Roman" w:cs="Times New Roman"/>
        </w:rPr>
        <w:t>observed significant le</w:t>
      </w:r>
      <w:r w:rsidR="00695BE2">
        <w:rPr>
          <w:rFonts w:ascii="Times New Roman" w:hAnsi="Times New Roman" w:cs="Times New Roman"/>
        </w:rPr>
        <w:t>vels were greater than .05 (.439 ≥ .05 and .352</w:t>
      </w:r>
      <w:r w:rsidRPr="00695BE2">
        <w:rPr>
          <w:rFonts w:ascii="Times New Roman" w:hAnsi="Times New Roman" w:cs="Times New Roman"/>
        </w:rPr>
        <w:t xml:space="preserve"> ≥ .05), m</w:t>
      </w:r>
      <w:r w:rsidR="00695BE2" w:rsidRPr="00695BE2">
        <w:rPr>
          <w:rFonts w:ascii="Times New Roman" w:hAnsi="Times New Roman" w:cs="Times New Roman"/>
        </w:rPr>
        <w:t xml:space="preserve">eaning that the two groups were </w:t>
      </w:r>
      <w:r w:rsidRPr="00695BE2">
        <w:rPr>
          <w:rFonts w:ascii="Times New Roman" w:hAnsi="Times New Roman" w:cs="Times New Roman"/>
        </w:rPr>
        <w:t>homogeneous. In the normality testing, the results showed that the observed significant levels for One-Sample</w:t>
      </w:r>
      <w:r w:rsidR="00695BE2" w:rsidRPr="00695BE2">
        <w:rPr>
          <w:rFonts w:ascii="Times New Roman" w:hAnsi="Times New Roman" w:cs="Times New Roman"/>
        </w:rPr>
        <w:t xml:space="preserve"> </w:t>
      </w:r>
      <w:r w:rsidRPr="00695BE2">
        <w:rPr>
          <w:rFonts w:ascii="Times New Roman" w:hAnsi="Times New Roman" w:cs="Times New Roman"/>
        </w:rPr>
        <w:t>Kolmogorov-Smirnov test of the experimental group in the pre-test and the post-test we</w:t>
      </w:r>
      <w:r w:rsidR="00695BE2" w:rsidRPr="00695BE2">
        <w:rPr>
          <w:rFonts w:ascii="Times New Roman" w:hAnsi="Times New Roman" w:cs="Times New Roman"/>
        </w:rPr>
        <w:t>re</w:t>
      </w:r>
      <w:r w:rsidR="00695BE2">
        <w:rPr>
          <w:rFonts w:ascii="Times New Roman" w:hAnsi="Times New Roman" w:cs="Times New Roman"/>
        </w:rPr>
        <w:t xml:space="preserve"> .595</w:t>
      </w:r>
      <w:r w:rsidR="00695BE2" w:rsidRPr="00695BE2">
        <w:rPr>
          <w:rFonts w:ascii="Times New Roman" w:hAnsi="Times New Roman" w:cs="Times New Roman"/>
        </w:rPr>
        <w:t xml:space="preserve">, respectively. </w:t>
      </w:r>
      <w:r w:rsidR="00695BE2">
        <w:rPr>
          <w:rFonts w:ascii="Times New Roman" w:hAnsi="Times New Roman" w:cs="Times New Roman"/>
        </w:rPr>
        <w:t>R</w:t>
      </w:r>
      <w:r w:rsidRPr="00695BE2">
        <w:rPr>
          <w:rFonts w:ascii="Times New Roman" w:hAnsi="Times New Roman" w:cs="Times New Roman"/>
        </w:rPr>
        <w:t>espectively. It meant that the observed significant le</w:t>
      </w:r>
      <w:r w:rsidR="00695BE2">
        <w:rPr>
          <w:rFonts w:ascii="Times New Roman" w:hAnsi="Times New Roman" w:cs="Times New Roman"/>
        </w:rPr>
        <w:t>vels were greater than .05 (.595 ≥ .05</w:t>
      </w:r>
      <w:r w:rsidRPr="00695BE2">
        <w:rPr>
          <w:rFonts w:ascii="Times New Roman" w:hAnsi="Times New Roman" w:cs="Times New Roman"/>
        </w:rPr>
        <w:t xml:space="preserve">). Those results showed that the data taken from the samples were </w:t>
      </w:r>
      <w:r w:rsidR="00E054F1">
        <w:rPr>
          <w:rFonts w:ascii="Times New Roman" w:hAnsi="Times New Roman" w:cs="Times New Roman"/>
        </w:rPr>
        <w:t xml:space="preserve">homogeneous and </w:t>
      </w:r>
      <w:r w:rsidRPr="00695BE2">
        <w:rPr>
          <w:rFonts w:ascii="Times New Roman" w:hAnsi="Times New Roman" w:cs="Times New Roman"/>
        </w:rPr>
        <w:t>normally distributed.</w:t>
      </w:r>
      <w:r w:rsidR="00BE78F1">
        <w:rPr>
          <w:rFonts w:ascii="Times New Roman" w:hAnsi="Times New Roman" w:cs="Times New Roman"/>
          <w:lang w:val="en-US"/>
        </w:rPr>
        <w:t xml:space="preserve"> Furthermore, </w:t>
      </w:r>
    </w:p>
    <w:p w:rsidR="00695BE2" w:rsidRPr="00695BE2" w:rsidRDefault="00695BE2" w:rsidP="00695BE2">
      <w:pPr>
        <w:autoSpaceDE w:val="0"/>
        <w:autoSpaceDN w:val="0"/>
        <w:adjustRightInd w:val="0"/>
        <w:spacing w:after="0" w:line="276" w:lineRule="auto"/>
        <w:jc w:val="both"/>
        <w:rPr>
          <w:rFonts w:ascii="Times New Roman" w:hAnsi="Times New Roman" w:cs="Times New Roman"/>
          <w:b/>
          <w:lang w:val="en-US"/>
        </w:rPr>
      </w:pPr>
    </w:p>
    <w:p w:rsidR="00C026A5" w:rsidRPr="003A68B1" w:rsidRDefault="00C026A5" w:rsidP="003A68B1">
      <w:pPr>
        <w:spacing w:line="276" w:lineRule="auto"/>
        <w:jc w:val="both"/>
        <w:rPr>
          <w:rFonts w:ascii="Times New Roman" w:hAnsi="Times New Roman" w:cs="Times New Roman"/>
        </w:rPr>
      </w:pPr>
      <w:r w:rsidRPr="003A68B1">
        <w:rPr>
          <w:rFonts w:ascii="Times New Roman" w:hAnsi="Times New Roman" w:cs="Times New Roman"/>
          <w:bCs/>
        </w:rPr>
        <w:t xml:space="preserve">Table 1. </w:t>
      </w:r>
      <w:r w:rsidRPr="003A68B1">
        <w:rPr>
          <w:rFonts w:ascii="Times New Roman" w:hAnsi="Times New Roman" w:cs="Times New Roman"/>
        </w:rPr>
        <w:t xml:space="preserve">Descriptive Statistics of </w:t>
      </w:r>
      <w:r w:rsidR="00C246E8" w:rsidRPr="003A68B1">
        <w:rPr>
          <w:rFonts w:ascii="Times New Roman" w:hAnsi="Times New Roman" w:cs="Times New Roman"/>
        </w:rPr>
        <w:t>Writing Aspects in Control Group</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392"/>
        <w:gridCol w:w="1012"/>
        <w:gridCol w:w="1012"/>
        <w:gridCol w:w="1426"/>
        <w:gridCol w:w="1472"/>
      </w:tblGrid>
      <w:tr w:rsidR="003A68B1" w:rsidRPr="003A68B1" w:rsidTr="00453FA8">
        <w:trPr>
          <w:cantSplit/>
        </w:trPr>
        <w:tc>
          <w:tcPr>
            <w:tcW w:w="3158" w:type="dxa"/>
            <w:gridSpan w:val="2"/>
            <w:tcBorders>
              <w:top w:val="single" w:sz="2" w:space="0" w:color="000000"/>
              <w:left w:val="nil"/>
              <w:bottom w:val="single" w:sz="2" w:space="0" w:color="000000"/>
              <w:right w:val="nil"/>
            </w:tcBorders>
            <w:shd w:val="clear" w:color="auto" w:fill="FFFFFF"/>
          </w:tcPr>
          <w:p w:rsidR="00C246E8" w:rsidRPr="003A68B1" w:rsidRDefault="00BE78F1" w:rsidP="003A68B1">
            <w:pPr>
              <w:spacing w:line="276" w:lineRule="auto"/>
              <w:jc w:val="center"/>
              <w:rPr>
                <w:rFonts w:ascii="Times New Roman" w:hAnsi="Times New Roman" w:cs="Times New Roman"/>
                <w:lang w:val="en-US"/>
              </w:rPr>
            </w:pPr>
            <w:r>
              <w:rPr>
                <w:rFonts w:ascii="Times New Roman" w:hAnsi="Times New Roman" w:cs="Times New Roman"/>
                <w:lang w:val="en-US"/>
              </w:rPr>
              <w:t>Writing Aspects</w:t>
            </w:r>
          </w:p>
        </w:tc>
        <w:tc>
          <w:tcPr>
            <w:tcW w:w="1012" w:type="dxa"/>
            <w:tcBorders>
              <w:top w:val="single" w:sz="2" w:space="0" w:color="000000"/>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Mean</w:t>
            </w:r>
          </w:p>
        </w:tc>
        <w:tc>
          <w:tcPr>
            <w:tcW w:w="1012" w:type="dxa"/>
            <w:tcBorders>
              <w:top w:val="single" w:sz="2" w:space="0" w:color="000000"/>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N</w:t>
            </w:r>
          </w:p>
        </w:tc>
        <w:tc>
          <w:tcPr>
            <w:tcW w:w="1426" w:type="dxa"/>
            <w:tcBorders>
              <w:top w:val="single" w:sz="2" w:space="0" w:color="000000"/>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Gain</w:t>
            </w:r>
          </w:p>
        </w:tc>
        <w:tc>
          <w:tcPr>
            <w:tcW w:w="1472" w:type="dxa"/>
            <w:tcBorders>
              <w:top w:val="single" w:sz="2" w:space="0" w:color="000000"/>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Sig.</w:t>
            </w:r>
          </w:p>
        </w:tc>
      </w:tr>
      <w:tr w:rsidR="003A68B1" w:rsidRPr="003A68B1" w:rsidTr="00453FA8">
        <w:trPr>
          <w:cantSplit/>
        </w:trPr>
        <w:tc>
          <w:tcPr>
            <w:tcW w:w="766" w:type="dxa"/>
            <w:vMerge w:val="restart"/>
            <w:tcBorders>
              <w:top w:val="single" w:sz="2" w:space="0" w:color="000000"/>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Pair 1</w:t>
            </w:r>
          </w:p>
        </w:tc>
        <w:tc>
          <w:tcPr>
            <w:tcW w:w="2392" w:type="dxa"/>
            <w:tcBorders>
              <w:top w:val="single" w:sz="2" w:space="0" w:color="000000"/>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Pretest Content</w:t>
            </w:r>
          </w:p>
        </w:tc>
        <w:tc>
          <w:tcPr>
            <w:tcW w:w="1012" w:type="dxa"/>
            <w:tcBorders>
              <w:top w:val="single" w:sz="2" w:space="0" w:color="000000"/>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48,91</w:t>
            </w:r>
          </w:p>
        </w:tc>
        <w:tc>
          <w:tcPr>
            <w:tcW w:w="1012" w:type="dxa"/>
            <w:tcBorders>
              <w:top w:val="single" w:sz="2" w:space="0" w:color="000000"/>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w:t>
            </w:r>
          </w:p>
        </w:tc>
        <w:tc>
          <w:tcPr>
            <w:tcW w:w="1426" w:type="dxa"/>
            <w:tcBorders>
              <w:top w:val="single" w:sz="2" w:space="0" w:color="000000"/>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2.12</w:t>
            </w:r>
          </w:p>
        </w:tc>
        <w:tc>
          <w:tcPr>
            <w:tcW w:w="1472" w:type="dxa"/>
            <w:tcBorders>
              <w:top w:val="single" w:sz="2" w:space="0" w:color="000000"/>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.000</w:t>
            </w:r>
          </w:p>
        </w:tc>
      </w:tr>
      <w:tr w:rsidR="003A68B1" w:rsidRPr="003A68B1" w:rsidTr="00453FA8">
        <w:trPr>
          <w:cantSplit/>
        </w:trPr>
        <w:tc>
          <w:tcPr>
            <w:tcW w:w="766" w:type="dxa"/>
            <w:vMerge/>
            <w:tcBorders>
              <w:top w:val="nil"/>
              <w:left w:val="nil"/>
              <w:bottom w:val="nil"/>
              <w:right w:val="nil"/>
            </w:tcBorders>
            <w:shd w:val="clear" w:color="auto" w:fill="FFFFFF"/>
            <w:vAlign w:val="center"/>
          </w:tcPr>
          <w:p w:rsidR="00C246E8" w:rsidRPr="003A68B1" w:rsidRDefault="00C246E8" w:rsidP="003A68B1">
            <w:pPr>
              <w:spacing w:line="276" w:lineRule="auto"/>
              <w:rPr>
                <w:rFonts w:ascii="Times New Roman" w:hAnsi="Times New Roman" w:cs="Times New Roman"/>
              </w:rPr>
            </w:pP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Posttest Content</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51,03</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r>
      <w:tr w:rsidR="00C246E8" w:rsidRPr="003A68B1" w:rsidTr="00453FA8">
        <w:trPr>
          <w:cantSplit/>
        </w:trPr>
        <w:tc>
          <w:tcPr>
            <w:tcW w:w="766" w:type="dxa"/>
            <w:vMerge w:val="restart"/>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Pair 2</w:t>
            </w: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Pretest Organization</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33,35</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w:t>
            </w: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0.94</w:t>
            </w: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.000</w:t>
            </w:r>
          </w:p>
        </w:tc>
      </w:tr>
      <w:tr w:rsidR="00C246E8" w:rsidRPr="003A68B1" w:rsidTr="00453FA8">
        <w:trPr>
          <w:cantSplit/>
        </w:trPr>
        <w:tc>
          <w:tcPr>
            <w:tcW w:w="766" w:type="dxa"/>
            <w:vMerge/>
            <w:tcBorders>
              <w:top w:val="nil"/>
              <w:left w:val="nil"/>
              <w:bottom w:val="nil"/>
              <w:right w:val="nil"/>
            </w:tcBorders>
            <w:shd w:val="clear" w:color="auto" w:fill="FFFFFF"/>
            <w:vAlign w:val="center"/>
          </w:tcPr>
          <w:p w:rsidR="00C246E8" w:rsidRPr="003A68B1" w:rsidRDefault="00C246E8" w:rsidP="003A68B1">
            <w:pPr>
              <w:spacing w:line="276" w:lineRule="auto"/>
              <w:rPr>
                <w:rFonts w:ascii="Times New Roman" w:hAnsi="Times New Roman" w:cs="Times New Roman"/>
              </w:rPr>
            </w:pP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Posttest Organization</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34,29</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r>
      <w:tr w:rsidR="00C246E8" w:rsidRPr="003A68B1" w:rsidTr="00453FA8">
        <w:trPr>
          <w:cantSplit/>
        </w:trPr>
        <w:tc>
          <w:tcPr>
            <w:tcW w:w="766" w:type="dxa"/>
            <w:vMerge w:val="restart"/>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Pair 3</w:t>
            </w: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Pretest Vocabulary</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31,18</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w:t>
            </w: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1.41</w:t>
            </w: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.000</w:t>
            </w:r>
          </w:p>
        </w:tc>
      </w:tr>
      <w:tr w:rsidR="00C246E8" w:rsidRPr="003A68B1" w:rsidTr="00453FA8">
        <w:trPr>
          <w:cantSplit/>
        </w:trPr>
        <w:tc>
          <w:tcPr>
            <w:tcW w:w="766" w:type="dxa"/>
            <w:vMerge/>
            <w:tcBorders>
              <w:top w:val="nil"/>
              <w:left w:val="nil"/>
              <w:bottom w:val="nil"/>
              <w:right w:val="nil"/>
            </w:tcBorders>
            <w:shd w:val="clear" w:color="auto" w:fill="FFFFFF"/>
            <w:vAlign w:val="center"/>
          </w:tcPr>
          <w:p w:rsidR="00C246E8" w:rsidRPr="003A68B1" w:rsidRDefault="00C246E8" w:rsidP="003A68B1">
            <w:pPr>
              <w:spacing w:line="276" w:lineRule="auto"/>
              <w:rPr>
                <w:rFonts w:ascii="Times New Roman" w:hAnsi="Times New Roman" w:cs="Times New Roman"/>
              </w:rPr>
            </w:pP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Posttest Vocabulary</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32,59</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r>
      <w:tr w:rsidR="00C246E8" w:rsidRPr="003A68B1" w:rsidTr="00453FA8">
        <w:trPr>
          <w:cantSplit/>
        </w:trPr>
        <w:tc>
          <w:tcPr>
            <w:tcW w:w="766" w:type="dxa"/>
            <w:vMerge w:val="restart"/>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Pair 4</w:t>
            </w: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Pretest Language Use</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32,47</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w:t>
            </w: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0.71</w:t>
            </w: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.000</w:t>
            </w:r>
          </w:p>
        </w:tc>
      </w:tr>
      <w:tr w:rsidR="003A68B1" w:rsidRPr="003A68B1" w:rsidTr="00453FA8">
        <w:trPr>
          <w:cantSplit/>
        </w:trPr>
        <w:tc>
          <w:tcPr>
            <w:tcW w:w="766" w:type="dxa"/>
            <w:vMerge/>
            <w:tcBorders>
              <w:top w:val="nil"/>
              <w:left w:val="nil"/>
              <w:bottom w:val="nil"/>
              <w:right w:val="nil"/>
            </w:tcBorders>
            <w:shd w:val="clear" w:color="auto" w:fill="FFFFFF"/>
            <w:vAlign w:val="center"/>
          </w:tcPr>
          <w:p w:rsidR="00C246E8" w:rsidRPr="003A68B1" w:rsidRDefault="00C246E8" w:rsidP="003A68B1">
            <w:pPr>
              <w:spacing w:line="276" w:lineRule="auto"/>
              <w:rPr>
                <w:rFonts w:ascii="Times New Roman" w:hAnsi="Times New Roman" w:cs="Times New Roman"/>
              </w:rPr>
            </w:pP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Posttest Language Use</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33,18</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r>
      <w:tr w:rsidR="00C246E8" w:rsidRPr="003A68B1" w:rsidTr="00453FA8">
        <w:trPr>
          <w:cantSplit/>
        </w:trPr>
        <w:tc>
          <w:tcPr>
            <w:tcW w:w="766" w:type="dxa"/>
            <w:vMerge w:val="restart"/>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Pair 5</w:t>
            </w:r>
          </w:p>
        </w:tc>
        <w:tc>
          <w:tcPr>
            <w:tcW w:w="2392" w:type="dxa"/>
            <w:tcBorders>
              <w:top w:val="nil"/>
              <w:left w:val="nil"/>
              <w:bottom w:val="nil"/>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Pretest Mechanics</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6,76</w:t>
            </w:r>
          </w:p>
        </w:tc>
        <w:tc>
          <w:tcPr>
            <w:tcW w:w="101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34</w:t>
            </w:r>
          </w:p>
        </w:tc>
        <w:tc>
          <w:tcPr>
            <w:tcW w:w="1426"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1.15</w:t>
            </w:r>
          </w:p>
        </w:tc>
        <w:tc>
          <w:tcPr>
            <w:tcW w:w="1472" w:type="dxa"/>
            <w:tcBorders>
              <w:top w:val="nil"/>
              <w:left w:val="nil"/>
              <w:bottom w:val="nil"/>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.000</w:t>
            </w:r>
          </w:p>
        </w:tc>
      </w:tr>
      <w:tr w:rsidR="003A68B1" w:rsidRPr="003A68B1" w:rsidTr="00453FA8">
        <w:trPr>
          <w:cantSplit/>
        </w:trPr>
        <w:tc>
          <w:tcPr>
            <w:tcW w:w="766" w:type="dxa"/>
            <w:vMerge/>
            <w:tcBorders>
              <w:top w:val="nil"/>
              <w:left w:val="nil"/>
              <w:bottom w:val="single" w:sz="2" w:space="0" w:color="000000"/>
              <w:right w:val="nil"/>
            </w:tcBorders>
            <w:shd w:val="clear" w:color="auto" w:fill="FFFFFF"/>
            <w:vAlign w:val="center"/>
          </w:tcPr>
          <w:p w:rsidR="00C246E8" w:rsidRPr="003A68B1" w:rsidRDefault="00C246E8" w:rsidP="003A68B1">
            <w:pPr>
              <w:spacing w:line="276" w:lineRule="auto"/>
              <w:rPr>
                <w:rFonts w:ascii="Times New Roman" w:hAnsi="Times New Roman" w:cs="Times New Roman"/>
              </w:rPr>
            </w:pPr>
          </w:p>
        </w:tc>
        <w:tc>
          <w:tcPr>
            <w:tcW w:w="2392" w:type="dxa"/>
            <w:tcBorders>
              <w:top w:val="nil"/>
              <w:left w:val="nil"/>
              <w:bottom w:val="single" w:sz="2" w:space="0" w:color="000000"/>
              <w:right w:val="nil"/>
            </w:tcBorders>
            <w:shd w:val="clear" w:color="auto" w:fill="FFFFFF"/>
            <w:vAlign w:val="center"/>
          </w:tcPr>
          <w:p w:rsidR="00C246E8" w:rsidRPr="003A68B1" w:rsidRDefault="00C246E8" w:rsidP="003A68B1">
            <w:pPr>
              <w:spacing w:line="276" w:lineRule="auto"/>
              <w:ind w:left="60" w:right="60"/>
              <w:rPr>
                <w:rFonts w:ascii="Times New Roman" w:hAnsi="Times New Roman" w:cs="Times New Roman"/>
              </w:rPr>
            </w:pPr>
            <w:r w:rsidRPr="003A68B1">
              <w:rPr>
                <w:rFonts w:ascii="Times New Roman" w:hAnsi="Times New Roman" w:cs="Times New Roman"/>
              </w:rPr>
              <w:t>Posttest Mechanics</w:t>
            </w:r>
          </w:p>
        </w:tc>
        <w:tc>
          <w:tcPr>
            <w:tcW w:w="1012" w:type="dxa"/>
            <w:tcBorders>
              <w:top w:val="nil"/>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r w:rsidRPr="003A68B1">
              <w:rPr>
                <w:rFonts w:ascii="Times New Roman" w:hAnsi="Times New Roman" w:cs="Times New Roman"/>
              </w:rPr>
              <w:t>7,91</w:t>
            </w:r>
          </w:p>
        </w:tc>
        <w:tc>
          <w:tcPr>
            <w:tcW w:w="1012" w:type="dxa"/>
            <w:tcBorders>
              <w:top w:val="nil"/>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26" w:type="dxa"/>
            <w:tcBorders>
              <w:top w:val="nil"/>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c>
          <w:tcPr>
            <w:tcW w:w="1472" w:type="dxa"/>
            <w:tcBorders>
              <w:top w:val="nil"/>
              <w:left w:val="nil"/>
              <w:bottom w:val="single" w:sz="2" w:space="0" w:color="000000"/>
              <w:right w:val="nil"/>
            </w:tcBorders>
            <w:shd w:val="clear" w:color="auto" w:fill="FFFFFF"/>
          </w:tcPr>
          <w:p w:rsidR="00C246E8" w:rsidRPr="003A68B1" w:rsidRDefault="00C246E8" w:rsidP="003A68B1">
            <w:pPr>
              <w:spacing w:line="276" w:lineRule="auto"/>
              <w:ind w:left="60" w:right="60"/>
              <w:jc w:val="center"/>
              <w:rPr>
                <w:rFonts w:ascii="Times New Roman" w:hAnsi="Times New Roman" w:cs="Times New Roman"/>
              </w:rPr>
            </w:pPr>
          </w:p>
        </w:tc>
      </w:tr>
    </w:tbl>
    <w:p w:rsidR="00C246E8" w:rsidRDefault="00C246E8" w:rsidP="0079263A">
      <w:pPr>
        <w:spacing w:line="276" w:lineRule="auto"/>
        <w:jc w:val="both"/>
        <w:rPr>
          <w:rFonts w:ascii="TimesNewRomanPSMT" w:hAnsi="TimesNewRomanPSMT" w:cs="TimesNewRomanPSMT"/>
          <w:sz w:val="20"/>
          <w:szCs w:val="20"/>
        </w:rPr>
      </w:pPr>
    </w:p>
    <w:p w:rsidR="00C026A5" w:rsidRDefault="00563BDE" w:rsidP="006B2BD0">
      <w:pPr>
        <w:spacing w:after="0" w:line="276" w:lineRule="auto"/>
        <w:jc w:val="both"/>
        <w:rPr>
          <w:rFonts w:ascii="Times New Roman" w:hAnsi="Times New Roman" w:cs="Times New Roman"/>
        </w:rPr>
      </w:pPr>
      <w:r w:rsidRPr="00563BDE">
        <w:rPr>
          <w:rFonts w:ascii="Times Roman" w:hAnsi="Times Roman" w:cs="Times Roman"/>
          <w:color w:val="000000"/>
        </w:rPr>
        <w:lastRenderedPageBreak/>
        <w:t xml:space="preserve">Table 1 shows that </w:t>
      </w:r>
      <w:r w:rsidRPr="00563BDE">
        <w:rPr>
          <w:rFonts w:ascii="Times Roman" w:hAnsi="Times Roman" w:cs="Times Roman"/>
          <w:color w:val="000000"/>
          <w:lang w:val="en-US"/>
        </w:rPr>
        <w:t>all the writing aspects</w:t>
      </w:r>
      <w:r w:rsidRPr="00563BDE">
        <w:rPr>
          <w:rFonts w:ascii="Times Roman" w:hAnsi="Times Roman" w:cs="Times Roman"/>
          <w:color w:val="000000"/>
        </w:rPr>
        <w:t xml:space="preserve"> </w:t>
      </w:r>
      <w:r w:rsidRPr="00563BDE">
        <w:rPr>
          <w:rFonts w:ascii="Times Roman" w:hAnsi="Times Roman" w:cs="Times Roman"/>
          <w:color w:val="000000"/>
          <w:lang w:val="en-US"/>
        </w:rPr>
        <w:t>significantly increased, including content, organization, vocabulary, language use, and mechanics. From the table above, it shows each mean of writing aspect and the increase can be seen from the range</w:t>
      </w:r>
      <w:r w:rsidRPr="00563BDE">
        <w:rPr>
          <w:rFonts w:ascii="Times New Roman" w:hAnsi="Times New Roman"/>
        </w:rPr>
        <w:t>.</w:t>
      </w:r>
      <w:r w:rsidRPr="00563BDE">
        <w:rPr>
          <w:rFonts w:ascii="Times New Roman" w:hAnsi="Times New Roman"/>
          <w:lang w:val="en-US"/>
        </w:rPr>
        <w:t xml:space="preserve"> In this study, content has the biggest increase with </w:t>
      </w:r>
      <w:r w:rsidRPr="00563BDE">
        <w:rPr>
          <w:rFonts w:ascii="Times New Roman" w:hAnsi="Times New Roman" w:cs="Times New Roman"/>
        </w:rPr>
        <w:t>2.12</w:t>
      </w:r>
      <w:r w:rsidRPr="00563BDE">
        <w:rPr>
          <w:rFonts w:ascii="Times New Roman" w:hAnsi="Times New Roman"/>
          <w:lang w:val="en-US"/>
        </w:rPr>
        <w:t xml:space="preserve">, the second is vocabulary with </w:t>
      </w:r>
      <w:r w:rsidRPr="00563BDE">
        <w:rPr>
          <w:rFonts w:ascii="Times New Roman" w:hAnsi="Times New Roman" w:cs="Times New Roman"/>
        </w:rPr>
        <w:t>1.41</w:t>
      </w:r>
      <w:r w:rsidRPr="00563BDE">
        <w:rPr>
          <w:rFonts w:ascii="Times New Roman" w:hAnsi="Times New Roman"/>
          <w:lang w:val="en-US"/>
        </w:rPr>
        <w:t>, followed by mechanics with 1</w:t>
      </w:r>
      <w:r w:rsidRPr="00563BDE">
        <w:rPr>
          <w:rFonts w:ascii="Times New Roman" w:hAnsi="Times New Roman" w:cs="Times New Roman"/>
        </w:rPr>
        <w:t>.15</w:t>
      </w:r>
      <w:r w:rsidRPr="00563BDE">
        <w:rPr>
          <w:rFonts w:ascii="Times New Roman" w:hAnsi="Times New Roman"/>
          <w:lang w:val="en-US"/>
        </w:rPr>
        <w:t xml:space="preserve">, organization with </w:t>
      </w:r>
      <w:r w:rsidRPr="00563BDE">
        <w:rPr>
          <w:rFonts w:ascii="Times New Roman" w:hAnsi="Times New Roman" w:cs="Times New Roman"/>
        </w:rPr>
        <w:t>0.94</w:t>
      </w:r>
      <w:r w:rsidRPr="00563BDE">
        <w:rPr>
          <w:rFonts w:ascii="Times New Roman" w:hAnsi="Times New Roman"/>
          <w:lang w:val="en-US"/>
        </w:rPr>
        <w:t>, and the last is language use with 0.71.</w:t>
      </w:r>
      <w:r w:rsidRPr="00563BDE">
        <w:rPr>
          <w:rFonts w:ascii="Times New Roman" w:hAnsi="Times New Roman"/>
        </w:rPr>
        <w:t xml:space="preserve"> In addition, </w:t>
      </w:r>
      <w:r w:rsidRPr="00563BDE">
        <w:rPr>
          <w:rFonts w:ascii="Times New Roman" w:hAnsi="Times New Roman"/>
          <w:lang w:val="en-US"/>
        </w:rPr>
        <w:t>all writing aspects increased after being taught by using students-selected topic and implicit corrective feedback. Content became the writing aspect which performed best and language use has the smallest increase among all the aspects.</w:t>
      </w:r>
      <w:r w:rsidRPr="00563BDE">
        <w:rPr>
          <w:rFonts w:ascii="Times New Roman" w:hAnsi="Times New Roman" w:cs="Times New Roman"/>
        </w:rPr>
        <w:t xml:space="preserve"> </w:t>
      </w:r>
    </w:p>
    <w:p w:rsidR="006B2BD0" w:rsidRPr="00A0142E" w:rsidRDefault="006B2BD0" w:rsidP="006B2BD0">
      <w:pPr>
        <w:spacing w:after="0" w:line="276" w:lineRule="auto"/>
        <w:jc w:val="both"/>
        <w:rPr>
          <w:rFonts w:ascii="Times New Roman" w:hAnsi="Times New Roman" w:cs="Times New Roman"/>
          <w:b/>
          <w:lang w:val="en-US"/>
        </w:rPr>
      </w:pPr>
    </w:p>
    <w:tbl>
      <w:tblPr>
        <w:tblW w:w="7823"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049"/>
        <w:gridCol w:w="1158"/>
        <w:gridCol w:w="729"/>
        <w:gridCol w:w="1377"/>
        <w:gridCol w:w="1356"/>
        <w:gridCol w:w="388"/>
      </w:tblGrid>
      <w:tr w:rsidR="003E019D" w:rsidRPr="00A0142E" w:rsidTr="00F8291C">
        <w:trPr>
          <w:cantSplit/>
        </w:trPr>
        <w:tc>
          <w:tcPr>
            <w:tcW w:w="7823" w:type="dxa"/>
            <w:gridSpan w:val="7"/>
            <w:tcBorders>
              <w:top w:val="nil"/>
              <w:left w:val="nil"/>
              <w:bottom w:val="nil"/>
              <w:right w:val="nil"/>
            </w:tcBorders>
            <w:shd w:val="clear" w:color="auto" w:fill="FFFFFF"/>
          </w:tcPr>
          <w:p w:rsidR="003E019D" w:rsidRPr="00453FA8" w:rsidRDefault="00453FA8" w:rsidP="00453FA8">
            <w:pPr>
              <w:spacing w:line="276" w:lineRule="auto"/>
              <w:jc w:val="both"/>
              <w:rPr>
                <w:rFonts w:ascii="Times New Roman" w:hAnsi="Times New Roman" w:cs="Times New Roman"/>
              </w:rPr>
            </w:pPr>
            <w:r w:rsidRPr="00453FA8">
              <w:rPr>
                <w:rFonts w:ascii="Times New Roman" w:hAnsi="Times New Roman" w:cs="Times New Roman"/>
                <w:bCs/>
              </w:rPr>
              <w:t xml:space="preserve">Table 1. </w:t>
            </w:r>
            <w:r w:rsidRPr="00453FA8">
              <w:rPr>
                <w:rFonts w:ascii="Times New Roman" w:hAnsi="Times New Roman" w:cs="Times New Roman"/>
              </w:rPr>
              <w:t xml:space="preserve">Descriptive Statistics of </w:t>
            </w:r>
            <w:r>
              <w:rPr>
                <w:rFonts w:ascii="Times New Roman" w:hAnsi="Times New Roman" w:cs="Times New Roman"/>
              </w:rPr>
              <w:t>Writing Aspects in Experimental Group</w:t>
            </w:r>
          </w:p>
        </w:tc>
      </w:tr>
      <w:tr w:rsidR="003E019D" w:rsidRPr="00A0142E" w:rsidTr="00113198">
        <w:trPr>
          <w:gridAfter w:val="1"/>
          <w:wAfter w:w="388" w:type="dxa"/>
          <w:cantSplit/>
        </w:trPr>
        <w:tc>
          <w:tcPr>
            <w:tcW w:w="2815" w:type="dxa"/>
            <w:gridSpan w:val="2"/>
            <w:tcBorders>
              <w:top w:val="single" w:sz="2" w:space="0" w:color="000000"/>
              <w:left w:val="nil"/>
              <w:bottom w:val="single" w:sz="8" w:space="0" w:color="000000"/>
              <w:right w:val="nil"/>
            </w:tcBorders>
            <w:shd w:val="clear" w:color="auto" w:fill="FFFFFF"/>
          </w:tcPr>
          <w:p w:rsidR="003E019D" w:rsidRPr="003A68B1" w:rsidRDefault="003A68B1" w:rsidP="00C246E8">
            <w:pPr>
              <w:spacing w:line="276" w:lineRule="auto"/>
              <w:jc w:val="center"/>
              <w:rPr>
                <w:rFonts w:ascii="Times New Roman" w:hAnsi="Times New Roman" w:cs="Times New Roman"/>
                <w:lang w:val="en-US"/>
              </w:rPr>
            </w:pPr>
            <w:r>
              <w:rPr>
                <w:rFonts w:ascii="Times New Roman" w:hAnsi="Times New Roman" w:cs="Times New Roman"/>
                <w:lang w:val="en-US"/>
              </w:rPr>
              <w:t>Writing Aspects</w:t>
            </w:r>
          </w:p>
        </w:tc>
        <w:tc>
          <w:tcPr>
            <w:tcW w:w="1158" w:type="dxa"/>
            <w:tcBorders>
              <w:top w:val="single" w:sz="2" w:space="0" w:color="000000"/>
              <w:left w:val="nil"/>
              <w:bottom w:val="single" w:sz="8" w:space="0" w:color="000000"/>
              <w:right w:val="nil"/>
            </w:tcBorders>
            <w:shd w:val="clear" w:color="auto" w:fill="FFFFFF"/>
          </w:tcPr>
          <w:p w:rsidR="003E019D" w:rsidRPr="00A0142E" w:rsidRDefault="003E019D" w:rsidP="00C246E8">
            <w:pPr>
              <w:spacing w:line="276" w:lineRule="auto"/>
              <w:ind w:left="60" w:right="60"/>
              <w:jc w:val="center"/>
              <w:rPr>
                <w:rFonts w:ascii="Times New Roman" w:hAnsi="Times New Roman" w:cs="Times New Roman"/>
              </w:rPr>
            </w:pPr>
            <w:r w:rsidRPr="00A0142E">
              <w:rPr>
                <w:rFonts w:ascii="Times New Roman" w:hAnsi="Times New Roman" w:cs="Times New Roman"/>
              </w:rPr>
              <w:t>Mean</w:t>
            </w:r>
          </w:p>
        </w:tc>
        <w:tc>
          <w:tcPr>
            <w:tcW w:w="729" w:type="dxa"/>
            <w:tcBorders>
              <w:top w:val="single" w:sz="2" w:space="0" w:color="000000"/>
              <w:left w:val="nil"/>
              <w:bottom w:val="single" w:sz="8" w:space="0" w:color="000000"/>
              <w:right w:val="nil"/>
            </w:tcBorders>
            <w:shd w:val="clear" w:color="auto" w:fill="FFFFFF"/>
          </w:tcPr>
          <w:p w:rsidR="003E019D" w:rsidRPr="00A0142E" w:rsidRDefault="003E019D" w:rsidP="00C246E8">
            <w:pPr>
              <w:spacing w:line="276" w:lineRule="auto"/>
              <w:ind w:left="60" w:right="60"/>
              <w:jc w:val="center"/>
              <w:rPr>
                <w:rFonts w:ascii="Times New Roman" w:hAnsi="Times New Roman" w:cs="Times New Roman"/>
              </w:rPr>
            </w:pPr>
            <w:r w:rsidRPr="00A0142E">
              <w:rPr>
                <w:rFonts w:ascii="Times New Roman" w:hAnsi="Times New Roman" w:cs="Times New Roman"/>
              </w:rPr>
              <w:t>N</w:t>
            </w:r>
          </w:p>
        </w:tc>
        <w:tc>
          <w:tcPr>
            <w:tcW w:w="1377" w:type="dxa"/>
            <w:tcBorders>
              <w:top w:val="single" w:sz="2" w:space="0" w:color="000000"/>
              <w:left w:val="nil"/>
              <w:bottom w:val="single" w:sz="8" w:space="0" w:color="000000"/>
              <w:right w:val="nil"/>
            </w:tcBorders>
            <w:shd w:val="clear" w:color="auto" w:fill="FFFFFF"/>
          </w:tcPr>
          <w:p w:rsidR="003E019D" w:rsidRPr="00A0142E" w:rsidRDefault="00C246E8" w:rsidP="00C246E8">
            <w:pPr>
              <w:spacing w:line="276" w:lineRule="auto"/>
              <w:ind w:right="60"/>
              <w:jc w:val="center"/>
              <w:rPr>
                <w:rFonts w:ascii="Times New Roman" w:hAnsi="Times New Roman" w:cs="Times New Roman"/>
              </w:rPr>
            </w:pPr>
            <w:r>
              <w:rPr>
                <w:rFonts w:ascii="Times New Roman" w:hAnsi="Times New Roman" w:cs="Times New Roman"/>
              </w:rPr>
              <w:t>Gain</w:t>
            </w:r>
          </w:p>
        </w:tc>
        <w:tc>
          <w:tcPr>
            <w:tcW w:w="1356" w:type="dxa"/>
            <w:tcBorders>
              <w:top w:val="single" w:sz="2" w:space="0" w:color="000000"/>
              <w:left w:val="nil"/>
              <w:bottom w:val="single" w:sz="8" w:space="0" w:color="000000"/>
              <w:right w:val="nil"/>
            </w:tcBorders>
            <w:shd w:val="clear" w:color="auto" w:fill="FFFFFF"/>
          </w:tcPr>
          <w:p w:rsidR="003E019D" w:rsidRPr="00A0142E" w:rsidRDefault="003E019D" w:rsidP="00C246E8">
            <w:pPr>
              <w:spacing w:line="276" w:lineRule="auto"/>
              <w:ind w:left="60" w:right="60"/>
              <w:jc w:val="center"/>
              <w:rPr>
                <w:rFonts w:ascii="Times New Roman" w:hAnsi="Times New Roman" w:cs="Times New Roman"/>
              </w:rPr>
            </w:pPr>
            <w:r w:rsidRPr="00A0142E">
              <w:rPr>
                <w:rFonts w:ascii="Times New Roman" w:hAnsi="Times New Roman" w:cs="Times New Roman"/>
              </w:rPr>
              <w:t>Sig.</w:t>
            </w:r>
          </w:p>
        </w:tc>
      </w:tr>
      <w:tr w:rsidR="003E019D" w:rsidRPr="00A0142E" w:rsidTr="00113198">
        <w:trPr>
          <w:gridAfter w:val="1"/>
          <w:wAfter w:w="388" w:type="dxa"/>
          <w:cantSplit/>
        </w:trPr>
        <w:tc>
          <w:tcPr>
            <w:tcW w:w="766" w:type="dxa"/>
            <w:vMerge w:val="restart"/>
            <w:tcBorders>
              <w:top w:val="single" w:sz="8" w:space="0" w:color="000000"/>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Pair 1</w:t>
            </w:r>
          </w:p>
        </w:tc>
        <w:tc>
          <w:tcPr>
            <w:tcW w:w="2049" w:type="dxa"/>
            <w:tcBorders>
              <w:top w:val="single" w:sz="8" w:space="0" w:color="000000"/>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Pretest Content</w:t>
            </w:r>
          </w:p>
        </w:tc>
        <w:tc>
          <w:tcPr>
            <w:tcW w:w="1158" w:type="dxa"/>
            <w:tcBorders>
              <w:top w:val="single" w:sz="8" w:space="0" w:color="000000"/>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50,29</w:t>
            </w:r>
          </w:p>
        </w:tc>
        <w:tc>
          <w:tcPr>
            <w:tcW w:w="729" w:type="dxa"/>
            <w:tcBorders>
              <w:top w:val="single" w:sz="8" w:space="0" w:color="000000"/>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w:t>
            </w:r>
          </w:p>
        </w:tc>
        <w:tc>
          <w:tcPr>
            <w:tcW w:w="1377" w:type="dxa"/>
            <w:tcBorders>
              <w:top w:val="single" w:sz="8" w:space="0" w:color="000000"/>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r w:rsidRPr="00A0142E">
              <w:rPr>
                <w:rFonts w:ascii="Times New Roman" w:hAnsi="Times New Roman" w:cs="Times New Roman"/>
              </w:rPr>
              <w:t>2.12</w:t>
            </w:r>
          </w:p>
        </w:tc>
        <w:tc>
          <w:tcPr>
            <w:tcW w:w="1356" w:type="dxa"/>
            <w:tcBorders>
              <w:top w:val="single" w:sz="8" w:space="0" w:color="000000"/>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.000</w:t>
            </w:r>
          </w:p>
        </w:tc>
      </w:tr>
      <w:tr w:rsidR="003E019D" w:rsidRPr="00A0142E" w:rsidTr="00113198">
        <w:trPr>
          <w:gridAfter w:val="1"/>
          <w:wAfter w:w="388" w:type="dxa"/>
          <w:cantSplit/>
        </w:trPr>
        <w:tc>
          <w:tcPr>
            <w:tcW w:w="766" w:type="dxa"/>
            <w:vMerge/>
            <w:tcBorders>
              <w:top w:val="nil"/>
              <w:left w:val="nil"/>
              <w:bottom w:val="nil"/>
              <w:right w:val="nil"/>
            </w:tcBorders>
            <w:shd w:val="clear" w:color="auto" w:fill="FFFFFF"/>
            <w:vAlign w:val="center"/>
          </w:tcPr>
          <w:p w:rsidR="003E019D" w:rsidRPr="00A0142E" w:rsidRDefault="003E019D" w:rsidP="0079263A">
            <w:pPr>
              <w:spacing w:line="276" w:lineRule="auto"/>
              <w:jc w:val="both"/>
              <w:rPr>
                <w:rFonts w:ascii="Times New Roman" w:hAnsi="Times New Roman" w:cs="Times New Roman"/>
              </w:rPr>
            </w:pP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Posttest Content</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52,41</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r>
      <w:tr w:rsidR="003E019D" w:rsidRPr="00A0142E" w:rsidTr="00113198">
        <w:trPr>
          <w:gridAfter w:val="1"/>
          <w:wAfter w:w="388" w:type="dxa"/>
          <w:cantSplit/>
        </w:trPr>
        <w:tc>
          <w:tcPr>
            <w:tcW w:w="766" w:type="dxa"/>
            <w:vMerge w:val="restart"/>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Pair 2</w:t>
            </w: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Pretest Organization</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34,41</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w:t>
            </w: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r w:rsidRPr="00A0142E">
              <w:rPr>
                <w:rFonts w:ascii="Times New Roman" w:hAnsi="Times New Roman" w:cs="Times New Roman"/>
              </w:rPr>
              <w:t>2.03</w:t>
            </w: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.000</w:t>
            </w:r>
          </w:p>
        </w:tc>
      </w:tr>
      <w:tr w:rsidR="003E019D" w:rsidRPr="00A0142E" w:rsidTr="00113198">
        <w:trPr>
          <w:gridAfter w:val="1"/>
          <w:wAfter w:w="388" w:type="dxa"/>
          <w:cantSplit/>
        </w:trPr>
        <w:tc>
          <w:tcPr>
            <w:tcW w:w="766" w:type="dxa"/>
            <w:vMerge/>
            <w:tcBorders>
              <w:top w:val="nil"/>
              <w:left w:val="nil"/>
              <w:bottom w:val="nil"/>
              <w:right w:val="nil"/>
            </w:tcBorders>
            <w:shd w:val="clear" w:color="auto" w:fill="FFFFFF"/>
            <w:vAlign w:val="center"/>
          </w:tcPr>
          <w:p w:rsidR="003E019D" w:rsidRPr="00A0142E" w:rsidRDefault="003E019D" w:rsidP="0079263A">
            <w:pPr>
              <w:spacing w:line="276" w:lineRule="auto"/>
              <w:jc w:val="both"/>
              <w:rPr>
                <w:rFonts w:ascii="Times New Roman" w:hAnsi="Times New Roman" w:cs="Times New Roman"/>
              </w:rPr>
            </w:pP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Posttest Organization</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36,44</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r>
      <w:tr w:rsidR="003E019D" w:rsidRPr="00A0142E" w:rsidTr="00113198">
        <w:trPr>
          <w:gridAfter w:val="1"/>
          <w:wAfter w:w="388" w:type="dxa"/>
          <w:cantSplit/>
        </w:trPr>
        <w:tc>
          <w:tcPr>
            <w:tcW w:w="766" w:type="dxa"/>
            <w:vMerge w:val="restart"/>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Pair 3</w:t>
            </w: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Pretest Vocabulary</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32,12</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w:t>
            </w: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r w:rsidRPr="00A0142E">
              <w:rPr>
                <w:rFonts w:ascii="Times New Roman" w:hAnsi="Times New Roman" w:cs="Times New Roman"/>
              </w:rPr>
              <w:t>2,14</w:t>
            </w: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.000</w:t>
            </w:r>
          </w:p>
        </w:tc>
      </w:tr>
      <w:tr w:rsidR="003E019D" w:rsidRPr="00A0142E" w:rsidTr="00113198">
        <w:trPr>
          <w:gridAfter w:val="1"/>
          <w:wAfter w:w="388" w:type="dxa"/>
          <w:cantSplit/>
        </w:trPr>
        <w:tc>
          <w:tcPr>
            <w:tcW w:w="766" w:type="dxa"/>
            <w:vMerge/>
            <w:tcBorders>
              <w:top w:val="nil"/>
              <w:left w:val="nil"/>
              <w:bottom w:val="nil"/>
              <w:right w:val="nil"/>
            </w:tcBorders>
            <w:shd w:val="clear" w:color="auto" w:fill="FFFFFF"/>
            <w:vAlign w:val="center"/>
          </w:tcPr>
          <w:p w:rsidR="003E019D" w:rsidRPr="00A0142E" w:rsidRDefault="003E019D" w:rsidP="0079263A">
            <w:pPr>
              <w:spacing w:line="276" w:lineRule="auto"/>
              <w:jc w:val="both"/>
              <w:rPr>
                <w:rFonts w:ascii="Times New Roman" w:hAnsi="Times New Roman" w:cs="Times New Roman"/>
              </w:rPr>
            </w:pP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Posttest Vocabulary</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34,26</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r>
      <w:tr w:rsidR="003E019D" w:rsidRPr="00A0142E" w:rsidTr="00113198">
        <w:trPr>
          <w:gridAfter w:val="1"/>
          <w:wAfter w:w="388" w:type="dxa"/>
          <w:cantSplit/>
        </w:trPr>
        <w:tc>
          <w:tcPr>
            <w:tcW w:w="766" w:type="dxa"/>
            <w:vMerge w:val="restart"/>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Pair 4</w:t>
            </w: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Pretest Language</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33,03</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w:t>
            </w: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r w:rsidRPr="00A0142E">
              <w:rPr>
                <w:rFonts w:ascii="Times New Roman" w:hAnsi="Times New Roman" w:cs="Times New Roman"/>
              </w:rPr>
              <w:t>5,21</w:t>
            </w: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.000</w:t>
            </w:r>
          </w:p>
        </w:tc>
      </w:tr>
      <w:tr w:rsidR="003E019D" w:rsidRPr="00A0142E" w:rsidTr="00113198">
        <w:trPr>
          <w:gridAfter w:val="1"/>
          <w:wAfter w:w="388" w:type="dxa"/>
          <w:cantSplit/>
        </w:trPr>
        <w:tc>
          <w:tcPr>
            <w:tcW w:w="766" w:type="dxa"/>
            <w:vMerge/>
            <w:tcBorders>
              <w:top w:val="nil"/>
              <w:left w:val="nil"/>
              <w:bottom w:val="nil"/>
              <w:right w:val="nil"/>
            </w:tcBorders>
            <w:shd w:val="clear" w:color="auto" w:fill="FFFFFF"/>
            <w:vAlign w:val="center"/>
          </w:tcPr>
          <w:p w:rsidR="003E019D" w:rsidRPr="00A0142E" w:rsidRDefault="003E019D" w:rsidP="0079263A">
            <w:pPr>
              <w:spacing w:line="276" w:lineRule="auto"/>
              <w:jc w:val="both"/>
              <w:rPr>
                <w:rFonts w:ascii="Times New Roman" w:hAnsi="Times New Roman" w:cs="Times New Roman"/>
              </w:rPr>
            </w:pP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Posttest Language</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38,24</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r>
      <w:tr w:rsidR="003E019D" w:rsidRPr="00A0142E" w:rsidTr="00113198">
        <w:trPr>
          <w:gridAfter w:val="1"/>
          <w:wAfter w:w="388" w:type="dxa"/>
          <w:cantSplit/>
        </w:trPr>
        <w:tc>
          <w:tcPr>
            <w:tcW w:w="766" w:type="dxa"/>
            <w:vMerge w:val="restart"/>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Pair 5</w:t>
            </w:r>
          </w:p>
        </w:tc>
        <w:tc>
          <w:tcPr>
            <w:tcW w:w="2049" w:type="dxa"/>
            <w:tcBorders>
              <w:top w:val="nil"/>
              <w:left w:val="nil"/>
              <w:bottom w:val="nil"/>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Pretest Mechanics</w:t>
            </w:r>
          </w:p>
        </w:tc>
        <w:tc>
          <w:tcPr>
            <w:tcW w:w="1158"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5,26</w:t>
            </w:r>
          </w:p>
        </w:tc>
        <w:tc>
          <w:tcPr>
            <w:tcW w:w="729"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34</w:t>
            </w:r>
          </w:p>
        </w:tc>
        <w:tc>
          <w:tcPr>
            <w:tcW w:w="1377" w:type="dxa"/>
            <w:tcBorders>
              <w:top w:val="nil"/>
              <w:left w:val="nil"/>
              <w:bottom w:val="nil"/>
              <w:right w:val="nil"/>
            </w:tcBorders>
            <w:shd w:val="clear" w:color="auto" w:fill="FFFFFF"/>
          </w:tcPr>
          <w:p w:rsidR="003E019D" w:rsidRPr="00A0142E" w:rsidRDefault="003E019D" w:rsidP="00113198">
            <w:pPr>
              <w:spacing w:line="276" w:lineRule="auto"/>
              <w:ind w:right="60"/>
              <w:jc w:val="center"/>
              <w:rPr>
                <w:rFonts w:ascii="Times New Roman" w:hAnsi="Times New Roman" w:cs="Times New Roman"/>
              </w:rPr>
            </w:pPr>
            <w:r w:rsidRPr="00A0142E">
              <w:rPr>
                <w:rFonts w:ascii="Times New Roman" w:hAnsi="Times New Roman" w:cs="Times New Roman"/>
              </w:rPr>
              <w:t>3,59</w:t>
            </w:r>
          </w:p>
        </w:tc>
        <w:tc>
          <w:tcPr>
            <w:tcW w:w="1356" w:type="dxa"/>
            <w:tcBorders>
              <w:top w:val="nil"/>
              <w:left w:val="nil"/>
              <w:bottom w:val="nil"/>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.000</w:t>
            </w:r>
          </w:p>
        </w:tc>
      </w:tr>
      <w:tr w:rsidR="003E019D" w:rsidRPr="00A0142E" w:rsidTr="00113198">
        <w:trPr>
          <w:gridAfter w:val="1"/>
          <w:wAfter w:w="388" w:type="dxa"/>
          <w:cantSplit/>
        </w:trPr>
        <w:tc>
          <w:tcPr>
            <w:tcW w:w="766" w:type="dxa"/>
            <w:vMerge/>
            <w:tcBorders>
              <w:top w:val="nil"/>
              <w:left w:val="nil"/>
              <w:bottom w:val="single" w:sz="2" w:space="0" w:color="000000"/>
              <w:right w:val="nil"/>
            </w:tcBorders>
            <w:shd w:val="clear" w:color="auto" w:fill="FFFFFF"/>
            <w:vAlign w:val="center"/>
          </w:tcPr>
          <w:p w:rsidR="003E019D" w:rsidRPr="00A0142E" w:rsidRDefault="003E019D" w:rsidP="0079263A">
            <w:pPr>
              <w:spacing w:line="276" w:lineRule="auto"/>
              <w:jc w:val="both"/>
              <w:rPr>
                <w:rFonts w:ascii="Times New Roman" w:hAnsi="Times New Roman" w:cs="Times New Roman"/>
              </w:rPr>
            </w:pPr>
          </w:p>
        </w:tc>
        <w:tc>
          <w:tcPr>
            <w:tcW w:w="2049" w:type="dxa"/>
            <w:tcBorders>
              <w:top w:val="nil"/>
              <w:left w:val="nil"/>
              <w:bottom w:val="single" w:sz="2" w:space="0" w:color="000000"/>
              <w:right w:val="nil"/>
            </w:tcBorders>
            <w:shd w:val="clear" w:color="auto" w:fill="FFFFFF"/>
            <w:vAlign w:val="center"/>
          </w:tcPr>
          <w:p w:rsidR="003E019D" w:rsidRPr="00A0142E" w:rsidRDefault="003E019D" w:rsidP="0079263A">
            <w:pPr>
              <w:spacing w:line="276" w:lineRule="auto"/>
              <w:ind w:left="60" w:right="60"/>
              <w:jc w:val="both"/>
              <w:rPr>
                <w:rFonts w:ascii="Times New Roman" w:hAnsi="Times New Roman" w:cs="Times New Roman"/>
              </w:rPr>
            </w:pPr>
            <w:r w:rsidRPr="00A0142E">
              <w:rPr>
                <w:rFonts w:ascii="Times New Roman" w:hAnsi="Times New Roman" w:cs="Times New Roman"/>
              </w:rPr>
              <w:t>Posttest Mechanics</w:t>
            </w:r>
          </w:p>
        </w:tc>
        <w:tc>
          <w:tcPr>
            <w:tcW w:w="1158" w:type="dxa"/>
            <w:tcBorders>
              <w:top w:val="nil"/>
              <w:left w:val="nil"/>
              <w:bottom w:val="single" w:sz="2" w:space="0" w:color="000000"/>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r w:rsidRPr="00A0142E">
              <w:rPr>
                <w:rFonts w:ascii="Times New Roman" w:hAnsi="Times New Roman" w:cs="Times New Roman"/>
              </w:rPr>
              <w:t>8,85</w:t>
            </w:r>
          </w:p>
        </w:tc>
        <w:tc>
          <w:tcPr>
            <w:tcW w:w="729" w:type="dxa"/>
            <w:tcBorders>
              <w:top w:val="nil"/>
              <w:left w:val="nil"/>
              <w:bottom w:val="single" w:sz="8" w:space="0" w:color="000000"/>
              <w:right w:val="nil"/>
            </w:tcBorders>
            <w:shd w:val="clear" w:color="auto" w:fill="FFFFFF"/>
          </w:tcPr>
          <w:p w:rsidR="003E019D" w:rsidRPr="00A0142E" w:rsidRDefault="003E019D" w:rsidP="00113198">
            <w:pPr>
              <w:spacing w:line="276" w:lineRule="auto"/>
              <w:ind w:left="60" w:right="60"/>
              <w:jc w:val="center"/>
              <w:rPr>
                <w:rFonts w:ascii="Times New Roman" w:hAnsi="Times New Roman" w:cs="Times New Roman"/>
              </w:rPr>
            </w:pPr>
          </w:p>
        </w:tc>
        <w:tc>
          <w:tcPr>
            <w:tcW w:w="1377" w:type="dxa"/>
            <w:tcBorders>
              <w:top w:val="nil"/>
              <w:left w:val="nil"/>
              <w:bottom w:val="single" w:sz="8" w:space="0" w:color="000000"/>
              <w:right w:val="nil"/>
            </w:tcBorders>
            <w:shd w:val="clear" w:color="auto" w:fill="FFFFFF"/>
          </w:tcPr>
          <w:p w:rsidR="003E019D" w:rsidRPr="00A0142E" w:rsidRDefault="003E019D" w:rsidP="0079263A">
            <w:pPr>
              <w:spacing w:line="276" w:lineRule="auto"/>
              <w:ind w:right="60"/>
              <w:jc w:val="both"/>
              <w:rPr>
                <w:rFonts w:ascii="Times New Roman" w:hAnsi="Times New Roman" w:cs="Times New Roman"/>
              </w:rPr>
            </w:pPr>
          </w:p>
        </w:tc>
        <w:tc>
          <w:tcPr>
            <w:tcW w:w="1356" w:type="dxa"/>
            <w:tcBorders>
              <w:top w:val="nil"/>
              <w:left w:val="nil"/>
              <w:bottom w:val="single" w:sz="8" w:space="0" w:color="000000"/>
              <w:right w:val="nil"/>
            </w:tcBorders>
            <w:shd w:val="clear" w:color="auto" w:fill="FFFFFF"/>
          </w:tcPr>
          <w:p w:rsidR="003E019D" w:rsidRPr="00A0142E" w:rsidRDefault="003E019D" w:rsidP="0079263A">
            <w:pPr>
              <w:spacing w:line="276" w:lineRule="auto"/>
              <w:ind w:left="60" w:right="60"/>
              <w:jc w:val="both"/>
              <w:rPr>
                <w:rFonts w:ascii="Times New Roman" w:hAnsi="Times New Roman" w:cs="Times New Roman"/>
              </w:rPr>
            </w:pPr>
          </w:p>
        </w:tc>
      </w:tr>
    </w:tbl>
    <w:p w:rsidR="003E019D" w:rsidRDefault="003E019D" w:rsidP="0079263A">
      <w:pPr>
        <w:spacing w:line="276" w:lineRule="auto"/>
        <w:jc w:val="both"/>
        <w:rPr>
          <w:rFonts w:ascii="Times New Roman" w:hAnsi="Times New Roman" w:cs="Times New Roman"/>
        </w:rPr>
      </w:pPr>
    </w:p>
    <w:p w:rsidR="00563BDE" w:rsidRDefault="00563BDE" w:rsidP="0079263A">
      <w:pPr>
        <w:spacing w:line="276" w:lineRule="auto"/>
        <w:jc w:val="both"/>
        <w:rPr>
          <w:rFonts w:ascii="Times New Roman" w:hAnsi="Times New Roman"/>
          <w:lang w:val="en-US"/>
        </w:rPr>
      </w:pPr>
      <w:r>
        <w:rPr>
          <w:rFonts w:ascii="Times Roman" w:hAnsi="Times Roman" w:cs="Times Roman"/>
          <w:color w:val="000000"/>
        </w:rPr>
        <w:t xml:space="preserve">Table 2 </w:t>
      </w:r>
      <w:r w:rsidRPr="00563BDE">
        <w:rPr>
          <w:rFonts w:ascii="Times Roman" w:hAnsi="Times Roman" w:cs="Times Roman"/>
          <w:color w:val="000000"/>
        </w:rPr>
        <w:t xml:space="preserve">shows that </w:t>
      </w:r>
      <w:r w:rsidRPr="00563BDE">
        <w:rPr>
          <w:rFonts w:ascii="Times Roman" w:hAnsi="Times Roman" w:cs="Times Roman"/>
          <w:color w:val="000000"/>
          <w:lang w:val="en-US"/>
        </w:rPr>
        <w:t>all the writing aspects significantly increased, including content, organization, vocabulary, language use, and mechanics. From the table above, it shows each mean of writing aspect and the increase can be seen from the gain</w:t>
      </w:r>
      <w:r w:rsidRPr="00563BDE">
        <w:rPr>
          <w:rFonts w:ascii="Times New Roman" w:hAnsi="Times New Roman"/>
        </w:rPr>
        <w:t>.</w:t>
      </w:r>
      <w:r w:rsidRPr="00563BDE">
        <w:rPr>
          <w:rFonts w:ascii="Times New Roman" w:hAnsi="Times New Roman"/>
          <w:lang w:val="en-US"/>
        </w:rPr>
        <w:t xml:space="preserve"> In this study, language use has the biggest increase with </w:t>
      </w:r>
      <w:r w:rsidRPr="00563BDE">
        <w:rPr>
          <w:rFonts w:ascii="Times New Roman" w:hAnsi="Times New Roman" w:cs="Times New Roman"/>
        </w:rPr>
        <w:t>5.21</w:t>
      </w:r>
      <w:r w:rsidRPr="00563BDE">
        <w:rPr>
          <w:rFonts w:ascii="Times New Roman" w:hAnsi="Times New Roman"/>
          <w:lang w:val="en-US"/>
        </w:rPr>
        <w:t xml:space="preserve">, the second is mechanic with </w:t>
      </w:r>
      <w:r w:rsidRPr="00563BDE">
        <w:rPr>
          <w:rFonts w:ascii="Times New Roman" w:hAnsi="Times New Roman" w:cs="Times New Roman"/>
        </w:rPr>
        <w:t>3.59</w:t>
      </w:r>
      <w:r w:rsidRPr="00563BDE">
        <w:rPr>
          <w:rFonts w:ascii="Times New Roman" w:hAnsi="Times New Roman"/>
          <w:lang w:val="en-US"/>
        </w:rPr>
        <w:t xml:space="preserve">, followed by vocabulary with </w:t>
      </w:r>
      <w:r w:rsidRPr="00563BDE">
        <w:rPr>
          <w:rFonts w:ascii="Times New Roman" w:hAnsi="Times New Roman" w:cs="Times New Roman"/>
        </w:rPr>
        <w:t>2.14</w:t>
      </w:r>
      <w:r w:rsidRPr="00563BDE">
        <w:rPr>
          <w:rFonts w:ascii="Times New Roman" w:hAnsi="Times New Roman"/>
          <w:lang w:val="en-US"/>
        </w:rPr>
        <w:t xml:space="preserve">, content with </w:t>
      </w:r>
      <w:r w:rsidRPr="00563BDE">
        <w:rPr>
          <w:rFonts w:ascii="Times New Roman" w:hAnsi="Times New Roman" w:cs="Times New Roman"/>
        </w:rPr>
        <w:t>2.12</w:t>
      </w:r>
      <w:r w:rsidRPr="00563BDE">
        <w:rPr>
          <w:rFonts w:ascii="Times New Roman" w:hAnsi="Times New Roman"/>
          <w:lang w:val="en-US"/>
        </w:rPr>
        <w:t>, and the last is organization with 2.03.</w:t>
      </w:r>
      <w:r w:rsidRPr="00563BDE">
        <w:rPr>
          <w:rFonts w:ascii="Times New Roman" w:hAnsi="Times New Roman"/>
        </w:rPr>
        <w:t xml:space="preserve"> In addition, </w:t>
      </w:r>
      <w:r w:rsidRPr="00563BDE">
        <w:rPr>
          <w:rFonts w:ascii="Times New Roman" w:hAnsi="Times New Roman"/>
          <w:lang w:val="en-US"/>
        </w:rPr>
        <w:t>all writing aspects increased after being taught by using students-selected topic and implicit corrective feedback. Language use became the writing aspect which performed best and organization has the smallest increase among all the aspects.</w:t>
      </w:r>
    </w:p>
    <w:p w:rsidR="00F829EA" w:rsidRPr="00F829EA" w:rsidRDefault="00A8336D" w:rsidP="00F829EA">
      <w:pPr>
        <w:spacing w:after="0" w:line="276" w:lineRule="auto"/>
        <w:jc w:val="both"/>
        <w:rPr>
          <w:rFonts w:ascii="Times New Roman" w:hAnsi="Times New Roman" w:cs="Times New Roman"/>
          <w:lang w:val="en-US"/>
        </w:rPr>
      </w:pPr>
      <w:proofErr w:type="gramStart"/>
      <w:r>
        <w:rPr>
          <w:rFonts w:ascii="Times New Roman" w:hAnsi="Times New Roman" w:cs="Times New Roman"/>
          <w:lang w:val="en-US"/>
        </w:rPr>
        <w:t>Table 3</w:t>
      </w:r>
      <w:r w:rsidR="00F829EA" w:rsidRPr="00F829EA">
        <w:rPr>
          <w:rFonts w:ascii="Times New Roman" w:hAnsi="Times New Roman" w:cs="Times New Roman"/>
          <w:lang w:val="en-US"/>
        </w:rPr>
        <w:t>.</w:t>
      </w:r>
      <w:proofErr w:type="gramEnd"/>
      <w:r w:rsidR="00F829EA" w:rsidRPr="00F829EA">
        <w:rPr>
          <w:rFonts w:ascii="Times New Roman" w:hAnsi="Times New Roman" w:cs="Times New Roman"/>
          <w:lang w:val="en-US"/>
        </w:rPr>
        <w:t xml:space="preserve"> Writing Aspects’ Gain between Control Group and Experimental Group</w:t>
      </w:r>
    </w:p>
    <w:p w:rsidR="00F829EA" w:rsidRPr="003E68E6" w:rsidRDefault="00F829EA" w:rsidP="00F829EA">
      <w:pPr>
        <w:spacing w:after="0" w:line="240" w:lineRule="auto"/>
        <w:jc w:val="both"/>
        <w:rPr>
          <w:rFonts w:ascii="Times New Roman" w:hAnsi="Times New Roman" w:cs="Times New Roman"/>
          <w:b/>
          <w:sz w:val="24"/>
          <w:szCs w:val="24"/>
          <w:lang w:val="en-US"/>
        </w:rPr>
      </w:pP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1981"/>
        <w:gridCol w:w="1842"/>
        <w:gridCol w:w="2122"/>
        <w:gridCol w:w="1982"/>
      </w:tblGrid>
      <w:tr w:rsidR="00F829EA" w:rsidRPr="00113198" w:rsidTr="00113198">
        <w:tc>
          <w:tcPr>
            <w:tcW w:w="1981" w:type="dxa"/>
            <w:tcBorders>
              <w:bottom w:val="single" w:sz="4" w:space="0" w:color="auto"/>
              <w:right w:val="nil"/>
            </w:tcBorders>
          </w:tcPr>
          <w:p w:rsidR="00F829EA" w:rsidRPr="00113198" w:rsidRDefault="006F67BA" w:rsidP="00113198">
            <w:pPr>
              <w:spacing w:line="276" w:lineRule="auto"/>
              <w:jc w:val="center"/>
              <w:rPr>
                <w:rFonts w:ascii="Times New Roman" w:hAnsi="Times New Roman" w:cs="Times New Roman"/>
              </w:rPr>
            </w:pPr>
            <w:r>
              <w:rPr>
                <w:rFonts w:ascii="Times New Roman" w:hAnsi="Times New Roman" w:cs="Times New Roman"/>
                <w:lang w:val="en-US"/>
              </w:rPr>
              <w:t>Writing Aspects</w:t>
            </w:r>
            <w:r w:rsidR="00113198" w:rsidRPr="00113198">
              <w:rPr>
                <w:rFonts w:ascii="Times New Roman" w:hAnsi="Times New Roman" w:cs="Times New Roman"/>
              </w:rPr>
              <w:t xml:space="preserve"> </w:t>
            </w:r>
          </w:p>
        </w:tc>
        <w:tc>
          <w:tcPr>
            <w:tcW w:w="1842" w:type="dxa"/>
            <w:tcBorders>
              <w:left w:val="nil"/>
              <w:bottom w:val="single" w:sz="4" w:space="0" w:color="auto"/>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Gain in the Control Group</w:t>
            </w:r>
          </w:p>
        </w:tc>
        <w:tc>
          <w:tcPr>
            <w:tcW w:w="2122" w:type="dxa"/>
            <w:tcBorders>
              <w:left w:val="nil"/>
              <w:bottom w:val="single" w:sz="4" w:space="0" w:color="auto"/>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Gain in the Experimental</w:t>
            </w:r>
          </w:p>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Group</w:t>
            </w:r>
          </w:p>
        </w:tc>
        <w:tc>
          <w:tcPr>
            <w:tcW w:w="1982" w:type="dxa"/>
            <w:tcBorders>
              <w:left w:val="nil"/>
              <w:bottom w:val="single" w:sz="4" w:space="0" w:color="auto"/>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Gain</w:t>
            </w:r>
          </w:p>
        </w:tc>
      </w:tr>
      <w:tr w:rsidR="00F829EA" w:rsidRPr="00113198" w:rsidTr="00113198">
        <w:tc>
          <w:tcPr>
            <w:tcW w:w="1981" w:type="dxa"/>
            <w:tcBorders>
              <w:bottom w:val="nil"/>
              <w:right w:val="nil"/>
            </w:tcBorders>
          </w:tcPr>
          <w:p w:rsidR="00F829EA" w:rsidRPr="00113198" w:rsidRDefault="00F829EA" w:rsidP="00113198">
            <w:pPr>
              <w:spacing w:line="276" w:lineRule="auto"/>
              <w:jc w:val="both"/>
              <w:rPr>
                <w:rFonts w:ascii="Times New Roman" w:hAnsi="Times New Roman" w:cs="Times New Roman"/>
                <w:lang w:val="en-US"/>
              </w:rPr>
            </w:pPr>
            <w:r w:rsidRPr="00113198">
              <w:rPr>
                <w:rFonts w:ascii="Times New Roman" w:hAnsi="Times New Roman" w:cs="Times New Roman"/>
                <w:lang w:val="en-US"/>
              </w:rPr>
              <w:t>Content</w:t>
            </w:r>
          </w:p>
        </w:tc>
        <w:tc>
          <w:tcPr>
            <w:tcW w:w="1842" w:type="dxa"/>
            <w:tcBorders>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2.12</w:t>
            </w:r>
          </w:p>
        </w:tc>
        <w:tc>
          <w:tcPr>
            <w:tcW w:w="2122" w:type="dxa"/>
            <w:tcBorders>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2.12</w:t>
            </w:r>
          </w:p>
        </w:tc>
        <w:tc>
          <w:tcPr>
            <w:tcW w:w="1982" w:type="dxa"/>
            <w:tcBorders>
              <w:left w:val="nil"/>
              <w:bottom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0</w:t>
            </w:r>
          </w:p>
        </w:tc>
      </w:tr>
      <w:tr w:rsidR="00F829EA" w:rsidRPr="00113198" w:rsidTr="00113198">
        <w:tc>
          <w:tcPr>
            <w:tcW w:w="1981" w:type="dxa"/>
            <w:tcBorders>
              <w:top w:val="nil"/>
              <w:bottom w:val="nil"/>
              <w:right w:val="nil"/>
            </w:tcBorders>
          </w:tcPr>
          <w:p w:rsidR="00F829EA" w:rsidRPr="00113198" w:rsidRDefault="00F829EA" w:rsidP="00113198">
            <w:pPr>
              <w:spacing w:line="276" w:lineRule="auto"/>
              <w:jc w:val="both"/>
              <w:rPr>
                <w:rFonts w:ascii="Times New Roman" w:hAnsi="Times New Roman" w:cs="Times New Roman"/>
                <w:lang w:val="en-US"/>
              </w:rPr>
            </w:pPr>
            <w:r w:rsidRPr="00113198">
              <w:rPr>
                <w:rFonts w:ascii="Times New Roman" w:hAnsi="Times New Roman" w:cs="Times New Roman"/>
                <w:lang w:val="en-US"/>
              </w:rPr>
              <w:t>Organization</w:t>
            </w:r>
          </w:p>
        </w:tc>
        <w:tc>
          <w:tcPr>
            <w:tcW w:w="184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0.94</w:t>
            </w:r>
          </w:p>
        </w:tc>
        <w:tc>
          <w:tcPr>
            <w:tcW w:w="212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2.03</w:t>
            </w:r>
          </w:p>
        </w:tc>
        <w:tc>
          <w:tcPr>
            <w:tcW w:w="1982" w:type="dxa"/>
            <w:tcBorders>
              <w:top w:val="nil"/>
              <w:left w:val="nil"/>
              <w:bottom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1,09</w:t>
            </w:r>
          </w:p>
        </w:tc>
      </w:tr>
      <w:tr w:rsidR="00F829EA" w:rsidRPr="00113198" w:rsidTr="00113198">
        <w:tc>
          <w:tcPr>
            <w:tcW w:w="1981" w:type="dxa"/>
            <w:tcBorders>
              <w:top w:val="nil"/>
              <w:bottom w:val="nil"/>
              <w:right w:val="nil"/>
            </w:tcBorders>
          </w:tcPr>
          <w:p w:rsidR="00F829EA" w:rsidRPr="00113198" w:rsidRDefault="00F829EA" w:rsidP="00113198">
            <w:pPr>
              <w:spacing w:line="276" w:lineRule="auto"/>
              <w:jc w:val="both"/>
              <w:rPr>
                <w:rFonts w:ascii="Times New Roman" w:hAnsi="Times New Roman" w:cs="Times New Roman"/>
                <w:lang w:val="en-US"/>
              </w:rPr>
            </w:pPr>
            <w:r w:rsidRPr="00113198">
              <w:rPr>
                <w:rFonts w:ascii="Times New Roman" w:hAnsi="Times New Roman" w:cs="Times New Roman"/>
                <w:lang w:val="en-US"/>
              </w:rPr>
              <w:t>Vocabulary</w:t>
            </w:r>
          </w:p>
        </w:tc>
        <w:tc>
          <w:tcPr>
            <w:tcW w:w="184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1.41</w:t>
            </w:r>
          </w:p>
        </w:tc>
        <w:tc>
          <w:tcPr>
            <w:tcW w:w="212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2.14</w:t>
            </w:r>
          </w:p>
        </w:tc>
        <w:tc>
          <w:tcPr>
            <w:tcW w:w="1982" w:type="dxa"/>
            <w:tcBorders>
              <w:top w:val="nil"/>
              <w:left w:val="nil"/>
              <w:bottom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0.73</w:t>
            </w:r>
          </w:p>
        </w:tc>
      </w:tr>
      <w:tr w:rsidR="00F829EA" w:rsidRPr="00113198" w:rsidTr="00113198">
        <w:tc>
          <w:tcPr>
            <w:tcW w:w="1981" w:type="dxa"/>
            <w:tcBorders>
              <w:top w:val="nil"/>
              <w:bottom w:val="nil"/>
              <w:right w:val="nil"/>
            </w:tcBorders>
          </w:tcPr>
          <w:p w:rsidR="00F829EA" w:rsidRPr="00113198" w:rsidRDefault="00F829EA" w:rsidP="00113198">
            <w:pPr>
              <w:spacing w:line="276" w:lineRule="auto"/>
              <w:jc w:val="both"/>
              <w:rPr>
                <w:rFonts w:ascii="Times New Roman" w:hAnsi="Times New Roman" w:cs="Times New Roman"/>
                <w:lang w:val="en-US"/>
              </w:rPr>
            </w:pPr>
            <w:r w:rsidRPr="00113198">
              <w:rPr>
                <w:rFonts w:ascii="Times New Roman" w:hAnsi="Times New Roman" w:cs="Times New Roman"/>
                <w:lang w:val="en-US"/>
              </w:rPr>
              <w:lastRenderedPageBreak/>
              <w:t>Language Use</w:t>
            </w:r>
          </w:p>
        </w:tc>
        <w:tc>
          <w:tcPr>
            <w:tcW w:w="184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0.71</w:t>
            </w:r>
          </w:p>
        </w:tc>
        <w:tc>
          <w:tcPr>
            <w:tcW w:w="2122" w:type="dxa"/>
            <w:tcBorders>
              <w:top w:val="nil"/>
              <w:left w:val="nil"/>
              <w:bottom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5.21</w:t>
            </w:r>
          </w:p>
        </w:tc>
        <w:tc>
          <w:tcPr>
            <w:tcW w:w="1982" w:type="dxa"/>
            <w:tcBorders>
              <w:top w:val="nil"/>
              <w:left w:val="nil"/>
              <w:bottom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4,5</w:t>
            </w:r>
          </w:p>
        </w:tc>
      </w:tr>
      <w:tr w:rsidR="00F829EA" w:rsidRPr="00113198" w:rsidTr="00113198">
        <w:tc>
          <w:tcPr>
            <w:tcW w:w="1981" w:type="dxa"/>
            <w:tcBorders>
              <w:top w:val="nil"/>
              <w:right w:val="nil"/>
            </w:tcBorders>
          </w:tcPr>
          <w:p w:rsidR="00F829EA" w:rsidRPr="00113198" w:rsidRDefault="00F829EA" w:rsidP="00113198">
            <w:pPr>
              <w:spacing w:line="276" w:lineRule="auto"/>
              <w:jc w:val="both"/>
              <w:rPr>
                <w:rFonts w:ascii="Times New Roman" w:hAnsi="Times New Roman" w:cs="Times New Roman"/>
                <w:lang w:val="en-US"/>
              </w:rPr>
            </w:pPr>
            <w:r w:rsidRPr="00113198">
              <w:rPr>
                <w:rFonts w:ascii="Times New Roman" w:hAnsi="Times New Roman" w:cs="Times New Roman"/>
                <w:lang w:val="en-US"/>
              </w:rPr>
              <w:t>Mechanics</w:t>
            </w:r>
          </w:p>
        </w:tc>
        <w:tc>
          <w:tcPr>
            <w:tcW w:w="1842" w:type="dxa"/>
            <w:tcBorders>
              <w:top w:val="nil"/>
              <w:left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1.15</w:t>
            </w:r>
          </w:p>
        </w:tc>
        <w:tc>
          <w:tcPr>
            <w:tcW w:w="2122" w:type="dxa"/>
            <w:tcBorders>
              <w:top w:val="nil"/>
              <w:left w:val="nil"/>
              <w:righ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3.59</w:t>
            </w:r>
          </w:p>
        </w:tc>
        <w:tc>
          <w:tcPr>
            <w:tcW w:w="1982" w:type="dxa"/>
            <w:tcBorders>
              <w:top w:val="nil"/>
              <w:left w:val="nil"/>
            </w:tcBorders>
          </w:tcPr>
          <w:p w:rsidR="00F829EA" w:rsidRPr="00113198" w:rsidRDefault="00F829EA" w:rsidP="00113198">
            <w:pPr>
              <w:spacing w:line="276" w:lineRule="auto"/>
              <w:jc w:val="center"/>
              <w:rPr>
                <w:rFonts w:ascii="Times New Roman" w:hAnsi="Times New Roman" w:cs="Times New Roman"/>
                <w:lang w:val="en-US"/>
              </w:rPr>
            </w:pPr>
            <w:r w:rsidRPr="00113198">
              <w:rPr>
                <w:rFonts w:ascii="Times New Roman" w:hAnsi="Times New Roman" w:cs="Times New Roman"/>
                <w:lang w:val="en-US"/>
              </w:rPr>
              <w:t>2,44</w:t>
            </w:r>
          </w:p>
        </w:tc>
      </w:tr>
    </w:tbl>
    <w:p w:rsidR="00F829EA" w:rsidRDefault="00F829EA" w:rsidP="0079263A">
      <w:pPr>
        <w:spacing w:after="0" w:line="276" w:lineRule="auto"/>
        <w:jc w:val="both"/>
        <w:rPr>
          <w:rFonts w:ascii="Times New Roman" w:hAnsi="Times New Roman" w:cs="Times New Roman"/>
          <w:lang w:val="en-US"/>
        </w:rPr>
      </w:pPr>
    </w:p>
    <w:p w:rsidR="00563BDE" w:rsidRPr="00563BDE" w:rsidRDefault="00563BDE" w:rsidP="00563BDE">
      <w:pPr>
        <w:spacing w:after="0" w:line="276" w:lineRule="auto"/>
        <w:jc w:val="both"/>
        <w:rPr>
          <w:rFonts w:ascii="Times New Roman" w:hAnsi="Times New Roman" w:cs="Times New Roman"/>
          <w:lang w:val="en-US"/>
        </w:rPr>
      </w:pPr>
      <w:r w:rsidRPr="00563BDE">
        <w:rPr>
          <w:rFonts w:ascii="Times New Roman" w:hAnsi="Times New Roman" w:cs="Times New Roman"/>
          <w:lang w:val="en-US"/>
        </w:rPr>
        <w:t xml:space="preserve">From the table above, it shows that after the implementation of students-selected topic and implicit corrective feedback, by comparing control group and experimental group, language use has the biggest increase which is 4.5. In the other hand, the implementation of students-selected topic and implicit corrective feedback does not affect the content. </w:t>
      </w:r>
    </w:p>
    <w:p w:rsidR="00046748" w:rsidRDefault="00046748" w:rsidP="00563BDE">
      <w:pPr>
        <w:autoSpaceDE w:val="0"/>
        <w:autoSpaceDN w:val="0"/>
        <w:adjustRightInd w:val="0"/>
        <w:spacing w:after="0" w:line="276" w:lineRule="auto"/>
        <w:jc w:val="both"/>
        <w:rPr>
          <w:rFonts w:ascii="Times New Roman" w:hAnsi="Times New Roman" w:cs="Times New Roman"/>
          <w:color w:val="000000"/>
        </w:rPr>
      </w:pPr>
    </w:p>
    <w:p w:rsidR="00046748" w:rsidRPr="00046748" w:rsidRDefault="00046748" w:rsidP="00563BDE">
      <w:pPr>
        <w:autoSpaceDE w:val="0"/>
        <w:autoSpaceDN w:val="0"/>
        <w:adjustRightInd w:val="0"/>
        <w:spacing w:after="0" w:line="276" w:lineRule="auto"/>
        <w:jc w:val="both"/>
        <w:rPr>
          <w:rFonts w:ascii="Times New Roman" w:hAnsi="Times New Roman" w:cs="Times New Roman"/>
          <w:b/>
          <w:color w:val="000000"/>
          <w:lang w:val="en-US"/>
        </w:rPr>
      </w:pPr>
      <w:r>
        <w:rPr>
          <w:rFonts w:ascii="Times New Roman" w:hAnsi="Times New Roman" w:cs="Times New Roman"/>
          <w:b/>
          <w:color w:val="000000"/>
          <w:lang w:val="en-US"/>
        </w:rPr>
        <w:t>Discussions</w:t>
      </w:r>
    </w:p>
    <w:p w:rsidR="001C5FF7" w:rsidRPr="00027FFD" w:rsidRDefault="000B1521" w:rsidP="001C5FF7">
      <w:pPr>
        <w:autoSpaceDE w:val="0"/>
        <w:autoSpaceDN w:val="0"/>
        <w:adjustRightInd w:val="0"/>
        <w:spacing w:after="0" w:line="276" w:lineRule="auto"/>
        <w:jc w:val="both"/>
        <w:rPr>
          <w:rFonts w:ascii="Times New Roman" w:hAnsi="Times New Roman" w:cs="Times New Roman"/>
          <w:color w:val="000000"/>
          <w:lang w:val="en-US"/>
        </w:rPr>
      </w:pPr>
      <w:r>
        <w:rPr>
          <w:rFonts w:ascii="Times New Roman" w:hAnsi="Times New Roman" w:cs="Times New Roman"/>
          <w:color w:val="000000"/>
          <w:lang w:val="en-US"/>
        </w:rPr>
        <w:t>The</w:t>
      </w:r>
      <w:r w:rsidR="00BD770B">
        <w:rPr>
          <w:rFonts w:ascii="Times New Roman" w:hAnsi="Times New Roman" w:cs="Times New Roman"/>
          <w:color w:val="000000"/>
          <w:lang w:val="en-US"/>
        </w:rPr>
        <w:t xml:space="preserve"> main goal of this study was to provide some information regarding the effect of students-selected and implicit corrective feedback on five writing aspects, which are content, organization, vocabulary, language use, and mechanics. </w:t>
      </w:r>
      <w:r w:rsidR="00505590">
        <w:rPr>
          <w:rFonts w:ascii="Times New Roman" w:hAnsi="Times New Roman" w:cs="Times New Roman"/>
          <w:color w:val="000000"/>
          <w:lang w:val="en-US"/>
        </w:rPr>
        <w:t>The findings of this study revealed</w:t>
      </w:r>
      <w:r>
        <w:rPr>
          <w:rFonts w:ascii="Times New Roman" w:hAnsi="Times New Roman" w:cs="Times New Roman"/>
          <w:color w:val="000000"/>
          <w:lang w:val="en-US"/>
        </w:rPr>
        <w:t xml:space="preserve"> </w:t>
      </w:r>
      <w:r w:rsidR="00563BDE" w:rsidRPr="00A0142E">
        <w:rPr>
          <w:rFonts w:ascii="Times New Roman" w:hAnsi="Times New Roman" w:cs="Times New Roman"/>
          <w:lang w:val="en-US"/>
        </w:rPr>
        <w:t xml:space="preserve">all writing aspects </w:t>
      </w:r>
      <w:r w:rsidR="00456787">
        <w:rPr>
          <w:rFonts w:ascii="Times New Roman" w:hAnsi="Times New Roman" w:cs="Times New Roman"/>
          <w:lang w:val="en-US"/>
        </w:rPr>
        <w:t xml:space="preserve">in control group significantly </w:t>
      </w:r>
      <w:r w:rsidR="00563BDE" w:rsidRPr="00A0142E">
        <w:rPr>
          <w:rFonts w:ascii="Times New Roman" w:hAnsi="Times New Roman" w:cs="Times New Roman"/>
          <w:lang w:val="en-US"/>
        </w:rPr>
        <w:t>increased after being taught by using students-selected topic</w:t>
      </w:r>
      <w:r w:rsidR="001C5FF7">
        <w:rPr>
          <w:rFonts w:ascii="Times New Roman" w:hAnsi="Times New Roman" w:cs="Times New Roman"/>
          <w:lang w:val="en-US"/>
        </w:rPr>
        <w:t>.</w:t>
      </w:r>
      <w:r w:rsidR="002E7598">
        <w:rPr>
          <w:rFonts w:ascii="Times New Roman" w:hAnsi="Times New Roman" w:cs="Times New Roman"/>
          <w:lang w:val="en-US"/>
        </w:rPr>
        <w:t xml:space="preserve"> In the control group, content had the highest increase compare to other writing aspects, while language use had the smallest increase.</w:t>
      </w:r>
      <w:r w:rsidR="00456787">
        <w:rPr>
          <w:rFonts w:ascii="Times New Roman" w:hAnsi="Times New Roman" w:cs="Times New Roman"/>
          <w:lang w:val="en-US"/>
        </w:rPr>
        <w:t xml:space="preserve"> According to Jacob (1981), content deals with the knowledgeable of the paragraph and the content has to be relevant to assigned topic.</w:t>
      </w:r>
      <w:r w:rsidR="001C5FF7">
        <w:rPr>
          <w:rFonts w:ascii="Times New Roman" w:hAnsi="Times New Roman" w:cs="Times New Roman"/>
          <w:lang w:val="en-US"/>
        </w:rPr>
        <w:t xml:space="preserve"> </w:t>
      </w:r>
      <w:r w:rsidR="006438C7">
        <w:rPr>
          <w:rFonts w:ascii="Times New Roman" w:hAnsi="Times New Roman" w:cs="Times New Roman"/>
        </w:rPr>
        <w:t>With regard to student</w:t>
      </w:r>
      <w:r w:rsidR="001C5FF7">
        <w:rPr>
          <w:rFonts w:ascii="Times New Roman" w:hAnsi="Times New Roman" w:cs="Times New Roman"/>
        </w:rPr>
        <w:t>-selected</w:t>
      </w:r>
      <w:r w:rsidR="006438C7">
        <w:rPr>
          <w:rFonts w:ascii="Times New Roman" w:hAnsi="Times New Roman" w:cs="Times New Roman"/>
        </w:rPr>
        <w:t xml:space="preserve"> topic, on this implementation, students allowed to choose topic freely so that they can express their ideas, since they have background knowledge of the topic. </w:t>
      </w:r>
      <w:proofErr w:type="spellStart"/>
      <w:proofErr w:type="gramStart"/>
      <w:r w:rsidR="001C5FF7" w:rsidRPr="00A0142E">
        <w:rPr>
          <w:rFonts w:ascii="Times New Roman" w:hAnsi="Times New Roman" w:cs="Times New Roman"/>
          <w:color w:val="0D0D0D"/>
          <w:lang w:val="en-US"/>
        </w:rPr>
        <w:t>Sujannah</w:t>
      </w:r>
      <w:proofErr w:type="spellEnd"/>
      <w:r w:rsidR="001C5FF7" w:rsidRPr="00A0142E">
        <w:rPr>
          <w:rFonts w:ascii="Times New Roman" w:hAnsi="Times New Roman" w:cs="Times New Roman"/>
          <w:color w:val="0D0D0D"/>
          <w:lang w:val="en-US"/>
        </w:rPr>
        <w:t xml:space="preserve"> and </w:t>
      </w:r>
      <w:proofErr w:type="spellStart"/>
      <w:r w:rsidR="001C5FF7" w:rsidRPr="00A0142E">
        <w:rPr>
          <w:rFonts w:ascii="Times New Roman" w:hAnsi="Times New Roman" w:cs="Times New Roman"/>
          <w:color w:val="0D0D0D"/>
          <w:lang w:val="en-US"/>
        </w:rPr>
        <w:t>Cahyono</w:t>
      </w:r>
      <w:proofErr w:type="spellEnd"/>
      <w:r w:rsidR="001C5FF7" w:rsidRPr="00A0142E">
        <w:rPr>
          <w:rFonts w:ascii="Times New Roman" w:hAnsi="Times New Roman" w:cs="Times New Roman"/>
          <w:color w:val="0D0D0D"/>
          <w:lang w:val="en-US"/>
        </w:rPr>
        <w:t xml:space="preserve"> (2017) state that when students are familiar with the topic and have sufficient background knowledge about the topic, they can organize and develop their ideas well</w:t>
      </w:r>
      <w:r w:rsidR="001C5FF7" w:rsidRPr="00A0142E">
        <w:rPr>
          <w:rFonts w:ascii="Times New Roman" w:hAnsi="Times New Roman" w:cs="Times New Roman"/>
          <w:color w:val="0D0D0D"/>
        </w:rPr>
        <w:t>.</w:t>
      </w:r>
      <w:proofErr w:type="gramEnd"/>
      <w:r w:rsidR="001C5FF7">
        <w:rPr>
          <w:rFonts w:ascii="Times New Roman" w:hAnsi="Times New Roman" w:cs="Times New Roman"/>
          <w:color w:val="0D0D0D"/>
          <w:lang w:val="en-US"/>
        </w:rPr>
        <w:t xml:space="preserve"> </w:t>
      </w:r>
      <w:r w:rsidR="006438C7">
        <w:rPr>
          <w:rFonts w:ascii="Times New Roman" w:hAnsi="Times New Roman" w:cs="Times New Roman"/>
          <w:color w:val="0D0D0D"/>
          <w:lang w:val="en-US"/>
        </w:rPr>
        <w:t xml:space="preserve">However, in the control group language had the smallest increase compared to other aspects. </w:t>
      </w:r>
      <w:proofErr w:type="gramStart"/>
      <w:r w:rsidR="006438C7">
        <w:rPr>
          <w:rFonts w:ascii="Times New Roman" w:hAnsi="Times New Roman" w:cs="Times New Roman"/>
          <w:lang w:val="en-US"/>
        </w:rPr>
        <w:t>Jacob (1981) states that</w:t>
      </w:r>
      <w:r w:rsidR="006438C7" w:rsidRPr="00A0142E">
        <w:rPr>
          <w:rFonts w:ascii="Times New Roman" w:hAnsi="Times New Roman" w:cs="Times New Roman"/>
          <w:lang w:val="en-US"/>
        </w:rPr>
        <w:t xml:space="preserve"> language use deals with errors, tense, number, word order, articles, pronouns, and prepositions.</w:t>
      </w:r>
      <w:proofErr w:type="gramEnd"/>
      <w:r w:rsidR="006438C7">
        <w:rPr>
          <w:rFonts w:ascii="Times New Roman" w:hAnsi="Times New Roman" w:cs="Times New Roman"/>
          <w:lang w:val="en-US"/>
        </w:rPr>
        <w:t xml:space="preserve"> In this case, s</w:t>
      </w:r>
      <w:r w:rsidR="009F1B27">
        <w:rPr>
          <w:rFonts w:ascii="Times New Roman" w:hAnsi="Times New Roman" w:cs="Times New Roman"/>
          <w:lang w:val="en-US"/>
        </w:rPr>
        <w:t xml:space="preserve">tudents still have difficulty especially in dealing with errors. It happened due to students’ </w:t>
      </w:r>
      <w:r w:rsidR="001E02E1">
        <w:rPr>
          <w:rFonts w:ascii="Times New Roman" w:hAnsi="Times New Roman" w:cs="Times New Roman"/>
          <w:lang w:val="en-US"/>
        </w:rPr>
        <w:t xml:space="preserve">low mastery in grammar and also vocabulary. </w:t>
      </w:r>
      <w:r w:rsidR="00762E7A">
        <w:rPr>
          <w:rFonts w:ascii="Times New Roman" w:hAnsi="Times New Roman" w:cs="Times New Roman"/>
          <w:lang w:val="en-US"/>
        </w:rPr>
        <w:t xml:space="preserve">It suggests that although students understand the topic, they still have difficulty in expressing ideas in English, in which it often leads students to make mistakes in writing. It is in line with </w:t>
      </w:r>
      <w:r w:rsidR="00762E7A" w:rsidRPr="00A0142E">
        <w:rPr>
          <w:rFonts w:ascii="Times New Roman" w:hAnsi="Times New Roman" w:cs="Times New Roman"/>
          <w:lang w:val="en-US"/>
        </w:rPr>
        <w:t>Grogan and Lucas (2013)</w:t>
      </w:r>
      <w:r w:rsidR="00762E7A">
        <w:rPr>
          <w:rFonts w:ascii="Times New Roman" w:hAnsi="Times New Roman" w:cs="Times New Roman"/>
          <w:lang w:val="en-US"/>
        </w:rPr>
        <w:t>, they</w:t>
      </w:r>
      <w:r w:rsidR="00762E7A" w:rsidRPr="00A0142E">
        <w:rPr>
          <w:rFonts w:ascii="Times New Roman" w:hAnsi="Times New Roman" w:cs="Times New Roman"/>
          <w:lang w:val="en-US"/>
        </w:rPr>
        <w:t xml:space="preserve"> argue</w:t>
      </w:r>
      <w:r w:rsidR="00762E7A">
        <w:rPr>
          <w:rFonts w:ascii="Times New Roman" w:hAnsi="Times New Roman" w:cs="Times New Roman"/>
          <w:lang w:val="en-US"/>
        </w:rPr>
        <w:t>d that although students</w:t>
      </w:r>
      <w:r w:rsidR="00762E7A" w:rsidRPr="00A0142E">
        <w:rPr>
          <w:rFonts w:ascii="Times New Roman" w:hAnsi="Times New Roman" w:cs="Times New Roman"/>
          <w:lang w:val="en-US"/>
        </w:rPr>
        <w:t xml:space="preserve"> managed to decide on a topic find it difficult to express their ideas in English due to insufficient vocabulary and less grammatical knowledge.</w:t>
      </w:r>
    </w:p>
    <w:p w:rsidR="001C5FF7" w:rsidRDefault="001C5FF7" w:rsidP="00505590">
      <w:pPr>
        <w:autoSpaceDE w:val="0"/>
        <w:autoSpaceDN w:val="0"/>
        <w:adjustRightInd w:val="0"/>
        <w:spacing w:after="0" w:line="276" w:lineRule="auto"/>
        <w:jc w:val="both"/>
        <w:rPr>
          <w:rFonts w:ascii="Times New Roman" w:hAnsi="Times New Roman" w:cs="Times New Roman"/>
          <w:lang w:val="en-US"/>
        </w:rPr>
      </w:pPr>
    </w:p>
    <w:p w:rsidR="00CE5C0D" w:rsidRDefault="00456787" w:rsidP="00693964">
      <w:pPr>
        <w:autoSpaceDE w:val="0"/>
        <w:autoSpaceDN w:val="0"/>
        <w:adjustRightInd w:val="0"/>
        <w:spacing w:after="0" w:line="276" w:lineRule="auto"/>
        <w:jc w:val="both"/>
        <w:rPr>
          <w:rFonts w:ascii="Times New Roman" w:hAnsi="Times New Roman" w:cs="Times New Roman"/>
          <w:lang w:val="en-US"/>
        </w:rPr>
      </w:pPr>
      <w:r>
        <w:rPr>
          <w:rFonts w:ascii="Times New Roman" w:hAnsi="Times New Roman" w:cs="Times New Roman"/>
          <w:lang w:val="en-US"/>
        </w:rPr>
        <w:t>Moreover, all writing aspects in experimental group also significantly increased. However,</w:t>
      </w:r>
      <w:r w:rsidR="006724F8">
        <w:rPr>
          <w:rFonts w:ascii="Times New Roman" w:hAnsi="Times New Roman" w:cs="Times New Roman"/>
          <w:lang w:val="en-US"/>
        </w:rPr>
        <w:t xml:space="preserve"> different from the control group, in experimental group</w:t>
      </w:r>
      <w:r>
        <w:rPr>
          <w:rFonts w:ascii="Times New Roman" w:hAnsi="Times New Roman" w:cs="Times New Roman"/>
          <w:lang w:val="en-US"/>
        </w:rPr>
        <w:t xml:space="preserve"> l</w:t>
      </w:r>
      <w:r w:rsidR="00563BDE" w:rsidRPr="00A0142E">
        <w:rPr>
          <w:rFonts w:ascii="Times New Roman" w:hAnsi="Times New Roman" w:cs="Times New Roman"/>
          <w:lang w:val="en-US"/>
        </w:rPr>
        <w:t>anguage use became the writing aspect which performed best and organization has the smallest increase among all the aspects.</w:t>
      </w:r>
      <w:r w:rsidR="00563BDE" w:rsidRPr="00A0142E">
        <w:rPr>
          <w:rFonts w:ascii="Times New Roman" w:hAnsi="Times New Roman" w:cs="Times New Roman"/>
        </w:rPr>
        <w:t xml:space="preserve"> </w:t>
      </w:r>
      <w:r w:rsidR="00CC2C53">
        <w:rPr>
          <w:rFonts w:ascii="Times New Roman" w:hAnsi="Times New Roman" w:cs="Times New Roman"/>
          <w:lang w:val="en-US"/>
        </w:rPr>
        <w:t xml:space="preserve">By comparing the writing aspects’ gain between control group and experimental group, language use </w:t>
      </w:r>
      <w:r w:rsidR="00781C5C">
        <w:rPr>
          <w:rFonts w:ascii="Times New Roman" w:hAnsi="Times New Roman" w:cs="Times New Roman"/>
        </w:rPr>
        <w:t xml:space="preserve">also </w:t>
      </w:r>
      <w:r w:rsidR="00781C5C">
        <w:rPr>
          <w:rFonts w:ascii="Times New Roman" w:hAnsi="Times New Roman" w:cs="Times New Roman"/>
          <w:lang w:val="en-US"/>
        </w:rPr>
        <w:t>had</w:t>
      </w:r>
      <w:r w:rsidR="00CC2C53">
        <w:rPr>
          <w:rFonts w:ascii="Times New Roman" w:hAnsi="Times New Roman" w:cs="Times New Roman"/>
          <w:lang w:val="en-US"/>
        </w:rPr>
        <w:t xml:space="preserve"> the biggest increase while </w:t>
      </w:r>
      <w:r w:rsidR="001B595D">
        <w:rPr>
          <w:rFonts w:ascii="Times New Roman" w:hAnsi="Times New Roman" w:cs="Times New Roman"/>
          <w:lang w:val="en-US"/>
        </w:rPr>
        <w:t>there was no</w:t>
      </w:r>
      <w:r w:rsidR="00CC2C53">
        <w:rPr>
          <w:rFonts w:ascii="Times New Roman" w:hAnsi="Times New Roman" w:cs="Times New Roman"/>
          <w:lang w:val="en-US"/>
        </w:rPr>
        <w:t xml:space="preserve"> gain </w:t>
      </w:r>
      <w:r w:rsidR="001B595D">
        <w:rPr>
          <w:rFonts w:ascii="Times New Roman" w:hAnsi="Times New Roman" w:cs="Times New Roman"/>
          <w:lang w:val="en-US"/>
        </w:rPr>
        <w:t xml:space="preserve">on content </w:t>
      </w:r>
      <w:r w:rsidR="00CC2C53">
        <w:rPr>
          <w:rFonts w:ascii="Times New Roman" w:hAnsi="Times New Roman" w:cs="Times New Roman"/>
          <w:lang w:val="en-US"/>
        </w:rPr>
        <w:t xml:space="preserve">after the implementation of students selected topic and implicit corrective feedback. </w:t>
      </w:r>
      <w:r w:rsidR="00B92875" w:rsidRPr="00A0142E">
        <w:rPr>
          <w:rFonts w:ascii="Times New Roman" w:hAnsi="Times New Roman" w:cs="Times New Roman"/>
          <w:lang w:val="en-US"/>
        </w:rPr>
        <w:t>According to Jacob (1981), language use deals with errors, tense, number, word order, articles, pronouns, and prepositions.</w:t>
      </w:r>
      <w:r w:rsidR="00B92875" w:rsidRPr="00A0142E">
        <w:rPr>
          <w:rFonts w:ascii="Times New Roman" w:hAnsi="Times New Roman" w:cs="Times New Roman"/>
        </w:rPr>
        <w:t xml:space="preserve"> In this case, </w:t>
      </w:r>
      <w:r w:rsidR="00B92875" w:rsidRPr="00A0142E">
        <w:rPr>
          <w:rFonts w:ascii="Times New Roman" w:hAnsi="Times New Roman" w:cs="Times New Roman"/>
          <w:lang w:val="en-US"/>
        </w:rPr>
        <w:t>language use also dealing with grammar which affects students’ writing performance. Students mostly mistyped, use incorrect pronouns, word order, and also articles.</w:t>
      </w:r>
      <w:r w:rsidR="00693964">
        <w:rPr>
          <w:rFonts w:ascii="Times New Roman" w:hAnsi="Times New Roman" w:cs="Times New Roman"/>
          <w:lang w:val="en-US"/>
        </w:rPr>
        <w:t xml:space="preserve"> </w:t>
      </w:r>
      <w:r w:rsidR="00693964" w:rsidRPr="00693964">
        <w:rPr>
          <w:rFonts w:ascii="Times New Roman" w:hAnsi="Times New Roman" w:cs="Times New Roman"/>
          <w:lang w:val="en-US"/>
        </w:rPr>
        <w:t>Students mostly mistyped, use incorrect pronouns, word order, and also articles. In pronouns, students sometimes still get confused with the use of she and he and also they still got confused with use of article a. Most of them know the concept but they forget and sometimes do not know how to use the words appropriately. So when they received implicit feedback, they recognize their mistakes easily</w:t>
      </w:r>
      <w:r w:rsidR="00693964">
        <w:rPr>
          <w:rFonts w:ascii="Times New Roman" w:hAnsi="Times New Roman" w:cs="Times New Roman"/>
          <w:sz w:val="24"/>
          <w:szCs w:val="24"/>
          <w:lang w:val="en-US"/>
        </w:rPr>
        <w:t>.</w:t>
      </w:r>
      <w:r w:rsidR="00B92875" w:rsidRPr="00A0142E">
        <w:rPr>
          <w:rFonts w:ascii="Times New Roman" w:hAnsi="Times New Roman" w:cs="Times New Roman"/>
          <w:lang w:val="en-US"/>
        </w:rPr>
        <w:t xml:space="preserve"> Implicit corrective feedback helped them to use their critical thinking to revise the mistakes. It is in line with the previous research of </w:t>
      </w:r>
      <w:proofErr w:type="spellStart"/>
      <w:r w:rsidR="00B92875" w:rsidRPr="00A0142E">
        <w:rPr>
          <w:rFonts w:ascii="Times New Roman" w:hAnsi="Times New Roman" w:cs="Times New Roman"/>
          <w:lang w:val="en-US"/>
        </w:rPr>
        <w:t>noroozizadeh</w:t>
      </w:r>
      <w:proofErr w:type="spellEnd"/>
      <w:r w:rsidR="00B92875" w:rsidRPr="00A0142E">
        <w:rPr>
          <w:rFonts w:ascii="Times New Roman" w:hAnsi="Times New Roman" w:cs="Times New Roman"/>
          <w:lang w:val="en-US"/>
        </w:rPr>
        <w:t xml:space="preserve"> (2009), the results of her study shows that </w:t>
      </w:r>
      <w:r w:rsidR="00B92875" w:rsidRPr="00A0142E">
        <w:rPr>
          <w:rFonts w:ascii="Times New Roman" w:hAnsi="Times New Roman" w:cs="Times New Roman"/>
        </w:rPr>
        <w:t>implicit corrective feedback shows a good performance</w:t>
      </w:r>
      <w:r w:rsidR="00CE5C0D" w:rsidRPr="00A0142E">
        <w:rPr>
          <w:rFonts w:ascii="Times New Roman" w:hAnsi="Times New Roman" w:cs="Times New Roman"/>
        </w:rPr>
        <w:t xml:space="preserve"> in terms of identifying </w:t>
      </w:r>
      <w:r w:rsidR="00CE5C0D" w:rsidRPr="00A0142E">
        <w:rPr>
          <w:rFonts w:ascii="Times New Roman" w:hAnsi="Times New Roman" w:cs="Times New Roman"/>
        </w:rPr>
        <w:lastRenderedPageBreak/>
        <w:t>8 error</w:t>
      </w:r>
      <w:r w:rsidR="00B92875" w:rsidRPr="00A0142E">
        <w:rPr>
          <w:rFonts w:ascii="Times New Roman" w:hAnsi="Times New Roman" w:cs="Times New Roman"/>
        </w:rPr>
        <w:t xml:space="preserve"> categories</w:t>
      </w:r>
      <w:r w:rsidR="00B92875" w:rsidRPr="00A0142E">
        <w:rPr>
          <w:rFonts w:ascii="Times New Roman" w:hAnsi="Times New Roman" w:cs="Times New Roman"/>
          <w:lang w:val="en-US"/>
        </w:rPr>
        <w:t xml:space="preserve"> which are </w:t>
      </w:r>
      <w:r w:rsidR="00B92875" w:rsidRPr="00A0142E">
        <w:rPr>
          <w:rFonts w:ascii="Times New Roman" w:hAnsi="Times New Roman" w:cs="Times New Roman"/>
        </w:rPr>
        <w:t xml:space="preserve">verb form, preposition, </w:t>
      </w:r>
      <w:r w:rsidR="00B92875" w:rsidRPr="00A0142E">
        <w:rPr>
          <w:rFonts w:ascii="Times New Roman" w:hAnsi="Times New Roman" w:cs="Times New Roman"/>
          <w:lang w:val="en-US"/>
        </w:rPr>
        <w:t xml:space="preserve">number agreement, </w:t>
      </w:r>
      <w:r w:rsidR="00B92875" w:rsidRPr="00A0142E">
        <w:rPr>
          <w:rFonts w:ascii="Times New Roman" w:hAnsi="Times New Roman" w:cs="Times New Roman"/>
        </w:rPr>
        <w:t xml:space="preserve">conjunction, pronoun, </w:t>
      </w:r>
      <w:r w:rsidR="00B92875" w:rsidRPr="00A0142E">
        <w:rPr>
          <w:rFonts w:ascii="Times New Roman" w:hAnsi="Times New Roman" w:cs="Times New Roman"/>
          <w:lang w:val="en-US"/>
        </w:rPr>
        <w:t>n</w:t>
      </w:r>
      <w:r w:rsidR="00B92875" w:rsidRPr="00A0142E">
        <w:rPr>
          <w:rFonts w:ascii="Times New Roman" w:hAnsi="Times New Roman" w:cs="Times New Roman"/>
        </w:rPr>
        <w:t xml:space="preserve">oun, adjective, </w:t>
      </w:r>
      <w:r w:rsidR="00B92875" w:rsidRPr="00A0142E">
        <w:rPr>
          <w:rFonts w:ascii="Times New Roman" w:hAnsi="Times New Roman" w:cs="Times New Roman"/>
          <w:lang w:val="en-US"/>
        </w:rPr>
        <w:t xml:space="preserve">and </w:t>
      </w:r>
      <w:r w:rsidR="00B92875" w:rsidRPr="00A0142E">
        <w:rPr>
          <w:rFonts w:ascii="Times New Roman" w:hAnsi="Times New Roman" w:cs="Times New Roman"/>
        </w:rPr>
        <w:t>adverb.</w:t>
      </w:r>
      <w:r w:rsidR="00B053BB" w:rsidRPr="00A0142E">
        <w:rPr>
          <w:rFonts w:ascii="Times New Roman" w:hAnsi="Times New Roman" w:cs="Times New Roman"/>
          <w:lang w:val="en-US"/>
        </w:rPr>
        <w:t xml:space="preserve"> </w:t>
      </w:r>
    </w:p>
    <w:p w:rsidR="00CE5C0D" w:rsidRPr="00A0142E" w:rsidRDefault="00CE5C0D" w:rsidP="0079263A">
      <w:pPr>
        <w:autoSpaceDE w:val="0"/>
        <w:autoSpaceDN w:val="0"/>
        <w:adjustRightInd w:val="0"/>
        <w:spacing w:after="0" w:line="276" w:lineRule="auto"/>
        <w:jc w:val="both"/>
        <w:rPr>
          <w:rFonts w:ascii="Times New Roman" w:hAnsi="Times New Roman" w:cs="Times New Roman"/>
          <w:color w:val="000000"/>
        </w:rPr>
      </w:pPr>
    </w:p>
    <w:p w:rsidR="003938BB" w:rsidRPr="00A0142E" w:rsidRDefault="00CE5C0D" w:rsidP="0079263A">
      <w:pPr>
        <w:autoSpaceDE w:val="0"/>
        <w:autoSpaceDN w:val="0"/>
        <w:adjustRightInd w:val="0"/>
        <w:spacing w:after="0" w:line="276" w:lineRule="auto"/>
        <w:jc w:val="both"/>
        <w:rPr>
          <w:rFonts w:ascii="Times New Roman" w:hAnsi="Times New Roman" w:cs="Times New Roman"/>
          <w:lang w:val="en-US"/>
        </w:rPr>
      </w:pPr>
      <w:r w:rsidRPr="00A0142E">
        <w:rPr>
          <w:rFonts w:ascii="Times New Roman" w:hAnsi="Times New Roman" w:cs="Times New Roman"/>
          <w:color w:val="000000"/>
        </w:rPr>
        <w:t>Furthermore,</w:t>
      </w:r>
      <w:r w:rsidR="00505590">
        <w:rPr>
          <w:rFonts w:ascii="Times New Roman" w:hAnsi="Times New Roman" w:cs="Times New Roman"/>
          <w:color w:val="000000"/>
          <w:lang w:val="en-US"/>
        </w:rPr>
        <w:t xml:space="preserve"> </w:t>
      </w:r>
      <w:r w:rsidR="005E63C2">
        <w:rPr>
          <w:rFonts w:ascii="Times New Roman" w:hAnsi="Times New Roman" w:cs="Times New Roman"/>
          <w:color w:val="000000"/>
        </w:rPr>
        <w:t xml:space="preserve">although </w:t>
      </w:r>
      <w:r w:rsidRPr="00A0142E">
        <w:rPr>
          <w:rFonts w:ascii="Times New Roman" w:hAnsi="Times New Roman" w:cs="Times New Roman"/>
          <w:color w:val="000000"/>
        </w:rPr>
        <w:t>students-</w:t>
      </w:r>
      <w:r w:rsidR="007F02AA">
        <w:rPr>
          <w:rFonts w:ascii="Times New Roman" w:hAnsi="Times New Roman" w:cs="Times New Roman"/>
          <w:color w:val="000000"/>
          <w:lang w:val="en-US"/>
        </w:rPr>
        <w:t>s</w:t>
      </w:r>
      <w:r w:rsidRPr="00A0142E">
        <w:rPr>
          <w:rFonts w:ascii="Times New Roman" w:hAnsi="Times New Roman" w:cs="Times New Roman"/>
          <w:color w:val="000000"/>
        </w:rPr>
        <w:t>elected topic and implicit corrective feedback helped students to improve their writing’</w:t>
      </w:r>
      <w:r w:rsidRPr="00A0142E">
        <w:rPr>
          <w:rFonts w:ascii="Times New Roman" w:hAnsi="Times New Roman" w:cs="Times New Roman"/>
          <w:color w:val="000000"/>
          <w:lang w:val="en-US"/>
        </w:rPr>
        <w:t>s performa</w:t>
      </w:r>
      <w:r w:rsidR="006B14EB" w:rsidRPr="00A0142E">
        <w:rPr>
          <w:rFonts w:ascii="Times New Roman" w:hAnsi="Times New Roman" w:cs="Times New Roman"/>
          <w:color w:val="000000"/>
          <w:lang w:val="en-US"/>
        </w:rPr>
        <w:t>n</w:t>
      </w:r>
      <w:r w:rsidRPr="00A0142E">
        <w:rPr>
          <w:rFonts w:ascii="Times New Roman" w:hAnsi="Times New Roman" w:cs="Times New Roman"/>
          <w:color w:val="000000"/>
          <w:lang w:val="en-US"/>
        </w:rPr>
        <w:t xml:space="preserve">ce especially in finding ideas and </w:t>
      </w:r>
      <w:r w:rsidR="006B14EB" w:rsidRPr="00A0142E">
        <w:rPr>
          <w:rFonts w:ascii="Times New Roman" w:hAnsi="Times New Roman" w:cs="Times New Roman"/>
          <w:color w:val="000000"/>
          <w:lang w:val="en-US"/>
        </w:rPr>
        <w:t xml:space="preserve">revising </w:t>
      </w:r>
      <w:r w:rsidRPr="00A0142E">
        <w:rPr>
          <w:rFonts w:ascii="Times New Roman" w:hAnsi="Times New Roman" w:cs="Times New Roman"/>
          <w:color w:val="000000"/>
          <w:lang w:val="en-US"/>
        </w:rPr>
        <w:t>language use</w:t>
      </w:r>
      <w:r w:rsidR="006B14EB" w:rsidRPr="00A0142E">
        <w:rPr>
          <w:rFonts w:ascii="Times New Roman" w:hAnsi="Times New Roman" w:cs="Times New Roman"/>
          <w:color w:val="000000"/>
          <w:lang w:val="en-US"/>
        </w:rPr>
        <w:t>, mechanics, and vocabulary</w:t>
      </w:r>
      <w:r w:rsidR="005E63C2">
        <w:rPr>
          <w:rFonts w:ascii="Times New Roman" w:hAnsi="Times New Roman" w:cs="Times New Roman"/>
          <w:color w:val="000000"/>
          <w:lang w:val="en-US"/>
        </w:rPr>
        <w:t>,</w:t>
      </w:r>
      <w:r w:rsidRPr="00A0142E">
        <w:rPr>
          <w:rFonts w:ascii="Times New Roman" w:hAnsi="Times New Roman" w:cs="Times New Roman"/>
          <w:color w:val="000000"/>
          <w:lang w:val="en-US"/>
        </w:rPr>
        <w:t xml:space="preserve"> it did not </w:t>
      </w:r>
      <w:r w:rsidR="006B14EB" w:rsidRPr="00A0142E">
        <w:rPr>
          <w:rFonts w:ascii="Times New Roman" w:hAnsi="Times New Roman" w:cs="Times New Roman"/>
          <w:color w:val="000000"/>
          <w:lang w:val="en-US"/>
        </w:rPr>
        <w:t xml:space="preserve">give a big impact on the paragraph level. </w:t>
      </w:r>
      <w:r w:rsidR="005623BC">
        <w:rPr>
          <w:rFonts w:ascii="Times New Roman" w:hAnsi="Times New Roman" w:cs="Times New Roman"/>
          <w:color w:val="000000"/>
          <w:lang w:val="en-US"/>
        </w:rPr>
        <w:t>Since it is hard to correct students’ paragraph level mistakes implicitly. There must be clear explanation to the students, rather than giving feedback implicitly.</w:t>
      </w:r>
      <w:r w:rsidR="005623BC" w:rsidRPr="00A0142E">
        <w:rPr>
          <w:rFonts w:ascii="Times New Roman" w:hAnsi="Times New Roman" w:cs="Times New Roman"/>
          <w:color w:val="000000"/>
          <w:lang w:val="en-US"/>
        </w:rPr>
        <w:t xml:space="preserve"> </w:t>
      </w:r>
      <w:r w:rsidR="006B14EB" w:rsidRPr="00A0142E">
        <w:rPr>
          <w:rFonts w:ascii="Times New Roman" w:hAnsi="Times New Roman" w:cs="Times New Roman"/>
          <w:color w:val="000000"/>
          <w:lang w:val="en-US"/>
        </w:rPr>
        <w:t xml:space="preserve">According to </w:t>
      </w:r>
      <w:r w:rsidR="000001FC" w:rsidRPr="00A0142E">
        <w:rPr>
          <w:rFonts w:ascii="Times New Roman" w:hAnsi="Times New Roman" w:cs="Times New Roman"/>
          <w:color w:val="000000"/>
        </w:rPr>
        <w:t xml:space="preserve">Liu (2008), there were </w:t>
      </w:r>
      <w:r w:rsidR="00B534BB" w:rsidRPr="00A0142E">
        <w:rPr>
          <w:rFonts w:ascii="Times New Roman" w:hAnsi="Times New Roman" w:cs="Times New Roman"/>
          <w:color w:val="000000"/>
        </w:rPr>
        <w:t xml:space="preserve">four categories of </w:t>
      </w:r>
      <w:r w:rsidR="000001FC" w:rsidRPr="00A0142E">
        <w:rPr>
          <w:rFonts w:ascii="Times New Roman" w:hAnsi="Times New Roman" w:cs="Times New Roman"/>
          <w:color w:val="000000"/>
        </w:rPr>
        <w:t>mistakes on the paragraph level, namely</w:t>
      </w:r>
      <w:r w:rsidR="00B534BB" w:rsidRPr="00A0142E">
        <w:rPr>
          <w:rFonts w:ascii="Times New Roman" w:hAnsi="Times New Roman" w:cs="Times New Roman"/>
          <w:color w:val="000000"/>
        </w:rPr>
        <w:t xml:space="preserve"> paragraph development, coherence, unity, and inconsistency in point of view. </w:t>
      </w:r>
      <w:r w:rsidR="006B14EB" w:rsidRPr="00A0142E">
        <w:rPr>
          <w:rFonts w:ascii="Times New Roman" w:hAnsi="Times New Roman" w:cs="Times New Roman"/>
          <w:color w:val="000000"/>
          <w:lang w:val="en-US"/>
        </w:rPr>
        <w:t>I</w:t>
      </w:r>
      <w:r w:rsidR="000001FC" w:rsidRPr="00A0142E">
        <w:rPr>
          <w:rFonts w:ascii="Times New Roman" w:hAnsi="Times New Roman" w:cs="Times New Roman"/>
          <w:color w:val="000000"/>
          <w:lang w:val="en-US"/>
        </w:rPr>
        <w:t>n this case, the paragraph level deals</w:t>
      </w:r>
      <w:r w:rsidR="006B14EB" w:rsidRPr="00A0142E">
        <w:rPr>
          <w:rFonts w:ascii="Times New Roman" w:hAnsi="Times New Roman" w:cs="Times New Roman"/>
          <w:color w:val="000000"/>
          <w:lang w:val="en-US"/>
        </w:rPr>
        <w:t xml:space="preserve"> with content and also organization.</w:t>
      </w:r>
      <w:r w:rsidR="00B534BB" w:rsidRPr="00A0142E">
        <w:rPr>
          <w:rFonts w:ascii="Times New Roman" w:hAnsi="Times New Roman" w:cs="Times New Roman"/>
          <w:color w:val="000000"/>
        </w:rPr>
        <w:t xml:space="preserve"> </w:t>
      </w:r>
      <w:r w:rsidR="000001FC" w:rsidRPr="00A0142E">
        <w:rPr>
          <w:rFonts w:ascii="Times New Roman" w:hAnsi="Times New Roman" w:cs="Times New Roman"/>
          <w:color w:val="000000"/>
          <w:lang w:val="en-US"/>
        </w:rPr>
        <w:t xml:space="preserve">According to Jacob </w:t>
      </w:r>
      <w:r w:rsidR="003A118D" w:rsidRPr="00A0142E">
        <w:rPr>
          <w:rFonts w:ascii="Times New Roman" w:hAnsi="Times New Roman" w:cs="Times New Roman"/>
          <w:color w:val="000000"/>
          <w:lang w:val="en-US"/>
        </w:rPr>
        <w:t xml:space="preserve">(1981), organization in writing aspect deals with expression, ideas, logical </w:t>
      </w:r>
      <w:proofErr w:type="gramStart"/>
      <w:r w:rsidR="003A118D" w:rsidRPr="00A0142E">
        <w:rPr>
          <w:rFonts w:ascii="Times New Roman" w:hAnsi="Times New Roman" w:cs="Times New Roman"/>
          <w:color w:val="000000"/>
          <w:lang w:val="en-US"/>
        </w:rPr>
        <w:t>sequencing,</w:t>
      </w:r>
      <w:proofErr w:type="gramEnd"/>
      <w:r w:rsidR="003A118D" w:rsidRPr="00A0142E">
        <w:rPr>
          <w:rFonts w:ascii="Times New Roman" w:hAnsi="Times New Roman" w:cs="Times New Roman"/>
          <w:color w:val="000000"/>
          <w:lang w:val="en-US"/>
        </w:rPr>
        <w:t xml:space="preserve"> succinct, and cohesive. Furthermore, t</w:t>
      </w:r>
      <w:r w:rsidR="00B534BB" w:rsidRPr="00A0142E">
        <w:rPr>
          <w:rFonts w:ascii="Times New Roman" w:hAnsi="Times New Roman" w:cs="Times New Roman"/>
          <w:color w:val="000000"/>
        </w:rPr>
        <w:t xml:space="preserve">he reasons behind the mistakes are possibly lack of exposure to appealing texts where students can acquire vocabulary items according to their level. </w:t>
      </w:r>
      <w:r w:rsidR="00B053BB" w:rsidRPr="00A0142E">
        <w:rPr>
          <w:rFonts w:ascii="Times New Roman" w:hAnsi="Times New Roman" w:cs="Times New Roman"/>
          <w:color w:val="000000"/>
        </w:rPr>
        <w:t>These mistakes were caused by limited vocabulary size, poor grammar knowledge and inter</w:t>
      </w:r>
      <w:r w:rsidR="003E47F4">
        <w:rPr>
          <w:rFonts w:ascii="Times New Roman" w:hAnsi="Times New Roman" w:cs="Times New Roman"/>
          <w:color w:val="000000"/>
        </w:rPr>
        <w:t>ference from the first language</w:t>
      </w:r>
      <w:r w:rsidR="00B534BB" w:rsidRPr="00A0142E">
        <w:rPr>
          <w:rFonts w:ascii="Times New Roman" w:hAnsi="Times New Roman" w:cs="Times New Roman"/>
          <w:color w:val="000000"/>
        </w:rPr>
        <w:t>.</w:t>
      </w:r>
      <w:r w:rsidR="003938BB" w:rsidRPr="00A0142E">
        <w:rPr>
          <w:rFonts w:ascii="Times New Roman" w:hAnsi="Times New Roman" w:cs="Times New Roman"/>
          <w:color w:val="000000"/>
          <w:lang w:val="en-US"/>
        </w:rPr>
        <w:t xml:space="preserve"> It is in line with </w:t>
      </w:r>
      <w:r w:rsidR="003938BB" w:rsidRPr="00A0142E">
        <w:rPr>
          <w:rFonts w:ascii="Times New Roman" w:hAnsi="Times New Roman" w:cs="Times New Roman"/>
        </w:rPr>
        <w:t>Ariyanti (2016)</w:t>
      </w:r>
      <w:proofErr w:type="gramStart"/>
      <w:r w:rsidR="003938BB" w:rsidRPr="00A0142E">
        <w:rPr>
          <w:rFonts w:ascii="Times New Roman" w:hAnsi="Times New Roman" w:cs="Times New Roman"/>
          <w:lang w:val="en-US"/>
        </w:rPr>
        <w:t>,</w:t>
      </w:r>
      <w:proofErr w:type="gramEnd"/>
      <w:r w:rsidR="003938BB" w:rsidRPr="00A0142E">
        <w:rPr>
          <w:rFonts w:ascii="Times New Roman" w:hAnsi="Times New Roman" w:cs="Times New Roman"/>
          <w:lang w:val="en-US"/>
        </w:rPr>
        <w:t xml:space="preserve"> she</w:t>
      </w:r>
      <w:r w:rsidR="003938BB" w:rsidRPr="00A0142E">
        <w:rPr>
          <w:rFonts w:ascii="Times New Roman" w:hAnsi="Times New Roman" w:cs="Times New Roman"/>
        </w:rPr>
        <w:t xml:space="preserve"> stated that it is quite difficult to master writing, especially for EFL students in Indonesia, since there are some differences between </w:t>
      </w:r>
      <w:r w:rsidR="003938BB" w:rsidRPr="00A0142E">
        <w:rPr>
          <w:rFonts w:ascii="Times New Roman" w:hAnsi="Times New Roman" w:cs="Times New Roman"/>
          <w:lang w:val="en-US"/>
        </w:rPr>
        <w:t>Indonesian language</w:t>
      </w:r>
      <w:r w:rsidR="003938BB" w:rsidRPr="00A0142E">
        <w:rPr>
          <w:rFonts w:ascii="Times New Roman" w:hAnsi="Times New Roman" w:cs="Times New Roman"/>
          <w:i/>
          <w:iCs/>
        </w:rPr>
        <w:t xml:space="preserve"> </w:t>
      </w:r>
      <w:r w:rsidR="003938BB" w:rsidRPr="00A0142E">
        <w:rPr>
          <w:rFonts w:ascii="Times New Roman" w:hAnsi="Times New Roman" w:cs="Times New Roman"/>
        </w:rPr>
        <w:t>and English such as structural and grammatical terms and styles. Furthermore,</w:t>
      </w:r>
      <w:r w:rsidR="003938BB" w:rsidRPr="00A0142E">
        <w:rPr>
          <w:rFonts w:ascii="Times New Roman" w:hAnsi="Times New Roman" w:cs="Times New Roman"/>
          <w:lang w:val="en-US"/>
        </w:rPr>
        <w:t xml:space="preserve"> another factor affecting students difficulty in writing is dealing with grammar and vocabulary.</w:t>
      </w:r>
      <w:r w:rsidR="003938BB" w:rsidRPr="00A0142E">
        <w:rPr>
          <w:rFonts w:ascii="Times New Roman" w:hAnsi="Times New Roman" w:cs="Times New Roman"/>
        </w:rPr>
        <w:t xml:space="preserve"> English Foreign Language (EFL) students have to use the correct English grammar and vocabulary, apply the writing skills they have learnt, and incorporate these knowledge with their previous experience on the topic given when writing.</w:t>
      </w:r>
      <w:r w:rsidR="003938BB" w:rsidRPr="00A0142E">
        <w:rPr>
          <w:rFonts w:ascii="Times New Roman" w:hAnsi="Times New Roman" w:cs="Times New Roman"/>
          <w:lang w:val="en-US"/>
        </w:rPr>
        <w:t xml:space="preserve"> </w:t>
      </w:r>
    </w:p>
    <w:p w:rsidR="00B92875" w:rsidRPr="00A0142E" w:rsidRDefault="00B92875" w:rsidP="0079263A">
      <w:pPr>
        <w:widowControl w:val="0"/>
        <w:autoSpaceDE w:val="0"/>
        <w:autoSpaceDN w:val="0"/>
        <w:adjustRightInd w:val="0"/>
        <w:spacing w:after="0" w:line="276" w:lineRule="auto"/>
        <w:ind w:right="63"/>
        <w:jc w:val="both"/>
        <w:rPr>
          <w:rFonts w:ascii="Times New Roman" w:hAnsi="Times New Roman" w:cs="Times New Roman"/>
          <w:lang w:val="en-US"/>
        </w:rPr>
      </w:pPr>
    </w:p>
    <w:p w:rsidR="00CC2C53" w:rsidRPr="00CC2C53" w:rsidRDefault="006B14EB" w:rsidP="00CC2C53">
      <w:pPr>
        <w:widowControl w:val="0"/>
        <w:autoSpaceDE w:val="0"/>
        <w:autoSpaceDN w:val="0"/>
        <w:adjustRightInd w:val="0"/>
        <w:spacing w:after="0" w:line="276" w:lineRule="auto"/>
        <w:ind w:right="63"/>
        <w:jc w:val="both"/>
        <w:rPr>
          <w:rFonts w:ascii="Times New Roman" w:hAnsi="Times New Roman" w:cs="Times New Roman"/>
          <w:lang w:val="en-US"/>
        </w:rPr>
      </w:pPr>
      <w:r w:rsidRPr="00A0142E">
        <w:rPr>
          <w:rFonts w:ascii="Times New Roman" w:hAnsi="Times New Roman" w:cs="Times New Roman"/>
          <w:lang w:val="en-US"/>
        </w:rPr>
        <w:t>Furthermore</w:t>
      </w:r>
      <w:r w:rsidR="00B92875" w:rsidRPr="00A0142E">
        <w:rPr>
          <w:rFonts w:ascii="Times New Roman" w:hAnsi="Times New Roman" w:cs="Times New Roman"/>
          <w:lang w:val="en-US"/>
        </w:rPr>
        <w:t xml:space="preserve">, this study also found that some students still find it difficult in revising their writing </w:t>
      </w:r>
      <w:r w:rsidR="000C6236" w:rsidRPr="00A0142E">
        <w:rPr>
          <w:rFonts w:ascii="Times New Roman" w:hAnsi="Times New Roman" w:cs="Times New Roman"/>
          <w:lang w:val="en-US"/>
        </w:rPr>
        <w:t xml:space="preserve">especially on the content and organization. </w:t>
      </w:r>
      <w:r w:rsidR="00623FF5" w:rsidRPr="00A0142E">
        <w:rPr>
          <w:rFonts w:ascii="Times New Roman" w:hAnsi="Times New Roman" w:cs="Times New Roman"/>
          <w:lang w:val="en-US"/>
        </w:rPr>
        <w:t xml:space="preserve">Since content and organization deal with ideas and how they organize their writing in a clear, </w:t>
      </w:r>
      <w:r w:rsidR="001B595D">
        <w:rPr>
          <w:rFonts w:ascii="Times New Roman" w:hAnsi="Times New Roman" w:cs="Times New Roman"/>
          <w:lang w:val="en-US"/>
        </w:rPr>
        <w:t>logical, and cohesive paragraph</w:t>
      </w:r>
      <w:r w:rsidR="00B92875" w:rsidRPr="00A0142E">
        <w:rPr>
          <w:rFonts w:ascii="Times New Roman" w:hAnsi="Times New Roman" w:cs="Times New Roman"/>
          <w:lang w:val="en-US"/>
        </w:rPr>
        <w:t xml:space="preserve">. </w:t>
      </w:r>
      <w:r w:rsidR="00767CA2">
        <w:rPr>
          <w:rFonts w:ascii="Times New Roman" w:hAnsi="Times New Roman" w:cs="Times New Roman"/>
          <w:lang w:val="en-US"/>
        </w:rPr>
        <w:t xml:space="preserve">This matter makes students </w:t>
      </w:r>
      <w:r w:rsidR="00B92875" w:rsidRPr="00A0142E">
        <w:rPr>
          <w:rFonts w:ascii="Times New Roman" w:hAnsi="Times New Roman" w:cs="Times New Roman"/>
          <w:lang w:val="en-US"/>
        </w:rPr>
        <w:t>confused in revising th</w:t>
      </w:r>
      <w:r w:rsidR="00D01380" w:rsidRPr="00A0142E">
        <w:rPr>
          <w:rFonts w:ascii="Times New Roman" w:hAnsi="Times New Roman" w:cs="Times New Roman"/>
          <w:lang w:val="en-US"/>
        </w:rPr>
        <w:t>eir writings</w:t>
      </w:r>
      <w:r w:rsidR="00767CA2">
        <w:rPr>
          <w:rFonts w:ascii="Times New Roman" w:hAnsi="Times New Roman" w:cs="Times New Roman"/>
          <w:lang w:val="en-US"/>
        </w:rPr>
        <w:t xml:space="preserve"> when their writing </w:t>
      </w:r>
      <w:proofErr w:type="gramStart"/>
      <w:r w:rsidR="00767CA2">
        <w:rPr>
          <w:rFonts w:ascii="Times New Roman" w:hAnsi="Times New Roman" w:cs="Times New Roman"/>
          <w:lang w:val="en-US"/>
        </w:rPr>
        <w:t>were</w:t>
      </w:r>
      <w:proofErr w:type="gramEnd"/>
      <w:r w:rsidR="00767CA2">
        <w:rPr>
          <w:rFonts w:ascii="Times New Roman" w:hAnsi="Times New Roman" w:cs="Times New Roman"/>
          <w:lang w:val="en-US"/>
        </w:rPr>
        <w:t xml:space="preserve"> corrected implicitly without clear explanations</w:t>
      </w:r>
      <w:r w:rsidR="00D01380" w:rsidRPr="00A0142E">
        <w:rPr>
          <w:rFonts w:ascii="Times New Roman" w:hAnsi="Times New Roman" w:cs="Times New Roman"/>
          <w:lang w:val="en-US"/>
        </w:rPr>
        <w:t>. This finding support</w:t>
      </w:r>
      <w:r w:rsidR="00B92875" w:rsidRPr="00A0142E">
        <w:rPr>
          <w:rFonts w:ascii="Times New Roman" w:hAnsi="Times New Roman" w:cs="Times New Roman"/>
          <w:lang w:val="en-US"/>
        </w:rPr>
        <w:t xml:space="preserve"> </w:t>
      </w:r>
      <w:r w:rsidR="00B92875" w:rsidRPr="00A0142E">
        <w:rPr>
          <w:rFonts w:ascii="Times New Roman" w:hAnsi="Times New Roman" w:cs="Times New Roman"/>
        </w:rPr>
        <w:t>Srichanyachon (2012)</w:t>
      </w:r>
      <w:r w:rsidR="00D01380" w:rsidRPr="00A0142E">
        <w:rPr>
          <w:rFonts w:ascii="Times New Roman" w:hAnsi="Times New Roman" w:cs="Times New Roman"/>
          <w:lang w:val="en-US"/>
        </w:rPr>
        <w:t xml:space="preserve"> result,</w:t>
      </w:r>
      <w:r w:rsidR="00B92875" w:rsidRPr="00A0142E">
        <w:rPr>
          <w:rFonts w:ascii="Times New Roman" w:hAnsi="Times New Roman" w:cs="Times New Roman"/>
        </w:rPr>
        <w:t xml:space="preserve"> </w:t>
      </w:r>
      <w:proofErr w:type="gramStart"/>
      <w:r w:rsidR="00B92875" w:rsidRPr="00A0142E">
        <w:rPr>
          <w:rFonts w:ascii="Times New Roman" w:hAnsi="Times New Roman" w:cs="Times New Roman"/>
        </w:rPr>
        <w:t>that students</w:t>
      </w:r>
      <w:proofErr w:type="gramEnd"/>
      <w:r w:rsidR="00B92875" w:rsidRPr="00A0142E">
        <w:rPr>
          <w:rFonts w:ascii="Times New Roman" w:hAnsi="Times New Roman" w:cs="Times New Roman"/>
        </w:rPr>
        <w:t xml:space="preserve"> with low level of writing proficiency may be unable to recognize and correct errors even when they become aware of their location.</w:t>
      </w:r>
      <w:r w:rsidR="00B92875" w:rsidRPr="00A0142E">
        <w:rPr>
          <w:rFonts w:ascii="Times New Roman" w:hAnsi="Times New Roman" w:cs="Times New Roman"/>
          <w:lang w:val="en-US"/>
        </w:rPr>
        <w:t xml:space="preserve"> </w:t>
      </w:r>
    </w:p>
    <w:p w:rsidR="00CC2C53" w:rsidRPr="00A0142E" w:rsidRDefault="00CC2C53" w:rsidP="0079263A">
      <w:pPr>
        <w:widowControl w:val="0"/>
        <w:autoSpaceDE w:val="0"/>
        <w:autoSpaceDN w:val="0"/>
        <w:adjustRightInd w:val="0"/>
        <w:spacing w:after="0" w:line="276" w:lineRule="auto"/>
        <w:ind w:right="63"/>
        <w:jc w:val="both"/>
        <w:rPr>
          <w:rFonts w:ascii="Times New Roman" w:hAnsi="Times New Roman" w:cs="Times New Roman"/>
          <w:lang w:val="en-US"/>
        </w:rPr>
      </w:pPr>
    </w:p>
    <w:p w:rsidR="00B92875" w:rsidRPr="00A0142E" w:rsidRDefault="00B92875" w:rsidP="0079263A">
      <w:pPr>
        <w:spacing w:after="0" w:line="276" w:lineRule="auto"/>
        <w:jc w:val="both"/>
        <w:rPr>
          <w:rFonts w:ascii="Times New Roman" w:hAnsi="Times New Roman" w:cs="Times New Roman"/>
        </w:rPr>
      </w:pPr>
    </w:p>
    <w:p w:rsidR="00B72C30" w:rsidRPr="00A0142E" w:rsidRDefault="00B72C30" w:rsidP="0079263A">
      <w:pPr>
        <w:spacing w:line="276" w:lineRule="auto"/>
        <w:jc w:val="both"/>
        <w:rPr>
          <w:rFonts w:ascii="Times New Roman" w:hAnsi="Times New Roman" w:cs="Times New Roman"/>
          <w:b/>
          <w:lang w:val="en-US"/>
        </w:rPr>
      </w:pPr>
      <w:r w:rsidRPr="00A0142E">
        <w:rPr>
          <w:rFonts w:ascii="Times New Roman" w:hAnsi="Times New Roman" w:cs="Times New Roman"/>
          <w:b/>
          <w:lang w:val="en-US"/>
        </w:rPr>
        <w:t>Conclusions</w:t>
      </w:r>
    </w:p>
    <w:p w:rsidR="00A27CD7" w:rsidRDefault="00842D0D" w:rsidP="0079263A">
      <w:pPr>
        <w:spacing w:line="276" w:lineRule="auto"/>
        <w:jc w:val="both"/>
        <w:rPr>
          <w:rFonts w:ascii="Times New Roman" w:hAnsi="Times New Roman" w:cs="Times New Roman"/>
          <w:lang w:val="en-US"/>
        </w:rPr>
      </w:pPr>
      <w:r>
        <w:rPr>
          <w:rFonts w:ascii="Times New Roman" w:hAnsi="Times New Roman" w:cs="Times New Roman"/>
          <w:lang w:val="en-US"/>
        </w:rPr>
        <w:t>This study investigated the effect of students-selected topic and implicit corrective feedback on five writing aspects, namely content, organization, vocabulary, language use, and mechanics. It is found that a</w:t>
      </w:r>
      <w:r w:rsidR="00CA4069" w:rsidRPr="00A0142E">
        <w:rPr>
          <w:rFonts w:ascii="Times New Roman" w:hAnsi="Times New Roman" w:cs="Times New Roman"/>
          <w:lang w:val="en-US"/>
        </w:rPr>
        <w:t>ll aspects of writing increase</w:t>
      </w:r>
      <w:r w:rsidR="005623BC">
        <w:rPr>
          <w:rFonts w:ascii="Times New Roman" w:hAnsi="Times New Roman" w:cs="Times New Roman"/>
          <w:lang w:val="en-US"/>
        </w:rPr>
        <w:t>d</w:t>
      </w:r>
      <w:r w:rsidR="00CA4069" w:rsidRPr="00A0142E">
        <w:rPr>
          <w:rFonts w:ascii="Times New Roman" w:hAnsi="Times New Roman" w:cs="Times New Roman"/>
          <w:lang w:val="en-US"/>
        </w:rPr>
        <w:t xml:space="preserve"> after the implementation of students selected topic and implicit corrective feedback</w:t>
      </w:r>
      <w:r w:rsidR="00E43E05">
        <w:rPr>
          <w:rFonts w:ascii="Times New Roman" w:hAnsi="Times New Roman" w:cs="Times New Roman"/>
          <w:lang w:val="en-US"/>
        </w:rPr>
        <w:t>, except content</w:t>
      </w:r>
      <w:r w:rsidR="00CA4069" w:rsidRPr="00A0142E">
        <w:rPr>
          <w:rFonts w:ascii="Times New Roman" w:hAnsi="Times New Roman" w:cs="Times New Roman"/>
          <w:lang w:val="en-US"/>
        </w:rPr>
        <w:t>.</w:t>
      </w:r>
      <w:r w:rsidR="00E43E05">
        <w:rPr>
          <w:rFonts w:ascii="Times New Roman" w:hAnsi="Times New Roman" w:cs="Times New Roman"/>
          <w:lang w:val="en-US"/>
        </w:rPr>
        <w:t xml:space="preserve"> In this study, language use had the biggest increase compared to other aspects.</w:t>
      </w:r>
      <w:r w:rsidR="00CA4069" w:rsidRPr="00A0142E">
        <w:rPr>
          <w:rFonts w:ascii="Times New Roman" w:hAnsi="Times New Roman" w:cs="Times New Roman"/>
          <w:lang w:val="en-US"/>
        </w:rPr>
        <w:t xml:space="preserve"> </w:t>
      </w:r>
      <w:r w:rsidR="00A27CD7" w:rsidRPr="00A0142E">
        <w:rPr>
          <w:rFonts w:ascii="Times New Roman" w:hAnsi="Times New Roman" w:cs="Times New Roman"/>
          <w:lang w:val="en-US"/>
        </w:rPr>
        <w:t>Implicit correc</w:t>
      </w:r>
      <w:r w:rsidR="005623BC">
        <w:rPr>
          <w:rFonts w:ascii="Times New Roman" w:hAnsi="Times New Roman" w:cs="Times New Roman"/>
          <w:lang w:val="en-US"/>
        </w:rPr>
        <w:t>tive feedback helped students</w:t>
      </w:r>
      <w:r w:rsidR="00A27CD7" w:rsidRPr="00A0142E">
        <w:rPr>
          <w:rFonts w:ascii="Times New Roman" w:hAnsi="Times New Roman" w:cs="Times New Roman"/>
          <w:lang w:val="en-US"/>
        </w:rPr>
        <w:t xml:space="preserve"> to use their critical thinking to revise the errors. </w:t>
      </w:r>
      <w:r w:rsidR="00A27CD7" w:rsidRPr="00A0142E">
        <w:rPr>
          <w:rFonts w:ascii="Times New Roman" w:hAnsi="Times New Roman" w:cs="Times New Roman"/>
        </w:rPr>
        <w:t>Therefore, the process of</w:t>
      </w:r>
      <w:r w:rsidR="00A27CD7" w:rsidRPr="00A0142E">
        <w:rPr>
          <w:rFonts w:ascii="Times New Roman" w:hAnsi="Times New Roman" w:cs="Times New Roman"/>
          <w:lang w:val="en-US"/>
        </w:rPr>
        <w:t xml:space="preserve"> implicit corrective</w:t>
      </w:r>
      <w:r w:rsidR="00A27CD7" w:rsidRPr="00A0142E">
        <w:rPr>
          <w:rFonts w:ascii="Times New Roman" w:hAnsi="Times New Roman" w:cs="Times New Roman"/>
        </w:rPr>
        <w:t xml:space="preserve"> feedback becomes a part of the language learning process because students become able to diagnose their mistakes and correct them.</w:t>
      </w:r>
      <w:r w:rsidR="00A27CD7" w:rsidRPr="00A0142E">
        <w:rPr>
          <w:rFonts w:ascii="Times New Roman" w:hAnsi="Times New Roman" w:cs="Times New Roman"/>
          <w:lang w:val="en-US"/>
        </w:rPr>
        <w:t xml:space="preserve"> </w:t>
      </w:r>
      <w:r>
        <w:rPr>
          <w:rFonts w:ascii="Times New Roman" w:hAnsi="Times New Roman" w:cs="Times New Roman"/>
          <w:lang w:val="en-US"/>
        </w:rPr>
        <w:t>However, some students still find it difficult in revising their mistakes in writin</w:t>
      </w:r>
      <w:r w:rsidR="00842753">
        <w:rPr>
          <w:rFonts w:ascii="Times New Roman" w:hAnsi="Times New Roman" w:cs="Times New Roman"/>
          <w:lang w:val="en-US"/>
        </w:rPr>
        <w:t>g</w:t>
      </w:r>
      <w:r>
        <w:rPr>
          <w:rFonts w:ascii="Times New Roman" w:hAnsi="Times New Roman" w:cs="Times New Roman"/>
          <w:lang w:val="en-US"/>
        </w:rPr>
        <w:t xml:space="preserve">. </w:t>
      </w:r>
      <w:r w:rsidR="00A27CD7" w:rsidRPr="00A0142E">
        <w:rPr>
          <w:rFonts w:ascii="Times New Roman" w:hAnsi="Times New Roman" w:cs="Times New Roman"/>
        </w:rPr>
        <w:t xml:space="preserve">Future </w:t>
      </w:r>
      <w:r w:rsidR="00525882" w:rsidRPr="00A0142E">
        <w:rPr>
          <w:rFonts w:ascii="Times New Roman" w:hAnsi="Times New Roman" w:cs="Times New Roman"/>
          <w:lang w:val="en-US"/>
        </w:rPr>
        <w:t>r</w:t>
      </w:r>
      <w:r w:rsidR="00A27CD7" w:rsidRPr="00A0142E">
        <w:rPr>
          <w:rFonts w:ascii="Times New Roman" w:hAnsi="Times New Roman" w:cs="Times New Roman"/>
        </w:rPr>
        <w:t xml:space="preserve">esearchers are advised not to deal with all mistakes at the same time </w:t>
      </w:r>
      <w:r w:rsidR="00A27CD7" w:rsidRPr="00A0142E">
        <w:rPr>
          <w:rFonts w:ascii="Times New Roman" w:hAnsi="Times New Roman" w:cs="Times New Roman"/>
          <w:lang w:val="en-US"/>
        </w:rPr>
        <w:t>i</w:t>
      </w:r>
      <w:r w:rsidR="00842753">
        <w:rPr>
          <w:rFonts w:ascii="Times New Roman" w:hAnsi="Times New Roman" w:cs="Times New Roman"/>
          <w:lang w:val="en-US"/>
        </w:rPr>
        <w:t>n correcting students’ writing,</w:t>
      </w:r>
      <w:r w:rsidR="00A27CD7" w:rsidRPr="00A0142E">
        <w:rPr>
          <w:rFonts w:ascii="Times New Roman" w:hAnsi="Times New Roman" w:cs="Times New Roman"/>
        </w:rPr>
        <w:t xml:space="preserve"> two or three mistakes at a time may be a good idea to help students gradually get familiar with the mistakes and avoid them.</w:t>
      </w:r>
      <w:r w:rsidR="00A27CD7" w:rsidRPr="00A0142E">
        <w:rPr>
          <w:rFonts w:ascii="Times New Roman" w:hAnsi="Times New Roman" w:cs="Times New Roman"/>
          <w:lang w:val="en-US"/>
        </w:rPr>
        <w:t xml:space="preserve"> </w:t>
      </w:r>
      <w:r w:rsidR="00440D7A">
        <w:rPr>
          <w:rFonts w:ascii="Times New Roman" w:hAnsi="Times New Roman" w:cs="Times New Roman"/>
          <w:lang w:val="en-US"/>
        </w:rPr>
        <w:t xml:space="preserve">Furthermore, this study also </w:t>
      </w:r>
      <w:r w:rsidR="00440D7A">
        <w:rPr>
          <w:rFonts w:ascii="Times New Roman" w:hAnsi="Times New Roman" w:cs="Times New Roman"/>
          <w:lang w:val="en-US"/>
        </w:rPr>
        <w:lastRenderedPageBreak/>
        <w:t xml:space="preserve">suggests future researchers to </w:t>
      </w:r>
      <w:r w:rsidR="00A27CD7" w:rsidRPr="00A0142E">
        <w:rPr>
          <w:rFonts w:ascii="Times New Roman" w:hAnsi="Times New Roman" w:cs="Times New Roman"/>
          <w:lang w:val="en-US"/>
        </w:rPr>
        <w:t>conduct the treatment longer, so that the students are more familiar with their mistakes.</w:t>
      </w:r>
    </w:p>
    <w:p w:rsidR="006B2BD0" w:rsidRDefault="006B2BD0" w:rsidP="0079263A">
      <w:pPr>
        <w:spacing w:line="276" w:lineRule="auto"/>
        <w:jc w:val="both"/>
        <w:rPr>
          <w:rFonts w:ascii="Times New Roman" w:hAnsi="Times New Roman" w:cs="Times New Roman"/>
          <w:lang w:val="en-US"/>
        </w:rPr>
      </w:pPr>
    </w:p>
    <w:p w:rsidR="006B2BD0" w:rsidRDefault="006B2BD0" w:rsidP="0079263A">
      <w:pPr>
        <w:spacing w:line="276" w:lineRule="auto"/>
        <w:jc w:val="both"/>
        <w:rPr>
          <w:rFonts w:ascii="Times New Roman" w:hAnsi="Times New Roman" w:cs="Times New Roman"/>
          <w:lang w:val="en-US"/>
        </w:rPr>
      </w:pPr>
    </w:p>
    <w:p w:rsidR="00B72C30" w:rsidRPr="00A0142E" w:rsidRDefault="00B72C30" w:rsidP="0079263A">
      <w:pPr>
        <w:spacing w:line="276" w:lineRule="auto"/>
        <w:jc w:val="both"/>
        <w:rPr>
          <w:rFonts w:ascii="Times New Roman" w:hAnsi="Times New Roman" w:cs="Times New Roman"/>
          <w:b/>
          <w:lang w:val="en-US"/>
        </w:rPr>
      </w:pPr>
      <w:r w:rsidRPr="00A0142E">
        <w:rPr>
          <w:rFonts w:ascii="Times New Roman" w:hAnsi="Times New Roman" w:cs="Times New Roman"/>
          <w:b/>
          <w:lang w:val="en-US"/>
        </w:rPr>
        <w:t>References</w:t>
      </w:r>
    </w:p>
    <w:p w:rsidR="000F2F9A" w:rsidRPr="00A0142E" w:rsidRDefault="000F2F9A" w:rsidP="0079263A">
      <w:pPr>
        <w:shd w:val="clear" w:color="auto" w:fill="FFFFFF"/>
        <w:spacing w:after="0" w:line="276" w:lineRule="auto"/>
        <w:jc w:val="both"/>
        <w:rPr>
          <w:rFonts w:ascii="Times New Roman" w:eastAsia="Times New Roman" w:hAnsi="Times New Roman" w:cs="Times New Roman"/>
          <w:color w:val="000000"/>
          <w:lang w:eastAsia="id-ID"/>
        </w:rPr>
      </w:pPr>
      <w:r w:rsidRPr="00A0142E">
        <w:rPr>
          <w:rFonts w:ascii="Times New Roman" w:eastAsia="Times New Roman" w:hAnsi="Times New Roman" w:cs="Times New Roman"/>
          <w:color w:val="000000"/>
          <w:lang w:eastAsia="id-ID"/>
        </w:rPr>
        <w:t xml:space="preserve">Afrin, S. (2016). Writing Problems of Non-English Major Undergraduate Students  in </w:t>
      </w:r>
      <w:r w:rsidRPr="00A0142E">
        <w:rPr>
          <w:rFonts w:ascii="Times New Roman" w:eastAsia="Times New Roman" w:hAnsi="Times New Roman" w:cs="Times New Roman"/>
          <w:color w:val="000000"/>
          <w:lang w:eastAsia="id-ID"/>
        </w:rPr>
        <w:tab/>
        <w:t xml:space="preserve">Bangladesh: </w:t>
      </w:r>
      <w:r w:rsidRPr="00A0142E">
        <w:rPr>
          <w:rFonts w:ascii="Times New Roman" w:eastAsia="Times New Roman" w:hAnsi="Times New Roman" w:cs="Times New Roman"/>
          <w:i/>
          <w:color w:val="000000"/>
          <w:lang w:eastAsia="id-ID"/>
        </w:rPr>
        <w:t>An Observation. Open Journal of Social Sciences</w:t>
      </w:r>
      <w:r w:rsidRPr="00A0142E">
        <w:rPr>
          <w:rFonts w:ascii="Times New Roman" w:eastAsia="Times New Roman" w:hAnsi="Times New Roman" w:cs="Times New Roman"/>
          <w:color w:val="000000"/>
          <w:lang w:eastAsia="id-ID"/>
        </w:rPr>
        <w:t>, 104-115.</w:t>
      </w:r>
    </w:p>
    <w:p w:rsidR="00E626E9" w:rsidRPr="00A0142E" w:rsidRDefault="00E626E9" w:rsidP="0079263A">
      <w:pPr>
        <w:pStyle w:val="Default"/>
        <w:spacing w:line="276" w:lineRule="auto"/>
        <w:jc w:val="both"/>
        <w:rPr>
          <w:color w:val="000000" w:themeColor="text1"/>
          <w:sz w:val="22"/>
          <w:szCs w:val="22"/>
        </w:rPr>
      </w:pPr>
      <w:proofErr w:type="spellStart"/>
      <w:proofErr w:type="gramStart"/>
      <w:r w:rsidRPr="00A0142E">
        <w:rPr>
          <w:color w:val="000000" w:themeColor="text1"/>
          <w:sz w:val="22"/>
          <w:szCs w:val="22"/>
          <w:lang w:val="en-US"/>
        </w:rPr>
        <w:t>Aryanika</w:t>
      </w:r>
      <w:proofErr w:type="spellEnd"/>
      <w:r w:rsidRPr="00A0142E">
        <w:rPr>
          <w:color w:val="000000" w:themeColor="text1"/>
          <w:sz w:val="22"/>
          <w:szCs w:val="22"/>
          <w:lang w:val="en-US"/>
        </w:rPr>
        <w:t>, S. (2016).</w:t>
      </w:r>
      <w:proofErr w:type="gramEnd"/>
      <w:r w:rsidRPr="00A0142E">
        <w:rPr>
          <w:color w:val="000000" w:themeColor="text1"/>
          <w:sz w:val="22"/>
          <w:szCs w:val="22"/>
          <w:lang w:val="en-US"/>
        </w:rPr>
        <w:t xml:space="preserve"> </w:t>
      </w:r>
      <w:r w:rsidRPr="00A0142E">
        <w:rPr>
          <w:bCs/>
          <w:color w:val="000000" w:themeColor="text1"/>
          <w:sz w:val="22"/>
          <w:szCs w:val="22"/>
        </w:rPr>
        <w:t xml:space="preserve">The Correlation Between the Students’ Writing Motivation </w:t>
      </w:r>
      <w:r w:rsidR="000F2F9A" w:rsidRPr="00A0142E">
        <w:rPr>
          <w:bCs/>
          <w:color w:val="000000" w:themeColor="text1"/>
          <w:sz w:val="22"/>
          <w:szCs w:val="22"/>
        </w:rPr>
        <w:t>and</w:t>
      </w:r>
      <w:r w:rsidR="00B51E71" w:rsidRPr="00A0142E">
        <w:rPr>
          <w:bCs/>
          <w:color w:val="000000" w:themeColor="text1"/>
          <w:sz w:val="22"/>
          <w:szCs w:val="22"/>
          <w:lang w:val="en-US"/>
        </w:rPr>
        <w:t xml:space="preserve"> </w:t>
      </w:r>
      <w:r w:rsidR="00A3472D" w:rsidRPr="00A0142E">
        <w:rPr>
          <w:bCs/>
          <w:color w:val="000000" w:themeColor="text1"/>
          <w:sz w:val="22"/>
          <w:szCs w:val="22"/>
        </w:rPr>
        <w:t xml:space="preserve">the </w:t>
      </w:r>
      <w:r w:rsidRPr="00A0142E">
        <w:rPr>
          <w:bCs/>
          <w:color w:val="000000" w:themeColor="text1"/>
          <w:sz w:val="22"/>
          <w:szCs w:val="22"/>
        </w:rPr>
        <w:t xml:space="preserve">Writing </w:t>
      </w:r>
      <w:r w:rsidR="00A3472D" w:rsidRPr="00A0142E">
        <w:rPr>
          <w:bCs/>
          <w:color w:val="000000" w:themeColor="text1"/>
          <w:sz w:val="22"/>
          <w:szCs w:val="22"/>
        </w:rPr>
        <w:tab/>
      </w:r>
      <w:r w:rsidRPr="00A0142E">
        <w:rPr>
          <w:bCs/>
          <w:color w:val="000000" w:themeColor="text1"/>
          <w:sz w:val="22"/>
          <w:szCs w:val="22"/>
        </w:rPr>
        <w:t>Ability</w:t>
      </w:r>
      <w:r w:rsidRPr="00A0142E">
        <w:rPr>
          <w:bCs/>
          <w:color w:val="000000" w:themeColor="text1"/>
          <w:sz w:val="22"/>
          <w:szCs w:val="22"/>
          <w:lang w:val="en-US"/>
        </w:rPr>
        <w:t xml:space="preserve">. </w:t>
      </w:r>
      <w:r w:rsidRPr="00A0142E">
        <w:rPr>
          <w:i/>
          <w:color w:val="000000" w:themeColor="text1"/>
          <w:sz w:val="22"/>
          <w:szCs w:val="22"/>
        </w:rPr>
        <w:t>English Education: Jurnal Tadris Bahasa Inggris</w:t>
      </w:r>
      <w:r w:rsidRPr="00A0142E">
        <w:rPr>
          <w:i/>
          <w:color w:val="000000" w:themeColor="text1"/>
          <w:sz w:val="22"/>
          <w:szCs w:val="22"/>
          <w:lang w:val="en-US"/>
        </w:rPr>
        <w:t>:</w:t>
      </w:r>
      <w:r w:rsidRPr="00A0142E">
        <w:rPr>
          <w:color w:val="000000" w:themeColor="text1"/>
          <w:sz w:val="22"/>
          <w:szCs w:val="22"/>
          <w:lang w:val="en-US"/>
        </w:rPr>
        <w:t xml:space="preserve"> </w:t>
      </w:r>
      <w:r w:rsidR="000F2F9A" w:rsidRPr="00A0142E">
        <w:rPr>
          <w:bCs/>
          <w:color w:val="000000" w:themeColor="text1"/>
          <w:sz w:val="22"/>
          <w:szCs w:val="22"/>
        </w:rPr>
        <w:t xml:space="preserve">Vol 9 (1), 2016, 215 </w:t>
      </w:r>
      <w:r w:rsidR="007D7A69" w:rsidRPr="00A0142E">
        <w:rPr>
          <w:bCs/>
          <w:color w:val="000000" w:themeColor="text1"/>
          <w:sz w:val="22"/>
          <w:szCs w:val="22"/>
        </w:rPr>
        <w:tab/>
      </w:r>
      <w:r w:rsidRPr="00A0142E">
        <w:rPr>
          <w:bCs/>
          <w:color w:val="000000" w:themeColor="text1"/>
          <w:sz w:val="22"/>
          <w:szCs w:val="22"/>
        </w:rPr>
        <w:t>232</w:t>
      </w:r>
      <w:r w:rsidR="000F2F9A" w:rsidRPr="00A0142E">
        <w:rPr>
          <w:color w:val="000000" w:themeColor="text1"/>
          <w:sz w:val="22"/>
          <w:szCs w:val="22"/>
        </w:rPr>
        <w:t>Elbow.</w:t>
      </w:r>
    </w:p>
    <w:p w:rsidR="00953334" w:rsidRPr="00A0142E" w:rsidRDefault="00953334" w:rsidP="0079263A">
      <w:pPr>
        <w:pStyle w:val="Default"/>
        <w:spacing w:line="276" w:lineRule="auto"/>
        <w:jc w:val="both"/>
        <w:rPr>
          <w:color w:val="000000" w:themeColor="text1"/>
          <w:sz w:val="22"/>
          <w:szCs w:val="22"/>
          <w:lang w:val="en-US"/>
        </w:rPr>
      </w:pPr>
      <w:r w:rsidRPr="00A0142E">
        <w:rPr>
          <w:color w:val="000000" w:themeColor="text1"/>
          <w:sz w:val="22"/>
          <w:szCs w:val="22"/>
        </w:rPr>
        <w:t xml:space="preserve">Ariyanti. (2016). The Teaching of EFL </w:t>
      </w:r>
      <w:r w:rsidRPr="00A0142E">
        <w:rPr>
          <w:color w:val="000000" w:themeColor="text1"/>
          <w:sz w:val="22"/>
          <w:szCs w:val="22"/>
          <w:lang w:val="en-US"/>
        </w:rPr>
        <w:t xml:space="preserve">Writing in Indonesia. </w:t>
      </w:r>
      <w:r w:rsidRPr="00A0142E">
        <w:rPr>
          <w:color w:val="000000" w:themeColor="text1"/>
          <w:sz w:val="22"/>
          <w:szCs w:val="22"/>
        </w:rPr>
        <w:t xml:space="preserve"> </w:t>
      </w:r>
      <w:r w:rsidRPr="00A0142E">
        <w:rPr>
          <w:bCs/>
          <w:i/>
          <w:color w:val="000000" w:themeColor="text1"/>
          <w:sz w:val="22"/>
          <w:szCs w:val="22"/>
        </w:rPr>
        <w:t>Dinamika Ilmu,</w:t>
      </w:r>
      <w:r w:rsidRPr="00A0142E">
        <w:rPr>
          <w:bCs/>
          <w:color w:val="000000" w:themeColor="text1"/>
          <w:sz w:val="22"/>
          <w:szCs w:val="22"/>
        </w:rPr>
        <w:t xml:space="preserve"> </w:t>
      </w:r>
      <w:r w:rsidRPr="00A0142E">
        <w:rPr>
          <w:color w:val="000000" w:themeColor="text1"/>
          <w:sz w:val="22"/>
          <w:szCs w:val="22"/>
        </w:rPr>
        <w:t xml:space="preserve">Volume 16 (2), </w:t>
      </w:r>
      <w:r w:rsidR="000F2F9A" w:rsidRPr="00A0142E">
        <w:rPr>
          <w:color w:val="000000" w:themeColor="text1"/>
          <w:sz w:val="22"/>
          <w:szCs w:val="22"/>
        </w:rPr>
        <w:tab/>
      </w:r>
      <w:r w:rsidRPr="00A0142E">
        <w:rPr>
          <w:color w:val="000000" w:themeColor="text1"/>
          <w:sz w:val="22"/>
          <w:szCs w:val="22"/>
        </w:rPr>
        <w:t>2016</w:t>
      </w:r>
      <w:r w:rsidRPr="00A0142E">
        <w:rPr>
          <w:color w:val="000000" w:themeColor="text1"/>
          <w:sz w:val="22"/>
          <w:szCs w:val="22"/>
          <w:lang w:val="en-US"/>
        </w:rPr>
        <w:t>.</w:t>
      </w:r>
    </w:p>
    <w:p w:rsidR="000F2F9A" w:rsidRPr="00A0142E" w:rsidRDefault="000F2F9A" w:rsidP="0079263A">
      <w:pPr>
        <w:spacing w:after="0" w:line="276" w:lineRule="auto"/>
        <w:jc w:val="both"/>
        <w:rPr>
          <w:rFonts w:ascii="Times New Roman" w:hAnsi="Times New Roman" w:cs="Times New Roman"/>
          <w:color w:val="000000" w:themeColor="text1"/>
        </w:rPr>
      </w:pPr>
      <w:r w:rsidRPr="00A0142E">
        <w:rPr>
          <w:rFonts w:ascii="Times New Roman" w:hAnsi="Times New Roman" w:cs="Times New Roman"/>
        </w:rPr>
        <w:t xml:space="preserve">Burstein, J., Chodorow, M., &amp; Leacock, C. (2004). Automated essay evaluation: </w:t>
      </w:r>
      <w:r w:rsidRPr="00A0142E">
        <w:rPr>
          <w:rFonts w:ascii="Times New Roman" w:hAnsi="Times New Roman" w:cs="Times New Roman"/>
        </w:rPr>
        <w:tab/>
        <w:t xml:space="preserve">The Criterion </w:t>
      </w:r>
      <w:r w:rsidRPr="00A0142E">
        <w:rPr>
          <w:rFonts w:ascii="Times New Roman" w:hAnsi="Times New Roman" w:cs="Times New Roman"/>
        </w:rPr>
        <w:tab/>
        <w:t xml:space="preserve">Online writing service. </w:t>
      </w:r>
      <w:r w:rsidRPr="00A0142E">
        <w:rPr>
          <w:rFonts w:ascii="Times New Roman" w:hAnsi="Times New Roman" w:cs="Times New Roman"/>
          <w:i/>
        </w:rPr>
        <w:t>AI Magazine</w:t>
      </w:r>
      <w:r w:rsidRPr="00A0142E">
        <w:rPr>
          <w:rFonts w:ascii="Times New Roman" w:hAnsi="Times New Roman" w:cs="Times New Roman"/>
        </w:rPr>
        <w:t>, 25(3), 27-36.</w:t>
      </w:r>
    </w:p>
    <w:p w:rsidR="00120643" w:rsidRPr="00A0142E" w:rsidRDefault="00120643" w:rsidP="0079263A">
      <w:pPr>
        <w:shd w:val="clear" w:color="auto" w:fill="FFFFFF"/>
        <w:spacing w:after="0" w:line="276" w:lineRule="auto"/>
        <w:jc w:val="both"/>
        <w:rPr>
          <w:rFonts w:ascii="Times New Roman" w:eastAsia="Times New Roman" w:hAnsi="Times New Roman" w:cs="Times New Roman"/>
          <w:color w:val="000000" w:themeColor="text1"/>
          <w:lang w:eastAsia="id-ID"/>
        </w:rPr>
      </w:pPr>
      <w:r w:rsidRPr="00A0142E">
        <w:rPr>
          <w:rFonts w:ascii="Times New Roman" w:eastAsia="Times New Roman" w:hAnsi="Times New Roman" w:cs="Times New Roman"/>
          <w:color w:val="000000" w:themeColor="text1"/>
          <w:lang w:eastAsia="id-ID"/>
        </w:rPr>
        <w:t>Clements, S. et al. (2010). Writing Conferences in K</w:t>
      </w:r>
      <w:r w:rsidR="000F2F9A" w:rsidRPr="00A0142E">
        <w:rPr>
          <w:rFonts w:ascii="Times New Roman" w:eastAsia="Times New Roman" w:hAnsi="Times New Roman" w:cs="Times New Roman"/>
          <w:color w:val="000000" w:themeColor="text1"/>
          <w:lang w:eastAsia="id-ID"/>
        </w:rPr>
        <w:t xml:space="preserve">indergarten: Using Feedback to </w:t>
      </w:r>
      <w:r w:rsidRPr="00A0142E">
        <w:rPr>
          <w:rFonts w:ascii="Times New Roman" w:eastAsia="Times New Roman" w:hAnsi="Times New Roman" w:cs="Times New Roman"/>
          <w:color w:val="000000" w:themeColor="text1"/>
          <w:lang w:eastAsia="id-ID"/>
        </w:rPr>
        <w:t xml:space="preserve">Enhance </w:t>
      </w:r>
      <w:r w:rsidR="000F2F9A" w:rsidRPr="00A0142E">
        <w:rPr>
          <w:rFonts w:ascii="Times New Roman" w:eastAsia="Times New Roman" w:hAnsi="Times New Roman" w:cs="Times New Roman"/>
          <w:color w:val="000000" w:themeColor="text1"/>
          <w:lang w:eastAsia="id-ID"/>
        </w:rPr>
        <w:tab/>
      </w:r>
      <w:r w:rsidR="00211833" w:rsidRPr="00A0142E">
        <w:rPr>
          <w:rFonts w:ascii="Times New Roman" w:eastAsia="Times New Roman" w:hAnsi="Times New Roman" w:cs="Times New Roman"/>
          <w:color w:val="000000" w:themeColor="text1"/>
          <w:lang w:eastAsia="id-ID"/>
        </w:rPr>
        <w:t>Student Writing</w:t>
      </w:r>
      <w:r w:rsidR="000F2F9A" w:rsidRPr="00A0142E">
        <w:rPr>
          <w:rFonts w:ascii="Times New Roman" w:eastAsia="Times New Roman" w:hAnsi="Times New Roman" w:cs="Times New Roman"/>
          <w:color w:val="000000" w:themeColor="text1"/>
          <w:lang w:eastAsia="id-ID"/>
        </w:rPr>
        <w:t xml:space="preserve">. </w:t>
      </w:r>
      <w:r w:rsidR="000F2F9A" w:rsidRPr="00A0142E">
        <w:rPr>
          <w:rFonts w:ascii="Times New Roman" w:eastAsia="Times New Roman" w:hAnsi="Times New Roman" w:cs="Times New Roman"/>
          <w:i/>
          <w:color w:val="000000" w:themeColor="text1"/>
          <w:lang w:eastAsia="id-ID"/>
        </w:rPr>
        <w:t xml:space="preserve">Walden </w:t>
      </w:r>
      <w:r w:rsidRPr="00A0142E">
        <w:rPr>
          <w:rFonts w:ascii="Times New Roman" w:eastAsia="Times New Roman" w:hAnsi="Times New Roman" w:cs="Times New Roman"/>
          <w:i/>
          <w:color w:val="000000" w:themeColor="text1"/>
          <w:lang w:eastAsia="id-ID"/>
        </w:rPr>
        <w:t>University</w:t>
      </w:r>
      <w:r w:rsidRPr="00A0142E">
        <w:rPr>
          <w:rFonts w:ascii="Times New Roman" w:eastAsia="Times New Roman" w:hAnsi="Times New Roman" w:cs="Times New Roman"/>
          <w:color w:val="000000" w:themeColor="text1"/>
          <w:lang w:eastAsia="id-ID"/>
        </w:rPr>
        <w:t>. 34040564.</w:t>
      </w:r>
    </w:p>
    <w:p w:rsidR="000F2F9A" w:rsidRPr="00A0142E" w:rsidRDefault="000F2F9A" w:rsidP="0079263A">
      <w:pPr>
        <w:autoSpaceDE w:val="0"/>
        <w:autoSpaceDN w:val="0"/>
        <w:adjustRightInd w:val="0"/>
        <w:spacing w:after="0" w:line="276" w:lineRule="auto"/>
        <w:jc w:val="both"/>
        <w:rPr>
          <w:rFonts w:ascii="Times New Roman" w:hAnsi="Times New Roman" w:cs="Times New Roman"/>
          <w:color w:val="000000" w:themeColor="text1"/>
        </w:rPr>
      </w:pPr>
      <w:r w:rsidRPr="00A0142E">
        <w:rPr>
          <w:rFonts w:ascii="Times New Roman" w:hAnsi="Times New Roman" w:cs="Times New Roman"/>
        </w:rPr>
        <w:t xml:space="preserve">Elashri, I. I. E. A. F. (2013). The Impact of the Direct Teacher Feedback Strategy on the EFL </w:t>
      </w:r>
      <w:r w:rsidRPr="00A0142E">
        <w:rPr>
          <w:rFonts w:ascii="Times New Roman" w:hAnsi="Times New Roman" w:cs="Times New Roman"/>
        </w:rPr>
        <w:tab/>
        <w:t xml:space="preserve">Secondary Stage Students' Writing Performance. </w:t>
      </w:r>
      <w:r w:rsidRPr="00A0142E">
        <w:rPr>
          <w:rFonts w:ascii="Times New Roman" w:hAnsi="Times New Roman" w:cs="Times New Roman"/>
          <w:i/>
        </w:rPr>
        <w:t>ERIC Online Submission.</w:t>
      </w:r>
    </w:p>
    <w:p w:rsidR="007D4E88" w:rsidRDefault="00120643" w:rsidP="0079263A">
      <w:pPr>
        <w:autoSpaceDE w:val="0"/>
        <w:autoSpaceDN w:val="0"/>
        <w:adjustRightInd w:val="0"/>
        <w:spacing w:after="0" w:line="276" w:lineRule="auto"/>
        <w:jc w:val="both"/>
        <w:rPr>
          <w:rFonts w:ascii="Times New Roman" w:hAnsi="Times New Roman" w:cs="Times New Roman"/>
          <w:color w:val="000000" w:themeColor="text1"/>
        </w:rPr>
      </w:pPr>
      <w:r w:rsidRPr="00A0142E">
        <w:rPr>
          <w:rFonts w:ascii="Times New Roman" w:hAnsi="Times New Roman" w:cs="Times New Roman"/>
          <w:color w:val="000000" w:themeColor="text1"/>
        </w:rPr>
        <w:t xml:space="preserve">Grogan, M. and Lucas, M. (2013). Do participant-selected topics influence L2 writing fluency? </w:t>
      </w:r>
      <w:r w:rsidR="000F2F9A" w:rsidRPr="00A0142E">
        <w:rPr>
          <w:rFonts w:ascii="Times New Roman" w:hAnsi="Times New Roman" w:cs="Times New Roman"/>
          <w:color w:val="000000" w:themeColor="text1"/>
        </w:rPr>
        <w:tab/>
      </w:r>
      <w:r w:rsidRPr="00A0142E">
        <w:rPr>
          <w:rFonts w:ascii="Times New Roman" w:hAnsi="Times New Roman" w:cs="Times New Roman"/>
          <w:color w:val="000000" w:themeColor="text1"/>
        </w:rPr>
        <w:t>A replication</w:t>
      </w:r>
      <w:r w:rsidRPr="00A0142E">
        <w:rPr>
          <w:rFonts w:ascii="Times New Roman" w:hAnsi="Times New Roman" w:cs="Times New Roman"/>
          <w:color w:val="000000" w:themeColor="text1"/>
          <w:lang w:val="en-US"/>
        </w:rPr>
        <w:t xml:space="preserve"> </w:t>
      </w:r>
      <w:r w:rsidRPr="00A0142E">
        <w:rPr>
          <w:rFonts w:ascii="Times New Roman" w:hAnsi="Times New Roman" w:cs="Times New Roman"/>
          <w:color w:val="000000" w:themeColor="text1"/>
        </w:rPr>
        <w:t xml:space="preserve">study. </w:t>
      </w:r>
      <w:proofErr w:type="spellStart"/>
      <w:proofErr w:type="gramStart"/>
      <w:r w:rsidRPr="00A0142E">
        <w:rPr>
          <w:rFonts w:ascii="Times New Roman" w:eastAsia="YuMincho-Regular" w:hAnsi="Times New Roman" w:cs="Times New Roman"/>
          <w:i/>
          <w:color w:val="000000" w:themeColor="text1"/>
        </w:rPr>
        <w:t>桃山学院大学人間科学</w:t>
      </w:r>
      <w:proofErr w:type="spellEnd"/>
      <w:r w:rsidRPr="00A0142E">
        <w:rPr>
          <w:rFonts w:ascii="Times New Roman" w:hAnsi="Times New Roman" w:cs="Times New Roman"/>
          <w:i/>
          <w:color w:val="000000" w:themeColor="text1"/>
        </w:rPr>
        <w:t>,</w:t>
      </w:r>
      <w:r w:rsidRPr="00A0142E">
        <w:rPr>
          <w:rFonts w:ascii="Times New Roman" w:hAnsi="Times New Roman" w:cs="Times New Roman"/>
          <w:color w:val="000000" w:themeColor="text1"/>
        </w:rPr>
        <w:t xml:space="preserve"> 44, 219-244.</w:t>
      </w:r>
      <w:proofErr w:type="gramEnd"/>
    </w:p>
    <w:p w:rsidR="00842D0D" w:rsidRPr="00842D0D" w:rsidRDefault="00842D0D" w:rsidP="00842D0D">
      <w:pPr>
        <w:autoSpaceDE w:val="0"/>
        <w:autoSpaceDN w:val="0"/>
        <w:adjustRightInd w:val="0"/>
        <w:spacing w:after="0" w:line="276" w:lineRule="auto"/>
        <w:rPr>
          <w:rFonts w:ascii="Times New Roman" w:hAnsi="Times New Roman" w:cs="Times New Roman"/>
          <w:color w:val="000000" w:themeColor="text1"/>
        </w:rPr>
      </w:pPr>
      <w:r w:rsidRPr="00842D0D">
        <w:rPr>
          <w:rFonts w:ascii="Times New Roman" w:hAnsi="Times New Roman" w:cs="Times New Roman"/>
        </w:rPr>
        <w:t xml:space="preserve">Jacobs, H. L., Zinkraf, S. A., Wormuth, D. R., Hartfiel, V. F., &amp; Hughey, J. B. (1981). </w:t>
      </w:r>
      <w:r w:rsidRPr="00842D0D">
        <w:rPr>
          <w:rFonts w:ascii="Times New Roman" w:hAnsi="Times New Roman" w:cs="Times New Roman"/>
          <w:i/>
          <w:iCs/>
        </w:rPr>
        <w:t xml:space="preserve">Testing </w:t>
      </w:r>
      <w:r>
        <w:rPr>
          <w:rFonts w:ascii="Times New Roman" w:hAnsi="Times New Roman" w:cs="Times New Roman"/>
          <w:i/>
          <w:iCs/>
        </w:rPr>
        <w:tab/>
      </w:r>
      <w:r w:rsidRPr="00842D0D">
        <w:rPr>
          <w:rFonts w:ascii="Times New Roman" w:hAnsi="Times New Roman" w:cs="Times New Roman"/>
          <w:i/>
          <w:iCs/>
        </w:rPr>
        <w:t>ESL composition: A</w:t>
      </w:r>
      <w:r w:rsidRPr="00842D0D">
        <w:rPr>
          <w:rFonts w:ascii="Times New Roman" w:hAnsi="Times New Roman" w:cs="Times New Roman"/>
          <w:i/>
          <w:iCs/>
          <w:lang w:val="en-US"/>
        </w:rPr>
        <w:t xml:space="preserve"> </w:t>
      </w:r>
      <w:r w:rsidRPr="00842D0D">
        <w:rPr>
          <w:rFonts w:ascii="Times New Roman" w:hAnsi="Times New Roman" w:cs="Times New Roman"/>
          <w:i/>
          <w:iCs/>
        </w:rPr>
        <w:t>practical approach</w:t>
      </w:r>
      <w:r w:rsidRPr="00842D0D">
        <w:rPr>
          <w:rFonts w:ascii="Times New Roman" w:hAnsi="Times New Roman" w:cs="Times New Roman"/>
        </w:rPr>
        <w:t>. Rowley, MA: Newbury House.</w:t>
      </w:r>
    </w:p>
    <w:p w:rsidR="007D4E88" w:rsidRPr="00A0142E" w:rsidRDefault="007D4E88" w:rsidP="0079263A">
      <w:pPr>
        <w:autoSpaceDE w:val="0"/>
        <w:autoSpaceDN w:val="0"/>
        <w:adjustRightInd w:val="0"/>
        <w:spacing w:after="0" w:line="276" w:lineRule="auto"/>
        <w:jc w:val="both"/>
        <w:rPr>
          <w:rFonts w:ascii="Times New Roman" w:hAnsi="Times New Roman" w:cs="Times New Roman"/>
          <w:color w:val="000000"/>
        </w:rPr>
      </w:pPr>
      <w:r w:rsidRPr="00A0142E">
        <w:rPr>
          <w:rFonts w:ascii="Times New Roman" w:hAnsi="Times New Roman" w:cs="Times New Roman"/>
          <w:color w:val="000000"/>
        </w:rPr>
        <w:t xml:space="preserve">Liu, Y. (2008). The Effect of Error Feedback in Second Language Writing.” </w:t>
      </w:r>
      <w:r w:rsidRPr="00A0142E">
        <w:rPr>
          <w:rFonts w:ascii="Times New Roman" w:hAnsi="Times New Roman" w:cs="Times New Roman"/>
          <w:i/>
          <w:iCs/>
          <w:color w:val="000000"/>
        </w:rPr>
        <w:t xml:space="preserve">Arizona Working </w:t>
      </w:r>
      <w:r w:rsidRPr="00A0142E">
        <w:rPr>
          <w:rFonts w:ascii="Times New Roman" w:hAnsi="Times New Roman" w:cs="Times New Roman"/>
          <w:i/>
          <w:iCs/>
          <w:color w:val="000000"/>
        </w:rPr>
        <w:tab/>
        <w:t>Papers in SLA &amp;Teachin</w:t>
      </w:r>
      <w:r w:rsidRPr="00A0142E">
        <w:rPr>
          <w:rFonts w:ascii="Times New Roman" w:hAnsi="Times New Roman" w:cs="Times New Roman"/>
          <w:color w:val="000000"/>
        </w:rPr>
        <w:t xml:space="preserve">g. Vol. 15. PP: 65-79. </w:t>
      </w:r>
    </w:p>
    <w:p w:rsidR="00120643" w:rsidRPr="00A0142E" w:rsidRDefault="00120643" w:rsidP="0079263A">
      <w:pPr>
        <w:pStyle w:val="Default"/>
        <w:spacing w:line="276" w:lineRule="auto"/>
        <w:jc w:val="both"/>
        <w:rPr>
          <w:bCs/>
          <w:color w:val="000000" w:themeColor="text1"/>
          <w:sz w:val="22"/>
          <w:szCs w:val="22"/>
          <w:lang w:val="en-US"/>
        </w:rPr>
      </w:pPr>
      <w:r w:rsidRPr="00A0142E">
        <w:rPr>
          <w:bCs/>
          <w:color w:val="000000" w:themeColor="text1"/>
          <w:sz w:val="22"/>
          <w:szCs w:val="22"/>
        </w:rPr>
        <w:t>Noroozizadeh</w:t>
      </w:r>
      <w:r w:rsidRPr="00A0142E">
        <w:rPr>
          <w:bCs/>
          <w:color w:val="000000" w:themeColor="text1"/>
          <w:sz w:val="22"/>
          <w:szCs w:val="22"/>
          <w:lang w:val="en-US"/>
        </w:rPr>
        <w:t xml:space="preserve">, S. (2009). Indirect Feedback: A Plausible Suggestion for Overcoming Error </w:t>
      </w:r>
      <w:r w:rsidR="000F2F9A" w:rsidRPr="00A0142E">
        <w:rPr>
          <w:bCs/>
          <w:color w:val="000000" w:themeColor="text1"/>
          <w:sz w:val="22"/>
          <w:szCs w:val="22"/>
          <w:lang w:val="en-US"/>
        </w:rPr>
        <w:tab/>
      </w:r>
      <w:r w:rsidRPr="00A0142E">
        <w:rPr>
          <w:bCs/>
          <w:color w:val="000000" w:themeColor="text1"/>
          <w:sz w:val="22"/>
          <w:szCs w:val="22"/>
          <w:lang w:val="en-US"/>
        </w:rPr>
        <w:t xml:space="preserve">Occurrence in L2 Writing. </w:t>
      </w:r>
      <w:r w:rsidRPr="00A0142E">
        <w:rPr>
          <w:bCs/>
          <w:i/>
          <w:color w:val="000000" w:themeColor="text1"/>
          <w:sz w:val="22"/>
          <w:szCs w:val="22"/>
          <w:lang w:val="en-US"/>
        </w:rPr>
        <w:t>The Journal of Asia TEFL,</w:t>
      </w:r>
      <w:r w:rsidRPr="00A0142E">
        <w:rPr>
          <w:bCs/>
          <w:color w:val="000000" w:themeColor="text1"/>
          <w:sz w:val="22"/>
          <w:szCs w:val="22"/>
          <w:lang w:val="en-US"/>
        </w:rPr>
        <w:t xml:space="preserve"> Vol. 6, No. 4, pp. 245-262, Winter </w:t>
      </w:r>
      <w:r w:rsidR="000F2F9A" w:rsidRPr="00A0142E">
        <w:rPr>
          <w:bCs/>
          <w:color w:val="000000" w:themeColor="text1"/>
          <w:sz w:val="22"/>
          <w:szCs w:val="22"/>
          <w:lang w:val="en-US"/>
        </w:rPr>
        <w:tab/>
      </w:r>
      <w:r w:rsidRPr="00A0142E">
        <w:rPr>
          <w:bCs/>
          <w:color w:val="000000" w:themeColor="text1"/>
          <w:sz w:val="22"/>
          <w:szCs w:val="22"/>
          <w:lang w:val="en-US"/>
        </w:rPr>
        <w:t>2009.</w:t>
      </w:r>
    </w:p>
    <w:p w:rsidR="00B60505" w:rsidRPr="00A0142E" w:rsidRDefault="00B60505" w:rsidP="0079263A">
      <w:pPr>
        <w:autoSpaceDE w:val="0"/>
        <w:autoSpaceDN w:val="0"/>
        <w:adjustRightInd w:val="0"/>
        <w:spacing w:after="0" w:line="276" w:lineRule="auto"/>
        <w:jc w:val="both"/>
        <w:rPr>
          <w:rFonts w:ascii="Times New Roman" w:hAnsi="Times New Roman" w:cs="Times New Roman"/>
          <w:i/>
          <w:iCs/>
        </w:rPr>
      </w:pPr>
      <w:r w:rsidRPr="00A0142E">
        <w:rPr>
          <w:rFonts w:ascii="Times New Roman" w:hAnsi="Times New Roman" w:cs="Times New Roman"/>
        </w:rPr>
        <w:t xml:space="preserve">Pardiyono. </w:t>
      </w:r>
      <w:r w:rsidRPr="00A0142E">
        <w:rPr>
          <w:rFonts w:ascii="Times New Roman" w:hAnsi="Times New Roman" w:cs="Times New Roman"/>
          <w:lang w:val="en-US"/>
        </w:rPr>
        <w:t>(</w:t>
      </w:r>
      <w:r w:rsidRPr="00A0142E">
        <w:rPr>
          <w:rFonts w:ascii="Times New Roman" w:hAnsi="Times New Roman" w:cs="Times New Roman"/>
        </w:rPr>
        <w:t>2006</w:t>
      </w:r>
      <w:r w:rsidRPr="00A0142E">
        <w:rPr>
          <w:rFonts w:ascii="Times New Roman" w:hAnsi="Times New Roman" w:cs="Times New Roman"/>
          <w:lang w:val="en-US"/>
        </w:rPr>
        <w:t>)</w:t>
      </w:r>
      <w:r w:rsidRPr="00A0142E">
        <w:rPr>
          <w:rFonts w:ascii="Times New Roman" w:hAnsi="Times New Roman" w:cs="Times New Roman"/>
        </w:rPr>
        <w:t xml:space="preserve">. </w:t>
      </w:r>
      <w:r w:rsidRPr="00A0142E">
        <w:rPr>
          <w:rFonts w:ascii="Times New Roman" w:hAnsi="Times New Roman" w:cs="Times New Roman"/>
          <w:i/>
          <w:iCs/>
        </w:rPr>
        <w:t>Writing Clues for Better</w:t>
      </w:r>
      <w:r w:rsidRPr="00A0142E">
        <w:rPr>
          <w:rFonts w:ascii="Times New Roman" w:hAnsi="Times New Roman" w:cs="Times New Roman"/>
          <w:i/>
          <w:iCs/>
          <w:lang w:val="en-US"/>
        </w:rPr>
        <w:t xml:space="preserve"> </w:t>
      </w:r>
      <w:r w:rsidRPr="00A0142E">
        <w:rPr>
          <w:rFonts w:ascii="Times New Roman" w:hAnsi="Times New Roman" w:cs="Times New Roman"/>
          <w:i/>
          <w:iCs/>
        </w:rPr>
        <w:t xml:space="preserve">Writing Competence. </w:t>
      </w:r>
      <w:r w:rsidRPr="00A0142E">
        <w:rPr>
          <w:rFonts w:ascii="Times New Roman" w:hAnsi="Times New Roman" w:cs="Times New Roman"/>
        </w:rPr>
        <w:t>Yogyakarta:</w:t>
      </w:r>
      <w:r w:rsidRPr="00A0142E">
        <w:rPr>
          <w:rFonts w:ascii="Times New Roman" w:hAnsi="Times New Roman" w:cs="Times New Roman"/>
          <w:lang w:val="en-US"/>
        </w:rPr>
        <w:t xml:space="preserve"> </w:t>
      </w:r>
      <w:r w:rsidRPr="00A0142E">
        <w:rPr>
          <w:rFonts w:ascii="Times New Roman" w:hAnsi="Times New Roman" w:cs="Times New Roman"/>
        </w:rPr>
        <w:t>Andi press.</w:t>
      </w:r>
    </w:p>
    <w:p w:rsidR="007D7A69" w:rsidRPr="00A0142E" w:rsidRDefault="007D7A69" w:rsidP="0079263A">
      <w:pPr>
        <w:pStyle w:val="Default"/>
        <w:spacing w:line="276" w:lineRule="auto"/>
        <w:jc w:val="both"/>
        <w:rPr>
          <w:bCs/>
          <w:color w:val="000000" w:themeColor="text1"/>
          <w:sz w:val="22"/>
          <w:szCs w:val="22"/>
          <w:lang w:val="en-US"/>
        </w:rPr>
      </w:pPr>
      <w:proofErr w:type="spellStart"/>
      <w:r w:rsidRPr="00A0142E">
        <w:rPr>
          <w:sz w:val="22"/>
          <w:szCs w:val="22"/>
          <w:lang w:val="en-US"/>
        </w:rPr>
        <w:t>Srichanyachon</w:t>
      </w:r>
      <w:proofErr w:type="spellEnd"/>
      <w:r w:rsidRPr="00A0142E">
        <w:rPr>
          <w:sz w:val="22"/>
          <w:szCs w:val="22"/>
        </w:rPr>
        <w:t xml:space="preserve">, N. (2011). </w:t>
      </w:r>
      <w:proofErr w:type="gramStart"/>
      <w:r w:rsidRPr="00A0142E">
        <w:rPr>
          <w:sz w:val="22"/>
          <w:szCs w:val="22"/>
          <w:lang w:val="en-US"/>
        </w:rPr>
        <w:t xml:space="preserve">A Comparative Study of Three Revision Methods in EFL Writing </w:t>
      </w:r>
      <w:r w:rsidR="00211833" w:rsidRPr="00A0142E">
        <w:rPr>
          <w:sz w:val="22"/>
          <w:szCs w:val="22"/>
          <w:lang w:val="en-US"/>
        </w:rPr>
        <w:tab/>
      </w:r>
      <w:r w:rsidRPr="00A0142E">
        <w:rPr>
          <w:sz w:val="22"/>
          <w:szCs w:val="22"/>
          <w:lang w:val="en-US"/>
        </w:rPr>
        <w:t>[Electronic Version].</w:t>
      </w:r>
      <w:proofErr w:type="gramEnd"/>
      <w:r w:rsidRPr="00A0142E">
        <w:rPr>
          <w:sz w:val="22"/>
          <w:szCs w:val="22"/>
          <w:lang w:val="en-US"/>
        </w:rPr>
        <w:t xml:space="preserve"> </w:t>
      </w:r>
      <w:proofErr w:type="gramStart"/>
      <w:r w:rsidRPr="00A0142E">
        <w:rPr>
          <w:i/>
          <w:sz w:val="22"/>
          <w:szCs w:val="22"/>
          <w:lang w:val="en-US"/>
        </w:rPr>
        <w:t>Journal of College Teaching and Learning.</w:t>
      </w:r>
      <w:proofErr w:type="gramEnd"/>
      <w:r w:rsidRPr="00A0142E">
        <w:rPr>
          <w:sz w:val="22"/>
          <w:szCs w:val="22"/>
          <w:lang w:val="en-US"/>
        </w:rPr>
        <w:t xml:space="preserve"> 8, 2011, pp. 1-8.</w:t>
      </w:r>
    </w:p>
    <w:p w:rsidR="00120643" w:rsidRPr="00A0142E" w:rsidRDefault="00120643" w:rsidP="0079263A">
      <w:pPr>
        <w:autoSpaceDE w:val="0"/>
        <w:autoSpaceDN w:val="0"/>
        <w:adjustRightInd w:val="0"/>
        <w:spacing w:after="0" w:line="276" w:lineRule="auto"/>
        <w:jc w:val="both"/>
        <w:rPr>
          <w:rFonts w:ascii="Times New Roman" w:hAnsi="Times New Roman" w:cs="Times New Roman"/>
          <w:color w:val="000000" w:themeColor="text1"/>
        </w:rPr>
      </w:pPr>
      <w:r w:rsidRPr="00A0142E">
        <w:rPr>
          <w:rFonts w:ascii="Times New Roman" w:hAnsi="Times New Roman" w:cs="Times New Roman"/>
          <w:color w:val="000000" w:themeColor="text1"/>
        </w:rPr>
        <w:t>S</w:t>
      </w:r>
      <w:r w:rsidRPr="00A0142E">
        <w:rPr>
          <w:rFonts w:ascii="Times New Roman" w:hAnsi="Times New Roman" w:cs="Times New Roman"/>
          <w:color w:val="000000" w:themeColor="text1"/>
          <w:lang w:val="en-US"/>
        </w:rPr>
        <w:t>u</w:t>
      </w:r>
      <w:r w:rsidRPr="00A0142E">
        <w:rPr>
          <w:rFonts w:ascii="Times New Roman" w:hAnsi="Times New Roman" w:cs="Times New Roman"/>
          <w:color w:val="000000" w:themeColor="text1"/>
        </w:rPr>
        <w:t xml:space="preserve">jannah, W.D. and Cahyono, B.Y. (2017). The Effect of Self-Selected Topic and </w:t>
      </w:r>
      <w:r w:rsidRPr="00A0142E">
        <w:rPr>
          <w:rFonts w:ascii="Times New Roman" w:hAnsi="Times New Roman" w:cs="Times New Roman"/>
          <w:color w:val="000000" w:themeColor="text1"/>
        </w:rPr>
        <w:tab/>
        <w:t xml:space="preserve">Checklist-based Peer Feedback on Indonesian EFL Students’ Writing </w:t>
      </w:r>
      <w:r w:rsidRPr="00A0142E">
        <w:rPr>
          <w:rFonts w:ascii="Times New Roman" w:hAnsi="Times New Roman" w:cs="Times New Roman"/>
          <w:color w:val="000000" w:themeColor="text1"/>
        </w:rPr>
        <w:tab/>
      </w:r>
      <w:r w:rsidR="000F2F9A" w:rsidRPr="00A0142E">
        <w:rPr>
          <w:rFonts w:ascii="Times New Roman" w:hAnsi="Times New Roman" w:cs="Times New Roman"/>
          <w:color w:val="000000" w:themeColor="text1"/>
        </w:rPr>
        <w:t>Ability.</w:t>
      </w:r>
      <w:r w:rsidR="000F2F9A" w:rsidRPr="00A0142E">
        <w:rPr>
          <w:rFonts w:ascii="Times New Roman" w:hAnsi="Times New Roman" w:cs="Times New Roman"/>
          <w:color w:val="000000" w:themeColor="text1"/>
          <w:lang w:val="en-US"/>
        </w:rPr>
        <w:t xml:space="preserve"> </w:t>
      </w:r>
      <w:r w:rsidR="000F2F9A" w:rsidRPr="00A0142E">
        <w:rPr>
          <w:rFonts w:ascii="Times New Roman" w:hAnsi="Times New Roman" w:cs="Times New Roman"/>
          <w:color w:val="000000" w:themeColor="text1"/>
          <w:lang w:val="en-US"/>
        </w:rPr>
        <w:tab/>
      </w:r>
      <w:r w:rsidRPr="00A0142E">
        <w:rPr>
          <w:rFonts w:ascii="Times New Roman" w:hAnsi="Times New Roman" w:cs="Times New Roman"/>
          <w:i/>
          <w:color w:val="000000" w:themeColor="text1"/>
        </w:rPr>
        <w:t>International Journal of English Language Teaching</w:t>
      </w:r>
      <w:r w:rsidRPr="00A0142E">
        <w:rPr>
          <w:rFonts w:ascii="Times New Roman" w:hAnsi="Times New Roman" w:cs="Times New Roman"/>
          <w:color w:val="000000" w:themeColor="text1"/>
        </w:rPr>
        <w:t xml:space="preserve"> Vol. 4, No. 2; 2017.</w:t>
      </w:r>
    </w:p>
    <w:p w:rsidR="00120643" w:rsidRPr="00A0142E" w:rsidRDefault="00120643" w:rsidP="0079263A">
      <w:pPr>
        <w:autoSpaceDE w:val="0"/>
        <w:autoSpaceDN w:val="0"/>
        <w:adjustRightInd w:val="0"/>
        <w:spacing w:after="0" w:line="276" w:lineRule="auto"/>
        <w:jc w:val="both"/>
        <w:rPr>
          <w:rFonts w:ascii="Times New Roman" w:hAnsi="Times New Roman" w:cs="Times New Roman"/>
          <w:color w:val="000000" w:themeColor="text1"/>
          <w:lang w:val="en-US"/>
        </w:rPr>
      </w:pPr>
      <w:proofErr w:type="spellStart"/>
      <w:proofErr w:type="gramStart"/>
      <w:r w:rsidRPr="00A0142E">
        <w:rPr>
          <w:rFonts w:ascii="Times New Roman" w:hAnsi="Times New Roman" w:cs="Times New Roman"/>
          <w:color w:val="000000" w:themeColor="text1"/>
          <w:lang w:val="en-US"/>
        </w:rPr>
        <w:t>Takinami</w:t>
      </w:r>
      <w:proofErr w:type="spellEnd"/>
      <w:r w:rsidRPr="00A0142E">
        <w:rPr>
          <w:rFonts w:ascii="Times New Roman" w:hAnsi="Times New Roman" w:cs="Times New Roman"/>
          <w:color w:val="000000" w:themeColor="text1"/>
          <w:lang w:val="en-US"/>
        </w:rPr>
        <w:t>, W. (2018).</w:t>
      </w:r>
      <w:proofErr w:type="gramEnd"/>
      <w:r w:rsidRPr="00A0142E">
        <w:rPr>
          <w:rFonts w:ascii="Times New Roman" w:hAnsi="Times New Roman" w:cs="Times New Roman"/>
          <w:color w:val="000000" w:themeColor="text1"/>
          <w:lang w:val="en-US"/>
        </w:rPr>
        <w:t xml:space="preserve"> </w:t>
      </w:r>
      <w:r w:rsidRPr="00A0142E">
        <w:rPr>
          <w:rFonts w:ascii="Times New Roman" w:hAnsi="Times New Roman" w:cs="Times New Roman"/>
          <w:color w:val="000000" w:themeColor="text1"/>
        </w:rPr>
        <w:t>Influences of Topic Selection Methods</w:t>
      </w:r>
      <w:r w:rsidRPr="00A0142E">
        <w:rPr>
          <w:rFonts w:ascii="Times New Roman" w:hAnsi="Times New Roman" w:cs="Times New Roman"/>
          <w:color w:val="000000" w:themeColor="text1"/>
          <w:lang w:val="en-US"/>
        </w:rPr>
        <w:t xml:space="preserve"> </w:t>
      </w:r>
      <w:r w:rsidRPr="00A0142E">
        <w:rPr>
          <w:rFonts w:ascii="Times New Roman" w:hAnsi="Times New Roman" w:cs="Times New Roman"/>
          <w:color w:val="000000" w:themeColor="text1"/>
        </w:rPr>
        <w:t>on L2 Learners’ Writing Fluency:</w:t>
      </w:r>
      <w:r w:rsidRPr="00A0142E">
        <w:rPr>
          <w:rFonts w:ascii="Times New Roman" w:hAnsi="Times New Roman" w:cs="Times New Roman"/>
          <w:color w:val="000000" w:themeColor="text1"/>
          <w:lang w:val="en-US"/>
        </w:rPr>
        <w:t xml:space="preserve"> </w:t>
      </w:r>
      <w:r w:rsidR="000F2F9A" w:rsidRPr="00A0142E">
        <w:rPr>
          <w:rFonts w:ascii="Times New Roman" w:hAnsi="Times New Roman" w:cs="Times New Roman"/>
          <w:color w:val="000000" w:themeColor="text1"/>
          <w:lang w:val="en-US"/>
        </w:rPr>
        <w:tab/>
      </w:r>
      <w:r w:rsidRPr="00A0142E">
        <w:rPr>
          <w:rFonts w:ascii="Times New Roman" w:hAnsi="Times New Roman" w:cs="Times New Roman"/>
          <w:color w:val="000000" w:themeColor="text1"/>
        </w:rPr>
        <w:t>Replication Study</w:t>
      </w:r>
      <w:r w:rsidRPr="00A0142E">
        <w:rPr>
          <w:rFonts w:ascii="Times New Roman" w:hAnsi="Times New Roman" w:cs="Times New Roman"/>
          <w:color w:val="000000" w:themeColor="text1"/>
          <w:lang w:val="en-US"/>
        </w:rPr>
        <w:t xml:space="preserve">. </w:t>
      </w:r>
      <w:r w:rsidRPr="00A0142E">
        <w:rPr>
          <w:rFonts w:ascii="Times New Roman" w:hAnsi="Times New Roman" w:cs="Times New Roman"/>
          <w:i/>
          <w:color w:val="000000" w:themeColor="text1"/>
        </w:rPr>
        <w:t>Education Center</w:t>
      </w:r>
      <w:r w:rsidRPr="00A0142E">
        <w:rPr>
          <w:rFonts w:ascii="Times New Roman" w:hAnsi="Times New Roman" w:cs="Times New Roman"/>
          <w:color w:val="000000" w:themeColor="text1"/>
        </w:rPr>
        <w:t>, Tottori University</w:t>
      </w:r>
      <w:r w:rsidRPr="00A0142E">
        <w:rPr>
          <w:rFonts w:ascii="Times New Roman" w:hAnsi="Times New Roman" w:cs="Times New Roman"/>
          <w:color w:val="000000" w:themeColor="text1"/>
          <w:lang w:val="en-US"/>
        </w:rPr>
        <w:t>.</w:t>
      </w:r>
    </w:p>
    <w:p w:rsidR="00120643" w:rsidRPr="00A0142E" w:rsidRDefault="00120643" w:rsidP="0079263A">
      <w:pPr>
        <w:spacing w:line="276" w:lineRule="auto"/>
        <w:jc w:val="both"/>
        <w:rPr>
          <w:rFonts w:ascii="Times New Roman" w:hAnsi="Times New Roman" w:cs="Times New Roman"/>
          <w:b/>
          <w:lang w:val="en-US"/>
        </w:rPr>
      </w:pPr>
    </w:p>
    <w:sectPr w:rsidR="00120643" w:rsidRPr="00A0142E" w:rsidSect="00573022">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0" w:usb1="08070000" w:usb2="00000010" w:usb3="00000000" w:csb0="0002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YuMincho-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22"/>
    <w:rsid w:val="000001FC"/>
    <w:rsid w:val="00027FFD"/>
    <w:rsid w:val="00046748"/>
    <w:rsid w:val="000B1521"/>
    <w:rsid w:val="000C6236"/>
    <w:rsid w:val="000F2F9A"/>
    <w:rsid w:val="00113198"/>
    <w:rsid w:val="00120643"/>
    <w:rsid w:val="001402A2"/>
    <w:rsid w:val="00160D54"/>
    <w:rsid w:val="0017222F"/>
    <w:rsid w:val="00173FA8"/>
    <w:rsid w:val="00176E3C"/>
    <w:rsid w:val="001A549D"/>
    <w:rsid w:val="001B595D"/>
    <w:rsid w:val="001C5FF7"/>
    <w:rsid w:val="001D5E57"/>
    <w:rsid w:val="001E02E1"/>
    <w:rsid w:val="001E5D95"/>
    <w:rsid w:val="001F16DC"/>
    <w:rsid w:val="00211833"/>
    <w:rsid w:val="00222BBC"/>
    <w:rsid w:val="00227EC9"/>
    <w:rsid w:val="00266C63"/>
    <w:rsid w:val="002A6D0B"/>
    <w:rsid w:val="002B3D6A"/>
    <w:rsid w:val="002B6052"/>
    <w:rsid w:val="002D3074"/>
    <w:rsid w:val="002E7598"/>
    <w:rsid w:val="003938BB"/>
    <w:rsid w:val="003A118D"/>
    <w:rsid w:val="003A68B1"/>
    <w:rsid w:val="003C7116"/>
    <w:rsid w:val="003E019D"/>
    <w:rsid w:val="003E47F4"/>
    <w:rsid w:val="00400421"/>
    <w:rsid w:val="00411C6A"/>
    <w:rsid w:val="004217DB"/>
    <w:rsid w:val="0042185E"/>
    <w:rsid w:val="00440D7A"/>
    <w:rsid w:val="00453FA8"/>
    <w:rsid w:val="00456787"/>
    <w:rsid w:val="004A3EE4"/>
    <w:rsid w:val="004C59E0"/>
    <w:rsid w:val="004E446A"/>
    <w:rsid w:val="00505590"/>
    <w:rsid w:val="005142BA"/>
    <w:rsid w:val="00525882"/>
    <w:rsid w:val="00533779"/>
    <w:rsid w:val="005623BC"/>
    <w:rsid w:val="00563BDE"/>
    <w:rsid w:val="00565F7E"/>
    <w:rsid w:val="005722BD"/>
    <w:rsid w:val="00573022"/>
    <w:rsid w:val="005B02F0"/>
    <w:rsid w:val="005D11A0"/>
    <w:rsid w:val="005E5173"/>
    <w:rsid w:val="005E63C2"/>
    <w:rsid w:val="005F1848"/>
    <w:rsid w:val="00602FF0"/>
    <w:rsid w:val="00623FF5"/>
    <w:rsid w:val="006438C7"/>
    <w:rsid w:val="006518DA"/>
    <w:rsid w:val="006724F8"/>
    <w:rsid w:val="00680370"/>
    <w:rsid w:val="00693964"/>
    <w:rsid w:val="00695BE2"/>
    <w:rsid w:val="006A02F9"/>
    <w:rsid w:val="006B0618"/>
    <w:rsid w:val="006B14EB"/>
    <w:rsid w:val="006B2BD0"/>
    <w:rsid w:val="006D3263"/>
    <w:rsid w:val="006F67BA"/>
    <w:rsid w:val="006F6851"/>
    <w:rsid w:val="00723C23"/>
    <w:rsid w:val="00733F7A"/>
    <w:rsid w:val="007436A8"/>
    <w:rsid w:val="0075092C"/>
    <w:rsid w:val="00755780"/>
    <w:rsid w:val="00762E7A"/>
    <w:rsid w:val="00767CA2"/>
    <w:rsid w:val="00781C5C"/>
    <w:rsid w:val="00781E4B"/>
    <w:rsid w:val="0079263A"/>
    <w:rsid w:val="007A29D1"/>
    <w:rsid w:val="007C3935"/>
    <w:rsid w:val="007D4957"/>
    <w:rsid w:val="007D4E88"/>
    <w:rsid w:val="007D7A69"/>
    <w:rsid w:val="007E3B45"/>
    <w:rsid w:val="007F02AA"/>
    <w:rsid w:val="007F6CC3"/>
    <w:rsid w:val="0080158D"/>
    <w:rsid w:val="00821BE7"/>
    <w:rsid w:val="00831C55"/>
    <w:rsid w:val="00842753"/>
    <w:rsid w:val="00842D0D"/>
    <w:rsid w:val="00844887"/>
    <w:rsid w:val="00864560"/>
    <w:rsid w:val="008977A2"/>
    <w:rsid w:val="008B1142"/>
    <w:rsid w:val="008C20DE"/>
    <w:rsid w:val="008D6A69"/>
    <w:rsid w:val="008F2997"/>
    <w:rsid w:val="0092357C"/>
    <w:rsid w:val="00953334"/>
    <w:rsid w:val="009762E7"/>
    <w:rsid w:val="009C4A5B"/>
    <w:rsid w:val="009E2AF7"/>
    <w:rsid w:val="009E75D7"/>
    <w:rsid w:val="009F04F3"/>
    <w:rsid w:val="009F1B27"/>
    <w:rsid w:val="00A0142E"/>
    <w:rsid w:val="00A113C8"/>
    <w:rsid w:val="00A263BB"/>
    <w:rsid w:val="00A27CD7"/>
    <w:rsid w:val="00A312EC"/>
    <w:rsid w:val="00A3472D"/>
    <w:rsid w:val="00A35794"/>
    <w:rsid w:val="00A727B0"/>
    <w:rsid w:val="00A8336D"/>
    <w:rsid w:val="00AF789B"/>
    <w:rsid w:val="00B053BB"/>
    <w:rsid w:val="00B51E71"/>
    <w:rsid w:val="00B534BB"/>
    <w:rsid w:val="00B56E63"/>
    <w:rsid w:val="00B60505"/>
    <w:rsid w:val="00B62837"/>
    <w:rsid w:val="00B72C30"/>
    <w:rsid w:val="00B92875"/>
    <w:rsid w:val="00B94D78"/>
    <w:rsid w:val="00BB2D57"/>
    <w:rsid w:val="00BD770B"/>
    <w:rsid w:val="00BE78F1"/>
    <w:rsid w:val="00C026A5"/>
    <w:rsid w:val="00C10BF4"/>
    <w:rsid w:val="00C246E8"/>
    <w:rsid w:val="00C330E0"/>
    <w:rsid w:val="00C34D21"/>
    <w:rsid w:val="00C70EAD"/>
    <w:rsid w:val="00C8692F"/>
    <w:rsid w:val="00CA4069"/>
    <w:rsid w:val="00CB7ADA"/>
    <w:rsid w:val="00CC2C53"/>
    <w:rsid w:val="00CC4737"/>
    <w:rsid w:val="00CE5C0D"/>
    <w:rsid w:val="00D01380"/>
    <w:rsid w:val="00D330A8"/>
    <w:rsid w:val="00D362E7"/>
    <w:rsid w:val="00D62329"/>
    <w:rsid w:val="00D9536C"/>
    <w:rsid w:val="00D971AB"/>
    <w:rsid w:val="00DF26DE"/>
    <w:rsid w:val="00E045C5"/>
    <w:rsid w:val="00E054F1"/>
    <w:rsid w:val="00E32A78"/>
    <w:rsid w:val="00E43E05"/>
    <w:rsid w:val="00E626E9"/>
    <w:rsid w:val="00E80E23"/>
    <w:rsid w:val="00E8331B"/>
    <w:rsid w:val="00E919B4"/>
    <w:rsid w:val="00EB2A01"/>
    <w:rsid w:val="00EB7622"/>
    <w:rsid w:val="00EE624D"/>
    <w:rsid w:val="00F829EA"/>
    <w:rsid w:val="00FC2278"/>
    <w:rsid w:val="00FC5936"/>
    <w:rsid w:val="00FF0226"/>
    <w:rsid w:val="00FF4483"/>
    <w:rsid w:val="00FF51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F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E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5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F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mbang_setiyadi76@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Pratidina Anggi</dc:creator>
  <cp:lastModifiedBy>Admin</cp:lastModifiedBy>
  <cp:revision>2</cp:revision>
  <dcterms:created xsi:type="dcterms:W3CDTF">2019-11-14T22:31:00Z</dcterms:created>
  <dcterms:modified xsi:type="dcterms:W3CDTF">2019-11-14T22:31:00Z</dcterms:modified>
</cp:coreProperties>
</file>