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A0" w:rsidRDefault="00F316A0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F316A0" w:rsidRDefault="00F316A0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F316A0" w:rsidRDefault="00F316A0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F316A0" w:rsidRDefault="00F316A0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26174D" w:rsidRPr="00E7442F" w:rsidRDefault="00A523E5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</w:pPr>
      <w:r w:rsidRPr="00E7442F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Proteksi Katodik pada Elektrode Zn </w:t>
      </w:r>
      <w:r w:rsidR="00E246B5" w:rsidRPr="00E7442F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Metode </w:t>
      </w:r>
      <w:r w:rsidR="00E246B5" w:rsidRPr="00E7442F">
        <w:rPr>
          <w:rFonts w:ascii="Times New Roman" w:hAnsi="Times New Roman" w:cs="Times New Roman"/>
          <w:b/>
          <w:bCs/>
          <w:i/>
          <w:iCs/>
          <w:color w:val="000000"/>
          <w:sz w:val="34"/>
          <w:szCs w:val="34"/>
        </w:rPr>
        <w:t>Sacrificial Anode</w:t>
      </w:r>
      <w:r w:rsidR="00E246B5" w:rsidRPr="00E7442F"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  <w:t xml:space="preserve"> </w:t>
      </w:r>
    </w:p>
    <w:p w:rsidR="00A523E5" w:rsidRPr="00E7442F" w:rsidRDefault="00E246B5" w:rsidP="00F3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gramStart"/>
      <w:r w:rsidRPr="00E7442F"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  <w:t>untuk</w:t>
      </w:r>
      <w:proofErr w:type="gramEnd"/>
      <w:r w:rsidRPr="00E7442F"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  <w:t xml:space="preserve"> </w:t>
      </w:r>
      <w:r w:rsidR="00106E9F" w:rsidRPr="00E7442F"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  <w:t xml:space="preserve">Peningkatan Kinerja </w:t>
      </w:r>
      <w:r w:rsidRPr="00E7442F">
        <w:rPr>
          <w:rFonts w:ascii="Times New Roman" w:hAnsi="Times New Roman" w:cs="Times New Roman"/>
          <w:b/>
          <w:bCs/>
          <w:iCs/>
          <w:color w:val="000000"/>
          <w:sz w:val="34"/>
          <w:szCs w:val="34"/>
        </w:rPr>
        <w:t>Sistem Akumulator Air Laut</w:t>
      </w:r>
    </w:p>
    <w:p w:rsidR="00A523E5" w:rsidRDefault="00A523E5" w:rsidP="00A5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523E5" w:rsidRDefault="00A523E5" w:rsidP="00A5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523E5" w:rsidRPr="00C300E9" w:rsidRDefault="00E246B5" w:rsidP="00F316A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>S W Suciyati</w:t>
      </w:r>
      <w:r w:rsidRPr="00C300E9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1</w:t>
      </w:r>
      <w:r w:rsidR="00C300E9" w:rsidRPr="00C300E9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*</w:t>
      </w:r>
      <w:r w:rsidRPr="00C300E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F316A0" w:rsidRPr="00C30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gramStart"/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>Pauzi</w:t>
      </w:r>
      <w:r w:rsidRPr="00C300E9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1</w:t>
      </w:r>
      <w:r w:rsidRPr="00C300E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gramEnd"/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Junaidi</w:t>
      </w:r>
      <w:r w:rsidRPr="00C300E9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1</w:t>
      </w:r>
      <w:r w:rsidRPr="00C300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</w:t>
      </w:r>
      <w:r w:rsidR="00A523E5" w:rsidRPr="00C300E9">
        <w:rPr>
          <w:rFonts w:ascii="Times New Roman" w:hAnsi="Times New Roman" w:cs="Times New Roman"/>
          <w:b/>
          <w:color w:val="000000"/>
          <w:sz w:val="24"/>
          <w:szCs w:val="24"/>
        </w:rPr>
        <w:t>L Kamalia</w:t>
      </w:r>
      <w:r w:rsidR="0026174D" w:rsidRPr="00C300E9">
        <w:rPr>
          <w:rFonts w:ascii="Times New Roman" w:hAnsi="Times New Roman" w:cs="Times New Roman"/>
          <w:b/>
          <w:color w:val="000000"/>
          <w:sz w:val="18"/>
          <w:szCs w:val="18"/>
          <w:vertAlign w:val="superscript"/>
        </w:rPr>
        <w:t>1</w:t>
      </w:r>
    </w:p>
    <w:p w:rsidR="00A523E5" w:rsidRDefault="00A523E5" w:rsidP="00A5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523E5" w:rsidRPr="00C300E9" w:rsidRDefault="00A523E5" w:rsidP="00C300E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300E9">
        <w:rPr>
          <w:rFonts w:ascii="Times New Roman" w:hAnsi="Times New Roman" w:cs="Times New Roman"/>
          <w:iCs/>
          <w:color w:val="000000"/>
          <w:sz w:val="18"/>
          <w:szCs w:val="18"/>
          <w:vertAlign w:val="superscript"/>
        </w:rPr>
        <w:t>1</w:t>
      </w:r>
      <w:r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Jurusan Fisika FMIPA Universitas Lampung</w:t>
      </w:r>
    </w:p>
    <w:p w:rsidR="00A523E5" w:rsidRPr="00C300E9" w:rsidRDefault="00A523E5" w:rsidP="00C300E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Jl.Prof. Dr. Soemantri Brojonegoro No.1 Gedung Meneng Bandar Lampung 35145</w:t>
      </w:r>
    </w:p>
    <w:p w:rsidR="00A523E5" w:rsidRPr="00C300E9" w:rsidRDefault="00A523E5" w:rsidP="00C300E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*E-mail:</w:t>
      </w:r>
      <w:r w:rsidR="00E246B5"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sri.wahyu</w:t>
      </w:r>
      <w:r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@</w:t>
      </w:r>
      <w:r w:rsidR="00E246B5" w:rsidRPr="00C300E9">
        <w:rPr>
          <w:rFonts w:ascii="Times New Roman" w:hAnsi="Times New Roman" w:cs="Times New Roman"/>
          <w:iCs/>
          <w:color w:val="000000"/>
          <w:sz w:val="20"/>
          <w:szCs w:val="20"/>
        </w:rPr>
        <w:t>fmipa.unila.ac.id</w:t>
      </w:r>
    </w:p>
    <w:p w:rsidR="001E7553" w:rsidRDefault="001E7553" w:rsidP="00A523E5">
      <w:pPr>
        <w:jc w:val="center"/>
      </w:pPr>
    </w:p>
    <w:p w:rsidR="00B451DB" w:rsidRPr="00C300E9" w:rsidRDefault="0026174D" w:rsidP="00C300E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Abstrak</w:t>
      </w:r>
      <w:r w:rsidR="00C300E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F6A46">
        <w:rPr>
          <w:rFonts w:ascii="Times New Roman" w:hAnsi="Times New Roman" w:cs="Times New Roman"/>
          <w:color w:val="000000"/>
          <w:sz w:val="20"/>
          <w:szCs w:val="20"/>
        </w:rPr>
        <w:t>Korosi pada elektroda</w:t>
      </w:r>
      <w:r w:rsidR="001D7913">
        <w:rPr>
          <w:rFonts w:ascii="Times New Roman" w:hAnsi="Times New Roman" w:cs="Times New Roman"/>
          <w:color w:val="000000"/>
          <w:sz w:val="20"/>
          <w:szCs w:val="20"/>
        </w:rPr>
        <w:t xml:space="preserve"> Zn dalam sistem akumulator air laut dapat dikendalikan ol</w:t>
      </w:r>
      <w:r w:rsidR="004F6A46">
        <w:rPr>
          <w:rFonts w:ascii="Times New Roman" w:hAnsi="Times New Roman" w:cs="Times New Roman"/>
          <w:color w:val="000000"/>
          <w:sz w:val="20"/>
          <w:szCs w:val="20"/>
        </w:rPr>
        <w:t>eh proteksi katodik sistem anoda</w:t>
      </w:r>
      <w:r w:rsidR="001D7913">
        <w:rPr>
          <w:rFonts w:ascii="Times New Roman" w:hAnsi="Times New Roman" w:cs="Times New Roman"/>
          <w:color w:val="000000"/>
          <w:sz w:val="20"/>
          <w:szCs w:val="20"/>
        </w:rPr>
        <w:t xml:space="preserve"> korban. 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Mekanismenya 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>melalui pengorbanan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>anoda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seperti </w:t>
      </w:r>
      <w:r w:rsidR="00B451DB">
        <w:rPr>
          <w:rFonts w:ascii="Times New Roman" w:eastAsia="Times New Roman" w:hAnsi="Times New Roman" w:cs="Times New Roman"/>
          <w:sz w:val="20"/>
          <w:szCs w:val="20"/>
        </w:rPr>
        <w:t>Al</w:t>
      </w:r>
      <w:r w:rsidR="00B451DB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>yang memiliki potensi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>al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negatif terhubung ke 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struktur </w:t>
      </w:r>
      <w:r w:rsidR="00B451DB">
        <w:rPr>
          <w:rFonts w:ascii="Times New Roman" w:eastAsia="Times New Roman" w:hAnsi="Times New Roman" w:cs="Times New Roman"/>
          <w:sz w:val="20"/>
          <w:szCs w:val="20"/>
        </w:rPr>
        <w:t>Zn</w:t>
      </w:r>
      <w:r w:rsidR="003F6677" w:rsidRPr="003F667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>untuk</w:t>
      </w:r>
      <w:r w:rsidR="00411097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menyediakan elektron ekstra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. Desain 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>elektroda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 Zn di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proteksi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>dengan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 xml:space="preserve"> anoda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 korban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>Al sehingga membentuk pasangan electrod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>a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Cu-ZnAl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yang disusun seri 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>untuk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 membentuk</w:t>
      </w:r>
      <w:r w:rsidR="004110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>akumulato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>r air laut.  Pengujian elektroda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 dengan proteksi katodik sistem anoda korban </w:t>
      </w:r>
      <w:r w:rsidR="00D44A70">
        <w:rPr>
          <w:rFonts w:ascii="Times New Roman" w:eastAsia="Times New Roman" w:hAnsi="Times New Roman" w:cs="Times New Roman"/>
          <w:sz w:val="20"/>
          <w:szCs w:val="20"/>
        </w:rPr>
        <w:t xml:space="preserve">(Cu-ZnAl)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dibandingkan dengan </w:t>
      </w:r>
      <w:r w:rsidR="00B451DB">
        <w:rPr>
          <w:rFonts w:ascii="Times New Roman" w:eastAsia="Times New Roman" w:hAnsi="Times New Roman" w:cs="Times New Roman"/>
          <w:sz w:val="20"/>
          <w:szCs w:val="20"/>
        </w:rPr>
        <w:t>elek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>troda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 tanpa proteksi </w:t>
      </w:r>
      <w:r w:rsidR="00D44A70">
        <w:rPr>
          <w:rFonts w:ascii="Times New Roman" w:eastAsia="Times New Roman" w:hAnsi="Times New Roman" w:cs="Times New Roman"/>
          <w:sz w:val="20"/>
          <w:szCs w:val="20"/>
        </w:rPr>
        <w:t xml:space="preserve">(Cu-Zn) </w:t>
      </w:r>
      <w:r w:rsidR="00601D39">
        <w:rPr>
          <w:rFonts w:ascii="Times New Roman" w:eastAsia="Times New Roman" w:hAnsi="Times New Roman" w:cs="Times New Roman"/>
          <w:sz w:val="20"/>
          <w:szCs w:val="20"/>
        </w:rPr>
        <w:t xml:space="preserve">selama 48 jam </w:t>
      </w:r>
      <w:r w:rsidR="00D44A70">
        <w:rPr>
          <w:rFonts w:ascii="Times New Roman" w:eastAsia="Times New Roman" w:hAnsi="Times New Roman" w:cs="Times New Roman"/>
          <w:sz w:val="20"/>
          <w:szCs w:val="20"/>
        </w:rPr>
        <w:t xml:space="preserve">menunjukkan </w:t>
      </w:r>
      <w:r w:rsidR="00A01352">
        <w:rPr>
          <w:rFonts w:ascii="Times New Roman" w:eastAsia="Times New Roman" w:hAnsi="Times New Roman" w:cs="Times New Roman"/>
          <w:sz w:val="20"/>
          <w:szCs w:val="20"/>
        </w:rPr>
        <w:t>tegangan tanpa beba</w:t>
      </w:r>
      <w:r w:rsidR="00110C60">
        <w:rPr>
          <w:rFonts w:ascii="Times New Roman" w:eastAsia="Times New Roman" w:hAnsi="Times New Roman" w:cs="Times New Roman"/>
          <w:sz w:val="20"/>
          <w:szCs w:val="20"/>
        </w:rPr>
        <w:t>n sebesar 9,52 V (Cu-Zn) dan 11</w:t>
      </w:r>
      <w:r w:rsidR="00A01352">
        <w:rPr>
          <w:rFonts w:ascii="Times New Roman" w:eastAsia="Times New Roman" w:hAnsi="Times New Roman" w:cs="Times New Roman"/>
          <w:sz w:val="20"/>
          <w:szCs w:val="20"/>
        </w:rPr>
        <w:t>,</w:t>
      </w:r>
      <w:r w:rsidR="00110C60">
        <w:rPr>
          <w:rFonts w:ascii="Times New Roman" w:eastAsia="Times New Roman" w:hAnsi="Times New Roman" w:cs="Times New Roman"/>
          <w:sz w:val="20"/>
          <w:szCs w:val="20"/>
        </w:rPr>
        <w:t>0</w:t>
      </w:r>
      <w:r w:rsidR="00A01352">
        <w:rPr>
          <w:rFonts w:ascii="Times New Roman" w:eastAsia="Times New Roman" w:hAnsi="Times New Roman" w:cs="Times New Roman"/>
          <w:sz w:val="20"/>
          <w:szCs w:val="20"/>
        </w:rPr>
        <w:t xml:space="preserve">9 V </w:t>
      </w:r>
      <w:r w:rsidR="004B5234">
        <w:rPr>
          <w:rFonts w:ascii="Times New Roman" w:eastAsia="Times New Roman" w:hAnsi="Times New Roman" w:cs="Times New Roman"/>
          <w:sz w:val="20"/>
          <w:szCs w:val="20"/>
        </w:rPr>
        <w:t>(Cu-ZnA</w:t>
      </w:r>
      <w:r w:rsidR="004B5234" w:rsidRPr="00110C60">
        <w:rPr>
          <w:rFonts w:ascii="Times New Roman" w:eastAsia="Times New Roman" w:hAnsi="Times New Roman" w:cs="Times New Roman"/>
          <w:sz w:val="20"/>
          <w:szCs w:val="20"/>
        </w:rPr>
        <w:t>l)</w:t>
      </w:r>
      <w:r w:rsidR="00110C60" w:rsidRPr="00110C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013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6A46">
        <w:rPr>
          <w:rFonts w:ascii="Times New Roman" w:eastAsia="Times New Roman" w:hAnsi="Times New Roman" w:cs="Times New Roman"/>
          <w:sz w:val="20"/>
          <w:szCs w:val="20"/>
        </w:rPr>
        <w:t xml:space="preserve"> Daya rata-rata setelah pembebanan LED 3 watt diperoleh 12,03 mW (hari ke-1) dan 12,56 mW (hari ke-2)</w:t>
      </w:r>
      <w:r w:rsidR="0070062D">
        <w:rPr>
          <w:rFonts w:ascii="Times New Roman" w:eastAsia="Times New Roman" w:hAnsi="Times New Roman" w:cs="Times New Roman"/>
          <w:sz w:val="20"/>
          <w:szCs w:val="20"/>
        </w:rPr>
        <w:t xml:space="preserve"> untuk elektroda Cu-ZnAl, sedangkan untuk elektroda Cu-Zn diperoleh daya rata-rata 6,68 mW (hari ke-1) dan 10,09 mW (hari ke-2).</w:t>
      </w:r>
      <w:r w:rsidR="00A013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51DB">
        <w:rPr>
          <w:rFonts w:ascii="Times New Roman" w:eastAsia="Times New Roman" w:hAnsi="Times New Roman" w:cs="Times New Roman"/>
          <w:sz w:val="20"/>
          <w:szCs w:val="20"/>
        </w:rPr>
        <w:t xml:space="preserve">Laju korosi </w:t>
      </w:r>
      <w:r w:rsidR="009E2CAC">
        <w:rPr>
          <w:rFonts w:ascii="Times New Roman" w:eastAsia="Times New Roman" w:hAnsi="Times New Roman" w:cs="Times New Roman"/>
          <w:sz w:val="20"/>
          <w:szCs w:val="20"/>
        </w:rPr>
        <w:t xml:space="preserve">setelah dua hari pemakaian masing-masing </w:t>
      </w:r>
      <w:r w:rsidR="00B451DB">
        <w:rPr>
          <w:rFonts w:ascii="Times New Roman" w:eastAsia="Times New Roman" w:hAnsi="Times New Roman" w:cs="Times New Roman"/>
          <w:sz w:val="20"/>
          <w:szCs w:val="20"/>
        </w:rPr>
        <w:t xml:space="preserve">pasangan </w:t>
      </w:r>
      <w:r w:rsidR="00B451DB">
        <w:rPr>
          <w:rFonts w:ascii="Times New Roman" w:hAnsi="Times New Roman" w:cs="Times New Roman"/>
          <w:color w:val="000000"/>
          <w:sz w:val="20"/>
          <w:szCs w:val="20"/>
        </w:rPr>
        <w:t>elektrode Cu-Zn dan Cu-</w:t>
      </w:r>
      <w:proofErr w:type="gramStart"/>
      <w:r w:rsidR="00B451DB">
        <w:rPr>
          <w:rFonts w:ascii="Times New Roman" w:hAnsi="Times New Roman" w:cs="Times New Roman"/>
          <w:color w:val="000000"/>
          <w:sz w:val="20"/>
          <w:szCs w:val="20"/>
        </w:rPr>
        <w:t xml:space="preserve">ZnAl  </w:t>
      </w:r>
      <w:r w:rsidR="009E2CAC">
        <w:rPr>
          <w:rFonts w:ascii="Times New Roman" w:hAnsi="Times New Roman" w:cs="Times New Roman"/>
          <w:color w:val="000000"/>
          <w:sz w:val="20"/>
          <w:szCs w:val="20"/>
        </w:rPr>
        <w:t>diperoleh</w:t>
      </w:r>
      <w:proofErr w:type="gramEnd"/>
      <w:r w:rsidR="009E2C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25D0">
        <w:rPr>
          <w:rFonts w:ascii="Times New Roman" w:hAnsi="Times New Roman" w:cs="Times New Roman"/>
          <w:color w:val="000000"/>
          <w:sz w:val="20"/>
          <w:szCs w:val="20"/>
        </w:rPr>
        <w:t xml:space="preserve"> 0</w:t>
      </w:r>
      <w:r w:rsidR="0070062D">
        <w:rPr>
          <w:rFonts w:ascii="Times New Roman" w:hAnsi="Times New Roman" w:cs="Times New Roman"/>
          <w:color w:val="000000"/>
          <w:sz w:val="20"/>
          <w:szCs w:val="20"/>
        </w:rPr>
        <w:t>,008136</w:t>
      </w:r>
      <w:r w:rsidR="001425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51DB">
        <w:rPr>
          <w:rFonts w:ascii="Times New Roman" w:hAnsi="Times New Roman" w:cs="Times New Roman"/>
          <w:color w:val="000000"/>
          <w:sz w:val="20"/>
          <w:szCs w:val="20"/>
        </w:rPr>
        <w:t xml:space="preserve">mm/tahun </w:t>
      </w:r>
      <w:r w:rsidR="009E2CAC">
        <w:rPr>
          <w:rFonts w:ascii="Times New Roman" w:hAnsi="Times New Roman" w:cs="Times New Roman"/>
          <w:color w:val="000000"/>
          <w:sz w:val="20"/>
          <w:szCs w:val="20"/>
        </w:rPr>
        <w:t xml:space="preserve">(Zn) </w:t>
      </w:r>
      <w:r w:rsidR="001425D0">
        <w:rPr>
          <w:rFonts w:ascii="Times New Roman" w:hAnsi="Times New Roman" w:cs="Times New Roman"/>
          <w:color w:val="000000"/>
          <w:sz w:val="20"/>
          <w:szCs w:val="20"/>
        </w:rPr>
        <w:t>dan 0,0</w:t>
      </w:r>
      <w:r w:rsidR="0070062D">
        <w:rPr>
          <w:rFonts w:ascii="Times New Roman" w:hAnsi="Times New Roman" w:cs="Times New Roman"/>
          <w:color w:val="000000"/>
          <w:sz w:val="20"/>
          <w:szCs w:val="20"/>
        </w:rPr>
        <w:t>7496</w:t>
      </w:r>
      <w:r w:rsidR="001425D0">
        <w:rPr>
          <w:rFonts w:ascii="Times New Roman" w:hAnsi="Times New Roman" w:cs="Times New Roman"/>
          <w:color w:val="000000"/>
          <w:sz w:val="20"/>
          <w:szCs w:val="20"/>
        </w:rPr>
        <w:t>26 mm/tahun</w:t>
      </w:r>
      <w:r w:rsidR="009E2CAC">
        <w:rPr>
          <w:rFonts w:ascii="Times New Roman" w:hAnsi="Times New Roman" w:cs="Times New Roman"/>
          <w:color w:val="000000"/>
          <w:sz w:val="20"/>
          <w:szCs w:val="20"/>
        </w:rPr>
        <w:t xml:space="preserve"> (ZnAl)</w:t>
      </w:r>
      <w:r w:rsidR="001425D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01D39" w:rsidRDefault="00601D39" w:rsidP="00A52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677" w:rsidRPr="00CD4542" w:rsidRDefault="00411097" w:rsidP="00A5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C6BB1" w:rsidRPr="00A665E6" w:rsidRDefault="00D93930" w:rsidP="00D93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665E6">
        <w:rPr>
          <w:rFonts w:ascii="Times New Roman" w:hAnsi="Times New Roman" w:cs="Times New Roman"/>
          <w:b/>
          <w:color w:val="000000"/>
        </w:rPr>
        <w:t xml:space="preserve">Pendahuluan </w:t>
      </w:r>
      <w:r w:rsidR="00EC6BB1" w:rsidRPr="00A665E6">
        <w:rPr>
          <w:rFonts w:ascii="Times New Roman" w:hAnsi="Times New Roman" w:cs="Times New Roman"/>
          <w:b/>
          <w:color w:val="000000"/>
        </w:rPr>
        <w:t xml:space="preserve"> </w:t>
      </w:r>
    </w:p>
    <w:p w:rsidR="00617C34" w:rsidRPr="00F964E1" w:rsidRDefault="00E80A09" w:rsidP="00F9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Akumulator </w:t>
      </w:r>
      <w:proofErr w:type="gramStart"/>
      <w:r>
        <w:rPr>
          <w:rFonts w:ascii="Times New Roman" w:hAnsi="Times New Roman" w:cs="Times New Roman"/>
        </w:rPr>
        <w:t xml:space="preserve">adalah </w:t>
      </w:r>
      <w:r w:rsidR="00D0635C">
        <w:rPr>
          <w:rFonts w:ascii="Times New Roman" w:hAnsi="Times New Roman" w:cs="Times New Roman"/>
        </w:rPr>
        <w:t xml:space="preserve"> alat</w:t>
      </w:r>
      <w:proofErr w:type="gramEnd"/>
      <w:r w:rsidR="00D0635C">
        <w:rPr>
          <w:rFonts w:ascii="Times New Roman" w:hAnsi="Times New Roman" w:cs="Times New Roman"/>
        </w:rPr>
        <w:t xml:space="preserve"> penyimpan energi listrik dalam bentuk energi kimia. Akumulator tersusun oleh beberapa pasangan elektroda dan elektrolit. Elektrolit merupakan larutan yang bersifat konduktor ionik, sehingga </w:t>
      </w:r>
      <w:r w:rsidR="00617C34">
        <w:rPr>
          <w:rFonts w:ascii="Times New Roman" w:hAnsi="Times New Roman" w:cs="Times New Roman"/>
        </w:rPr>
        <w:t xml:space="preserve">untuk </w:t>
      </w:r>
      <w:proofErr w:type="gramStart"/>
      <w:r w:rsidR="00617C34">
        <w:rPr>
          <w:rFonts w:ascii="Times New Roman" w:hAnsi="Times New Roman" w:cs="Times New Roman"/>
        </w:rPr>
        <w:t xml:space="preserve">rekayasa </w:t>
      </w:r>
      <w:r w:rsidR="00D0635C">
        <w:rPr>
          <w:rFonts w:ascii="Times New Roman" w:hAnsi="Times New Roman" w:cs="Times New Roman"/>
        </w:rPr>
        <w:t xml:space="preserve"> </w:t>
      </w:r>
      <w:r w:rsidR="00617C34">
        <w:rPr>
          <w:rFonts w:ascii="Times New Roman" w:hAnsi="Times New Roman" w:cs="Times New Roman"/>
        </w:rPr>
        <w:t>akumulator</w:t>
      </w:r>
      <w:proofErr w:type="gramEnd"/>
      <w:r w:rsidR="00617C34">
        <w:rPr>
          <w:rFonts w:ascii="Times New Roman" w:hAnsi="Times New Roman" w:cs="Times New Roman"/>
        </w:rPr>
        <w:t xml:space="preserve"> dapat digunakan larutan apapun yang bersifat konduktif. Pengujian a</w:t>
      </w:r>
      <w:r w:rsidR="00836AD2">
        <w:rPr>
          <w:rFonts w:ascii="Times New Roman" w:hAnsi="Times New Roman" w:cs="Times New Roman"/>
        </w:rPr>
        <w:t xml:space="preserve">ir sebagai </w:t>
      </w:r>
      <w:r w:rsidR="00617C34">
        <w:rPr>
          <w:rFonts w:ascii="Times New Roman" w:hAnsi="Times New Roman" w:cs="Times New Roman"/>
        </w:rPr>
        <w:t xml:space="preserve">bahan elektrolit akumulator </w:t>
      </w:r>
      <w:r w:rsidR="00F964E1">
        <w:rPr>
          <w:rFonts w:ascii="Times New Roman" w:hAnsi="Times New Roman" w:cs="Times New Roman"/>
        </w:rPr>
        <w:t xml:space="preserve">telah dilakukan, mulai dari air laut </w:t>
      </w:r>
      <w:r w:rsidR="002E4BCD">
        <w:rPr>
          <w:rFonts w:ascii="Times New Roman" w:hAnsi="Times New Roman" w:cs="Times New Roman"/>
        </w:rPr>
        <w:t xml:space="preserve">[1] </w:t>
      </w:r>
      <w:r w:rsidR="00F964E1">
        <w:rPr>
          <w:rFonts w:ascii="Times New Roman" w:hAnsi="Times New Roman" w:cs="Times New Roman"/>
        </w:rPr>
        <w:t>h</w:t>
      </w:r>
      <w:r w:rsidR="002E4BCD">
        <w:rPr>
          <w:rFonts w:ascii="Times New Roman" w:hAnsi="Times New Roman" w:cs="Times New Roman"/>
        </w:rPr>
        <w:t>ingga air sungai dan air payau [2]</w:t>
      </w:r>
      <w:r w:rsidR="00F964E1">
        <w:rPr>
          <w:rFonts w:ascii="Times New Roman" w:hAnsi="Times New Roman" w:cs="Times New Roman"/>
        </w:rPr>
        <w:t xml:space="preserve">. Dari penelitian ini, akumulator dengan elektrolit air laut memberikan hasil terbaik, namun pada elektrodanya cepat mengalami korosi.  </w:t>
      </w:r>
    </w:p>
    <w:p w:rsidR="008B1704" w:rsidRDefault="00BC4DBD" w:rsidP="00F96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Potensi laut </w:t>
      </w:r>
      <w:r w:rsidR="00F964E1">
        <w:rPr>
          <w:rFonts w:ascii="Times New Roman" w:hAnsi="Times New Roman" w:cs="Times New Roman"/>
        </w:rPr>
        <w:t>Indonesia yang kaya</w:t>
      </w:r>
      <w:r w:rsidR="00626412">
        <w:rPr>
          <w:rFonts w:ascii="Times New Roman" w:hAnsi="Times New Roman" w:cs="Times New Roman"/>
        </w:rPr>
        <w:t xml:space="preserve">, salah satunya dimanfaatkan </w:t>
      </w:r>
      <w:r w:rsidR="00CF6575">
        <w:rPr>
          <w:rFonts w:ascii="Times New Roman" w:hAnsi="Times New Roman" w:cs="Times New Roman"/>
        </w:rPr>
        <w:t xml:space="preserve">sebagai sumber energi listrik alternatif. </w:t>
      </w:r>
      <w:r w:rsidR="0028536C">
        <w:rPr>
          <w:rFonts w:ascii="Times New Roman" w:hAnsi="Times New Roman" w:cs="Times New Roman"/>
        </w:rPr>
        <w:t>Pembangkitan e</w:t>
      </w:r>
      <w:r w:rsidR="00CF6575">
        <w:rPr>
          <w:rFonts w:ascii="Times New Roman" w:hAnsi="Times New Roman" w:cs="Times New Roman"/>
        </w:rPr>
        <w:t xml:space="preserve">nergi </w:t>
      </w:r>
      <w:r w:rsidR="00DF1B57">
        <w:rPr>
          <w:rFonts w:ascii="Times New Roman" w:hAnsi="Times New Roman" w:cs="Times New Roman"/>
        </w:rPr>
        <w:t>air laut dapat</w:t>
      </w:r>
      <w:r w:rsidR="00CF6575">
        <w:rPr>
          <w:rFonts w:ascii="Times New Roman" w:hAnsi="Times New Roman" w:cs="Times New Roman"/>
        </w:rPr>
        <w:t xml:space="preserve"> melalui konversi gelombang permukaan dan desain sel elektrokimia.</w:t>
      </w:r>
      <w:r>
        <w:rPr>
          <w:rFonts w:ascii="Times New Roman" w:hAnsi="Times New Roman" w:cs="Times New Roman"/>
        </w:rPr>
        <w:t xml:space="preserve"> </w:t>
      </w:r>
      <w:r w:rsidR="008B1704">
        <w:rPr>
          <w:rFonts w:ascii="Times New Roman" w:hAnsi="Times New Roman" w:cs="Times New Roman"/>
        </w:rPr>
        <w:t xml:space="preserve">Sel </w:t>
      </w:r>
      <w:r w:rsidR="0028536C">
        <w:rPr>
          <w:rFonts w:ascii="Times New Roman" w:hAnsi="Times New Roman" w:cs="Times New Roman"/>
        </w:rPr>
        <w:t xml:space="preserve">elektrokimia </w:t>
      </w:r>
      <w:r w:rsidR="008B1704">
        <w:rPr>
          <w:rFonts w:ascii="Times New Roman" w:hAnsi="Times New Roman" w:cs="Times New Roman"/>
        </w:rPr>
        <w:t>dibuat menggunakan</w:t>
      </w:r>
      <w:r w:rsidR="00DF1B57">
        <w:rPr>
          <w:rFonts w:ascii="Times New Roman" w:hAnsi="Times New Roman" w:cs="Times New Roman"/>
        </w:rPr>
        <w:t xml:space="preserve"> </w:t>
      </w:r>
      <w:r w:rsidR="00CF6575">
        <w:rPr>
          <w:rFonts w:ascii="Times New Roman" w:hAnsi="Times New Roman" w:cs="Times New Roman"/>
        </w:rPr>
        <w:t xml:space="preserve">elektrolit air laut </w:t>
      </w:r>
      <w:r w:rsidR="00DF1B57">
        <w:rPr>
          <w:rFonts w:ascii="Times New Roman" w:hAnsi="Times New Roman" w:cs="Times New Roman"/>
        </w:rPr>
        <w:t xml:space="preserve">dan pasangan elektroda </w:t>
      </w:r>
      <w:r w:rsidR="008B1704">
        <w:rPr>
          <w:rFonts w:ascii="Times New Roman" w:hAnsi="Times New Roman" w:cs="Times New Roman"/>
        </w:rPr>
        <w:t xml:space="preserve">yang </w:t>
      </w:r>
      <w:r w:rsidR="00DF1B57" w:rsidRPr="0028536C">
        <w:rPr>
          <w:rFonts w:ascii="Times New Roman" w:hAnsi="Times New Roman" w:cs="Times New Roman"/>
        </w:rPr>
        <w:t>dirangkai secara seri</w:t>
      </w:r>
      <w:r w:rsidR="00DF1B57" w:rsidRPr="00DF1B57">
        <w:rPr>
          <w:rFonts w:ascii="Times New Roman" w:hAnsi="Times New Roman" w:cs="Times New Roman"/>
        </w:rPr>
        <w:t xml:space="preserve"> </w:t>
      </w:r>
      <w:r w:rsidR="00DF1B57">
        <w:rPr>
          <w:rFonts w:ascii="Times New Roman" w:hAnsi="Times New Roman" w:cs="Times New Roman"/>
        </w:rPr>
        <w:t>membentuk sistem akumulator</w:t>
      </w:r>
      <w:r w:rsidR="008B1704">
        <w:rPr>
          <w:rFonts w:ascii="Times New Roman" w:hAnsi="Times New Roman" w:cs="Times New Roman"/>
        </w:rPr>
        <w:t>.</w:t>
      </w:r>
      <w:r w:rsidR="00DF1B57">
        <w:rPr>
          <w:rFonts w:ascii="Times New Roman" w:hAnsi="Times New Roman" w:cs="Times New Roman"/>
        </w:rPr>
        <w:t xml:space="preserve"> </w:t>
      </w:r>
      <w:r w:rsidR="008B1704">
        <w:rPr>
          <w:rFonts w:ascii="Times New Roman" w:hAnsi="Times New Roman" w:cs="Times New Roman"/>
          <w:color w:val="000000"/>
        </w:rPr>
        <w:t>Kelistrikan sel elektrokimia dari variasi pasangan elektroda C-Zn, Cu-Al, dan Cu-Zn</w:t>
      </w:r>
      <w:r w:rsidR="008B1704" w:rsidRPr="007709C4">
        <w:rPr>
          <w:rFonts w:ascii="Times New Roman" w:hAnsi="Times New Roman" w:cs="Times New Roman"/>
          <w:color w:val="000000"/>
        </w:rPr>
        <w:t xml:space="preserve"> </w:t>
      </w:r>
      <w:r w:rsidR="002E4BCD">
        <w:rPr>
          <w:rFonts w:ascii="Times New Roman" w:hAnsi="Times New Roman" w:cs="Times New Roman"/>
          <w:color w:val="000000"/>
        </w:rPr>
        <w:t>[1]</w:t>
      </w:r>
      <w:r w:rsidR="008B1704">
        <w:rPr>
          <w:rFonts w:ascii="Times New Roman" w:hAnsi="Times New Roman" w:cs="Times New Roman"/>
        </w:rPr>
        <w:t xml:space="preserve"> </w:t>
      </w:r>
      <w:r w:rsidR="008B1704" w:rsidRPr="007709C4">
        <w:rPr>
          <w:rFonts w:ascii="Times New Roman" w:hAnsi="Times New Roman" w:cs="Times New Roman"/>
          <w:color w:val="000000"/>
        </w:rPr>
        <w:t xml:space="preserve">menunjukkan bahwa </w:t>
      </w:r>
      <w:r w:rsidR="00940B21" w:rsidRPr="007709C4">
        <w:rPr>
          <w:rFonts w:ascii="Times New Roman" w:hAnsi="Times New Roman" w:cs="Times New Roman"/>
          <w:color w:val="000000"/>
        </w:rPr>
        <w:t>tegangan</w:t>
      </w:r>
      <w:r w:rsidR="00940B21">
        <w:rPr>
          <w:rFonts w:ascii="Times New Roman" w:hAnsi="Times New Roman" w:cs="Times New Roman"/>
          <w:color w:val="000000"/>
        </w:rPr>
        <w:t xml:space="preserve"> elektrik</w:t>
      </w:r>
      <w:r w:rsidR="00940B21" w:rsidRPr="007709C4">
        <w:rPr>
          <w:rFonts w:ascii="Times New Roman" w:hAnsi="Times New Roman" w:cs="Times New Roman"/>
          <w:color w:val="000000"/>
        </w:rPr>
        <w:t xml:space="preserve"> </w:t>
      </w:r>
      <w:r w:rsidR="008B1704" w:rsidRPr="007709C4">
        <w:rPr>
          <w:rFonts w:ascii="Times New Roman" w:hAnsi="Times New Roman" w:cs="Times New Roman"/>
          <w:color w:val="000000"/>
        </w:rPr>
        <w:t>pasangan elektroda Cu-Zn lebih</w:t>
      </w:r>
      <w:r w:rsidR="008B1704">
        <w:rPr>
          <w:rFonts w:ascii="Times New Roman" w:hAnsi="Times New Roman" w:cs="Times New Roman"/>
        </w:rPr>
        <w:t xml:space="preserve"> baik</w:t>
      </w:r>
      <w:r w:rsidR="00DF1B57">
        <w:rPr>
          <w:rFonts w:ascii="Times New Roman" w:hAnsi="Times New Roman" w:cs="Times New Roman"/>
        </w:rPr>
        <w:t>.</w:t>
      </w:r>
    </w:p>
    <w:p w:rsidR="008B1704" w:rsidRDefault="00943CB9" w:rsidP="00AC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Energi listrik </w:t>
      </w:r>
      <w:r w:rsidR="007F211E">
        <w:rPr>
          <w:rFonts w:ascii="Times New Roman" w:hAnsi="Times New Roman" w:cs="Times New Roman"/>
        </w:rPr>
        <w:t xml:space="preserve">dalam sel elektrokimia </w:t>
      </w:r>
      <w:r w:rsidR="001236DE">
        <w:rPr>
          <w:rFonts w:ascii="Times New Roman" w:hAnsi="Times New Roman" w:cs="Times New Roman"/>
        </w:rPr>
        <w:t xml:space="preserve">terjadi </w:t>
      </w:r>
      <w:r>
        <w:rPr>
          <w:rFonts w:ascii="Times New Roman" w:hAnsi="Times New Roman" w:cs="Times New Roman"/>
        </w:rPr>
        <w:t xml:space="preserve">melalui </w:t>
      </w:r>
      <w:r w:rsidRPr="007709C4">
        <w:rPr>
          <w:rFonts w:ascii="Times New Roman" w:hAnsi="Times New Roman" w:cs="Times New Roman"/>
          <w:color w:val="000000"/>
        </w:rPr>
        <w:t xml:space="preserve">proses reduksi-oksidasi, </w:t>
      </w:r>
      <w:r w:rsidR="00615C3C">
        <w:rPr>
          <w:rFonts w:ascii="Times New Roman" w:hAnsi="Times New Roman" w:cs="Times New Roman"/>
          <w:color w:val="000000"/>
        </w:rPr>
        <w:t>dimana</w:t>
      </w:r>
      <w:r w:rsidRPr="007709C4">
        <w:rPr>
          <w:rFonts w:ascii="Times New Roman" w:hAnsi="Times New Roman" w:cs="Times New Roman"/>
          <w:color w:val="000000"/>
        </w:rPr>
        <w:t xml:space="preserve"> elektroda negatif (anoda) mengalami</w:t>
      </w:r>
      <w:r>
        <w:rPr>
          <w:rFonts w:ascii="Times New Roman" w:hAnsi="Times New Roman" w:cs="Times New Roman"/>
          <w:color w:val="000000"/>
        </w:rPr>
        <w:t xml:space="preserve"> </w:t>
      </w:r>
      <w:r w:rsidRPr="007709C4">
        <w:rPr>
          <w:rFonts w:ascii="Times New Roman" w:hAnsi="Times New Roman" w:cs="Times New Roman"/>
          <w:color w:val="000000"/>
        </w:rPr>
        <w:t xml:space="preserve">reaksi oksidasi </w:t>
      </w:r>
      <w:r>
        <w:rPr>
          <w:rFonts w:ascii="Times New Roman" w:hAnsi="Times New Roman" w:cs="Times New Roman"/>
          <w:color w:val="000000"/>
        </w:rPr>
        <w:t xml:space="preserve">yang menyebabkan </w:t>
      </w:r>
      <w:r w:rsidRPr="007709C4">
        <w:rPr>
          <w:rFonts w:ascii="Times New Roman" w:hAnsi="Times New Roman" w:cs="Times New Roman"/>
          <w:color w:val="000000"/>
        </w:rPr>
        <w:t xml:space="preserve">elektron </w:t>
      </w:r>
      <w:r>
        <w:rPr>
          <w:rFonts w:ascii="Times New Roman" w:hAnsi="Times New Roman" w:cs="Times New Roman"/>
          <w:color w:val="000000"/>
        </w:rPr>
        <w:t>di</w:t>
      </w:r>
      <w:r w:rsidRPr="007709C4">
        <w:rPr>
          <w:rFonts w:ascii="Times New Roman" w:hAnsi="Times New Roman" w:cs="Times New Roman"/>
          <w:color w:val="000000"/>
        </w:rPr>
        <w:t xml:space="preserve"> permukaan anoda terlepas dan dibawa oleh 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7709C4">
        <w:rPr>
          <w:rFonts w:ascii="Times New Roman" w:hAnsi="Times New Roman" w:cs="Times New Roman"/>
          <w:color w:val="000000"/>
        </w:rPr>
        <w:t>elektrolit menuju elektr</w:t>
      </w:r>
      <w:r w:rsidR="002E4BCD">
        <w:rPr>
          <w:rFonts w:ascii="Times New Roman" w:hAnsi="Times New Roman" w:cs="Times New Roman"/>
          <w:color w:val="000000"/>
        </w:rPr>
        <w:t>oda positif (katoda) [3]</w:t>
      </w:r>
      <w:r w:rsidRPr="007709C4">
        <w:rPr>
          <w:rFonts w:ascii="Times New Roman" w:hAnsi="Times New Roman" w:cs="Times New Roman"/>
          <w:color w:val="000000"/>
        </w:rPr>
        <w:t>.</w:t>
      </w:r>
      <w:r w:rsidR="00604B91">
        <w:rPr>
          <w:rFonts w:ascii="Times New Roman" w:hAnsi="Times New Roman" w:cs="Times New Roman"/>
          <w:color w:val="000000"/>
        </w:rPr>
        <w:t xml:space="preserve"> </w:t>
      </w:r>
      <w:r w:rsidR="006943FE">
        <w:rPr>
          <w:rFonts w:ascii="Times New Roman" w:hAnsi="Times New Roman" w:cs="Times New Roman"/>
          <w:color w:val="000000"/>
        </w:rPr>
        <w:t>Proses reduksi-oksidasi kontinyu mengakibatkan</w:t>
      </w:r>
      <w:r w:rsidR="00AC725C">
        <w:rPr>
          <w:rFonts w:ascii="Times New Roman" w:hAnsi="Times New Roman" w:cs="Times New Roman"/>
          <w:color w:val="000000"/>
        </w:rPr>
        <w:t xml:space="preserve"> korosi pada elektroda. </w:t>
      </w:r>
      <w:r w:rsidR="00604B91">
        <w:rPr>
          <w:rFonts w:ascii="Times New Roman" w:hAnsi="Times New Roman" w:cs="Times New Roman"/>
          <w:color w:val="000000"/>
        </w:rPr>
        <w:t>Air laut sebagai elektrolit yang menjembatani transfer elektron antara anoda dan katoda</w:t>
      </w:r>
      <w:r w:rsidR="00604B91">
        <w:rPr>
          <w:rFonts w:ascii="Times New Roman" w:hAnsi="Times New Roman" w:cs="Times New Roman"/>
        </w:rPr>
        <w:t xml:space="preserve"> </w:t>
      </w:r>
      <w:r w:rsidR="00AC725C">
        <w:rPr>
          <w:rFonts w:ascii="Times New Roman" w:hAnsi="Times New Roman" w:cs="Times New Roman"/>
        </w:rPr>
        <w:t xml:space="preserve">juga berperan aktif </w:t>
      </w:r>
      <w:r w:rsidR="00AB07C8">
        <w:rPr>
          <w:rFonts w:ascii="Times New Roman" w:hAnsi="Times New Roman" w:cs="Times New Roman"/>
        </w:rPr>
        <w:t xml:space="preserve">dalam korosi </w:t>
      </w:r>
      <w:r w:rsidR="00AC725C">
        <w:rPr>
          <w:rFonts w:ascii="Times New Roman" w:hAnsi="Times New Roman" w:cs="Times New Roman"/>
        </w:rPr>
        <w:t xml:space="preserve">dengan adanya </w:t>
      </w:r>
      <w:r w:rsidR="00604B91" w:rsidRPr="007709C4">
        <w:rPr>
          <w:rFonts w:ascii="Times New Roman" w:hAnsi="Times New Roman" w:cs="Times New Roman"/>
          <w:color w:val="000000"/>
        </w:rPr>
        <w:t>kandungan natrium klorida (NaCl) sebesar 3</w:t>
      </w:r>
      <w:proofErr w:type="gramStart"/>
      <w:r w:rsidR="00604B91" w:rsidRPr="007709C4">
        <w:rPr>
          <w:rFonts w:ascii="Times New Roman" w:hAnsi="Times New Roman" w:cs="Times New Roman"/>
          <w:color w:val="000000"/>
        </w:rPr>
        <w:t>,5</w:t>
      </w:r>
      <w:proofErr w:type="gramEnd"/>
      <w:r w:rsidR="00604B91" w:rsidRPr="007709C4">
        <w:rPr>
          <w:rFonts w:ascii="Times New Roman" w:hAnsi="Times New Roman" w:cs="Times New Roman"/>
          <w:color w:val="000000"/>
        </w:rPr>
        <w:t>%</w:t>
      </w:r>
      <w:r w:rsidR="008B1704">
        <w:rPr>
          <w:rFonts w:ascii="Times New Roman" w:hAnsi="Times New Roman" w:cs="Times New Roman"/>
          <w:color w:val="000000"/>
        </w:rPr>
        <w:t>.</w:t>
      </w:r>
      <w:r w:rsidR="00604B91" w:rsidRPr="007709C4">
        <w:rPr>
          <w:rFonts w:ascii="Times New Roman" w:hAnsi="Times New Roman" w:cs="Times New Roman"/>
          <w:color w:val="000000"/>
        </w:rPr>
        <w:t xml:space="preserve"> </w:t>
      </w:r>
      <w:r w:rsidR="008B1704">
        <w:rPr>
          <w:rFonts w:ascii="Times New Roman" w:hAnsi="Times New Roman" w:cs="Times New Roman"/>
          <w:color w:val="000000"/>
        </w:rPr>
        <w:t>K</w:t>
      </w:r>
      <w:r w:rsidR="00604B91" w:rsidRPr="007709C4">
        <w:rPr>
          <w:rFonts w:ascii="Times New Roman" w:hAnsi="Times New Roman" w:cs="Times New Roman"/>
          <w:color w:val="000000"/>
        </w:rPr>
        <w:t>omp</w:t>
      </w:r>
      <w:r w:rsidR="00604B91">
        <w:rPr>
          <w:rFonts w:ascii="Times New Roman" w:hAnsi="Times New Roman" w:cs="Times New Roman"/>
          <w:color w:val="000000"/>
        </w:rPr>
        <w:t>osisi air laut pada salinitas 3</w:t>
      </w:r>
      <w:r w:rsidR="009C33A3">
        <w:rPr>
          <w:rFonts w:ascii="Times New Roman" w:hAnsi="Times New Roman" w:cs="Times New Roman"/>
          <w:color w:val="000000"/>
        </w:rPr>
        <w:t>5 ‰</w:t>
      </w:r>
      <w:r w:rsidR="00604B91" w:rsidRPr="007709C4">
        <w:rPr>
          <w:rFonts w:ascii="Times New Roman" w:hAnsi="Times New Roman" w:cs="Times New Roman"/>
          <w:color w:val="000000"/>
        </w:rPr>
        <w:t xml:space="preserve"> mengandung </w:t>
      </w:r>
      <w:r w:rsidR="009C33A3" w:rsidRPr="007709C4">
        <w:rPr>
          <w:rFonts w:ascii="Times New Roman" w:hAnsi="Times New Roman" w:cs="Times New Roman"/>
          <w:color w:val="000000"/>
        </w:rPr>
        <w:t>ion Cl</w:t>
      </w:r>
      <w:r w:rsidR="009C33A3" w:rsidRPr="009C33A3">
        <w:rPr>
          <w:rFonts w:ascii="Times New Roman" w:hAnsi="Times New Roman" w:cs="Times New Roman"/>
          <w:color w:val="000000"/>
          <w:vertAlign w:val="superscript"/>
        </w:rPr>
        <w:t>-</w:t>
      </w:r>
      <w:r w:rsidR="009C33A3">
        <w:rPr>
          <w:rFonts w:ascii="Times New Roman" w:hAnsi="Times New Roman" w:cs="Times New Roman"/>
          <w:color w:val="000000"/>
        </w:rPr>
        <w:t xml:space="preserve"> sebesar 19,354 g/</w:t>
      </w:r>
      <w:r w:rsidR="009C33A3" w:rsidRPr="007709C4">
        <w:rPr>
          <w:rFonts w:ascii="Times New Roman" w:hAnsi="Times New Roman" w:cs="Times New Roman"/>
          <w:color w:val="000000"/>
        </w:rPr>
        <w:t xml:space="preserve">kg </w:t>
      </w:r>
      <w:r w:rsidR="009C33A3" w:rsidRPr="007709C4">
        <w:rPr>
          <w:rFonts w:ascii="Times New Roman" w:hAnsi="Times New Roman" w:cs="Times New Roman"/>
          <w:color w:val="000000"/>
        </w:rPr>
        <w:lastRenderedPageBreak/>
        <w:t xml:space="preserve">air laut </w:t>
      </w:r>
      <w:r w:rsidR="009C33A3">
        <w:rPr>
          <w:rFonts w:ascii="Times New Roman" w:hAnsi="Times New Roman" w:cs="Times New Roman"/>
          <w:color w:val="000000"/>
        </w:rPr>
        <w:t xml:space="preserve">dan </w:t>
      </w:r>
      <w:r w:rsidR="00604B91" w:rsidRPr="007709C4">
        <w:rPr>
          <w:rFonts w:ascii="Times New Roman" w:hAnsi="Times New Roman" w:cs="Times New Roman"/>
          <w:color w:val="000000"/>
        </w:rPr>
        <w:t>ion Na</w:t>
      </w:r>
      <w:r w:rsidR="00604B91" w:rsidRPr="009C33A3">
        <w:rPr>
          <w:rFonts w:ascii="Times New Roman" w:hAnsi="Times New Roman" w:cs="Times New Roman"/>
          <w:color w:val="000000"/>
          <w:vertAlign w:val="superscript"/>
        </w:rPr>
        <w:t>+</w:t>
      </w:r>
      <w:r w:rsidR="00604B91" w:rsidRPr="007709C4">
        <w:rPr>
          <w:rFonts w:ascii="Times New Roman" w:hAnsi="Times New Roman" w:cs="Times New Roman"/>
          <w:color w:val="000000"/>
        </w:rPr>
        <w:t xml:space="preserve"> sebesar 10,77 </w:t>
      </w:r>
      <w:r w:rsidR="009C33A3">
        <w:rPr>
          <w:rFonts w:ascii="Times New Roman" w:hAnsi="Times New Roman" w:cs="Times New Roman"/>
          <w:color w:val="000000"/>
        </w:rPr>
        <w:t>g/</w:t>
      </w:r>
      <w:r w:rsidR="00604B91" w:rsidRPr="007709C4">
        <w:rPr>
          <w:rFonts w:ascii="Times New Roman" w:hAnsi="Times New Roman" w:cs="Times New Roman"/>
          <w:color w:val="000000"/>
        </w:rPr>
        <w:t>kg air</w:t>
      </w:r>
      <w:r w:rsidR="009C33A3">
        <w:rPr>
          <w:rFonts w:ascii="Times New Roman" w:hAnsi="Times New Roman" w:cs="Times New Roman"/>
          <w:color w:val="000000"/>
        </w:rPr>
        <w:t xml:space="preserve"> </w:t>
      </w:r>
      <w:r w:rsidR="00604B91" w:rsidRPr="007709C4">
        <w:rPr>
          <w:rFonts w:ascii="Times New Roman" w:hAnsi="Times New Roman" w:cs="Times New Roman"/>
          <w:color w:val="000000"/>
        </w:rPr>
        <w:t xml:space="preserve">laut </w:t>
      </w:r>
      <w:r w:rsidR="009C33A3">
        <w:rPr>
          <w:rFonts w:ascii="Times New Roman" w:hAnsi="Times New Roman" w:cs="Times New Roman"/>
          <w:color w:val="000000"/>
        </w:rPr>
        <w:t xml:space="preserve">pada temperatur 25 ⁰C </w:t>
      </w:r>
      <w:r w:rsidR="002E4BCD">
        <w:rPr>
          <w:rFonts w:ascii="Times New Roman" w:hAnsi="Times New Roman" w:cs="Times New Roman"/>
          <w:color w:val="000000"/>
        </w:rPr>
        <w:t>[4]</w:t>
      </w:r>
      <w:r w:rsidR="00406E30">
        <w:rPr>
          <w:rFonts w:ascii="Times New Roman" w:hAnsi="Times New Roman" w:cs="Times New Roman"/>
          <w:color w:val="000000"/>
        </w:rPr>
        <w:t xml:space="preserve">.  </w:t>
      </w:r>
      <w:r w:rsidR="006943FE">
        <w:rPr>
          <w:rFonts w:ascii="Times New Roman" w:hAnsi="Times New Roman" w:cs="Times New Roman"/>
          <w:color w:val="000000"/>
        </w:rPr>
        <w:t>M</w:t>
      </w:r>
      <w:r w:rsidR="007F211E">
        <w:rPr>
          <w:rFonts w:ascii="Times New Roman" w:hAnsi="Times New Roman" w:cs="Times New Roman"/>
          <w:color w:val="000000"/>
        </w:rPr>
        <w:t xml:space="preserve">enurut </w:t>
      </w:r>
      <w:r w:rsidR="005B58EE">
        <w:rPr>
          <w:rFonts w:ascii="Times New Roman" w:hAnsi="Times New Roman" w:cs="Times New Roman"/>
          <w:color w:val="000000"/>
        </w:rPr>
        <w:t>[5]</w:t>
      </w:r>
      <w:r w:rsidR="007F211E">
        <w:rPr>
          <w:rFonts w:ascii="Times New Roman" w:hAnsi="Times New Roman" w:cs="Times New Roman"/>
          <w:color w:val="000000"/>
        </w:rPr>
        <w:t>, larutan NaCl 3</w:t>
      </w:r>
      <w:proofErr w:type="gramStart"/>
      <w:r w:rsidR="007F211E">
        <w:rPr>
          <w:rFonts w:ascii="Times New Roman" w:hAnsi="Times New Roman" w:cs="Times New Roman"/>
          <w:color w:val="000000"/>
        </w:rPr>
        <w:t>,5</w:t>
      </w:r>
      <w:proofErr w:type="gramEnd"/>
      <w:r w:rsidR="007F211E">
        <w:rPr>
          <w:rFonts w:ascii="Times New Roman" w:hAnsi="Times New Roman" w:cs="Times New Roman"/>
          <w:color w:val="000000"/>
        </w:rPr>
        <w:t xml:space="preserve"> % menyebabkan elektroda </w:t>
      </w:r>
      <w:r w:rsidR="00AC725C">
        <w:rPr>
          <w:rFonts w:ascii="Times New Roman" w:hAnsi="Times New Roman" w:cs="Times New Roman"/>
          <w:color w:val="000000"/>
        </w:rPr>
        <w:t>seng</w:t>
      </w:r>
      <w:r w:rsidR="007F211E">
        <w:rPr>
          <w:rFonts w:ascii="Times New Roman" w:hAnsi="Times New Roman" w:cs="Times New Roman"/>
          <w:color w:val="000000"/>
        </w:rPr>
        <w:t xml:space="preserve"> lebih cepat terkorosi daripada aluminium dan cadmium.</w:t>
      </w:r>
      <w:r w:rsidR="00C14FA7">
        <w:rPr>
          <w:rFonts w:ascii="Times New Roman" w:hAnsi="Times New Roman" w:cs="Times New Roman"/>
          <w:color w:val="000000"/>
        </w:rPr>
        <w:t xml:space="preserve"> </w:t>
      </w:r>
    </w:p>
    <w:p w:rsidR="00CD4542" w:rsidRDefault="00BC7352" w:rsidP="00BC73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5B58EE">
        <w:rPr>
          <w:rFonts w:ascii="Times New Roman" w:hAnsi="Times New Roman" w:cs="Times New Roman"/>
        </w:rPr>
        <w:t>Proteksi katodik [6]</w:t>
      </w:r>
      <w:r w:rsidR="00AB07C8">
        <w:rPr>
          <w:rFonts w:ascii="Times New Roman" w:hAnsi="Times New Roman" w:cs="Times New Roman"/>
        </w:rPr>
        <w:t xml:space="preserve"> </w:t>
      </w:r>
      <w:proofErr w:type="gramStart"/>
      <w:r w:rsidR="00AB07C8">
        <w:rPr>
          <w:rFonts w:ascii="Times New Roman" w:hAnsi="Times New Roman" w:cs="Times New Roman"/>
        </w:rPr>
        <w:t>dapat  menghambat</w:t>
      </w:r>
      <w:proofErr w:type="gramEnd"/>
      <w:r w:rsidR="00AB07C8">
        <w:rPr>
          <w:rFonts w:ascii="Times New Roman" w:hAnsi="Times New Roman" w:cs="Times New Roman"/>
        </w:rPr>
        <w:t xml:space="preserve"> </w:t>
      </w:r>
      <w:r w:rsidR="00AB07C8">
        <w:rPr>
          <w:rFonts w:ascii="Times New Roman" w:hAnsi="Times New Roman" w:cs="Times New Roman"/>
          <w:color w:val="000000"/>
        </w:rPr>
        <w:t>l</w:t>
      </w:r>
      <w:r w:rsidR="008B1704">
        <w:rPr>
          <w:rFonts w:ascii="Times New Roman" w:hAnsi="Times New Roman" w:cs="Times New Roman"/>
          <w:color w:val="000000"/>
        </w:rPr>
        <w:t xml:space="preserve">aju korosi </w:t>
      </w:r>
      <w:r w:rsidR="00AB07C8">
        <w:rPr>
          <w:rFonts w:ascii="Times New Roman" w:hAnsi="Times New Roman" w:cs="Times New Roman"/>
          <w:color w:val="000000"/>
        </w:rPr>
        <w:t xml:space="preserve">selain modifikasi elektrolit dengan </w:t>
      </w:r>
      <w:r w:rsidR="008B1704">
        <w:rPr>
          <w:rFonts w:ascii="Times New Roman" w:hAnsi="Times New Roman" w:cs="Times New Roman"/>
          <w:color w:val="000000"/>
        </w:rPr>
        <w:t xml:space="preserve">penambahan </w:t>
      </w:r>
      <w:r w:rsidR="00792538" w:rsidRPr="007709C4">
        <w:rPr>
          <w:rFonts w:ascii="Times New Roman" w:hAnsi="Times New Roman" w:cs="Times New Roman"/>
          <w:i/>
          <w:iCs/>
          <w:color w:val="000000"/>
        </w:rPr>
        <w:t>Sodium Bikarbonat</w:t>
      </w:r>
      <w:r w:rsidR="00792538">
        <w:rPr>
          <w:rFonts w:ascii="Times New Roman" w:hAnsi="Times New Roman" w:cs="Times New Roman"/>
          <w:color w:val="000000"/>
        </w:rPr>
        <w:t xml:space="preserve"> </w:t>
      </w:r>
      <w:r w:rsidR="00792538" w:rsidRPr="007709C4">
        <w:rPr>
          <w:rFonts w:ascii="Times New Roman" w:hAnsi="Times New Roman" w:cs="Times New Roman"/>
          <w:color w:val="000000"/>
        </w:rPr>
        <w:t>(NaHCO</w:t>
      </w:r>
      <w:r w:rsidR="00792538">
        <w:rPr>
          <w:rFonts w:ascii="Times New Roman" w:hAnsi="Times New Roman" w:cs="Times New Roman"/>
          <w:color w:val="000000"/>
          <w:vertAlign w:val="subscript"/>
        </w:rPr>
        <w:t>3</w:t>
      </w:r>
      <w:r w:rsidR="005B58EE">
        <w:rPr>
          <w:rFonts w:ascii="Times New Roman" w:hAnsi="Times New Roman" w:cs="Times New Roman"/>
          <w:color w:val="000000"/>
        </w:rPr>
        <w:t>) [7]</w:t>
      </w:r>
      <w:r>
        <w:rPr>
          <w:rFonts w:ascii="Times New Roman" w:hAnsi="Times New Roman" w:cs="Times New Roman"/>
        </w:rPr>
        <w:t xml:space="preserve"> dan </w:t>
      </w:r>
      <w:r w:rsidR="00792538">
        <w:rPr>
          <w:rFonts w:ascii="Times New Roman" w:hAnsi="Times New Roman" w:cs="Times New Roman"/>
        </w:rPr>
        <w:t>filtering air laut</w:t>
      </w:r>
      <w:r w:rsidR="00AB07C8">
        <w:rPr>
          <w:rFonts w:ascii="Times New Roman" w:hAnsi="Times New Roman" w:cs="Times New Roman"/>
        </w:rPr>
        <w:t xml:space="preserve">. </w:t>
      </w:r>
      <w:r w:rsidR="00A41507">
        <w:rPr>
          <w:rFonts w:ascii="Times New Roman" w:hAnsi="Times New Roman" w:cs="Times New Roman"/>
        </w:rPr>
        <w:t xml:space="preserve">Penambahan </w:t>
      </w:r>
      <w:r w:rsidR="00A41507" w:rsidRPr="007709C4">
        <w:rPr>
          <w:rFonts w:ascii="Times New Roman" w:hAnsi="Times New Roman" w:cs="Times New Roman"/>
          <w:color w:val="000000"/>
        </w:rPr>
        <w:t>NaHCO</w:t>
      </w:r>
      <w:r w:rsidR="00A41507">
        <w:rPr>
          <w:rFonts w:ascii="Times New Roman" w:hAnsi="Times New Roman" w:cs="Times New Roman"/>
          <w:color w:val="000000"/>
          <w:vertAlign w:val="subscript"/>
        </w:rPr>
        <w:t xml:space="preserve">3 </w:t>
      </w:r>
      <w:r w:rsidR="006943FE">
        <w:rPr>
          <w:rFonts w:ascii="Times New Roman" w:hAnsi="Times New Roman" w:cs="Times New Roman"/>
          <w:color w:val="000000"/>
        </w:rPr>
        <w:t>12</w:t>
      </w:r>
      <w:proofErr w:type="gramStart"/>
      <w:r w:rsidR="006943FE">
        <w:rPr>
          <w:rFonts w:ascii="Times New Roman" w:hAnsi="Times New Roman" w:cs="Times New Roman"/>
          <w:color w:val="000000"/>
        </w:rPr>
        <w:t>,5</w:t>
      </w:r>
      <w:proofErr w:type="gramEnd"/>
      <w:r w:rsidR="006943FE">
        <w:rPr>
          <w:rFonts w:ascii="Times New Roman" w:hAnsi="Times New Roman" w:cs="Times New Roman"/>
          <w:color w:val="000000"/>
        </w:rPr>
        <w:t xml:space="preserve"> % </w:t>
      </w:r>
      <w:r w:rsidR="00A41507">
        <w:rPr>
          <w:rFonts w:ascii="Times New Roman" w:hAnsi="Times New Roman" w:cs="Times New Roman"/>
          <w:color w:val="000000"/>
        </w:rPr>
        <w:t xml:space="preserve">dalam air laut </w:t>
      </w:r>
      <w:r w:rsidR="005B58EE">
        <w:rPr>
          <w:rFonts w:ascii="Times New Roman" w:hAnsi="Times New Roman" w:cs="Times New Roman"/>
        </w:rPr>
        <w:t>[8]</w:t>
      </w:r>
      <w:r w:rsidR="006943FE">
        <w:rPr>
          <w:rFonts w:ascii="Times New Roman" w:hAnsi="Times New Roman" w:cs="Times New Roman"/>
        </w:rPr>
        <w:t xml:space="preserve"> </w:t>
      </w:r>
      <w:r w:rsidR="00A41507">
        <w:rPr>
          <w:rFonts w:ascii="Times New Roman" w:hAnsi="Times New Roman" w:cs="Times New Roman"/>
          <w:color w:val="000000"/>
        </w:rPr>
        <w:t xml:space="preserve">dan filtering yang dilakukan mampu meningkatkan elektrifitas akumulator dan menurunkan laju korosi pada seng, namun terbentuk lapisan </w:t>
      </w:r>
      <w:r w:rsidR="006943FE">
        <w:rPr>
          <w:rFonts w:ascii="Times New Roman" w:hAnsi="Times New Roman" w:cs="Times New Roman"/>
          <w:color w:val="000000"/>
        </w:rPr>
        <w:t xml:space="preserve">karbonat </w:t>
      </w:r>
      <w:r w:rsidR="00A41507">
        <w:rPr>
          <w:rFonts w:ascii="Times New Roman" w:hAnsi="Times New Roman" w:cs="Times New Roman"/>
          <w:color w:val="000000"/>
        </w:rPr>
        <w:t xml:space="preserve">pada </w:t>
      </w:r>
      <w:r w:rsidR="00645504">
        <w:rPr>
          <w:rFonts w:ascii="Times New Roman" w:hAnsi="Times New Roman" w:cs="Times New Roman"/>
          <w:color w:val="000000"/>
        </w:rPr>
        <w:t>permukaan elek</w:t>
      </w:r>
      <w:r w:rsidR="00A41507">
        <w:rPr>
          <w:rFonts w:ascii="Times New Roman" w:hAnsi="Times New Roman" w:cs="Times New Roman"/>
          <w:color w:val="000000"/>
        </w:rPr>
        <w:t xml:space="preserve">trode </w:t>
      </w:r>
      <w:r w:rsidR="00645504">
        <w:rPr>
          <w:rFonts w:ascii="Times New Roman" w:hAnsi="Times New Roman" w:cs="Times New Roman"/>
          <w:color w:val="000000"/>
        </w:rPr>
        <w:t xml:space="preserve">seng.  </w:t>
      </w:r>
      <w:r w:rsidR="006943FE">
        <w:rPr>
          <w:rFonts w:ascii="Times New Roman" w:hAnsi="Times New Roman" w:cs="Times New Roman"/>
          <w:color w:val="000000"/>
        </w:rPr>
        <w:t>P</w:t>
      </w:r>
      <w:r w:rsidR="000B34CC">
        <w:rPr>
          <w:rFonts w:ascii="Times New Roman" w:hAnsi="Times New Roman" w:cs="Times New Roman"/>
          <w:color w:val="000000"/>
        </w:rPr>
        <w:t xml:space="preserve">roteksi katodik </w:t>
      </w:r>
      <w:r w:rsidR="006943FE">
        <w:rPr>
          <w:rFonts w:ascii="Times New Roman" w:hAnsi="Times New Roman" w:cs="Times New Roman"/>
          <w:color w:val="000000"/>
        </w:rPr>
        <w:t xml:space="preserve">pada bahan anoda </w:t>
      </w:r>
      <w:r w:rsidR="00104A91">
        <w:rPr>
          <w:rFonts w:ascii="Times New Roman" w:hAnsi="Times New Roman" w:cs="Times New Roman"/>
          <w:color w:val="000000"/>
        </w:rPr>
        <w:t xml:space="preserve">(metode anode korban) </w:t>
      </w:r>
      <w:r w:rsidR="006943FE">
        <w:rPr>
          <w:rFonts w:ascii="Times New Roman" w:hAnsi="Times New Roman" w:cs="Times New Roman"/>
          <w:color w:val="000000"/>
        </w:rPr>
        <w:t>umumnya bertujuan agar korosi tidak terjadi pada elektrode yang diproteksi</w:t>
      </w:r>
      <w:r w:rsidR="005B58EE">
        <w:rPr>
          <w:rFonts w:ascii="Times New Roman" w:hAnsi="Times New Roman" w:cs="Times New Roman"/>
          <w:color w:val="000000"/>
        </w:rPr>
        <w:t xml:space="preserve"> [9]</w:t>
      </w:r>
      <w:r w:rsidR="006943FE">
        <w:rPr>
          <w:rFonts w:ascii="Times New Roman" w:hAnsi="Times New Roman" w:cs="Times New Roman"/>
          <w:color w:val="000000"/>
        </w:rPr>
        <w:t>, namun tetap efektif dalam menghasilkan energi listrik.</w:t>
      </w:r>
      <w:r w:rsidR="000F0CD0">
        <w:rPr>
          <w:rFonts w:ascii="Times New Roman" w:hAnsi="Times New Roman" w:cs="Times New Roman"/>
          <w:color w:val="000000"/>
        </w:rPr>
        <w:t xml:space="preserve"> </w:t>
      </w:r>
      <w:r w:rsidR="000F0CD0" w:rsidRPr="00B41A86">
        <w:rPr>
          <w:rFonts w:ascii="Times New Roman" w:eastAsia="Times New Roman" w:hAnsi="Times New Roman" w:cs="Times New Roman"/>
          <w:lang w:val="id-ID"/>
        </w:rPr>
        <w:t>P</w:t>
      </w:r>
      <w:r w:rsidR="000F0CD0">
        <w:rPr>
          <w:rFonts w:ascii="Times New Roman" w:eastAsia="Times New Roman" w:hAnsi="Times New Roman" w:cs="Times New Roman"/>
        </w:rPr>
        <w:t>roteksi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katodik dengan anoda korban adalah metode pencegahan korosi dengan meminimalkan perbedaan potensi</w:t>
      </w:r>
      <w:r w:rsidR="000F0CD0" w:rsidRPr="000F0CD0">
        <w:rPr>
          <w:rFonts w:ascii="Times New Roman" w:eastAsia="Times New Roman" w:hAnsi="Times New Roman" w:cs="Times New Roman"/>
        </w:rPr>
        <w:t>al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di </w:t>
      </w:r>
      <w:r w:rsidR="000F0CD0" w:rsidRPr="000F0CD0">
        <w:rPr>
          <w:rFonts w:ascii="Times New Roman" w:eastAsia="Times New Roman" w:hAnsi="Times New Roman" w:cs="Times New Roman"/>
          <w:lang w:val="id-ID"/>
        </w:rPr>
        <w:t>antara</w:t>
      </w:r>
      <w:r w:rsidR="000F0CD0" w:rsidRPr="000F0CD0">
        <w:rPr>
          <w:rFonts w:ascii="Times New Roman" w:eastAsia="Times New Roman" w:hAnsi="Times New Roman" w:cs="Times New Roman"/>
        </w:rPr>
        <w:t xml:space="preserve"> </w:t>
      </w:r>
      <w:r w:rsidR="000F0CD0" w:rsidRPr="00B41A86">
        <w:rPr>
          <w:rFonts w:ascii="Times New Roman" w:eastAsia="Times New Roman" w:hAnsi="Times New Roman" w:cs="Times New Roman"/>
          <w:lang w:val="id-ID"/>
        </w:rPr>
        <w:t>anoda dan katoda</w:t>
      </w:r>
      <w:r w:rsidR="005B58EE">
        <w:rPr>
          <w:rFonts w:ascii="Times New Roman" w:eastAsia="Times New Roman" w:hAnsi="Times New Roman" w:cs="Times New Roman"/>
        </w:rPr>
        <w:t xml:space="preserve"> [10]</w:t>
      </w:r>
      <w:r w:rsidR="000F0CD0" w:rsidRPr="00B41A86">
        <w:rPr>
          <w:rFonts w:ascii="Times New Roman" w:eastAsia="Times New Roman" w:hAnsi="Times New Roman" w:cs="Times New Roman"/>
          <w:lang w:val="id-ID"/>
        </w:rPr>
        <w:t>.</w:t>
      </w:r>
      <w:r w:rsidR="006943FE" w:rsidRPr="000F0CD0">
        <w:rPr>
          <w:rFonts w:ascii="Times New Roman" w:hAnsi="Times New Roman" w:cs="Times New Roman"/>
          <w:color w:val="000000"/>
        </w:rPr>
        <w:t xml:space="preserve"> </w:t>
      </w:r>
      <w:r w:rsidR="000F0CD0">
        <w:rPr>
          <w:rFonts w:ascii="Times New Roman" w:eastAsia="Times New Roman" w:hAnsi="Times New Roman" w:cs="Times New Roman"/>
        </w:rPr>
        <w:t>Hal ini berarti</w:t>
      </w:r>
      <w:r w:rsidR="00A30519">
        <w:rPr>
          <w:rFonts w:ascii="Times New Roman" w:eastAsia="Times New Roman" w:hAnsi="Times New Roman" w:cs="Times New Roman"/>
        </w:rPr>
        <w:t>,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</w:t>
      </w:r>
      <w:r w:rsidR="000F0CD0">
        <w:rPr>
          <w:rFonts w:ascii="Times New Roman" w:eastAsia="Times New Roman" w:hAnsi="Times New Roman" w:cs="Times New Roman"/>
        </w:rPr>
        <w:t>terjadi</w:t>
      </w:r>
      <w:r w:rsidR="000F0CD0">
        <w:rPr>
          <w:rFonts w:ascii="Times New Roman" w:eastAsia="Times New Roman" w:hAnsi="Times New Roman" w:cs="Times New Roman"/>
          <w:lang w:val="id-ID"/>
        </w:rPr>
        <w:t xml:space="preserve"> </w:t>
      </w:r>
      <w:r w:rsidR="000F0CD0">
        <w:rPr>
          <w:rFonts w:ascii="Times New Roman" w:eastAsia="Times New Roman" w:hAnsi="Times New Roman" w:cs="Times New Roman"/>
        </w:rPr>
        <w:t>p</w:t>
      </w:r>
      <w:r w:rsidR="000F0CD0" w:rsidRPr="00B41A86">
        <w:rPr>
          <w:rFonts w:ascii="Times New Roman" w:eastAsia="Times New Roman" w:hAnsi="Times New Roman" w:cs="Times New Roman"/>
          <w:lang w:val="id-ID"/>
        </w:rPr>
        <w:t>engubah</w:t>
      </w:r>
      <w:r w:rsidR="000F0CD0">
        <w:rPr>
          <w:rFonts w:ascii="Times New Roman" w:eastAsia="Times New Roman" w:hAnsi="Times New Roman" w:cs="Times New Roman"/>
        </w:rPr>
        <w:t>an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semua </w:t>
      </w:r>
      <w:r w:rsidR="000F0CD0" w:rsidRPr="000F0CD0">
        <w:rPr>
          <w:rFonts w:ascii="Times New Roman" w:eastAsia="Times New Roman" w:hAnsi="Times New Roman" w:cs="Times New Roman"/>
        </w:rPr>
        <w:t>bagian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anodik (aktif) pada permukaan logam menjadi </w:t>
      </w:r>
      <w:r w:rsidR="000F0CD0" w:rsidRPr="000F0CD0">
        <w:rPr>
          <w:rFonts w:ascii="Times New Roman" w:eastAsia="Times New Roman" w:hAnsi="Times New Roman" w:cs="Times New Roman"/>
        </w:rPr>
        <w:t>bagian</w:t>
      </w:r>
      <w:r w:rsidR="000F0CD0" w:rsidRPr="00B41A86">
        <w:rPr>
          <w:rFonts w:ascii="Times New Roman" w:eastAsia="Times New Roman" w:hAnsi="Times New Roman" w:cs="Times New Roman"/>
          <w:lang w:val="id-ID"/>
        </w:rPr>
        <w:t xml:space="preserve"> katodik (pasif) dengan memasok arus listrik (elektron bebas) dari sumber alternatif</w:t>
      </w:r>
      <w:r w:rsidR="000F0CD0">
        <w:rPr>
          <w:rFonts w:ascii="Times New Roman" w:eastAsia="Times New Roman" w:hAnsi="Times New Roman" w:cs="Times New Roman"/>
        </w:rPr>
        <w:t>.</w:t>
      </w:r>
      <w:r w:rsidR="003103D0">
        <w:rPr>
          <w:rFonts w:ascii="Times New Roman" w:hAnsi="Times New Roman" w:cs="Times New Roman"/>
          <w:color w:val="000000"/>
        </w:rPr>
        <w:t xml:space="preserve"> </w:t>
      </w:r>
      <w:r w:rsidR="006943FE">
        <w:rPr>
          <w:rFonts w:ascii="Times New Roman" w:hAnsi="Times New Roman" w:cs="Times New Roman"/>
          <w:color w:val="000000"/>
        </w:rPr>
        <w:t xml:space="preserve">Penelitian </w:t>
      </w:r>
      <w:r w:rsidR="005B58EE">
        <w:rPr>
          <w:rFonts w:ascii="Times New Roman" w:hAnsi="Times New Roman" w:cs="Times New Roman"/>
          <w:color w:val="000000"/>
        </w:rPr>
        <w:t>[6]</w:t>
      </w:r>
      <w:r w:rsidR="00BA46AF">
        <w:rPr>
          <w:rFonts w:ascii="Times New Roman" w:hAnsi="Times New Roman" w:cs="Times New Roman"/>
          <w:color w:val="000000"/>
        </w:rPr>
        <w:t xml:space="preserve"> menunjuk</w:t>
      </w:r>
      <w:r>
        <w:rPr>
          <w:rFonts w:ascii="Times New Roman" w:hAnsi="Times New Roman" w:cs="Times New Roman"/>
          <w:color w:val="000000"/>
        </w:rPr>
        <w:t>k</w:t>
      </w:r>
      <w:r w:rsidR="00BA46AF">
        <w:rPr>
          <w:rFonts w:ascii="Times New Roman" w:hAnsi="Times New Roman" w:cs="Times New Roman"/>
          <w:color w:val="000000"/>
        </w:rPr>
        <w:t xml:space="preserve">an bahwa logam dengan potensial elektrode lebih negatif mampu menghambat laju korosi pada elektrode seng </w:t>
      </w:r>
      <w:r w:rsidR="000F777F">
        <w:rPr>
          <w:rFonts w:ascii="Times New Roman" w:hAnsi="Times New Roman" w:cs="Times New Roman"/>
          <w:color w:val="000000"/>
        </w:rPr>
        <w:t xml:space="preserve">(Zn) </w:t>
      </w:r>
      <w:r w:rsidR="00BA46AF">
        <w:rPr>
          <w:rFonts w:ascii="Times New Roman" w:hAnsi="Times New Roman" w:cs="Times New Roman"/>
          <w:color w:val="000000"/>
        </w:rPr>
        <w:t xml:space="preserve">tanpa mempengaruhi daya listrik yang dihasilkan. </w:t>
      </w:r>
      <w:r w:rsidR="00E01CEB">
        <w:rPr>
          <w:rFonts w:ascii="Times New Roman" w:hAnsi="Times New Roman" w:cs="Times New Roman"/>
          <w:color w:val="000000"/>
        </w:rPr>
        <w:t>Berdasarkan hal tersebut, p</w:t>
      </w:r>
      <w:r w:rsidR="00BA46AF">
        <w:rPr>
          <w:rFonts w:ascii="Times New Roman" w:hAnsi="Times New Roman" w:cs="Times New Roman"/>
          <w:color w:val="000000"/>
        </w:rPr>
        <w:t xml:space="preserve">enelitian ini </w:t>
      </w:r>
      <w:r w:rsidR="00E01CEB">
        <w:rPr>
          <w:rFonts w:ascii="Times New Roman" w:hAnsi="Times New Roman" w:cs="Times New Roman"/>
          <w:color w:val="000000"/>
        </w:rPr>
        <w:t>bertujuan</w:t>
      </w:r>
      <w:r w:rsidR="00BA46AF">
        <w:rPr>
          <w:rFonts w:ascii="Times New Roman" w:hAnsi="Times New Roman" w:cs="Times New Roman"/>
          <w:color w:val="000000"/>
        </w:rPr>
        <w:t xml:space="preserve"> </w:t>
      </w:r>
      <w:r w:rsidR="00E01CEB">
        <w:rPr>
          <w:rFonts w:ascii="Times New Roman" w:hAnsi="Times New Roman" w:cs="Times New Roman"/>
          <w:color w:val="000000"/>
        </w:rPr>
        <w:t>meng</w:t>
      </w:r>
      <w:r w:rsidR="00BA46AF">
        <w:rPr>
          <w:rFonts w:ascii="Times New Roman" w:hAnsi="Times New Roman" w:cs="Times New Roman"/>
          <w:color w:val="000000"/>
        </w:rPr>
        <w:t xml:space="preserve">analisis </w:t>
      </w:r>
      <w:r w:rsidR="000F777F">
        <w:rPr>
          <w:rFonts w:ascii="Times New Roman" w:hAnsi="Times New Roman" w:cs="Times New Roman"/>
          <w:color w:val="000000"/>
        </w:rPr>
        <w:t xml:space="preserve">pengaruh </w:t>
      </w:r>
      <w:r w:rsidR="00BA46AF">
        <w:rPr>
          <w:rFonts w:ascii="Times New Roman" w:hAnsi="Times New Roman" w:cs="Times New Roman"/>
          <w:color w:val="000000"/>
        </w:rPr>
        <w:t xml:space="preserve">proteksi katodik </w:t>
      </w:r>
      <w:r w:rsidR="000F777F">
        <w:rPr>
          <w:rFonts w:ascii="Times New Roman" w:hAnsi="Times New Roman" w:cs="Times New Roman"/>
          <w:color w:val="000000"/>
        </w:rPr>
        <w:t xml:space="preserve">pada </w:t>
      </w:r>
      <w:r w:rsidR="00BA46AF">
        <w:rPr>
          <w:rFonts w:ascii="Times New Roman" w:hAnsi="Times New Roman" w:cs="Times New Roman"/>
          <w:color w:val="000000"/>
        </w:rPr>
        <w:t xml:space="preserve">elektrode </w:t>
      </w:r>
      <w:r w:rsidR="000F777F">
        <w:rPr>
          <w:rFonts w:ascii="Times New Roman" w:hAnsi="Times New Roman" w:cs="Times New Roman"/>
          <w:color w:val="000000"/>
        </w:rPr>
        <w:t>Zn</w:t>
      </w:r>
      <w:r w:rsidR="00BA46AF">
        <w:rPr>
          <w:rFonts w:ascii="Times New Roman" w:hAnsi="Times New Roman" w:cs="Times New Roman"/>
          <w:color w:val="000000"/>
        </w:rPr>
        <w:t xml:space="preserve"> </w:t>
      </w:r>
      <w:r w:rsidR="003103D0">
        <w:rPr>
          <w:rFonts w:ascii="Times New Roman" w:hAnsi="Times New Roman" w:cs="Times New Roman"/>
          <w:color w:val="000000"/>
        </w:rPr>
        <w:t xml:space="preserve">menggunakan </w:t>
      </w:r>
      <w:r w:rsidR="000F777F">
        <w:rPr>
          <w:rFonts w:ascii="Times New Roman" w:hAnsi="Times New Roman" w:cs="Times New Roman"/>
          <w:color w:val="000000"/>
        </w:rPr>
        <w:t xml:space="preserve">metode </w:t>
      </w:r>
      <w:r w:rsidR="003103D0">
        <w:rPr>
          <w:rFonts w:ascii="Times New Roman" w:hAnsi="Times New Roman" w:cs="Times New Roman"/>
          <w:color w:val="000000"/>
        </w:rPr>
        <w:t xml:space="preserve">anode korban </w:t>
      </w:r>
      <w:r w:rsidR="00BA46AF">
        <w:rPr>
          <w:rFonts w:ascii="Times New Roman" w:hAnsi="Times New Roman" w:cs="Times New Roman"/>
          <w:color w:val="000000"/>
        </w:rPr>
        <w:t>terhadap</w:t>
      </w:r>
      <w:r w:rsidR="00177F39">
        <w:rPr>
          <w:rFonts w:ascii="Times New Roman" w:hAnsi="Times New Roman" w:cs="Times New Roman"/>
          <w:color w:val="000000"/>
        </w:rPr>
        <w:t xml:space="preserve"> kinerja akumulator</w:t>
      </w:r>
      <w:r w:rsidR="000F777F">
        <w:rPr>
          <w:rFonts w:ascii="Times New Roman" w:hAnsi="Times New Roman" w:cs="Times New Roman"/>
          <w:color w:val="000000"/>
        </w:rPr>
        <w:t xml:space="preserve"> </w:t>
      </w:r>
      <w:r w:rsidR="00BD7155">
        <w:rPr>
          <w:rFonts w:ascii="Times New Roman" w:hAnsi="Times New Roman" w:cs="Times New Roman"/>
          <w:color w:val="000000"/>
        </w:rPr>
        <w:t>air laut</w:t>
      </w:r>
      <w:r w:rsidR="00BA46AF">
        <w:rPr>
          <w:rFonts w:ascii="Times New Roman" w:hAnsi="Times New Roman" w:cs="Times New Roman"/>
          <w:color w:val="000000"/>
        </w:rPr>
        <w:t>.</w:t>
      </w:r>
    </w:p>
    <w:p w:rsidR="00AB07C8" w:rsidRPr="00CD4542" w:rsidRDefault="00AB07C8" w:rsidP="00C31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D4542" w:rsidRPr="00A665E6" w:rsidRDefault="00CD4542" w:rsidP="00D93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665E6">
        <w:rPr>
          <w:rFonts w:ascii="Times New Roman" w:hAnsi="Times New Roman" w:cs="Times New Roman"/>
          <w:b/>
          <w:color w:val="000000"/>
        </w:rPr>
        <w:t>Metode</w:t>
      </w:r>
    </w:p>
    <w:p w:rsidR="006F3577" w:rsidRDefault="006F3577" w:rsidP="00BC7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Untuk kebutuhan </w:t>
      </w:r>
      <w:r w:rsidR="00406389">
        <w:rPr>
          <w:rFonts w:ascii="Times New Roman" w:eastAsia="Times New Roman" w:hAnsi="Times New Roman" w:cs="Times New Roman"/>
        </w:rPr>
        <w:t>desain akumulator, diperlukan elektrolit air laut, pasangan elektroda,</w:t>
      </w:r>
      <w:r w:rsidR="00941EEF">
        <w:rPr>
          <w:rFonts w:ascii="Times New Roman" w:eastAsia="Times New Roman" w:hAnsi="Times New Roman" w:cs="Times New Roman"/>
        </w:rPr>
        <w:t xml:space="preserve"> dan kontak penghubung antara anode dan katoda.  Akumulator tersusun dari 20 sel elektrokimia yang dihubung seri melalui pasangan elektroda Cu-Zn</w:t>
      </w:r>
      <w:r w:rsidR="00686387">
        <w:rPr>
          <w:rFonts w:ascii="Times New Roman" w:eastAsia="Times New Roman" w:hAnsi="Times New Roman" w:cs="Times New Roman"/>
        </w:rPr>
        <w:t xml:space="preserve"> (Gambar 1)</w:t>
      </w:r>
      <w:r w:rsidR="00941EEF">
        <w:rPr>
          <w:rFonts w:ascii="Times New Roman" w:eastAsia="Times New Roman" w:hAnsi="Times New Roman" w:cs="Times New Roman"/>
        </w:rPr>
        <w:t>. Sebelum digunakan, elektroda dibersihkan dengan alkohol 70% dan dibilas dengan aqudes, sedangkan air laut disaring untuk menghilangkan kotoran atau bahan yang tidak diinginkan.  Elektroda yang dipakai adalah plat tembaga dan seng dengan ukuran masing-masing lebar 4 cm dan panjang 7 cm</w:t>
      </w:r>
      <w:r w:rsidR="009C2979">
        <w:rPr>
          <w:rFonts w:ascii="Times New Roman" w:eastAsia="Times New Roman" w:hAnsi="Times New Roman" w:cs="Times New Roman"/>
        </w:rPr>
        <w:t>, sedangkan anoda korban menggunakan plat aluminium berukuran 1 x 5</w:t>
      </w:r>
      <w:r w:rsidR="001C3A43">
        <w:rPr>
          <w:rFonts w:ascii="Times New Roman" w:eastAsia="Times New Roman" w:hAnsi="Times New Roman" w:cs="Times New Roman"/>
        </w:rPr>
        <w:t xml:space="preserve"> cm</w:t>
      </w:r>
      <w:r w:rsidR="009C2979">
        <w:rPr>
          <w:rFonts w:ascii="Times New Roman" w:eastAsia="Times New Roman" w:hAnsi="Times New Roman" w:cs="Times New Roman"/>
        </w:rPr>
        <w:t xml:space="preserve"> ditempelkan pada plat seng</w:t>
      </w:r>
      <w:r w:rsidR="001C3A43">
        <w:rPr>
          <w:rFonts w:ascii="Times New Roman" w:eastAsia="Times New Roman" w:hAnsi="Times New Roman" w:cs="Times New Roman"/>
        </w:rPr>
        <w:t>.</w:t>
      </w:r>
      <w:r w:rsidR="00686387">
        <w:rPr>
          <w:rFonts w:ascii="Times New Roman" w:eastAsia="Times New Roman" w:hAnsi="Times New Roman" w:cs="Times New Roman"/>
        </w:rPr>
        <w:t xml:space="preserve"> Volume elektrolit untuk setiap sel adalah 200 ml. </w:t>
      </w:r>
    </w:p>
    <w:p w:rsidR="00C37E20" w:rsidRDefault="00C37E20" w:rsidP="00BC7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5412"/>
      </w:tblGrid>
      <w:tr w:rsidR="00C37E20" w:rsidTr="00686387">
        <w:tc>
          <w:tcPr>
            <w:tcW w:w="4077" w:type="dxa"/>
          </w:tcPr>
          <w:p w:rsidR="00C37E20" w:rsidRDefault="00C37E20" w:rsidP="00BC7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94B0F6" wp14:editId="2055B1B3">
                  <wp:extent cx="2333625" cy="170408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0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523" w:rsidRDefault="00730523" w:rsidP="0073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0523" w:rsidRDefault="00730523" w:rsidP="0073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395D" w:rsidRDefault="0073395D" w:rsidP="0073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</w:p>
          <w:p w:rsidR="00C37E20" w:rsidRDefault="00C37E20" w:rsidP="00BC7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4" w:type="dxa"/>
          </w:tcPr>
          <w:p w:rsidR="0073395D" w:rsidRDefault="0073395D" w:rsidP="00BC7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object w:dxaOrig="10290" w:dyaOrig="5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150pt" o:ole="">
                  <v:imagedata r:id="rId7" o:title=""/>
                </v:shape>
                <o:OLEObject Type="Embed" ProgID="PBrush" ShapeID="_x0000_i1025" DrawAspect="Content" ObjectID="_1630837120" r:id="rId8"/>
              </w:object>
            </w:r>
          </w:p>
          <w:p w:rsidR="0073395D" w:rsidRDefault="0073395D" w:rsidP="0073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t>(b)</w:t>
            </w:r>
          </w:p>
        </w:tc>
      </w:tr>
      <w:tr w:rsidR="0073395D" w:rsidTr="00686387">
        <w:tc>
          <w:tcPr>
            <w:tcW w:w="9511" w:type="dxa"/>
            <w:gridSpan w:val="2"/>
          </w:tcPr>
          <w:p w:rsidR="0073395D" w:rsidRPr="0073395D" w:rsidRDefault="0073395D" w:rsidP="0073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30523">
              <w:rPr>
                <w:rFonts w:ascii="Times New Roman" w:hAnsi="Times New Roman" w:cs="Times New Roman"/>
                <w:b/>
              </w:rPr>
              <w:t>Gambar 1</w:t>
            </w:r>
            <w:r>
              <w:rPr>
                <w:rFonts w:ascii="Times New Roman" w:hAnsi="Times New Roman" w:cs="Times New Roman"/>
              </w:rPr>
              <w:t>. Akumulator air laut: (a) proses elektrokimia dalam 1 sel dan (b) Sel elektrokimia terhubung seri melalui kabel</w:t>
            </w:r>
            <w:r w:rsidR="00F87929">
              <w:rPr>
                <w:rFonts w:ascii="Times New Roman" w:hAnsi="Times New Roman" w:cs="Times New Roman"/>
              </w:rPr>
              <w:t xml:space="preserve"> (Kamalia et all.2018)</w:t>
            </w:r>
          </w:p>
        </w:tc>
      </w:tr>
    </w:tbl>
    <w:p w:rsidR="00C37E20" w:rsidRDefault="00C37E20" w:rsidP="00BC7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FE8" w:rsidRPr="008F0FC4" w:rsidRDefault="00A665E6" w:rsidP="00A6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Pengukuran kinerja elektrik akumulator</w:t>
      </w:r>
      <w:r w:rsidR="00131CE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dilakukan terhadap sistem sebelum dan setelah elektroda seng diber</w:t>
      </w:r>
      <w:r w:rsidR="00730523">
        <w:rPr>
          <w:rFonts w:ascii="Times New Roman" w:eastAsia="Times New Roman" w:hAnsi="Times New Roman" w:cs="Times New Roman"/>
        </w:rPr>
        <w:t>i anoda korban aluminium. Dari g</w:t>
      </w:r>
      <w:r>
        <w:rPr>
          <w:rFonts w:ascii="Times New Roman" w:eastAsia="Times New Roman" w:hAnsi="Times New Roman" w:cs="Times New Roman"/>
        </w:rPr>
        <w:t xml:space="preserve">ambar 1,  bagian keluaran akhir elektroda Cu dan Zn dibebani LED 3 watt untuk </w:t>
      </w:r>
      <w:r w:rsidR="00131CEF">
        <w:rPr>
          <w:rFonts w:ascii="Times New Roman" w:eastAsia="Times New Roman" w:hAnsi="Times New Roman" w:cs="Times New Roman"/>
        </w:rPr>
        <w:t>mengetahui tegangan (V), arus (I) dan daya (P). Untuk mengetahui dampak pemberian anoda korban Al pada elektroda Zn</w:t>
      </w:r>
      <w:r w:rsidR="00033351">
        <w:rPr>
          <w:rFonts w:ascii="Times New Roman" w:eastAsia="Times New Roman" w:hAnsi="Times New Roman" w:cs="Times New Roman"/>
        </w:rPr>
        <w:t xml:space="preserve"> (laju korosi)</w:t>
      </w:r>
      <w:r w:rsidR="00131CEF">
        <w:rPr>
          <w:rFonts w:ascii="Times New Roman" w:eastAsia="Times New Roman" w:hAnsi="Times New Roman" w:cs="Times New Roman"/>
        </w:rPr>
        <w:t xml:space="preserve">, dilakukan pengukuran terhadap </w:t>
      </w:r>
      <w:proofErr w:type="gramStart"/>
      <w:r w:rsidR="00131CEF">
        <w:rPr>
          <w:rFonts w:ascii="Times New Roman" w:eastAsia="Times New Roman" w:hAnsi="Times New Roman" w:cs="Times New Roman"/>
        </w:rPr>
        <w:t>massa</w:t>
      </w:r>
      <w:proofErr w:type="gramEnd"/>
      <w:r w:rsidR="00131CEF">
        <w:rPr>
          <w:rFonts w:ascii="Times New Roman" w:eastAsia="Times New Roman" w:hAnsi="Times New Roman" w:cs="Times New Roman"/>
        </w:rPr>
        <w:t xml:space="preserve"> Zn sebelum dan setelah pemberian anoda korban Al.  Pengujian sistem ini berlangsung selama 2x24 jam dengan pengambilan data elektrik setiap </w:t>
      </w:r>
      <w:r w:rsidR="000F52FD">
        <w:rPr>
          <w:rFonts w:ascii="Times New Roman" w:eastAsia="Times New Roman" w:hAnsi="Times New Roman" w:cs="Times New Roman"/>
        </w:rPr>
        <w:t>2</w:t>
      </w:r>
      <w:r w:rsidR="00131CEF">
        <w:rPr>
          <w:rFonts w:ascii="Times New Roman" w:eastAsia="Times New Roman" w:hAnsi="Times New Roman" w:cs="Times New Roman"/>
        </w:rPr>
        <w:t xml:space="preserve"> jam, sedangkan laju korosi dihitung </w:t>
      </w:r>
      <w:r w:rsidR="00131CEF">
        <w:rPr>
          <w:rFonts w:ascii="Times New Roman" w:eastAsia="Times New Roman" w:hAnsi="Times New Roman" w:cs="Times New Roman"/>
        </w:rPr>
        <w:lastRenderedPageBreak/>
        <w:t>menggunakan rumus pengurang</w:t>
      </w:r>
      <w:r w:rsidR="00033351">
        <w:rPr>
          <w:rFonts w:ascii="Times New Roman" w:eastAsia="Times New Roman" w:hAnsi="Times New Roman" w:cs="Times New Roman"/>
        </w:rPr>
        <w:t xml:space="preserve">an </w:t>
      </w:r>
      <w:proofErr w:type="gramStart"/>
      <w:r w:rsidR="00033351">
        <w:rPr>
          <w:rFonts w:ascii="Times New Roman" w:eastAsia="Times New Roman" w:hAnsi="Times New Roman" w:cs="Times New Roman"/>
        </w:rPr>
        <w:t>massa</w:t>
      </w:r>
      <w:proofErr w:type="gramEnd"/>
      <w:r w:rsidR="00033351">
        <w:rPr>
          <w:rFonts w:ascii="Times New Roman" w:eastAsia="Times New Roman" w:hAnsi="Times New Roman" w:cs="Times New Roman"/>
        </w:rPr>
        <w:t xml:space="preserve"> Zn.</w:t>
      </w:r>
      <w:r w:rsidR="00A66FE8">
        <w:rPr>
          <w:rFonts w:ascii="Times New Roman" w:eastAsia="Times New Roman" w:hAnsi="Times New Roman" w:cs="Times New Roman"/>
        </w:rPr>
        <w:t xml:space="preserve"> Massa awal elektrode diukur setelah dibersihkan dengan alkohol 70% dan dibilas dengan aquades, selanjutnya pengukuran massa setelah pemakaian hari ke-1 dan hari ke-2. </w:t>
      </w:r>
      <w:r w:rsidR="00A66FE8" w:rsidRPr="008F0FC4">
        <w:rPr>
          <w:rFonts w:ascii="Times New Roman" w:hAnsi="Times New Roman" w:cs="Times New Roman"/>
          <w:color w:val="000000"/>
        </w:rPr>
        <w:t xml:space="preserve">Alat ukur </w:t>
      </w:r>
      <w:proofErr w:type="gramStart"/>
      <w:r w:rsidR="00A66FE8" w:rsidRPr="008F0FC4">
        <w:rPr>
          <w:rFonts w:ascii="Times New Roman" w:hAnsi="Times New Roman" w:cs="Times New Roman"/>
          <w:color w:val="000000"/>
        </w:rPr>
        <w:t>massa</w:t>
      </w:r>
      <w:proofErr w:type="gramEnd"/>
      <w:r w:rsidR="00A66FE8" w:rsidRPr="008F0FC4">
        <w:rPr>
          <w:rFonts w:ascii="Times New Roman" w:hAnsi="Times New Roman" w:cs="Times New Roman"/>
          <w:color w:val="000000"/>
        </w:rPr>
        <w:t xml:space="preserve"> elektrode menggunakan timbangan digital tipe TL-series dengan ketelitian sebesar 0,001 gram. </w:t>
      </w:r>
    </w:p>
    <w:p w:rsidR="00CD4542" w:rsidRPr="00CD4542" w:rsidRDefault="00CD4542" w:rsidP="00CD4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4542" w:rsidRPr="003A10E9" w:rsidRDefault="00CD4542" w:rsidP="00D93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A10E9">
        <w:rPr>
          <w:rFonts w:ascii="Times New Roman" w:hAnsi="Times New Roman" w:cs="Times New Roman"/>
          <w:b/>
          <w:color w:val="000000"/>
        </w:rPr>
        <w:t xml:space="preserve">Hasil dan Pembahasan </w:t>
      </w:r>
    </w:p>
    <w:p w:rsidR="005E2CCF" w:rsidRPr="000B6092" w:rsidRDefault="005E2CCF" w:rsidP="005E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CCF">
        <w:rPr>
          <w:rFonts w:ascii="Times New Roman" w:eastAsia="Times New Roman" w:hAnsi="Times New Roman" w:cs="Times New Roman"/>
          <w:lang w:val="id-ID"/>
        </w:rPr>
        <w:t xml:space="preserve">Logam dalam </w:t>
      </w:r>
      <w:r>
        <w:rPr>
          <w:rFonts w:ascii="Times New Roman" w:eastAsia="Times New Roman" w:hAnsi="Times New Roman" w:cs="Times New Roman"/>
        </w:rPr>
        <w:t>elektrolit (</w:t>
      </w:r>
      <w:r w:rsidRPr="005E2CCF">
        <w:rPr>
          <w:rFonts w:ascii="Times New Roman" w:eastAsia="Times New Roman" w:hAnsi="Times New Roman" w:cs="Times New Roman"/>
          <w:lang w:val="id-ID"/>
        </w:rPr>
        <w:t>air laut</w:t>
      </w:r>
      <w:r>
        <w:rPr>
          <w:rFonts w:ascii="Times New Roman" w:eastAsia="Times New Roman" w:hAnsi="Times New Roman" w:cs="Times New Roman"/>
        </w:rPr>
        <w:t>)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akan bereaksi menimbulkan korosi, </w:t>
      </w:r>
      <w:r>
        <w:rPr>
          <w:rFonts w:ascii="Times New Roman" w:eastAsia="Times New Roman" w:hAnsi="Times New Roman" w:cs="Times New Roman"/>
        </w:rPr>
        <w:t>yang m</w:t>
      </w:r>
      <w:r w:rsidRPr="005E2CCF">
        <w:rPr>
          <w:rFonts w:ascii="Times New Roman" w:eastAsia="Times New Roman" w:hAnsi="Times New Roman" w:cs="Times New Roman"/>
        </w:rPr>
        <w:t>e</w:t>
      </w:r>
      <w:r w:rsidRPr="005E2CCF">
        <w:rPr>
          <w:rFonts w:ascii="Times New Roman" w:eastAsia="Times New Roman" w:hAnsi="Times New Roman" w:cs="Times New Roman"/>
          <w:lang w:val="id-ID"/>
        </w:rPr>
        <w:t>lemah</w:t>
      </w:r>
      <w:r>
        <w:rPr>
          <w:rFonts w:ascii="Times New Roman" w:eastAsia="Times New Roman" w:hAnsi="Times New Roman" w:cs="Times New Roman"/>
        </w:rPr>
        <w:t>kan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struktur dan</w:t>
      </w:r>
      <w:r w:rsidRPr="005E2CCF">
        <w:rPr>
          <w:rFonts w:ascii="Times New Roman" w:eastAsia="Times New Roman" w:hAnsi="Times New Roman" w:cs="Times New Roman"/>
        </w:rPr>
        <w:t xml:space="preserve"> </w:t>
      </w:r>
      <w:r w:rsidRPr="005E2CCF">
        <w:rPr>
          <w:rFonts w:ascii="Times New Roman" w:eastAsia="Times New Roman" w:hAnsi="Times New Roman" w:cs="Times New Roman"/>
          <w:lang w:val="id-ID"/>
        </w:rPr>
        <w:t>disintegrasi</w:t>
      </w:r>
      <w:r>
        <w:rPr>
          <w:rFonts w:ascii="Times New Roman" w:eastAsia="Times New Roman" w:hAnsi="Times New Roman" w:cs="Times New Roman"/>
        </w:rPr>
        <w:t xml:space="preserve"> logam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Proteksi logam terhadap korosi dapat dilakukan dengan </w:t>
      </w:r>
      <w:proofErr w:type="gramStart"/>
      <w:r>
        <w:rPr>
          <w:rFonts w:ascii="Times New Roman" w:eastAsia="Times New Roman" w:hAnsi="Times New Roman" w:cs="Times New Roman"/>
        </w:rPr>
        <w:t>cara  proteksi</w:t>
      </w:r>
      <w:proofErr w:type="gramEnd"/>
      <w:r>
        <w:rPr>
          <w:rFonts w:ascii="Times New Roman" w:eastAsia="Times New Roman" w:hAnsi="Times New Roman" w:cs="Times New Roman"/>
        </w:rPr>
        <w:t xml:space="preserve"> katodik, salah satunya dengan  metode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5E2CCF">
        <w:rPr>
          <w:rFonts w:ascii="Times New Roman" w:eastAsia="Times New Roman" w:hAnsi="Times New Roman" w:cs="Times New Roman"/>
          <w:lang w:val="id-ID"/>
        </w:rPr>
        <w:t>noda korban</w:t>
      </w:r>
      <w:r w:rsidRPr="005E2CCF">
        <w:rPr>
          <w:rFonts w:ascii="Times New Roman" w:eastAsia="Times New Roman" w:hAnsi="Times New Roman" w:cs="Times New Roman"/>
        </w:rPr>
        <w:t xml:space="preserve">. 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 w:rsidR="000B6092" w:rsidRPr="006F3577">
        <w:rPr>
          <w:rFonts w:ascii="Times New Roman" w:eastAsia="Times New Roman" w:hAnsi="Times New Roman" w:cs="Times New Roman"/>
          <w:lang w:val="id-ID"/>
        </w:rPr>
        <w:t xml:space="preserve">Mekanismenya adalah anoda </w:t>
      </w:r>
      <w:r w:rsidR="000B6092">
        <w:rPr>
          <w:rFonts w:ascii="Times New Roman" w:eastAsia="Times New Roman" w:hAnsi="Times New Roman" w:cs="Times New Roman"/>
        </w:rPr>
        <w:t>k</w:t>
      </w:r>
      <w:r w:rsidR="000B6092" w:rsidRPr="006F3577">
        <w:rPr>
          <w:rFonts w:ascii="Times New Roman" w:eastAsia="Times New Roman" w:hAnsi="Times New Roman" w:cs="Times New Roman"/>
          <w:lang w:val="id-ID"/>
        </w:rPr>
        <w:t>orban seperti magnesium, seng atau aluminium yang memiliki potensi</w:t>
      </w:r>
      <w:r w:rsidR="000B6092">
        <w:rPr>
          <w:rFonts w:ascii="Times New Roman" w:eastAsia="Times New Roman" w:hAnsi="Times New Roman" w:cs="Times New Roman"/>
        </w:rPr>
        <w:t>al</w:t>
      </w:r>
      <w:r w:rsidR="000B6092" w:rsidRPr="006F3577">
        <w:rPr>
          <w:rFonts w:ascii="Times New Roman" w:eastAsia="Times New Roman" w:hAnsi="Times New Roman" w:cs="Times New Roman"/>
          <w:lang w:val="id-ID"/>
        </w:rPr>
        <w:t xml:space="preserve"> negatif terhubung ke </w:t>
      </w:r>
      <w:r w:rsidR="000B6092">
        <w:rPr>
          <w:rFonts w:ascii="Times New Roman" w:eastAsia="Times New Roman" w:hAnsi="Times New Roman" w:cs="Times New Roman"/>
        </w:rPr>
        <w:t>bagian logam yang diproteksi</w:t>
      </w:r>
      <w:r w:rsidR="000B6092" w:rsidRPr="006F3577">
        <w:rPr>
          <w:rFonts w:ascii="Times New Roman" w:eastAsia="Times New Roman" w:hAnsi="Times New Roman" w:cs="Times New Roman"/>
          <w:lang w:val="id-ID"/>
        </w:rPr>
        <w:t xml:space="preserve"> </w:t>
      </w:r>
      <w:r w:rsidR="000B6092">
        <w:rPr>
          <w:rFonts w:ascii="Times New Roman" w:eastAsia="Times New Roman" w:hAnsi="Times New Roman" w:cs="Times New Roman"/>
        </w:rPr>
        <w:t xml:space="preserve">untuk </w:t>
      </w:r>
      <w:r w:rsidR="000B6092">
        <w:rPr>
          <w:rFonts w:ascii="Times New Roman" w:eastAsia="Times New Roman" w:hAnsi="Times New Roman" w:cs="Times New Roman"/>
          <w:lang w:val="id-ID"/>
        </w:rPr>
        <w:t>menyediakan elektron ekstr</w:t>
      </w:r>
      <w:r w:rsidR="000B6092"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</w:rPr>
        <w:t xml:space="preserve">Berdasarkan </w:t>
      </w:r>
      <w:r>
        <w:rPr>
          <w:rFonts w:ascii="Times New Roman" w:eastAsia="Times New Roman" w:hAnsi="Times New Roman" w:cs="Times New Roman"/>
          <w:lang w:val="id-ID"/>
        </w:rPr>
        <w:t xml:space="preserve">tabel </w:t>
      </w:r>
      <w:r>
        <w:rPr>
          <w:rFonts w:ascii="Times New Roman" w:eastAsia="Times New Roman" w:hAnsi="Times New Roman" w:cs="Times New Roman"/>
        </w:rPr>
        <w:t>p</w:t>
      </w:r>
      <w:r w:rsidRPr="005E2CCF">
        <w:rPr>
          <w:rFonts w:ascii="Times New Roman" w:eastAsia="Times New Roman" w:hAnsi="Times New Roman" w:cs="Times New Roman"/>
          <w:lang w:val="id-ID"/>
        </w:rPr>
        <w:t>otensi</w:t>
      </w:r>
      <w:r>
        <w:rPr>
          <w:rFonts w:ascii="Times New Roman" w:eastAsia="Times New Roman" w:hAnsi="Times New Roman" w:cs="Times New Roman"/>
        </w:rPr>
        <w:t>al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>reduksi s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tandar, </w:t>
      </w:r>
      <w:r>
        <w:rPr>
          <w:rFonts w:ascii="Times New Roman" w:eastAsia="Times New Roman" w:hAnsi="Times New Roman" w:cs="Times New Roman"/>
        </w:rPr>
        <w:t>Zn memiliki E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 w:rsidRPr="005E2CCF">
        <w:rPr>
          <w:rFonts w:ascii="Times New Roman" w:eastAsia="Times New Roman" w:hAnsi="Times New Roman" w:cs="Times New Roman"/>
          <w:lang w:val="id-ID"/>
        </w:rPr>
        <w:t>-0</w:t>
      </w:r>
      <w:proofErr w:type="gramStart"/>
      <w:r w:rsidRPr="005E2CCF">
        <w:rPr>
          <w:rFonts w:ascii="Times New Roman" w:eastAsia="Times New Roman" w:hAnsi="Times New Roman" w:cs="Times New Roman"/>
          <w:lang w:val="id-ID"/>
        </w:rPr>
        <w:t>,76</w:t>
      </w:r>
      <w:proofErr w:type="gramEnd"/>
      <w:r w:rsidRPr="005E2CCF">
        <w:rPr>
          <w:rFonts w:ascii="Times New Roman" w:eastAsia="Times New Roman" w:hAnsi="Times New Roman" w:cs="Times New Roman"/>
          <w:lang w:val="id-ID"/>
        </w:rPr>
        <w:t xml:space="preserve"> volt</w:t>
      </w:r>
      <w:r>
        <w:rPr>
          <w:rFonts w:ascii="Times New Roman" w:eastAsia="Times New Roman" w:hAnsi="Times New Roman" w:cs="Times New Roman"/>
        </w:rPr>
        <w:t xml:space="preserve"> dan </w:t>
      </w:r>
      <w:r w:rsidR="00716451">
        <w:rPr>
          <w:rFonts w:ascii="Times New Roman" w:eastAsia="Times New Roman" w:hAnsi="Times New Roman" w:cs="Times New Roman"/>
        </w:rPr>
        <w:t>Al memiliki E</w:t>
      </w:r>
      <w:r w:rsidR="00716451">
        <w:rPr>
          <w:rFonts w:ascii="Times New Roman" w:eastAsia="Times New Roman" w:hAnsi="Times New Roman" w:cs="Times New Roman"/>
          <w:vertAlign w:val="superscript"/>
        </w:rPr>
        <w:t>0</w:t>
      </w:r>
      <w:r w:rsidR="00716451"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 w:rsidR="00716451">
        <w:rPr>
          <w:rFonts w:ascii="Times New Roman" w:eastAsia="Times New Roman" w:hAnsi="Times New Roman" w:cs="Times New Roman"/>
        </w:rPr>
        <w:t>= -1,66 volt</w:t>
      </w:r>
      <w:r w:rsidRPr="005E2CCF">
        <w:rPr>
          <w:rFonts w:ascii="Times New Roman" w:eastAsia="Times New Roman" w:hAnsi="Times New Roman" w:cs="Times New Roman"/>
          <w:lang w:val="id-ID"/>
        </w:rPr>
        <w:t>. Perbedaan dalam potensi</w:t>
      </w:r>
      <w:r w:rsidR="00716451">
        <w:rPr>
          <w:rFonts w:ascii="Times New Roman" w:eastAsia="Times New Roman" w:hAnsi="Times New Roman" w:cs="Times New Roman"/>
        </w:rPr>
        <w:t>al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reduksi ini </w:t>
      </w:r>
      <w:r w:rsidR="000B6092">
        <w:rPr>
          <w:rFonts w:ascii="Times New Roman" w:eastAsia="Times New Roman" w:hAnsi="Times New Roman" w:cs="Times New Roman"/>
        </w:rPr>
        <w:t>menunjukkan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</w:t>
      </w:r>
      <w:r w:rsidR="00716451">
        <w:rPr>
          <w:rFonts w:ascii="Times New Roman" w:eastAsia="Times New Roman" w:hAnsi="Times New Roman" w:cs="Times New Roman"/>
        </w:rPr>
        <w:t>Al</w:t>
      </w:r>
      <w:r w:rsidRPr="005E2CCF">
        <w:rPr>
          <w:rFonts w:ascii="Times New Roman" w:eastAsia="Times New Roman" w:hAnsi="Times New Roman" w:cs="Times New Roman"/>
          <w:lang w:val="id-ID"/>
        </w:rPr>
        <w:t xml:space="preserve"> akan teroksidasi</w:t>
      </w:r>
      <w:r w:rsidRPr="005E2CCF">
        <w:rPr>
          <w:rFonts w:ascii="Times New Roman" w:eastAsia="Times New Roman" w:hAnsi="Times New Roman" w:cs="Times New Roman"/>
        </w:rPr>
        <w:t xml:space="preserve"> </w:t>
      </w:r>
      <w:r w:rsidR="000B6092">
        <w:rPr>
          <w:rFonts w:ascii="Times New Roman" w:eastAsia="Times New Roman" w:hAnsi="Times New Roman" w:cs="Times New Roman"/>
          <w:lang w:val="id-ID"/>
        </w:rPr>
        <w:t xml:space="preserve">jauh lebih cepat daripada </w:t>
      </w:r>
      <w:r w:rsidR="000B6092">
        <w:rPr>
          <w:rFonts w:ascii="Times New Roman" w:eastAsia="Times New Roman" w:hAnsi="Times New Roman" w:cs="Times New Roman"/>
        </w:rPr>
        <w:t xml:space="preserve">Zn sehingga Al dapat </w:t>
      </w:r>
      <w:r w:rsidR="00D33CD9">
        <w:rPr>
          <w:rFonts w:ascii="Times New Roman" w:eastAsia="Times New Roman" w:hAnsi="Times New Roman" w:cs="Times New Roman"/>
        </w:rPr>
        <w:t>memproteksi Zn dengan men</w:t>
      </w:r>
      <w:r w:rsidR="000B6092">
        <w:rPr>
          <w:rFonts w:ascii="Times New Roman" w:eastAsia="Times New Roman" w:hAnsi="Times New Roman" w:cs="Times New Roman"/>
        </w:rPr>
        <w:t>jadikan</w:t>
      </w:r>
      <w:r w:rsidR="000F52FD">
        <w:rPr>
          <w:rFonts w:ascii="Times New Roman" w:eastAsia="Times New Roman" w:hAnsi="Times New Roman" w:cs="Times New Roman"/>
        </w:rPr>
        <w:t xml:space="preserve"> Al</w:t>
      </w:r>
      <w:r w:rsidR="000B6092">
        <w:rPr>
          <w:rFonts w:ascii="Times New Roman" w:eastAsia="Times New Roman" w:hAnsi="Times New Roman" w:cs="Times New Roman"/>
        </w:rPr>
        <w:t xml:space="preserve"> sebagai anoda korban</w:t>
      </w:r>
      <w:r w:rsidR="00D33CD9">
        <w:rPr>
          <w:rFonts w:ascii="Times New Roman" w:eastAsia="Times New Roman" w:hAnsi="Times New Roman" w:cs="Times New Roman"/>
        </w:rPr>
        <w:t>.</w:t>
      </w:r>
    </w:p>
    <w:p w:rsidR="007B73F5" w:rsidRDefault="000D017E" w:rsidP="000D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C4327">
        <w:rPr>
          <w:rFonts w:ascii="Times New Roman" w:eastAsia="Times New Roman" w:hAnsi="Times New Roman" w:cs="Times New Roman"/>
          <w:lang w:val="id-ID"/>
        </w:rPr>
        <w:t xml:space="preserve">Air laut biasanya lebih korosif daripada air tawar karena </w:t>
      </w:r>
      <w:r w:rsidR="00E31D6D">
        <w:rPr>
          <w:rFonts w:ascii="Times New Roman" w:eastAsia="Times New Roman" w:hAnsi="Times New Roman" w:cs="Times New Roman"/>
        </w:rPr>
        <w:t xml:space="preserve">tingginya </w:t>
      </w:r>
      <w:r w:rsidRPr="00AC4327">
        <w:rPr>
          <w:rFonts w:ascii="Times New Roman" w:eastAsia="Times New Roman" w:hAnsi="Times New Roman" w:cs="Times New Roman"/>
          <w:lang w:val="id-ID"/>
        </w:rPr>
        <w:t xml:space="preserve">konduktivitas dan daya tembus ion klorida </w:t>
      </w:r>
      <w:r w:rsidR="00FB4A21">
        <w:rPr>
          <w:rFonts w:ascii="Times New Roman" w:eastAsia="Times New Roman" w:hAnsi="Times New Roman" w:cs="Times New Roman"/>
        </w:rPr>
        <w:t>terhadap</w:t>
      </w:r>
      <w:r w:rsidRPr="00AC4327">
        <w:rPr>
          <w:rFonts w:ascii="Times New Roman" w:eastAsia="Times New Roman" w:hAnsi="Times New Roman" w:cs="Times New Roman"/>
          <w:lang w:val="id-ID"/>
        </w:rPr>
        <w:t xml:space="preserve"> </w:t>
      </w:r>
      <w:r w:rsidR="00E31D6D">
        <w:rPr>
          <w:rFonts w:ascii="Times New Roman" w:eastAsia="Times New Roman" w:hAnsi="Times New Roman" w:cs="Times New Roman"/>
        </w:rPr>
        <w:t>lapisan</w:t>
      </w:r>
      <w:r w:rsidRPr="00AC4327">
        <w:rPr>
          <w:rFonts w:ascii="Times New Roman" w:eastAsia="Times New Roman" w:hAnsi="Times New Roman" w:cs="Times New Roman"/>
          <w:lang w:val="id-ID"/>
        </w:rPr>
        <w:t xml:space="preserve"> permukaan logam</w:t>
      </w:r>
      <w:r>
        <w:rPr>
          <w:rFonts w:ascii="Times New Roman" w:eastAsia="Times New Roman" w:hAnsi="Times New Roman" w:cs="Times New Roman"/>
        </w:rPr>
        <w:t xml:space="preserve">. Nilai-nilai </w:t>
      </w:r>
      <w:r w:rsidR="00F76341">
        <w:rPr>
          <w:rFonts w:ascii="Times New Roman" w:hAnsi="Times New Roman" w:cs="Times New Roman"/>
        </w:rPr>
        <w:t xml:space="preserve">elektrik akumulator sebelum elektroda Zn diproteksi dengan anoda korban Al menunjukkan </w:t>
      </w:r>
      <w:r w:rsidR="00DF15D7">
        <w:rPr>
          <w:rFonts w:ascii="Times New Roman" w:hAnsi="Times New Roman" w:cs="Times New Roman"/>
        </w:rPr>
        <w:t>nilai yang cukup baik</w:t>
      </w:r>
      <w:r w:rsidR="007E2F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namun </w:t>
      </w:r>
      <w:r w:rsidR="00DF15D7">
        <w:rPr>
          <w:rFonts w:ascii="Times New Roman" w:hAnsi="Times New Roman" w:cs="Times New Roman"/>
        </w:rPr>
        <w:t>timbul</w:t>
      </w:r>
      <w:r>
        <w:rPr>
          <w:rFonts w:ascii="Times New Roman" w:hAnsi="Times New Roman" w:cs="Times New Roman"/>
        </w:rPr>
        <w:t xml:space="preserve"> korosi pada Zn.</w:t>
      </w:r>
      <w:r w:rsidR="00B4034A">
        <w:rPr>
          <w:rFonts w:ascii="Times New Roman" w:hAnsi="Times New Roman" w:cs="Times New Roman"/>
        </w:rPr>
        <w:t xml:space="preserve"> Gambar 2</w:t>
      </w:r>
      <w:r w:rsidR="00730523">
        <w:rPr>
          <w:rFonts w:ascii="Times New Roman" w:hAnsi="Times New Roman" w:cs="Times New Roman"/>
        </w:rPr>
        <w:t xml:space="preserve"> dan g</w:t>
      </w:r>
      <w:r w:rsidR="00EB7C18">
        <w:rPr>
          <w:rFonts w:ascii="Times New Roman" w:hAnsi="Times New Roman" w:cs="Times New Roman"/>
        </w:rPr>
        <w:t>ambar 3</w:t>
      </w:r>
      <w:r w:rsidR="007E2F77">
        <w:rPr>
          <w:rFonts w:ascii="Times New Roman" w:hAnsi="Times New Roman" w:cs="Times New Roman"/>
        </w:rPr>
        <w:t xml:space="preserve">, </w:t>
      </w:r>
      <w:r w:rsidR="00B4034A">
        <w:rPr>
          <w:rFonts w:ascii="Times New Roman" w:hAnsi="Times New Roman" w:cs="Times New Roman"/>
        </w:rPr>
        <w:t>menunjukkan karakteristik tegangan (V) dan arus (I) terhadap waktu pemakaian akumulator selama 2 x 24 jam.</w:t>
      </w:r>
    </w:p>
    <w:p w:rsidR="007B73F5" w:rsidRDefault="007B73F5" w:rsidP="000D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563"/>
      </w:tblGrid>
      <w:tr w:rsidR="007B73F5" w:rsidTr="00730523">
        <w:trPr>
          <w:trHeight w:val="3038"/>
        </w:trPr>
        <w:tc>
          <w:tcPr>
            <w:tcW w:w="4928" w:type="dxa"/>
          </w:tcPr>
          <w:p w:rsidR="007B73F5" w:rsidRDefault="007B73F5" w:rsidP="007B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B24215C" wp14:editId="7420A01C">
                  <wp:extent cx="2752725" cy="1647825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62776" w:rsidRDefault="00562776" w:rsidP="007B7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648" w:type="dxa"/>
          </w:tcPr>
          <w:p w:rsidR="007B73F5" w:rsidRDefault="007B73F5" w:rsidP="000D0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2AB3C46" wp14:editId="1E3404B3">
                  <wp:extent cx="2714625" cy="1714500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62776" w:rsidRDefault="00562776" w:rsidP="0073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</w:tr>
      <w:tr w:rsidR="007B73F5" w:rsidTr="00562776">
        <w:tc>
          <w:tcPr>
            <w:tcW w:w="9576" w:type="dxa"/>
            <w:gridSpan w:val="2"/>
          </w:tcPr>
          <w:p w:rsidR="007B73F5" w:rsidRDefault="007B73F5" w:rsidP="0073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30523">
              <w:rPr>
                <w:rFonts w:ascii="Times New Roman" w:hAnsi="Times New Roman" w:cs="Times New Roman"/>
                <w:b/>
              </w:rPr>
              <w:t>Gambar 2</w:t>
            </w:r>
            <w:r w:rsidR="0073052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2776">
              <w:rPr>
                <w:rFonts w:ascii="Times New Roman" w:hAnsi="Times New Roman" w:cs="Times New Roman"/>
              </w:rPr>
              <w:t>Grafik ka</w:t>
            </w:r>
            <w:r>
              <w:rPr>
                <w:rFonts w:ascii="Times New Roman" w:hAnsi="Times New Roman" w:cs="Times New Roman"/>
              </w:rPr>
              <w:t>rakteristik elektrik akumulator dengan elektroda Cu-Zn</w:t>
            </w:r>
            <w:r w:rsidR="007305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0523">
              <w:rPr>
                <w:rFonts w:ascii="Times New Roman" w:hAnsi="Times New Roman" w:cs="Times New Roman"/>
              </w:rPr>
              <w:t xml:space="preserve"> (a) </w:t>
            </w:r>
            <w:r>
              <w:rPr>
                <w:rFonts w:ascii="Times New Roman" w:hAnsi="Times New Roman" w:cs="Times New Roman"/>
              </w:rPr>
              <w:t xml:space="preserve">hari ke-1 dan </w:t>
            </w:r>
            <w:r w:rsidR="00562776">
              <w:rPr>
                <w:rFonts w:ascii="Times New Roman" w:hAnsi="Times New Roman" w:cs="Times New Roman"/>
              </w:rPr>
              <w:t xml:space="preserve">(b) </w:t>
            </w:r>
            <w:r w:rsidR="00730523">
              <w:rPr>
                <w:rFonts w:ascii="Times New Roman" w:hAnsi="Times New Roman" w:cs="Times New Roman"/>
              </w:rPr>
              <w:t xml:space="preserve">hari </w:t>
            </w:r>
            <w:r>
              <w:rPr>
                <w:rFonts w:ascii="Times New Roman" w:hAnsi="Times New Roman" w:cs="Times New Roman"/>
              </w:rPr>
              <w:t>ke-2</w:t>
            </w:r>
          </w:p>
        </w:tc>
      </w:tr>
    </w:tbl>
    <w:p w:rsidR="007E2F77" w:rsidRDefault="007E2F77" w:rsidP="000D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6"/>
      </w:tblGrid>
      <w:tr w:rsidR="00EB7C18" w:rsidTr="00037988">
        <w:tc>
          <w:tcPr>
            <w:tcW w:w="4676" w:type="dxa"/>
          </w:tcPr>
          <w:p w:rsidR="00EB7C18" w:rsidRDefault="00EB7C18" w:rsidP="00037988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8CAC26" wp14:editId="2CB4EC72">
                  <wp:extent cx="2847975" cy="168592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EB7C18" w:rsidRDefault="00EB7C18" w:rsidP="00037988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900" w:type="dxa"/>
          </w:tcPr>
          <w:p w:rsidR="00EB7C18" w:rsidRDefault="00EB7C18" w:rsidP="00037988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3DFA58F" wp14:editId="25DF381E">
                  <wp:extent cx="2714625" cy="1609725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B7C18" w:rsidRDefault="00EB7C18" w:rsidP="00037988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</w:tr>
      <w:tr w:rsidR="00EB7C18" w:rsidTr="00037988">
        <w:tc>
          <w:tcPr>
            <w:tcW w:w="9576" w:type="dxa"/>
            <w:gridSpan w:val="2"/>
          </w:tcPr>
          <w:p w:rsidR="00EB7C18" w:rsidRDefault="00EB7C18" w:rsidP="00730523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30523">
              <w:rPr>
                <w:rFonts w:ascii="Times New Roman" w:hAnsi="Times New Roman" w:cs="Times New Roman"/>
                <w:b/>
              </w:rPr>
              <w:t>Gambar 3</w:t>
            </w:r>
            <w:r w:rsidR="007305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16E5">
              <w:rPr>
                <w:rFonts w:ascii="Times New Roman" w:hAnsi="Times New Roman" w:cs="Times New Roman"/>
              </w:rPr>
              <w:t>Grafik k</w:t>
            </w:r>
            <w:r>
              <w:rPr>
                <w:rFonts w:ascii="Times New Roman" w:hAnsi="Times New Roman" w:cs="Times New Roman"/>
              </w:rPr>
              <w:t>arakteristik elektrik akumulator dengan proteksi katodik anoda korban Cu-ZnAl, (a) hari ke-1 dan (b) hari ke-2</w:t>
            </w:r>
          </w:p>
        </w:tc>
      </w:tr>
    </w:tbl>
    <w:p w:rsidR="007E2F77" w:rsidRDefault="007E2F77" w:rsidP="000D0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97521" w:rsidRDefault="00E354AC" w:rsidP="00597521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3CBD">
        <w:rPr>
          <w:rFonts w:ascii="Times New Roman" w:hAnsi="Times New Roman" w:cs="Times New Roman"/>
        </w:rPr>
        <w:t xml:space="preserve">Pada pemakaian hari ke-1 dengan pembebanan LED 3 watt, </w:t>
      </w:r>
      <w:r>
        <w:rPr>
          <w:rFonts w:ascii="Times New Roman" w:hAnsi="Times New Roman" w:cs="Times New Roman"/>
        </w:rPr>
        <w:t xml:space="preserve">tegangan (V) akumulator  yang dihasilkan </w:t>
      </w:r>
      <w:r w:rsidR="00562776">
        <w:rPr>
          <w:rFonts w:ascii="Times New Roman" w:hAnsi="Times New Roman" w:cs="Times New Roman"/>
        </w:rPr>
        <w:t xml:space="preserve">menunjukkan nilai </w:t>
      </w:r>
      <w:r w:rsidR="006806A4">
        <w:rPr>
          <w:rFonts w:ascii="Times New Roman" w:hAnsi="Times New Roman" w:cs="Times New Roman"/>
        </w:rPr>
        <w:t>rata-rata sebe</w:t>
      </w:r>
      <w:r>
        <w:rPr>
          <w:rFonts w:ascii="Times New Roman" w:hAnsi="Times New Roman" w:cs="Times New Roman"/>
        </w:rPr>
        <w:t xml:space="preserve">sar </w:t>
      </w:r>
      <w:r w:rsidR="00562776">
        <w:rPr>
          <w:rFonts w:ascii="Times New Roman" w:hAnsi="Times New Roman" w:cs="Times New Roman"/>
        </w:rPr>
        <w:t xml:space="preserve"> </w:t>
      </w:r>
      <w:r w:rsidR="006806A4">
        <w:rPr>
          <w:rFonts w:ascii="Times New Roman" w:hAnsi="Times New Roman" w:cs="Times New Roman"/>
        </w:rPr>
        <w:t xml:space="preserve">7,75 </w:t>
      </w:r>
      <w:r>
        <w:rPr>
          <w:rFonts w:ascii="Times New Roman" w:hAnsi="Times New Roman" w:cs="Times New Roman"/>
        </w:rPr>
        <w:t xml:space="preserve"> volt</w:t>
      </w:r>
      <w:r w:rsidR="006806A4">
        <w:rPr>
          <w:rFonts w:ascii="Times New Roman" w:hAnsi="Times New Roman" w:cs="Times New Roman"/>
        </w:rPr>
        <w:t xml:space="preserve">, sedangkan nilai maksimum dan minimum </w:t>
      </w:r>
      <w:r w:rsidR="006806A4">
        <w:rPr>
          <w:rFonts w:ascii="Times New Roman" w:hAnsi="Times New Roman" w:cs="Times New Roman"/>
        </w:rPr>
        <w:lastRenderedPageBreak/>
        <w:t xml:space="preserve">arus (I) sebesar 6,28 mA dan 0,77 mA. Penurunan nilai ini berakibat pada penurunan daya (P) </w:t>
      </w:r>
      <w:r w:rsidR="00B12FB1">
        <w:rPr>
          <w:rFonts w:ascii="Times New Roman" w:hAnsi="Times New Roman" w:cs="Times New Roman"/>
        </w:rPr>
        <w:t xml:space="preserve">dari </w:t>
      </w:r>
      <w:proofErr w:type="gramStart"/>
      <w:r w:rsidR="00B12FB1">
        <w:rPr>
          <w:rFonts w:ascii="Times New Roman" w:hAnsi="Times New Roman" w:cs="Times New Roman"/>
        </w:rPr>
        <w:t xml:space="preserve">nilai </w:t>
      </w:r>
      <w:r>
        <w:rPr>
          <w:rFonts w:ascii="Times New Roman" w:hAnsi="Times New Roman" w:cs="Times New Roman"/>
        </w:rPr>
        <w:t xml:space="preserve"> maksimum</w:t>
      </w:r>
      <w:proofErr w:type="gramEnd"/>
      <w:r>
        <w:rPr>
          <w:rFonts w:ascii="Times New Roman" w:hAnsi="Times New Roman" w:cs="Times New Roman"/>
        </w:rPr>
        <w:t xml:space="preserve"> sebesar 49,49 </w:t>
      </w:r>
      <w:r w:rsidR="006C3CBD">
        <w:rPr>
          <w:rFonts w:ascii="Times New Roman" w:hAnsi="Times New Roman" w:cs="Times New Roman"/>
        </w:rPr>
        <w:t xml:space="preserve">mW </w:t>
      </w:r>
      <w:r w:rsidR="00FB4A21">
        <w:rPr>
          <w:rFonts w:ascii="Times New Roman" w:hAnsi="Times New Roman" w:cs="Times New Roman"/>
        </w:rPr>
        <w:t xml:space="preserve"> </w:t>
      </w:r>
      <w:r w:rsidR="00B12FB1">
        <w:rPr>
          <w:rFonts w:ascii="Times New Roman" w:hAnsi="Times New Roman" w:cs="Times New Roman"/>
        </w:rPr>
        <w:t>ke</w:t>
      </w:r>
      <w:r w:rsidR="00FB4A21">
        <w:rPr>
          <w:rFonts w:ascii="Times New Roman" w:hAnsi="Times New Roman" w:cs="Times New Roman"/>
        </w:rPr>
        <w:t xml:space="preserve"> </w:t>
      </w:r>
      <w:r w:rsidR="00B12FB1">
        <w:rPr>
          <w:rFonts w:ascii="Times New Roman" w:hAnsi="Times New Roman" w:cs="Times New Roman"/>
        </w:rPr>
        <w:t xml:space="preserve"> 5,99 mW</w:t>
      </w:r>
      <w:r w:rsidR="00FB4A21">
        <w:rPr>
          <w:rFonts w:ascii="Times New Roman" w:hAnsi="Times New Roman" w:cs="Times New Roman"/>
        </w:rPr>
        <w:t xml:space="preserve"> </w:t>
      </w:r>
      <w:r w:rsidR="00B12FB1">
        <w:rPr>
          <w:rFonts w:ascii="Times New Roman" w:hAnsi="Times New Roman" w:cs="Times New Roman"/>
        </w:rPr>
        <w:t xml:space="preserve"> </w:t>
      </w:r>
      <w:r w:rsidR="00730523">
        <w:rPr>
          <w:rFonts w:ascii="Times New Roman" w:hAnsi="Times New Roman" w:cs="Times New Roman"/>
        </w:rPr>
        <w:t>(g</w:t>
      </w:r>
      <w:r w:rsidR="005F5A97">
        <w:rPr>
          <w:rFonts w:ascii="Times New Roman" w:hAnsi="Times New Roman" w:cs="Times New Roman"/>
        </w:rPr>
        <w:t>ambar 2a)</w:t>
      </w:r>
      <w:r w:rsidR="00B12FB1">
        <w:rPr>
          <w:rFonts w:ascii="Times New Roman" w:hAnsi="Times New Roman" w:cs="Times New Roman"/>
        </w:rPr>
        <w:t xml:space="preserve">.  Pada </w:t>
      </w:r>
      <w:r w:rsidR="006806A4">
        <w:rPr>
          <w:rFonts w:ascii="Times New Roman" w:hAnsi="Times New Roman" w:cs="Times New Roman"/>
        </w:rPr>
        <w:t>h</w:t>
      </w:r>
      <w:r w:rsidR="006C3CBD">
        <w:rPr>
          <w:rFonts w:ascii="Times New Roman" w:hAnsi="Times New Roman" w:cs="Times New Roman"/>
        </w:rPr>
        <w:t>ari ke-2</w:t>
      </w:r>
      <w:r w:rsidR="006806A4">
        <w:rPr>
          <w:rFonts w:ascii="Times New Roman" w:hAnsi="Times New Roman" w:cs="Times New Roman"/>
        </w:rPr>
        <w:t xml:space="preserve"> nilai tegangan </w:t>
      </w:r>
      <w:r w:rsidR="00B12FB1">
        <w:rPr>
          <w:rFonts w:ascii="Times New Roman" w:hAnsi="Times New Roman" w:cs="Times New Roman"/>
        </w:rPr>
        <w:t>rata-rata sebesar 7</w:t>
      </w:r>
      <w:proofErr w:type="gramStart"/>
      <w:r w:rsidR="00B12FB1">
        <w:rPr>
          <w:rFonts w:ascii="Times New Roman" w:hAnsi="Times New Roman" w:cs="Times New Roman"/>
        </w:rPr>
        <w:t>,78</w:t>
      </w:r>
      <w:proofErr w:type="gramEnd"/>
      <w:r w:rsidR="00B12FB1">
        <w:rPr>
          <w:rFonts w:ascii="Times New Roman" w:hAnsi="Times New Roman" w:cs="Times New Roman"/>
        </w:rPr>
        <w:t xml:space="preserve"> volt, namun arus maksimum sebesar 5,89 mA dan minimum sebesar 0,78. Daya yang dihasilkan maksimum 48</w:t>
      </w:r>
      <w:proofErr w:type="gramStart"/>
      <w:r w:rsidR="00B12FB1">
        <w:rPr>
          <w:rFonts w:ascii="Times New Roman" w:hAnsi="Times New Roman" w:cs="Times New Roman"/>
        </w:rPr>
        <w:t>,36</w:t>
      </w:r>
      <w:proofErr w:type="gramEnd"/>
      <w:r w:rsidR="00B12FB1">
        <w:rPr>
          <w:rFonts w:ascii="Times New Roman" w:hAnsi="Times New Roman" w:cs="Times New Roman"/>
        </w:rPr>
        <w:t xml:space="preserve"> mW dan minimum 6,06 mW </w:t>
      </w:r>
      <w:r w:rsidR="005F5A97">
        <w:rPr>
          <w:rFonts w:ascii="Times New Roman" w:hAnsi="Times New Roman" w:cs="Times New Roman"/>
        </w:rPr>
        <w:t>(</w:t>
      </w:r>
      <w:r w:rsidR="00730523">
        <w:rPr>
          <w:rFonts w:ascii="Times New Roman" w:hAnsi="Times New Roman" w:cs="Times New Roman"/>
        </w:rPr>
        <w:t>g</w:t>
      </w:r>
      <w:r w:rsidR="00B12FB1">
        <w:rPr>
          <w:rFonts w:ascii="Times New Roman" w:hAnsi="Times New Roman" w:cs="Times New Roman"/>
        </w:rPr>
        <w:t>ambar 2b</w:t>
      </w:r>
      <w:r w:rsidR="005F5A97">
        <w:rPr>
          <w:rFonts w:ascii="Times New Roman" w:hAnsi="Times New Roman" w:cs="Times New Roman"/>
        </w:rPr>
        <w:t>)</w:t>
      </w:r>
      <w:r w:rsidR="00B12FB1">
        <w:rPr>
          <w:rFonts w:ascii="Times New Roman" w:hAnsi="Times New Roman" w:cs="Times New Roman"/>
        </w:rPr>
        <w:t>.</w:t>
      </w:r>
      <w:r w:rsidR="005F5A97">
        <w:rPr>
          <w:rFonts w:ascii="Times New Roman" w:hAnsi="Times New Roman" w:cs="Times New Roman"/>
        </w:rPr>
        <w:t xml:space="preserve"> </w:t>
      </w:r>
      <w:r w:rsidR="005F5A97" w:rsidRPr="005F5A97">
        <w:rPr>
          <w:rFonts w:ascii="Times New Roman" w:hAnsi="Times New Roman" w:cs="Times New Roman"/>
        </w:rPr>
        <w:t xml:space="preserve">Secara umum pada sistem ini aliran arus (elektron) mengalami </w:t>
      </w:r>
      <w:r w:rsidR="00FB4A21">
        <w:rPr>
          <w:rFonts w:ascii="Times New Roman" w:hAnsi="Times New Roman" w:cs="Times New Roman"/>
        </w:rPr>
        <w:t>hambatan</w:t>
      </w:r>
      <w:r w:rsidR="005F5A97" w:rsidRPr="005F5A97">
        <w:rPr>
          <w:rFonts w:ascii="Times New Roman" w:hAnsi="Times New Roman" w:cs="Times New Roman"/>
        </w:rPr>
        <w:t xml:space="preserve"> akibat proses elektrokimia dalam sel akumulator</w:t>
      </w:r>
      <w:r w:rsidR="005F5A97">
        <w:rPr>
          <w:rFonts w:ascii="Times New Roman" w:hAnsi="Times New Roman" w:cs="Times New Roman"/>
        </w:rPr>
        <w:t xml:space="preserve">. </w:t>
      </w:r>
      <w:r w:rsidR="009D3356">
        <w:rPr>
          <w:rFonts w:ascii="Times New Roman" w:hAnsi="Times New Roman" w:cs="Times New Roman"/>
        </w:rPr>
        <w:t xml:space="preserve">Dalam sel elektrokimia, </w:t>
      </w:r>
      <w:r w:rsidR="00FE5BF5">
        <w:rPr>
          <w:rFonts w:ascii="Times New Roman" w:hAnsi="Times New Roman" w:cs="Times New Roman"/>
        </w:rPr>
        <w:t>terjadi reaksi spontan dengan energi potensial standar</w:t>
      </w:r>
      <w:r w:rsidR="009D3356">
        <w:rPr>
          <w:rFonts w:ascii="Times New Roman" w:hAnsi="Times New Roman" w:cs="Times New Roman"/>
        </w:rPr>
        <w:t xml:space="preserve"> </w:t>
      </w:r>
      <w:r w:rsidR="00FE5BF5">
        <w:rPr>
          <w:rFonts w:ascii="Times New Roman" w:hAnsi="Times New Roman" w:cs="Times New Roman"/>
        </w:rPr>
        <w:t xml:space="preserve">sebesar 1,1 volt yang memaksa </w:t>
      </w:r>
      <w:r w:rsidR="00B91F33">
        <w:rPr>
          <w:rFonts w:ascii="Times New Roman" w:hAnsi="Times New Roman" w:cs="Times New Roman"/>
        </w:rPr>
        <w:t xml:space="preserve">struktur permukaan </w:t>
      </w:r>
      <w:r w:rsidR="00FE5BF5">
        <w:rPr>
          <w:rFonts w:ascii="Times New Roman" w:hAnsi="Times New Roman" w:cs="Times New Roman"/>
        </w:rPr>
        <w:t>Zn (solid)  ter</w:t>
      </w:r>
      <w:r w:rsidR="004923AF">
        <w:rPr>
          <w:rFonts w:ascii="Times New Roman" w:hAnsi="Times New Roman" w:cs="Times New Roman"/>
        </w:rPr>
        <w:t>u</w:t>
      </w:r>
      <w:r w:rsidR="00B91F33">
        <w:rPr>
          <w:rFonts w:ascii="Times New Roman" w:hAnsi="Times New Roman" w:cs="Times New Roman"/>
        </w:rPr>
        <w:t>ra</w:t>
      </w:r>
      <w:r w:rsidR="00FE5BF5">
        <w:rPr>
          <w:rFonts w:ascii="Times New Roman" w:hAnsi="Times New Roman" w:cs="Times New Roman"/>
        </w:rPr>
        <w:t>i menjadi ion Zn</w:t>
      </w:r>
      <w:r w:rsidR="00FE5BF5">
        <w:rPr>
          <w:rFonts w:ascii="Times New Roman" w:hAnsi="Times New Roman" w:cs="Times New Roman"/>
          <w:vertAlign w:val="superscript"/>
        </w:rPr>
        <w:t>2+</w:t>
      </w:r>
      <w:r w:rsidR="00FE5BF5">
        <w:rPr>
          <w:rFonts w:ascii="Times New Roman" w:hAnsi="Times New Roman" w:cs="Times New Roman"/>
        </w:rPr>
        <w:t xml:space="preserve"> dan bereaksi dengan elektrolit air laut.</w:t>
      </w:r>
      <w:r w:rsidR="00B91F33">
        <w:rPr>
          <w:rFonts w:ascii="Times New Roman" w:hAnsi="Times New Roman" w:cs="Times New Roman"/>
        </w:rPr>
        <w:t xml:space="preserve"> Reaksi yang terus menerus menyebabkan kejenuhan aliran elektron dalam sel akumulator, sehingga </w:t>
      </w:r>
      <w:r w:rsidR="00FB4A21">
        <w:rPr>
          <w:rFonts w:ascii="Times New Roman" w:hAnsi="Times New Roman" w:cs="Times New Roman"/>
        </w:rPr>
        <w:t>arus</w:t>
      </w:r>
      <w:r w:rsidR="00B91F33">
        <w:rPr>
          <w:rFonts w:ascii="Times New Roman" w:hAnsi="Times New Roman" w:cs="Times New Roman"/>
        </w:rPr>
        <w:t xml:space="preserve"> semakin </w:t>
      </w:r>
      <w:r w:rsidR="00FB4A21">
        <w:rPr>
          <w:rFonts w:ascii="Times New Roman" w:hAnsi="Times New Roman" w:cs="Times New Roman"/>
        </w:rPr>
        <w:t>menu</w:t>
      </w:r>
      <w:r w:rsidR="00B91F33">
        <w:rPr>
          <w:rFonts w:ascii="Times New Roman" w:hAnsi="Times New Roman" w:cs="Times New Roman"/>
        </w:rPr>
        <w:t>run dan berakibat pada daya yang makin menurun nilainya</w:t>
      </w:r>
      <w:r w:rsidR="00EB7C18">
        <w:rPr>
          <w:rFonts w:ascii="Times New Roman" w:hAnsi="Times New Roman" w:cs="Times New Roman"/>
        </w:rPr>
        <w:t>.</w:t>
      </w:r>
      <w:r w:rsidR="00597521">
        <w:rPr>
          <w:rFonts w:ascii="Times New Roman" w:hAnsi="Times New Roman" w:cs="Times New Roman"/>
        </w:rPr>
        <w:t xml:space="preserve"> Proses ini berlaku juga pada sel akumulator yang diproteksi katodik Al pada Zn, yaitu pemberian logam di bagian anode dengan potensial standar reduksi </w:t>
      </w:r>
      <w:proofErr w:type="gramStart"/>
      <w:r w:rsidR="00597521">
        <w:rPr>
          <w:rFonts w:ascii="Times New Roman" w:hAnsi="Times New Roman" w:cs="Times New Roman"/>
        </w:rPr>
        <w:t>yang  lebih</w:t>
      </w:r>
      <w:proofErr w:type="gramEnd"/>
      <w:r w:rsidR="00597521">
        <w:rPr>
          <w:rFonts w:ascii="Times New Roman" w:hAnsi="Times New Roman" w:cs="Times New Roman"/>
        </w:rPr>
        <w:t xml:space="preserve"> negatif. Penelitian ini menggunakan anoda korban Al 5 cm</w:t>
      </w:r>
      <w:r w:rsidR="00597521">
        <w:rPr>
          <w:rFonts w:ascii="Times New Roman" w:hAnsi="Times New Roman" w:cs="Times New Roman"/>
          <w:vertAlign w:val="superscript"/>
        </w:rPr>
        <w:t>2</w:t>
      </w:r>
      <w:r w:rsidR="00597521">
        <w:rPr>
          <w:rFonts w:ascii="Times New Roman" w:hAnsi="Times New Roman" w:cs="Times New Roman"/>
        </w:rPr>
        <w:t xml:space="preserve"> yang ditempelkan pada Zn.</w:t>
      </w:r>
      <w:r w:rsidR="00730523">
        <w:rPr>
          <w:rFonts w:ascii="Times New Roman" w:hAnsi="Times New Roman" w:cs="Times New Roman"/>
        </w:rPr>
        <w:t xml:space="preserve"> Kinerja akumulator hari ke-1 (g</w:t>
      </w:r>
      <w:r w:rsidR="00597521">
        <w:rPr>
          <w:rFonts w:ascii="Times New Roman" w:hAnsi="Times New Roman" w:cs="Times New Roman"/>
        </w:rPr>
        <w:t>ambar 3a)  menunjukkan hasil tegangan (V) maksimum sebesar 8,20 volt dan tegangan minimum 7,76 volt; arus (I) maksimum 6,40 mA dan minimum 0,97 mA;  daya (P) maksimum 52,48 mW da</w:t>
      </w:r>
      <w:r w:rsidR="00730523">
        <w:rPr>
          <w:rFonts w:ascii="Times New Roman" w:hAnsi="Times New Roman" w:cs="Times New Roman"/>
        </w:rPr>
        <w:t>n minimum 7,53 mW.  Hari ke-2 (g</w:t>
      </w:r>
      <w:r w:rsidR="00597521">
        <w:rPr>
          <w:rFonts w:ascii="Times New Roman" w:hAnsi="Times New Roman" w:cs="Times New Roman"/>
        </w:rPr>
        <w:t xml:space="preserve">ambar 3b), </w:t>
      </w:r>
      <w:r w:rsidR="00FB4A21">
        <w:rPr>
          <w:rFonts w:ascii="Times New Roman" w:hAnsi="Times New Roman" w:cs="Times New Roman"/>
        </w:rPr>
        <w:t xml:space="preserve"> </w:t>
      </w:r>
      <w:r w:rsidR="00597521">
        <w:rPr>
          <w:rFonts w:ascii="Times New Roman" w:hAnsi="Times New Roman" w:cs="Times New Roman"/>
        </w:rPr>
        <w:t xml:space="preserve">tegangan (V) maksimum sebesar 8,34 volt dan minimum 7,76 volt; arus (I) maksimum 5,92 mA dan minimum 0,45 mA; sedangkan daya maksimum 49,37 mW dan minimum 3,49 mW.  </w:t>
      </w:r>
    </w:p>
    <w:p w:rsidR="00A86BA4" w:rsidRDefault="00FF16E5" w:rsidP="00622728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0523">
        <w:rPr>
          <w:rFonts w:ascii="Times New Roman" w:hAnsi="Times New Roman" w:cs="Times New Roman"/>
        </w:rPr>
        <w:t>Dari gambar 2 dan g</w:t>
      </w:r>
      <w:r>
        <w:rPr>
          <w:rFonts w:ascii="Times New Roman" w:hAnsi="Times New Roman" w:cs="Times New Roman"/>
        </w:rPr>
        <w:t>ambar 3, terlihat bahwa pemberian anoda korban pada plat Zn</w:t>
      </w:r>
      <w:r w:rsidR="008A1B39">
        <w:rPr>
          <w:rFonts w:ascii="Times New Roman" w:hAnsi="Times New Roman" w:cs="Times New Roman"/>
        </w:rPr>
        <w:t xml:space="preserve"> telah men</w:t>
      </w:r>
      <w:r w:rsidR="003131A0">
        <w:rPr>
          <w:rFonts w:ascii="Times New Roman" w:hAnsi="Times New Roman" w:cs="Times New Roman"/>
        </w:rPr>
        <w:t>ingkatkan daya keluaran akumulator terutama pada hari ke-1 penggunaan ZnAl dibandingkan dengan penggunaan Zn</w:t>
      </w:r>
      <w:r w:rsidR="00622728">
        <w:rPr>
          <w:rFonts w:ascii="Times New Roman" w:hAnsi="Times New Roman" w:cs="Times New Roman"/>
        </w:rPr>
        <w:t>.</w:t>
      </w:r>
      <w:r w:rsidR="003131A0">
        <w:rPr>
          <w:rFonts w:ascii="Times New Roman" w:hAnsi="Times New Roman" w:cs="Times New Roman"/>
        </w:rPr>
        <w:t xml:space="preserve"> </w:t>
      </w:r>
      <w:r w:rsidR="00622728">
        <w:rPr>
          <w:rFonts w:ascii="Times New Roman" w:hAnsi="Times New Roman" w:cs="Times New Roman"/>
        </w:rPr>
        <w:t xml:space="preserve">Peningkatan ini terkait dengan pengendalian korosi pada Zn.  </w:t>
      </w:r>
      <w:r w:rsidR="00DF15D7" w:rsidRPr="00642481">
        <w:rPr>
          <w:rFonts w:ascii="Times New Roman" w:hAnsi="Times New Roman" w:cs="Times New Roman"/>
        </w:rPr>
        <w:t>Laju</w:t>
      </w:r>
      <w:r w:rsidR="00DF15D7" w:rsidRPr="00642481">
        <w:rPr>
          <w:rFonts w:ascii="Times New Roman" w:hAnsi="Times New Roman" w:cs="Times New Roman"/>
          <w:lang w:val="id-ID"/>
        </w:rPr>
        <w:t xml:space="preserve"> korosi </w:t>
      </w:r>
      <w:r w:rsidR="00622728">
        <w:rPr>
          <w:rFonts w:ascii="Times New Roman" w:hAnsi="Times New Roman" w:cs="Times New Roman"/>
        </w:rPr>
        <w:t xml:space="preserve">umumnya </w:t>
      </w:r>
      <w:r w:rsidR="00DF15D7" w:rsidRPr="00642481">
        <w:rPr>
          <w:rFonts w:ascii="Times New Roman" w:hAnsi="Times New Roman" w:cs="Times New Roman"/>
          <w:lang w:val="id-ID"/>
        </w:rPr>
        <w:t>dikendalikan oleh kandungan klorida, ketersediaan oksigen, dan suhu</w:t>
      </w:r>
      <w:r w:rsidR="005F5A97">
        <w:rPr>
          <w:rFonts w:ascii="Times New Roman" w:hAnsi="Times New Roman" w:cs="Times New Roman"/>
        </w:rPr>
        <w:t xml:space="preserve"> dalam sel</w:t>
      </w:r>
      <w:r w:rsidR="00BB196B">
        <w:rPr>
          <w:rFonts w:ascii="Times New Roman" w:hAnsi="Times New Roman" w:cs="Times New Roman"/>
        </w:rPr>
        <w:t xml:space="preserve"> elektrolit</w:t>
      </w:r>
      <w:r w:rsidR="00DF15D7" w:rsidRPr="00642481">
        <w:rPr>
          <w:rFonts w:ascii="Times New Roman" w:hAnsi="Times New Roman" w:cs="Times New Roman"/>
          <w:lang w:val="id-ID"/>
        </w:rPr>
        <w:t xml:space="preserve">. Kandungan garam air laut </w:t>
      </w:r>
      <w:r w:rsidR="00DF15D7">
        <w:rPr>
          <w:rFonts w:ascii="Times New Roman" w:hAnsi="Times New Roman" w:cs="Times New Roman"/>
        </w:rPr>
        <w:t xml:space="preserve">sebesar </w:t>
      </w:r>
      <w:r w:rsidR="00DF15D7" w:rsidRPr="00642481">
        <w:rPr>
          <w:rFonts w:ascii="Times New Roman" w:hAnsi="Times New Roman" w:cs="Times New Roman"/>
          <w:lang w:val="id-ID"/>
        </w:rPr>
        <w:t xml:space="preserve">3,5 </w:t>
      </w:r>
      <w:r w:rsidR="00DF15D7">
        <w:rPr>
          <w:rFonts w:ascii="Times New Roman" w:hAnsi="Times New Roman" w:cs="Times New Roman"/>
        </w:rPr>
        <w:t xml:space="preserve">% </w:t>
      </w:r>
      <w:r w:rsidR="00DF15D7" w:rsidRPr="00642481">
        <w:rPr>
          <w:rFonts w:ascii="Times New Roman" w:hAnsi="Times New Roman" w:cs="Times New Roman"/>
          <w:lang w:val="id-ID"/>
        </w:rPr>
        <w:t xml:space="preserve"> menghasilkan larutan ga</w:t>
      </w:r>
      <w:r w:rsidR="00DF15D7">
        <w:rPr>
          <w:rFonts w:ascii="Times New Roman" w:hAnsi="Times New Roman" w:cs="Times New Roman"/>
          <w:lang w:val="id-ID"/>
        </w:rPr>
        <w:t>ram klorida yang paling korosif</w:t>
      </w:r>
      <w:r w:rsidR="005F5A97">
        <w:rPr>
          <w:rFonts w:ascii="Times New Roman" w:hAnsi="Times New Roman" w:cs="Times New Roman"/>
        </w:rPr>
        <w:t xml:space="preserve"> dengan </w:t>
      </w:r>
      <w:r w:rsidR="00DF15D7">
        <w:rPr>
          <w:rFonts w:ascii="Times New Roman" w:hAnsi="Times New Roman" w:cs="Times New Roman"/>
        </w:rPr>
        <w:t xml:space="preserve">kombinasi konduktivitas dan kelarutan oksigen </w:t>
      </w:r>
      <w:r w:rsidR="005F5A97">
        <w:rPr>
          <w:rFonts w:ascii="Times New Roman" w:hAnsi="Times New Roman" w:cs="Times New Roman"/>
        </w:rPr>
        <w:t xml:space="preserve">nilainya  </w:t>
      </w:r>
      <w:r w:rsidR="00DF15D7">
        <w:rPr>
          <w:rFonts w:ascii="Times New Roman" w:hAnsi="Times New Roman" w:cs="Times New Roman"/>
        </w:rPr>
        <w:t>maksimum</w:t>
      </w:r>
      <w:r w:rsidR="00FB4A21">
        <w:rPr>
          <w:rFonts w:ascii="Times New Roman" w:hAnsi="Times New Roman" w:cs="Times New Roman"/>
        </w:rPr>
        <w:t xml:space="preserve"> pada nilai ini</w:t>
      </w:r>
      <w:r w:rsidR="00871E61">
        <w:rPr>
          <w:rFonts w:ascii="Times New Roman" w:hAnsi="Times New Roman" w:cs="Times New Roman"/>
        </w:rPr>
        <w:t xml:space="preserve">. </w:t>
      </w:r>
      <w:r w:rsidR="005F5A97">
        <w:rPr>
          <w:rFonts w:ascii="Times New Roman" w:hAnsi="Times New Roman" w:cs="Times New Roman"/>
        </w:rPr>
        <w:t xml:space="preserve"> </w:t>
      </w:r>
      <w:r w:rsidR="004536EA">
        <w:rPr>
          <w:rFonts w:ascii="Times New Roman" w:hAnsi="Times New Roman" w:cs="Times New Roman"/>
        </w:rPr>
        <w:t>Meskipun penghantaran ion dalam elektrolit maksimum</w:t>
      </w:r>
      <w:r w:rsidR="00B91F33">
        <w:rPr>
          <w:rFonts w:ascii="Times New Roman" w:hAnsi="Times New Roman" w:cs="Times New Roman"/>
        </w:rPr>
        <w:t xml:space="preserve"> pada nilai salinitas ini</w:t>
      </w:r>
      <w:r w:rsidR="004536EA">
        <w:rPr>
          <w:rFonts w:ascii="Times New Roman" w:hAnsi="Times New Roman" w:cs="Times New Roman"/>
        </w:rPr>
        <w:t>, namun laju korosi bergantung pula pada logam/plat yang dipakai sebagai anoda karena berbanding lurus terhadap jumlah arus yang disediakan.</w:t>
      </w:r>
      <w:r w:rsidR="00EF7650">
        <w:rPr>
          <w:rFonts w:ascii="Times New Roman" w:hAnsi="Times New Roman" w:cs="Times New Roman"/>
        </w:rPr>
        <w:t xml:space="preserve"> </w:t>
      </w:r>
      <w:r w:rsidR="00B91F33">
        <w:rPr>
          <w:rFonts w:ascii="Times New Roman" w:hAnsi="Times New Roman" w:cs="Times New Roman"/>
        </w:rPr>
        <w:t>Terurainya permuka</w:t>
      </w:r>
      <w:r w:rsidR="00E01DE4">
        <w:rPr>
          <w:rFonts w:ascii="Times New Roman" w:hAnsi="Times New Roman" w:cs="Times New Roman"/>
        </w:rPr>
        <w:t>a</w:t>
      </w:r>
      <w:r w:rsidR="00B91F33">
        <w:rPr>
          <w:rFonts w:ascii="Times New Roman" w:hAnsi="Times New Roman" w:cs="Times New Roman"/>
        </w:rPr>
        <w:t xml:space="preserve">n Zn (solid) menunjukkan adanya reduksi </w:t>
      </w:r>
      <w:proofErr w:type="gramStart"/>
      <w:r w:rsidR="00E01DE4">
        <w:rPr>
          <w:rFonts w:ascii="Times New Roman" w:hAnsi="Times New Roman" w:cs="Times New Roman"/>
        </w:rPr>
        <w:t>massa</w:t>
      </w:r>
      <w:proofErr w:type="gramEnd"/>
      <w:r w:rsidR="00E01DE4">
        <w:rPr>
          <w:rFonts w:ascii="Times New Roman" w:hAnsi="Times New Roman" w:cs="Times New Roman"/>
        </w:rPr>
        <w:t xml:space="preserve"> logam yang berupa korosi. </w:t>
      </w:r>
      <w:r w:rsidR="00A86BA4">
        <w:rPr>
          <w:rFonts w:ascii="Times New Roman" w:hAnsi="Times New Roman" w:cs="Times New Roman"/>
        </w:rPr>
        <w:t xml:space="preserve">Korosi ini menunjukkan </w:t>
      </w:r>
      <w:proofErr w:type="gramStart"/>
      <w:r w:rsidR="00A86BA4">
        <w:rPr>
          <w:rFonts w:ascii="Times New Roman" w:hAnsi="Times New Roman" w:cs="Times New Roman"/>
        </w:rPr>
        <w:t>adanya  konversi</w:t>
      </w:r>
      <w:proofErr w:type="gramEnd"/>
      <w:r w:rsidR="00A86BA4">
        <w:rPr>
          <w:rFonts w:ascii="Times New Roman" w:hAnsi="Times New Roman" w:cs="Times New Roman"/>
        </w:rPr>
        <w:t xml:space="preserve"> energi yang melibatkan transfer muatan elektron pada antarmuka konduktor elektronik (elektroda) dan konduktor ionik (elektrolit).  </w:t>
      </w:r>
    </w:p>
    <w:p w:rsidR="008A3B75" w:rsidRDefault="00A86BA4" w:rsidP="00A86B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7650">
        <w:rPr>
          <w:rFonts w:ascii="Times New Roman" w:hAnsi="Times New Roman" w:cs="Times New Roman"/>
        </w:rPr>
        <w:t xml:space="preserve">Berikut </w:t>
      </w:r>
      <w:r w:rsidR="00730523">
        <w:rPr>
          <w:rFonts w:ascii="Times New Roman" w:hAnsi="Times New Roman" w:cs="Times New Roman"/>
        </w:rPr>
        <w:t>nilai</w:t>
      </w:r>
      <w:r w:rsidR="00EF7650">
        <w:rPr>
          <w:rFonts w:ascii="Times New Roman" w:hAnsi="Times New Roman" w:cs="Times New Roman"/>
        </w:rPr>
        <w:t xml:space="preserve"> laju korosi elektroda Zn (anoda) yang dipakai untuk membe</w:t>
      </w:r>
      <w:r w:rsidR="00730523">
        <w:rPr>
          <w:rFonts w:ascii="Times New Roman" w:hAnsi="Times New Roman" w:cs="Times New Roman"/>
        </w:rPr>
        <w:t>rikan kinerja elektrik seperti g</w:t>
      </w:r>
      <w:r w:rsidR="00EF7650">
        <w:rPr>
          <w:rFonts w:ascii="Times New Roman" w:hAnsi="Times New Roman" w:cs="Times New Roman"/>
        </w:rPr>
        <w:t>ambar 2.</w:t>
      </w:r>
      <w:r w:rsidR="00395967">
        <w:rPr>
          <w:rFonts w:ascii="Times New Roman" w:hAnsi="Times New Roman" w:cs="Times New Roman"/>
        </w:rPr>
        <w:t xml:space="preserve"> </w:t>
      </w:r>
      <w:r w:rsidR="00730523">
        <w:rPr>
          <w:rFonts w:ascii="Times New Roman" w:hAnsi="Times New Roman" w:cs="Times New Roman"/>
        </w:rPr>
        <w:t>Nilai</w:t>
      </w:r>
      <w:r w:rsidR="00395967">
        <w:rPr>
          <w:rFonts w:ascii="Times New Roman" w:hAnsi="Times New Roman" w:cs="Times New Roman"/>
        </w:rPr>
        <w:t xml:space="preserve"> ini merupakan nilai rata-rata </w:t>
      </w:r>
      <w:proofErr w:type="gramStart"/>
      <w:r w:rsidR="00395967">
        <w:rPr>
          <w:rFonts w:ascii="Times New Roman" w:hAnsi="Times New Roman" w:cs="Times New Roman"/>
        </w:rPr>
        <w:t>massa</w:t>
      </w:r>
      <w:proofErr w:type="gramEnd"/>
      <w:r w:rsidR="00395967">
        <w:rPr>
          <w:rFonts w:ascii="Times New Roman" w:hAnsi="Times New Roman" w:cs="Times New Roman"/>
        </w:rPr>
        <w:t xml:space="preserve"> Zn dari 20 sel elektrokimia yang diambil </w:t>
      </w:r>
      <w:r w:rsidR="008A3B75">
        <w:rPr>
          <w:rFonts w:ascii="Times New Roman" w:hAnsi="Times New Roman" w:cs="Times New Roman"/>
        </w:rPr>
        <w:t xml:space="preserve">selama 2 hari pemakaian elektroda. </w:t>
      </w:r>
      <w:r w:rsidR="003052B4">
        <w:rPr>
          <w:rFonts w:ascii="Times New Roman" w:hAnsi="Times New Roman" w:cs="Times New Roman"/>
        </w:rPr>
        <w:t xml:space="preserve">Rerata massa awal Zn adalah 8,8788 gram, setelah 24 jam berikutnya Zn diukur dan massanya berkurang menjadi 3,8639, pengukuran 24  jam berikutnya (jam ke-48) massanya berkurang lagi menjadi 3,8550. Pengurangan massa </w:t>
      </w:r>
      <w:r w:rsidR="009D3356">
        <w:rPr>
          <w:rFonts w:ascii="Times New Roman" w:hAnsi="Times New Roman" w:cs="Times New Roman"/>
        </w:rPr>
        <w:t xml:space="preserve">(DM) </w:t>
      </w:r>
      <w:r w:rsidR="003052B4">
        <w:rPr>
          <w:rFonts w:ascii="Times New Roman" w:hAnsi="Times New Roman" w:cs="Times New Roman"/>
        </w:rPr>
        <w:t xml:space="preserve">Zn selama 2 hari pemakaian adalah 0,0139 </w:t>
      </w:r>
      <w:r w:rsidR="00E01DE4">
        <w:rPr>
          <w:rFonts w:ascii="Times New Roman" w:hAnsi="Times New Roman" w:cs="Times New Roman"/>
        </w:rPr>
        <w:t>gram</w:t>
      </w:r>
      <w:r w:rsidR="003052B4">
        <w:rPr>
          <w:rFonts w:ascii="Times New Roman" w:hAnsi="Times New Roman" w:cs="Times New Roman"/>
        </w:rPr>
        <w:t xml:space="preserve"> dan 0,0089</w:t>
      </w:r>
      <w:r w:rsidR="00E01DE4">
        <w:rPr>
          <w:rFonts w:ascii="Times New Roman" w:hAnsi="Times New Roman" w:cs="Times New Roman"/>
        </w:rPr>
        <w:t xml:space="preserve"> gram</w:t>
      </w:r>
      <w:r w:rsidR="003052B4">
        <w:rPr>
          <w:rFonts w:ascii="Times New Roman" w:hAnsi="Times New Roman" w:cs="Times New Roman"/>
        </w:rPr>
        <w:t xml:space="preserve">, sehingga laju korosi </w:t>
      </w:r>
      <w:r w:rsidR="009D3356">
        <w:rPr>
          <w:rFonts w:ascii="Times New Roman" w:hAnsi="Times New Roman" w:cs="Times New Roman"/>
        </w:rPr>
        <w:t xml:space="preserve">(CR) </w:t>
      </w:r>
      <w:r w:rsidR="00730523">
        <w:rPr>
          <w:rFonts w:ascii="Times New Roman" w:hAnsi="Times New Roman" w:cs="Times New Roman"/>
        </w:rPr>
        <w:t>(g</w:t>
      </w:r>
      <w:r w:rsidR="00037988">
        <w:rPr>
          <w:rFonts w:ascii="Times New Roman" w:hAnsi="Times New Roman" w:cs="Times New Roman"/>
        </w:rPr>
        <w:t xml:space="preserve">ambar 4) </w:t>
      </w:r>
      <w:r w:rsidR="003052B4">
        <w:rPr>
          <w:rFonts w:ascii="Times New Roman" w:hAnsi="Times New Roman" w:cs="Times New Roman"/>
        </w:rPr>
        <w:t>yang terjadi pada Zn sebesar 0,12707 mm/tahun (hari ke-1) dan 0,008136 mm/tahun (hari ke-2)</w:t>
      </w:r>
      <w:r w:rsidR="009D33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22728">
        <w:rPr>
          <w:rFonts w:ascii="Times New Roman" w:hAnsi="Times New Roman" w:cs="Times New Roman"/>
        </w:rPr>
        <w:t xml:space="preserve">Laju korosi hari ke-1 </w:t>
      </w:r>
      <w:r w:rsidR="00730523">
        <w:rPr>
          <w:rFonts w:ascii="Times New Roman" w:hAnsi="Times New Roman" w:cs="Times New Roman"/>
        </w:rPr>
        <w:t>(g</w:t>
      </w:r>
      <w:r w:rsidR="008908A8">
        <w:rPr>
          <w:rFonts w:ascii="Times New Roman" w:hAnsi="Times New Roman" w:cs="Times New Roman"/>
        </w:rPr>
        <w:t xml:space="preserve">ambar 4) </w:t>
      </w:r>
      <w:r w:rsidR="00672007">
        <w:rPr>
          <w:rFonts w:ascii="Times New Roman" w:hAnsi="Times New Roman" w:cs="Times New Roman"/>
        </w:rPr>
        <w:t xml:space="preserve">adalah maksimum, menunjukkan transfer muatan elektron </w:t>
      </w:r>
      <w:r w:rsidR="008908A8">
        <w:rPr>
          <w:rFonts w:ascii="Times New Roman" w:hAnsi="Times New Roman" w:cs="Times New Roman"/>
        </w:rPr>
        <w:t xml:space="preserve">lebih banyak terjadi </w:t>
      </w:r>
      <w:r w:rsidR="00672007">
        <w:rPr>
          <w:rFonts w:ascii="Times New Roman" w:hAnsi="Times New Roman" w:cs="Times New Roman"/>
        </w:rPr>
        <w:t xml:space="preserve">pada antarmuka plat Zn daripada </w:t>
      </w:r>
      <w:r w:rsidR="008908A8">
        <w:rPr>
          <w:rFonts w:ascii="Times New Roman" w:hAnsi="Times New Roman" w:cs="Times New Roman"/>
        </w:rPr>
        <w:t xml:space="preserve">konduktor </w:t>
      </w:r>
      <w:r w:rsidR="00672007">
        <w:rPr>
          <w:rFonts w:ascii="Times New Roman" w:hAnsi="Times New Roman" w:cs="Times New Roman"/>
        </w:rPr>
        <w:t>elektrolit</w:t>
      </w:r>
      <w:r w:rsidR="00037988">
        <w:rPr>
          <w:rFonts w:ascii="Times New Roman" w:hAnsi="Times New Roman" w:cs="Times New Roman"/>
        </w:rPr>
        <w:t xml:space="preserve"> dan </w:t>
      </w:r>
      <w:r w:rsidR="00204659">
        <w:rPr>
          <w:rFonts w:ascii="Times New Roman" w:hAnsi="Times New Roman" w:cs="Times New Roman"/>
        </w:rPr>
        <w:t>menunjukkan perubahan warna pada permukaan Zn (</w:t>
      </w:r>
      <w:r w:rsidR="002045D6">
        <w:rPr>
          <w:rFonts w:ascii="Times New Roman" w:hAnsi="Times New Roman" w:cs="Times New Roman"/>
        </w:rPr>
        <w:t xml:space="preserve">terjadi </w:t>
      </w:r>
      <w:r w:rsidR="00DC36BC">
        <w:rPr>
          <w:rFonts w:ascii="Times New Roman" w:hAnsi="Times New Roman" w:cs="Times New Roman"/>
        </w:rPr>
        <w:t xml:space="preserve">degradasi </w:t>
      </w:r>
      <w:r w:rsidR="002045D6">
        <w:rPr>
          <w:rFonts w:ascii="Times New Roman" w:hAnsi="Times New Roman" w:cs="Times New Roman"/>
        </w:rPr>
        <w:t>permukaan plat)</w:t>
      </w:r>
      <w:r w:rsidR="00672007">
        <w:rPr>
          <w:rFonts w:ascii="Times New Roman" w:hAnsi="Times New Roman" w:cs="Times New Roman"/>
        </w:rPr>
        <w:t>.</w:t>
      </w:r>
      <w:r w:rsidR="002045D6">
        <w:rPr>
          <w:rFonts w:ascii="Times New Roman" w:hAnsi="Times New Roman" w:cs="Times New Roman"/>
        </w:rPr>
        <w:t xml:space="preserve"> </w:t>
      </w:r>
      <w:r w:rsidR="008908A8">
        <w:rPr>
          <w:rFonts w:ascii="Times New Roman" w:hAnsi="Times New Roman" w:cs="Times New Roman"/>
        </w:rPr>
        <w:t xml:space="preserve"> Pada hari ke-2, grafik laju korosi Zn terlihat menurun yang berarti bahwa proses transfer elektron lebih banyak dilakukan oleh antarmuka konduktor elektrolit daripada plat Zn. </w:t>
      </w:r>
      <w:r w:rsidR="00DC36BC">
        <w:rPr>
          <w:rFonts w:ascii="Times New Roman" w:hAnsi="Times New Roman" w:cs="Times New Roman"/>
        </w:rPr>
        <w:t>Proses degradasi plat Zn, me</w:t>
      </w:r>
      <w:r w:rsidR="003C7632">
        <w:rPr>
          <w:rFonts w:ascii="Times New Roman" w:hAnsi="Times New Roman" w:cs="Times New Roman"/>
        </w:rPr>
        <w:t>rupa</w:t>
      </w:r>
      <w:r w:rsidR="00DC36BC">
        <w:rPr>
          <w:rFonts w:ascii="Times New Roman" w:hAnsi="Times New Roman" w:cs="Times New Roman"/>
        </w:rPr>
        <w:t xml:space="preserve">kan </w:t>
      </w:r>
      <w:r w:rsidR="003C7632">
        <w:rPr>
          <w:rFonts w:ascii="Times New Roman" w:hAnsi="Times New Roman" w:cs="Times New Roman"/>
        </w:rPr>
        <w:t>polarisasi konsentrasi yaitu proses</w:t>
      </w:r>
      <w:r w:rsidR="00DC36BC">
        <w:rPr>
          <w:rFonts w:ascii="Times New Roman" w:hAnsi="Times New Roman" w:cs="Times New Roman"/>
        </w:rPr>
        <w:t xml:space="preserve"> pengikatan elektron plat Zn pada </w:t>
      </w:r>
      <w:r w:rsidR="003C7632">
        <w:rPr>
          <w:rFonts w:ascii="Times New Roman" w:hAnsi="Times New Roman" w:cs="Times New Roman"/>
        </w:rPr>
        <w:t xml:space="preserve">reaksi reduksi hidrogen lingkungan untuk membentuk gas-gas hidrogen. </w:t>
      </w:r>
      <w:r w:rsidR="005D3E6E">
        <w:rPr>
          <w:rFonts w:ascii="Times New Roman" w:hAnsi="Times New Roman" w:cs="Times New Roman"/>
        </w:rPr>
        <w:t>Terkait masalah korosi Zn, p</w:t>
      </w:r>
      <w:r w:rsidR="00AF6241">
        <w:rPr>
          <w:rFonts w:ascii="Times New Roman" w:hAnsi="Times New Roman" w:cs="Times New Roman"/>
        </w:rPr>
        <w:t>olarisasi ini mengacu pada pergeseran nilai potensial elektroda</w:t>
      </w:r>
      <w:r w:rsidR="005D3E6E">
        <w:rPr>
          <w:rFonts w:ascii="Times New Roman" w:hAnsi="Times New Roman" w:cs="Times New Roman"/>
        </w:rPr>
        <w:t xml:space="preserve"> </w:t>
      </w:r>
      <w:r w:rsidR="00AF6241">
        <w:rPr>
          <w:rFonts w:ascii="Times New Roman" w:hAnsi="Times New Roman" w:cs="Times New Roman"/>
        </w:rPr>
        <w:t>ke arah “</w:t>
      </w:r>
      <w:r w:rsidR="004C2332">
        <w:rPr>
          <w:rFonts w:ascii="Times New Roman" w:hAnsi="Times New Roman" w:cs="Times New Roman"/>
        </w:rPr>
        <w:t>positif</w:t>
      </w:r>
      <w:r w:rsidR="00AF6241">
        <w:rPr>
          <w:rFonts w:ascii="Times New Roman" w:hAnsi="Times New Roman" w:cs="Times New Roman"/>
        </w:rPr>
        <w:t xml:space="preserve">” </w:t>
      </w:r>
      <w:r w:rsidR="005D3E6E">
        <w:rPr>
          <w:rFonts w:ascii="Times New Roman" w:hAnsi="Times New Roman" w:cs="Times New Roman"/>
        </w:rPr>
        <w:t xml:space="preserve">yang menunjukkan adanya transisi aktif ke pasif </w:t>
      </w:r>
      <w:r w:rsidR="00AF6241">
        <w:rPr>
          <w:rFonts w:ascii="Times New Roman" w:hAnsi="Times New Roman" w:cs="Times New Roman"/>
        </w:rPr>
        <w:t xml:space="preserve">(polarisasi </w:t>
      </w:r>
      <w:r w:rsidR="004C2332">
        <w:rPr>
          <w:rFonts w:ascii="Times New Roman" w:hAnsi="Times New Roman" w:cs="Times New Roman"/>
        </w:rPr>
        <w:t>anodik</w:t>
      </w:r>
      <w:r w:rsidR="00AF6241">
        <w:rPr>
          <w:rFonts w:ascii="Times New Roman" w:hAnsi="Times New Roman" w:cs="Times New Roman"/>
        </w:rPr>
        <w:t>).</w:t>
      </w:r>
      <w:r w:rsidR="004C2332">
        <w:rPr>
          <w:rFonts w:ascii="Times New Roman" w:hAnsi="Times New Roman" w:cs="Times New Roman"/>
        </w:rPr>
        <w:t xml:space="preserve"> P</w:t>
      </w:r>
      <w:r w:rsidR="003C7632">
        <w:rPr>
          <w:rFonts w:ascii="Times New Roman" w:hAnsi="Times New Roman" w:cs="Times New Roman"/>
        </w:rPr>
        <w:t xml:space="preserve">olarisasi </w:t>
      </w:r>
      <w:r w:rsidR="004C2332">
        <w:rPr>
          <w:rFonts w:ascii="Times New Roman" w:hAnsi="Times New Roman" w:cs="Times New Roman"/>
        </w:rPr>
        <w:t>anodik</w:t>
      </w:r>
      <w:r w:rsidR="003C7632">
        <w:rPr>
          <w:rFonts w:ascii="Times New Roman" w:hAnsi="Times New Roman" w:cs="Times New Roman"/>
        </w:rPr>
        <w:t xml:space="preserve"> dalam lingkungan basah </w:t>
      </w:r>
      <w:r w:rsidR="004C2332">
        <w:rPr>
          <w:rFonts w:ascii="Times New Roman" w:hAnsi="Times New Roman" w:cs="Times New Roman"/>
        </w:rPr>
        <w:t>selalu meningkatkan laju korosi</w:t>
      </w:r>
      <w:r w:rsidR="005D3E6E">
        <w:rPr>
          <w:rFonts w:ascii="Times New Roman" w:hAnsi="Times New Roman" w:cs="Times New Roman"/>
        </w:rPr>
        <w:t>, terutama pada awal pemakaian plat Zn (hari ke-1) dan selanjutnya menurun drastis</w:t>
      </w:r>
      <w:r w:rsidR="004C2332">
        <w:rPr>
          <w:rFonts w:ascii="Times New Roman" w:hAnsi="Times New Roman" w:cs="Times New Roman"/>
        </w:rPr>
        <w:t xml:space="preserve"> </w:t>
      </w:r>
      <w:r w:rsidR="005D3E6E">
        <w:rPr>
          <w:rFonts w:ascii="Times New Roman" w:hAnsi="Times New Roman" w:cs="Times New Roman"/>
        </w:rPr>
        <w:t xml:space="preserve">di hari ke-2 </w:t>
      </w:r>
      <w:r w:rsidR="00730523">
        <w:rPr>
          <w:rFonts w:ascii="Times New Roman" w:hAnsi="Times New Roman" w:cs="Times New Roman"/>
        </w:rPr>
        <w:t>(g</w:t>
      </w:r>
      <w:r w:rsidR="004C2332">
        <w:rPr>
          <w:rFonts w:ascii="Times New Roman" w:hAnsi="Times New Roman" w:cs="Times New Roman"/>
        </w:rPr>
        <w:t>ambar 4)</w:t>
      </w:r>
      <w:r w:rsidR="006120CE">
        <w:rPr>
          <w:rFonts w:ascii="Times New Roman" w:hAnsi="Times New Roman" w:cs="Times New Roman"/>
        </w:rPr>
        <w:t>.</w:t>
      </w:r>
      <w:r w:rsidR="005D3E6E">
        <w:rPr>
          <w:rFonts w:ascii="Times New Roman" w:hAnsi="Times New Roman" w:cs="Times New Roman"/>
        </w:rPr>
        <w:t xml:space="preserve"> </w:t>
      </w:r>
      <w:r w:rsidR="00730523">
        <w:rPr>
          <w:rFonts w:ascii="Times New Roman" w:hAnsi="Times New Roman" w:cs="Times New Roman"/>
        </w:rPr>
        <w:t>Grafik laju korosi (g</w:t>
      </w:r>
      <w:r w:rsidR="006120CE">
        <w:rPr>
          <w:rFonts w:ascii="Times New Roman" w:hAnsi="Times New Roman" w:cs="Times New Roman"/>
        </w:rPr>
        <w:t xml:space="preserve">ambar 4) </w:t>
      </w:r>
      <w:r w:rsidR="00EA6645">
        <w:rPr>
          <w:rFonts w:ascii="Times New Roman" w:hAnsi="Times New Roman" w:cs="Times New Roman"/>
        </w:rPr>
        <w:t xml:space="preserve">sangat </w:t>
      </w:r>
      <w:r w:rsidR="005B58EE">
        <w:rPr>
          <w:rFonts w:ascii="Times New Roman" w:hAnsi="Times New Roman" w:cs="Times New Roman"/>
        </w:rPr>
        <w:t>bersesuaian dengan teori [11; 4]</w:t>
      </w:r>
      <w:r w:rsidR="006120CE">
        <w:rPr>
          <w:rFonts w:ascii="Times New Roman" w:hAnsi="Times New Roman" w:cs="Times New Roman"/>
        </w:rPr>
        <w:t>.</w:t>
      </w:r>
    </w:p>
    <w:p w:rsidR="00DF15D7" w:rsidRDefault="00DF15D7" w:rsidP="005F5A9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15E5" w:rsidRPr="00622728" w:rsidRDefault="00622728" w:rsidP="00622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BEA1EB" wp14:editId="03569BED">
            <wp:extent cx="2886075" cy="18383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21EA" w:rsidRDefault="00622728" w:rsidP="001C6F7D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30523">
        <w:rPr>
          <w:rFonts w:ascii="Times New Roman" w:hAnsi="Times New Roman" w:cs="Times New Roman"/>
          <w:b/>
        </w:rPr>
        <w:t>Gambar 4</w:t>
      </w:r>
      <w:r w:rsidR="00730523" w:rsidRPr="00730523">
        <w:rPr>
          <w:rFonts w:ascii="Times New Roman" w:hAnsi="Times New Roman" w:cs="Times New Roman"/>
          <w:b/>
        </w:rPr>
        <w:t>.</w:t>
      </w:r>
      <w:r w:rsidR="00730523">
        <w:rPr>
          <w:rFonts w:ascii="Times New Roman" w:hAnsi="Times New Roman" w:cs="Times New Roman"/>
        </w:rPr>
        <w:t xml:space="preserve"> </w:t>
      </w:r>
      <w:r w:rsidR="001F21EA">
        <w:rPr>
          <w:rFonts w:ascii="Times New Roman" w:hAnsi="Times New Roman" w:cs="Times New Roman"/>
        </w:rPr>
        <w:t xml:space="preserve"> Grafik laju korosi</w:t>
      </w:r>
      <w:r w:rsidR="00C0379A">
        <w:rPr>
          <w:rFonts w:ascii="Times New Roman" w:hAnsi="Times New Roman" w:cs="Times New Roman"/>
        </w:rPr>
        <w:t xml:space="preserve"> plat Zn selama dua hari pemakaian. </w:t>
      </w:r>
    </w:p>
    <w:p w:rsidR="00DA60A1" w:rsidRDefault="00DA60A1" w:rsidP="005F5A9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60A1" w:rsidRDefault="00A30519" w:rsidP="005F5A9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5967">
        <w:rPr>
          <w:rFonts w:ascii="Times New Roman" w:hAnsi="Times New Roman" w:cs="Times New Roman"/>
        </w:rPr>
        <w:t xml:space="preserve">Laju korosi yang terjadi pada anoda (Zn) dapat dikendalikan dengan proteksi katodik metode anoda korban. </w:t>
      </w:r>
      <w:r>
        <w:rPr>
          <w:rFonts w:ascii="Times New Roman" w:hAnsi="Times New Roman" w:cs="Times New Roman"/>
        </w:rPr>
        <w:t xml:space="preserve">Pengendalian korosi dilakukan dengan merelokasi reaksi oksidasi melalui pengalihan anoda (struktur yang dilindungi) menjadi katoda dalam sel korosi yang lebih besar. </w:t>
      </w:r>
      <w:r w:rsidR="00395967">
        <w:rPr>
          <w:rFonts w:ascii="Times New Roman" w:hAnsi="Times New Roman" w:cs="Times New Roman"/>
        </w:rPr>
        <w:t>Bagian anode diberi logam d</w:t>
      </w:r>
      <w:r w:rsidR="000C6048">
        <w:rPr>
          <w:rFonts w:ascii="Times New Roman" w:hAnsi="Times New Roman" w:cs="Times New Roman"/>
        </w:rPr>
        <w:t xml:space="preserve">engan potensial standar reduksi </w:t>
      </w:r>
      <w:proofErr w:type="gramStart"/>
      <w:r w:rsidR="000C6048">
        <w:rPr>
          <w:rFonts w:ascii="Times New Roman" w:hAnsi="Times New Roman" w:cs="Times New Roman"/>
        </w:rPr>
        <w:t xml:space="preserve">yang </w:t>
      </w:r>
      <w:r w:rsidR="00395967">
        <w:rPr>
          <w:rFonts w:ascii="Times New Roman" w:hAnsi="Times New Roman" w:cs="Times New Roman"/>
        </w:rPr>
        <w:t xml:space="preserve"> lebih</w:t>
      </w:r>
      <w:proofErr w:type="gramEnd"/>
      <w:r w:rsidR="00395967">
        <w:rPr>
          <w:rFonts w:ascii="Times New Roman" w:hAnsi="Times New Roman" w:cs="Times New Roman"/>
        </w:rPr>
        <w:t xml:space="preserve"> negatif. </w:t>
      </w:r>
      <w:r w:rsidR="003B5602">
        <w:rPr>
          <w:rFonts w:ascii="Times New Roman" w:hAnsi="Times New Roman" w:cs="Times New Roman"/>
        </w:rPr>
        <w:t>Gambar 5 menunjukkan grafik laju korosi pada plat ZnAl yang terjadi selama pemakaian (2 hari).  Massa ZnAl sebelum dipakai adalah 3,84465 gram, setelah pemakaian 24 jam (hari ke-1) massanya menjadi 3,82915 gram dan pemakaian selama 48 jam berikutnya</w:t>
      </w:r>
      <w:r w:rsidR="009953EC">
        <w:rPr>
          <w:rFonts w:ascii="Times New Roman" w:hAnsi="Times New Roman" w:cs="Times New Roman"/>
        </w:rPr>
        <w:t xml:space="preserve"> (hari ke-2) </w:t>
      </w:r>
      <w:r w:rsidR="003B5602">
        <w:rPr>
          <w:rFonts w:ascii="Times New Roman" w:hAnsi="Times New Roman" w:cs="Times New Roman"/>
        </w:rPr>
        <w:t xml:space="preserve"> massanya menjadi 3,82095 gram.  Penurunan massa ZnAl selama pemakaian 48 jam adalah 0,0155 gram (</w:t>
      </w:r>
      <w:r w:rsidR="00D74167">
        <w:rPr>
          <w:rFonts w:ascii="Times New Roman" w:hAnsi="Times New Roman" w:cs="Times New Roman"/>
        </w:rPr>
        <w:t>hari ke-1) dan 0,0082 (hari ke-2</w:t>
      </w:r>
      <w:r w:rsidR="003B5602">
        <w:rPr>
          <w:rFonts w:ascii="Times New Roman" w:hAnsi="Times New Roman" w:cs="Times New Roman"/>
        </w:rPr>
        <w:t>), sedangkan laju korosi yang terjadi selama pemakaian dalam elektrolit air laut adalah 0,14169 mm/tahun (hari ke-1) dan 0,07496 mm/tahun</w:t>
      </w:r>
      <w:r w:rsidR="009953EC">
        <w:rPr>
          <w:rFonts w:ascii="Times New Roman" w:hAnsi="Times New Roman" w:cs="Times New Roman"/>
        </w:rPr>
        <w:t xml:space="preserve"> (hari ke-2)</w:t>
      </w:r>
      <w:r w:rsidR="003B5602">
        <w:rPr>
          <w:rFonts w:ascii="Times New Roman" w:hAnsi="Times New Roman" w:cs="Times New Roman"/>
        </w:rPr>
        <w:t>.</w:t>
      </w:r>
      <w:r w:rsidR="009953EC">
        <w:rPr>
          <w:rFonts w:ascii="Times New Roman" w:hAnsi="Times New Roman" w:cs="Times New Roman"/>
        </w:rPr>
        <w:t xml:space="preserve"> </w:t>
      </w:r>
      <w:r w:rsidR="007E62AF">
        <w:rPr>
          <w:rFonts w:ascii="Times New Roman" w:hAnsi="Times New Roman" w:cs="Times New Roman"/>
        </w:rPr>
        <w:t xml:space="preserve"> </w:t>
      </w:r>
    </w:p>
    <w:p w:rsidR="00395967" w:rsidRDefault="00395967" w:rsidP="003B560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DB1243D" wp14:editId="390B5FD0">
            <wp:extent cx="2981325" cy="19716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5602" w:rsidRDefault="003B5602" w:rsidP="003B560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30523">
        <w:rPr>
          <w:rFonts w:ascii="Times New Roman" w:hAnsi="Times New Roman" w:cs="Times New Roman"/>
          <w:b/>
        </w:rPr>
        <w:t>Gambar 5</w:t>
      </w:r>
      <w:r w:rsidR="00730523" w:rsidRPr="00730523">
        <w:rPr>
          <w:rFonts w:ascii="Times New Roman" w:hAnsi="Times New Roman" w:cs="Times New Roman"/>
          <w:b/>
        </w:rPr>
        <w:t>.</w:t>
      </w:r>
      <w:r w:rsidRPr="007305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Grafik laju korosi plat ZnAl selama dua hari pemakaian </w:t>
      </w:r>
    </w:p>
    <w:p w:rsidR="00F179EE" w:rsidRDefault="00F179EE" w:rsidP="00F179EE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0BBD" w:rsidRDefault="00847F0B" w:rsidP="003348A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Secara teori </w:t>
      </w:r>
      <w:r w:rsidR="005B58EE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 xml:space="preserve"> semua plat logam pada lingkungan basah yang dipolarisasi katodik, laju korosinya </w:t>
      </w:r>
      <w:proofErr w:type="gramStart"/>
      <w:r>
        <w:rPr>
          <w:rFonts w:ascii="Times New Roman" w:hAnsi="Times New Roman" w:cs="Times New Roman"/>
        </w:rPr>
        <w:t>akan</w:t>
      </w:r>
      <w:proofErr w:type="gramEnd"/>
      <w:r>
        <w:rPr>
          <w:rFonts w:ascii="Times New Roman" w:hAnsi="Times New Roman" w:cs="Times New Roman"/>
        </w:rPr>
        <w:t xml:space="preserve"> berkurang. Proteksi katodik </w:t>
      </w:r>
      <w:r w:rsidR="00B06D5D">
        <w:rPr>
          <w:rFonts w:ascii="Times New Roman" w:hAnsi="Times New Roman" w:cs="Times New Roman"/>
        </w:rPr>
        <w:t xml:space="preserve">merupakan penerapan polarisasi katodik </w:t>
      </w:r>
      <w:r w:rsidR="00502C34">
        <w:rPr>
          <w:rFonts w:ascii="Times New Roman" w:hAnsi="Times New Roman" w:cs="Times New Roman"/>
        </w:rPr>
        <w:t>pada</w:t>
      </w:r>
      <w:r w:rsidR="00B06D5D">
        <w:rPr>
          <w:rFonts w:ascii="Times New Roman" w:hAnsi="Times New Roman" w:cs="Times New Roman"/>
        </w:rPr>
        <w:t xml:space="preserve"> s</w:t>
      </w:r>
      <w:r w:rsidR="00502C34">
        <w:rPr>
          <w:rFonts w:ascii="Times New Roman" w:hAnsi="Times New Roman" w:cs="Times New Roman"/>
        </w:rPr>
        <w:t>i</w:t>
      </w:r>
      <w:r w:rsidR="00B06D5D">
        <w:rPr>
          <w:rFonts w:ascii="Times New Roman" w:hAnsi="Times New Roman" w:cs="Times New Roman"/>
        </w:rPr>
        <w:t>stem korosi (elektrokimia), dalam hal ini plat Zn diproteksi oleh Al</w:t>
      </w:r>
      <w:r w:rsidR="00502C34">
        <w:rPr>
          <w:rFonts w:ascii="Times New Roman" w:hAnsi="Times New Roman" w:cs="Times New Roman"/>
        </w:rPr>
        <w:t xml:space="preserve"> dalam sel akumulator air laut</w:t>
      </w:r>
      <w:r w:rsidR="00B06D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74167" w:rsidRPr="00A54B30">
        <w:rPr>
          <w:rFonts w:ascii="Times New Roman" w:hAnsi="Times New Roman" w:cs="Times New Roman"/>
        </w:rPr>
        <w:t xml:space="preserve">Proteksi katodik pada plat Zn menggunakan Al </w:t>
      </w:r>
      <w:r w:rsidR="00A54B30" w:rsidRPr="00A54B30">
        <w:rPr>
          <w:rFonts w:ascii="Times New Roman" w:hAnsi="Times New Roman" w:cs="Times New Roman"/>
        </w:rPr>
        <w:t>telah</w:t>
      </w:r>
      <w:r w:rsidR="00D74167" w:rsidRPr="00A54B30">
        <w:rPr>
          <w:rFonts w:ascii="Times New Roman" w:hAnsi="Times New Roman" w:cs="Times New Roman"/>
        </w:rPr>
        <w:t xml:space="preserve"> meningkatkan kinerja elektrik </w:t>
      </w:r>
      <w:r w:rsidR="00997BC7">
        <w:rPr>
          <w:rFonts w:ascii="Times New Roman" w:hAnsi="Times New Roman" w:cs="Times New Roman"/>
        </w:rPr>
        <w:t xml:space="preserve">(daya) </w:t>
      </w:r>
      <w:r w:rsidR="00730523">
        <w:rPr>
          <w:rFonts w:ascii="Times New Roman" w:hAnsi="Times New Roman" w:cs="Times New Roman"/>
        </w:rPr>
        <w:t>akumulator (g</w:t>
      </w:r>
      <w:r w:rsidR="00D74167" w:rsidRPr="00A54B30">
        <w:rPr>
          <w:rFonts w:ascii="Times New Roman" w:hAnsi="Times New Roman" w:cs="Times New Roman"/>
        </w:rPr>
        <w:t xml:space="preserve">ambar 3a) </w:t>
      </w:r>
      <w:r w:rsidR="00A54B30" w:rsidRPr="00A54B30">
        <w:rPr>
          <w:rFonts w:ascii="Times New Roman" w:hAnsi="Times New Roman" w:cs="Times New Roman"/>
        </w:rPr>
        <w:t>pada</w:t>
      </w:r>
      <w:r w:rsidR="00870BBD">
        <w:rPr>
          <w:rFonts w:ascii="Times New Roman" w:hAnsi="Times New Roman" w:cs="Times New Roman"/>
        </w:rPr>
        <w:t xml:space="preserve"> hari ke-1, namun korosi tetap terjadi</w:t>
      </w:r>
      <w:r w:rsidR="00976777">
        <w:rPr>
          <w:rFonts w:ascii="Times New Roman" w:hAnsi="Times New Roman" w:cs="Times New Roman"/>
        </w:rPr>
        <w:t xml:space="preserve"> </w:t>
      </w:r>
      <w:r w:rsidR="00870BBD">
        <w:rPr>
          <w:rFonts w:ascii="Times New Roman" w:hAnsi="Times New Roman" w:cs="Times New Roman"/>
        </w:rPr>
        <w:t xml:space="preserve">selama penggunaan sel elektrokimia dalam sistem. </w:t>
      </w:r>
      <w:r w:rsidR="00976777">
        <w:rPr>
          <w:rFonts w:ascii="Times New Roman" w:hAnsi="Times New Roman" w:cs="Times New Roman"/>
        </w:rPr>
        <w:t xml:space="preserve">Korosi </w:t>
      </w:r>
      <w:r w:rsidR="00A54B30">
        <w:rPr>
          <w:rFonts w:ascii="Times New Roman" w:hAnsi="Times New Roman" w:cs="Times New Roman"/>
        </w:rPr>
        <w:t>masih</w:t>
      </w:r>
      <w:r w:rsidR="00976777">
        <w:rPr>
          <w:rFonts w:ascii="Times New Roman" w:hAnsi="Times New Roman" w:cs="Times New Roman"/>
        </w:rPr>
        <w:t xml:space="preserve"> terjadi pada plat ZnAl namun terfokus pada permukaan Al</w:t>
      </w:r>
      <w:r w:rsidR="0068336D">
        <w:rPr>
          <w:rFonts w:ascii="Times New Roman" w:hAnsi="Times New Roman" w:cs="Times New Roman"/>
        </w:rPr>
        <w:t xml:space="preserve"> sehingga proses transfer elektron pada antarmuka konduktor Zn tidak dipengaruhi oleh </w:t>
      </w:r>
      <w:r w:rsidR="00C30C9A">
        <w:rPr>
          <w:rFonts w:ascii="Times New Roman" w:hAnsi="Times New Roman" w:cs="Times New Roman"/>
        </w:rPr>
        <w:t xml:space="preserve">korosi yang terjadi (hari ke-1). </w:t>
      </w:r>
      <w:r w:rsidR="007C58C5">
        <w:rPr>
          <w:rFonts w:ascii="Times New Roman" w:hAnsi="Times New Roman" w:cs="Times New Roman"/>
        </w:rPr>
        <w:t xml:space="preserve">Hal ini bersesuaian dengan mekanisme alami anoda korban </w:t>
      </w:r>
      <w:r w:rsidR="007C58C5">
        <w:rPr>
          <w:rFonts w:ascii="Times New Roman" w:eastAsia="Times New Roman" w:hAnsi="Times New Roman" w:cs="Times New Roman"/>
        </w:rPr>
        <w:t>Al</w:t>
      </w:r>
      <w:r w:rsidR="007C58C5" w:rsidRPr="006F3577">
        <w:rPr>
          <w:rFonts w:ascii="Times New Roman" w:eastAsia="Times New Roman" w:hAnsi="Times New Roman" w:cs="Times New Roman"/>
          <w:lang w:val="id-ID"/>
        </w:rPr>
        <w:t xml:space="preserve"> </w:t>
      </w:r>
      <w:r w:rsidR="007C58C5">
        <w:rPr>
          <w:rFonts w:ascii="Times New Roman" w:eastAsia="Times New Roman" w:hAnsi="Times New Roman" w:cs="Times New Roman"/>
        </w:rPr>
        <w:t xml:space="preserve">untuk </w:t>
      </w:r>
      <w:r w:rsidR="007C58C5">
        <w:rPr>
          <w:rFonts w:ascii="Times New Roman" w:eastAsia="Times New Roman" w:hAnsi="Times New Roman" w:cs="Times New Roman"/>
          <w:lang w:val="id-ID"/>
        </w:rPr>
        <w:t>menyediakan elektron ekstr</w:t>
      </w:r>
      <w:r w:rsidR="007C58C5">
        <w:rPr>
          <w:rFonts w:ascii="Times New Roman" w:eastAsia="Times New Roman" w:hAnsi="Times New Roman" w:cs="Times New Roman"/>
        </w:rPr>
        <w:t>a</w:t>
      </w:r>
      <w:r w:rsidR="007C58C5" w:rsidRPr="007C58C5">
        <w:rPr>
          <w:rFonts w:ascii="Times New Roman" w:eastAsia="Times New Roman" w:hAnsi="Times New Roman" w:cs="Times New Roman"/>
        </w:rPr>
        <w:t xml:space="preserve"> </w:t>
      </w:r>
      <w:r w:rsidR="007C58C5">
        <w:rPr>
          <w:rFonts w:ascii="Times New Roman" w:eastAsia="Times New Roman" w:hAnsi="Times New Roman" w:cs="Times New Roman"/>
        </w:rPr>
        <w:t>ke bagian plat Zn yang diproteksi.</w:t>
      </w:r>
      <w:r w:rsidR="000662CF">
        <w:rPr>
          <w:rFonts w:ascii="Times New Roman" w:eastAsia="Times New Roman" w:hAnsi="Times New Roman" w:cs="Times New Roman"/>
        </w:rPr>
        <w:t xml:space="preserve">  </w:t>
      </w:r>
      <w:r w:rsidR="00D12C81">
        <w:rPr>
          <w:rFonts w:ascii="Times New Roman" w:eastAsia="Times New Roman" w:hAnsi="Times New Roman" w:cs="Times New Roman"/>
        </w:rPr>
        <w:t xml:space="preserve">Korosi yang terjadi </w:t>
      </w:r>
      <w:r w:rsidR="0025347F">
        <w:rPr>
          <w:rFonts w:ascii="Times New Roman" w:eastAsia="Times New Roman" w:hAnsi="Times New Roman" w:cs="Times New Roman"/>
        </w:rPr>
        <w:t>di</w:t>
      </w:r>
      <w:r w:rsidR="00D12C81">
        <w:rPr>
          <w:rFonts w:ascii="Times New Roman" w:eastAsia="Times New Roman" w:hAnsi="Times New Roman" w:cs="Times New Roman"/>
        </w:rPr>
        <w:t>akibat</w:t>
      </w:r>
      <w:r w:rsidR="0025347F">
        <w:rPr>
          <w:rFonts w:ascii="Times New Roman" w:eastAsia="Times New Roman" w:hAnsi="Times New Roman" w:cs="Times New Roman"/>
        </w:rPr>
        <w:t>kan polarisasi konsentrasi dalam sel</w:t>
      </w:r>
      <w:r w:rsidR="00BB196B">
        <w:rPr>
          <w:rFonts w:ascii="Times New Roman" w:eastAsia="Times New Roman" w:hAnsi="Times New Roman" w:cs="Times New Roman"/>
        </w:rPr>
        <w:t xml:space="preserve"> elektrokimia</w:t>
      </w:r>
      <w:r w:rsidR="0025347F">
        <w:rPr>
          <w:rFonts w:ascii="Times New Roman" w:eastAsia="Times New Roman" w:hAnsi="Times New Roman" w:cs="Times New Roman"/>
        </w:rPr>
        <w:t xml:space="preserve">, dimana terjadi perubahan konsentrasi muatan plat oleh keberadaan Al. </w:t>
      </w:r>
      <w:r w:rsidR="0030266B">
        <w:rPr>
          <w:rFonts w:ascii="Times New Roman" w:eastAsia="Times New Roman" w:hAnsi="Times New Roman" w:cs="Times New Roman"/>
        </w:rPr>
        <w:t xml:space="preserve">Selain itu partisipasi air laut dalam proses korosi terjadi melalui transport </w:t>
      </w:r>
      <w:proofErr w:type="gramStart"/>
      <w:r w:rsidR="0030266B">
        <w:rPr>
          <w:rFonts w:ascii="Times New Roman" w:eastAsia="Times New Roman" w:hAnsi="Times New Roman" w:cs="Times New Roman"/>
        </w:rPr>
        <w:t>massa</w:t>
      </w:r>
      <w:proofErr w:type="gramEnd"/>
      <w:r w:rsidR="0030266B">
        <w:rPr>
          <w:rFonts w:ascii="Times New Roman" w:eastAsia="Times New Roman" w:hAnsi="Times New Roman" w:cs="Times New Roman"/>
        </w:rPr>
        <w:t xml:space="preserve"> (ion-ion) oksigen ke permukaan plat akibat </w:t>
      </w:r>
      <w:r w:rsidR="00323563">
        <w:rPr>
          <w:rFonts w:ascii="Times New Roman" w:eastAsia="Times New Roman" w:hAnsi="Times New Roman" w:cs="Times New Roman"/>
        </w:rPr>
        <w:t xml:space="preserve">proses katodik </w:t>
      </w:r>
      <w:r w:rsidR="00BB196B">
        <w:rPr>
          <w:rFonts w:ascii="Times New Roman" w:eastAsia="Times New Roman" w:hAnsi="Times New Roman" w:cs="Times New Roman"/>
        </w:rPr>
        <w:t xml:space="preserve">yang </w:t>
      </w:r>
      <w:r w:rsidR="00323563">
        <w:rPr>
          <w:rFonts w:ascii="Times New Roman" w:eastAsia="Times New Roman" w:hAnsi="Times New Roman" w:cs="Times New Roman"/>
        </w:rPr>
        <w:t xml:space="preserve">bergantung pada </w:t>
      </w:r>
      <w:r w:rsidR="0030266B">
        <w:rPr>
          <w:rFonts w:ascii="Times New Roman" w:eastAsia="Times New Roman" w:hAnsi="Times New Roman" w:cs="Times New Roman"/>
        </w:rPr>
        <w:t>oksigen terlarut</w:t>
      </w:r>
      <w:r w:rsidR="005B58EE">
        <w:rPr>
          <w:rFonts w:ascii="Times New Roman" w:eastAsia="Times New Roman" w:hAnsi="Times New Roman" w:cs="Times New Roman"/>
        </w:rPr>
        <w:t xml:space="preserve"> [12]</w:t>
      </w:r>
      <w:r w:rsidR="0030266B">
        <w:rPr>
          <w:rFonts w:ascii="Times New Roman" w:eastAsia="Times New Roman" w:hAnsi="Times New Roman" w:cs="Times New Roman"/>
        </w:rPr>
        <w:t>.</w:t>
      </w:r>
      <w:r w:rsidR="0025347F">
        <w:rPr>
          <w:rFonts w:ascii="Times New Roman" w:eastAsia="Times New Roman" w:hAnsi="Times New Roman" w:cs="Times New Roman"/>
        </w:rPr>
        <w:t xml:space="preserve"> </w:t>
      </w:r>
      <w:r w:rsidR="00FA30B6">
        <w:rPr>
          <w:rFonts w:ascii="Times New Roman" w:eastAsia="Times New Roman" w:hAnsi="Times New Roman" w:cs="Times New Roman"/>
        </w:rPr>
        <w:t xml:space="preserve">Transfer </w:t>
      </w:r>
      <w:proofErr w:type="gramStart"/>
      <w:r w:rsidR="00FA30B6">
        <w:rPr>
          <w:rFonts w:ascii="Times New Roman" w:eastAsia="Times New Roman" w:hAnsi="Times New Roman" w:cs="Times New Roman"/>
        </w:rPr>
        <w:t>massa</w:t>
      </w:r>
      <w:proofErr w:type="gramEnd"/>
      <w:r w:rsidR="00FA30B6">
        <w:rPr>
          <w:rFonts w:ascii="Times New Roman" w:eastAsia="Times New Roman" w:hAnsi="Times New Roman" w:cs="Times New Roman"/>
        </w:rPr>
        <w:t xml:space="preserve"> ion-ion elektrolit </w:t>
      </w:r>
      <w:r w:rsidR="0030266B">
        <w:rPr>
          <w:rFonts w:ascii="Times New Roman" w:eastAsia="Times New Roman" w:hAnsi="Times New Roman" w:cs="Times New Roman"/>
        </w:rPr>
        <w:t xml:space="preserve">ke antarmuka plat ZnAl </w:t>
      </w:r>
      <w:r w:rsidR="00FA30B6">
        <w:rPr>
          <w:rFonts w:ascii="Times New Roman" w:eastAsia="Times New Roman" w:hAnsi="Times New Roman" w:cs="Times New Roman"/>
        </w:rPr>
        <w:t xml:space="preserve">sepenuhnya </w:t>
      </w:r>
      <w:r w:rsidR="00773F9D">
        <w:rPr>
          <w:rFonts w:ascii="Times New Roman" w:eastAsia="Times New Roman" w:hAnsi="Times New Roman" w:cs="Times New Roman"/>
        </w:rPr>
        <w:t>dikendalikan oleh proses difusi dalam</w:t>
      </w:r>
      <w:r w:rsidR="00B80ECC">
        <w:rPr>
          <w:rFonts w:ascii="Times New Roman" w:eastAsia="Times New Roman" w:hAnsi="Times New Roman" w:cs="Times New Roman"/>
        </w:rPr>
        <w:t xml:space="preserve"> elektrolit. Akibatnya timbul </w:t>
      </w:r>
      <w:r w:rsidR="000662CF">
        <w:rPr>
          <w:rFonts w:ascii="Times New Roman" w:eastAsia="Times New Roman" w:hAnsi="Times New Roman" w:cs="Times New Roman"/>
        </w:rPr>
        <w:t xml:space="preserve">masalah </w:t>
      </w:r>
      <w:r w:rsidR="000662CF">
        <w:rPr>
          <w:rFonts w:ascii="Times New Roman" w:eastAsia="Times New Roman" w:hAnsi="Times New Roman" w:cs="Times New Roman"/>
        </w:rPr>
        <w:lastRenderedPageBreak/>
        <w:t>dalam penghantaran muatan elektron untuk konduktor elektronik</w:t>
      </w:r>
      <w:r w:rsidR="00B80ECC">
        <w:rPr>
          <w:rFonts w:ascii="Times New Roman" w:eastAsia="Times New Roman" w:hAnsi="Times New Roman" w:cs="Times New Roman"/>
        </w:rPr>
        <w:t xml:space="preserve"> karena terjadi</w:t>
      </w:r>
      <w:r w:rsidR="000662CF">
        <w:rPr>
          <w:rFonts w:ascii="Times New Roman" w:eastAsia="Times New Roman" w:hAnsi="Times New Roman" w:cs="Times New Roman"/>
        </w:rPr>
        <w:t xml:space="preserve"> </w:t>
      </w:r>
      <w:r w:rsidR="00B80ECC">
        <w:rPr>
          <w:rFonts w:ascii="Times New Roman" w:eastAsia="Times New Roman" w:hAnsi="Times New Roman" w:cs="Times New Roman"/>
        </w:rPr>
        <w:t xml:space="preserve">perusakan struktur permukaan plat </w:t>
      </w:r>
      <w:r w:rsidR="003348AC">
        <w:rPr>
          <w:rFonts w:ascii="Times New Roman" w:eastAsia="Times New Roman" w:hAnsi="Times New Roman" w:cs="Times New Roman"/>
        </w:rPr>
        <w:t>anoda</w:t>
      </w:r>
      <w:r w:rsidR="00B80ECC">
        <w:rPr>
          <w:rFonts w:ascii="Times New Roman" w:eastAsia="Times New Roman" w:hAnsi="Times New Roman" w:cs="Times New Roman"/>
        </w:rPr>
        <w:t xml:space="preserve"> </w:t>
      </w:r>
      <w:r w:rsidR="00C501AD">
        <w:rPr>
          <w:rFonts w:ascii="Times New Roman" w:eastAsia="Times New Roman" w:hAnsi="Times New Roman" w:cs="Times New Roman"/>
        </w:rPr>
        <w:t>dan pen</w:t>
      </w:r>
      <w:r w:rsidR="003348AC">
        <w:rPr>
          <w:rFonts w:ascii="Times New Roman" w:eastAsia="Times New Roman" w:hAnsi="Times New Roman" w:cs="Times New Roman"/>
        </w:rPr>
        <w:t>umpukan ion-ion karbonat</w:t>
      </w:r>
      <w:r w:rsidR="00C501AD">
        <w:rPr>
          <w:rFonts w:ascii="Times New Roman" w:eastAsia="Times New Roman" w:hAnsi="Times New Roman" w:cs="Times New Roman"/>
        </w:rPr>
        <w:t xml:space="preserve"> di permukaan plat katoda</w:t>
      </w:r>
      <w:r w:rsidR="003348AC">
        <w:rPr>
          <w:rFonts w:ascii="Times New Roman" w:eastAsia="Times New Roman" w:hAnsi="Times New Roman" w:cs="Times New Roman"/>
        </w:rPr>
        <w:t xml:space="preserve">. Keberadaan ion-ion karbonat ini akibat penguraian karbondioksida terlarut dalam konduktor ionik (elektrolit). </w:t>
      </w:r>
    </w:p>
    <w:p w:rsidR="00B80ECC" w:rsidRPr="00B80ECC" w:rsidRDefault="00870BBD" w:rsidP="003348A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Secara umum, analisis pada </w:t>
      </w:r>
      <w:r w:rsidR="00997BC7">
        <w:rPr>
          <w:rFonts w:ascii="Times New Roman" w:eastAsia="Times New Roman" w:hAnsi="Times New Roman" w:cs="Times New Roman"/>
        </w:rPr>
        <w:t>p</w:t>
      </w:r>
      <w:r w:rsidR="003348AC">
        <w:rPr>
          <w:rFonts w:ascii="Times New Roman" w:eastAsia="Times New Roman" w:hAnsi="Times New Roman" w:cs="Times New Roman"/>
        </w:rPr>
        <w:t xml:space="preserve">roteksi katodik </w:t>
      </w:r>
      <w:r>
        <w:rPr>
          <w:rFonts w:ascii="Times New Roman" w:eastAsia="Times New Roman" w:hAnsi="Times New Roman" w:cs="Times New Roman"/>
        </w:rPr>
        <w:t xml:space="preserve">sel akumulator telah </w:t>
      </w:r>
      <w:r w:rsidR="00997BC7">
        <w:rPr>
          <w:rFonts w:ascii="Times New Roman" w:eastAsia="Times New Roman" w:hAnsi="Times New Roman" w:cs="Times New Roman"/>
        </w:rPr>
        <w:t xml:space="preserve">menunjukkan karakteristik elektrik daya (P) </w:t>
      </w:r>
      <w:r>
        <w:rPr>
          <w:rFonts w:ascii="Times New Roman" w:eastAsia="Times New Roman" w:hAnsi="Times New Roman" w:cs="Times New Roman"/>
        </w:rPr>
        <w:t xml:space="preserve">yang dihasilkan meningkat </w:t>
      </w:r>
      <w:r w:rsidR="00300C63">
        <w:rPr>
          <w:rFonts w:ascii="Times New Roman" w:eastAsia="Times New Roman" w:hAnsi="Times New Roman" w:cs="Times New Roman"/>
        </w:rPr>
        <w:t xml:space="preserve">sebesar 44,47 % di hari </w:t>
      </w:r>
      <w:r w:rsidR="00284F0C">
        <w:rPr>
          <w:rFonts w:ascii="Times New Roman" w:eastAsia="Times New Roman" w:hAnsi="Times New Roman" w:cs="Times New Roman"/>
        </w:rPr>
        <w:t>ke-1 dan 19,67 % di hari ke-2 (gambar 2 dan g</w:t>
      </w:r>
      <w:r w:rsidR="00300C63">
        <w:rPr>
          <w:rFonts w:ascii="Times New Roman" w:eastAsia="Times New Roman" w:hAnsi="Times New Roman" w:cs="Times New Roman"/>
        </w:rPr>
        <w:t xml:space="preserve">ambar 3). </w:t>
      </w:r>
      <w:r w:rsidR="002B4D65">
        <w:rPr>
          <w:rFonts w:ascii="Times New Roman" w:hAnsi="Times New Roman" w:cs="Times New Roman"/>
        </w:rPr>
        <w:t>Persentase laju korosi sebelum dan setelah diberi anoda korban hari ke-1 adalah 10</w:t>
      </w:r>
      <w:proofErr w:type="gramStart"/>
      <w:r w:rsidR="002B4D65">
        <w:rPr>
          <w:rFonts w:ascii="Times New Roman" w:hAnsi="Times New Roman" w:cs="Times New Roman"/>
        </w:rPr>
        <w:t>,32</w:t>
      </w:r>
      <w:proofErr w:type="gramEnd"/>
      <w:r w:rsidR="002B4D65">
        <w:rPr>
          <w:rFonts w:ascii="Times New Roman" w:hAnsi="Times New Roman" w:cs="Times New Roman"/>
        </w:rPr>
        <w:t xml:space="preserve"> %, sedangkan hari ke-2 sebesar 7,87 %.</w:t>
      </w:r>
      <w:r w:rsidR="003348AC">
        <w:rPr>
          <w:rFonts w:ascii="Times New Roman" w:eastAsia="Times New Roman" w:hAnsi="Times New Roman" w:cs="Times New Roman"/>
        </w:rPr>
        <w:t xml:space="preserve"> </w:t>
      </w:r>
      <w:r w:rsidR="002B4D65">
        <w:rPr>
          <w:rFonts w:ascii="Times New Roman" w:eastAsia="Times New Roman" w:hAnsi="Times New Roman" w:cs="Times New Roman"/>
        </w:rPr>
        <w:t>Ini berarti terjadi penekanan laju korosi pada elektroda yang dipakai.</w:t>
      </w:r>
    </w:p>
    <w:p w:rsidR="0028536C" w:rsidRPr="00CD4542" w:rsidRDefault="0028536C" w:rsidP="00CD4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4542" w:rsidRPr="009A3224" w:rsidRDefault="00CD4542" w:rsidP="00D93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9A3224">
        <w:rPr>
          <w:rFonts w:ascii="Times New Roman" w:hAnsi="Times New Roman" w:cs="Times New Roman"/>
          <w:b/>
          <w:color w:val="000000"/>
        </w:rPr>
        <w:t xml:space="preserve">Kesimpulan </w:t>
      </w:r>
    </w:p>
    <w:p w:rsidR="00981CAE" w:rsidRDefault="00A158B0" w:rsidP="00617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Penelitian ini menggunakan pasangan elektroda Cu-Zn dan Cu-ZnAl untuk mengetahui kinerja akumulator yang dibuat.  Dari hasil analisis data, diperoleh</w:t>
      </w:r>
      <w:r w:rsidR="00863B8E">
        <w:rPr>
          <w:rFonts w:ascii="Times New Roman" w:hAnsi="Times New Roman" w:cs="Times New Roman"/>
        </w:rPr>
        <w:t xml:space="preserve"> kesimpulan penggunaan anoda korban Al untuk memproteksi Zn (proteksi katodik metode anoda korban) berhasil meningkatkan</w:t>
      </w:r>
      <w:r w:rsidR="00504C51">
        <w:rPr>
          <w:rFonts w:ascii="Times New Roman" w:hAnsi="Times New Roman" w:cs="Times New Roman"/>
        </w:rPr>
        <w:t xml:space="preserve"> daya </w:t>
      </w:r>
      <w:r w:rsidR="001B6FDE">
        <w:rPr>
          <w:rFonts w:ascii="Times New Roman" w:hAnsi="Times New Roman" w:cs="Times New Roman"/>
        </w:rPr>
        <w:t>akumulator sebesar 44</w:t>
      </w:r>
      <w:proofErr w:type="gramStart"/>
      <w:r w:rsidR="001B6FDE">
        <w:rPr>
          <w:rFonts w:ascii="Times New Roman" w:hAnsi="Times New Roman" w:cs="Times New Roman"/>
        </w:rPr>
        <w:t>,47</w:t>
      </w:r>
      <w:proofErr w:type="gramEnd"/>
      <w:r w:rsidR="001B6FDE">
        <w:rPr>
          <w:rFonts w:ascii="Times New Roman" w:hAnsi="Times New Roman" w:cs="Times New Roman"/>
        </w:rPr>
        <w:t xml:space="preserve"> % (hari-1</w:t>
      </w:r>
      <w:r w:rsidR="00504C51">
        <w:rPr>
          <w:rFonts w:ascii="Times New Roman" w:hAnsi="Times New Roman" w:cs="Times New Roman"/>
        </w:rPr>
        <w:t xml:space="preserve">). </w:t>
      </w:r>
      <w:r w:rsidR="001B6FDE">
        <w:rPr>
          <w:rFonts w:ascii="Times New Roman" w:hAnsi="Times New Roman" w:cs="Times New Roman"/>
        </w:rPr>
        <w:t>Namun</w:t>
      </w:r>
      <w:r w:rsidR="00504C51">
        <w:rPr>
          <w:rFonts w:ascii="Times New Roman" w:hAnsi="Times New Roman" w:cs="Times New Roman"/>
        </w:rPr>
        <w:t xml:space="preserve"> proses korosi alami dalam sel elektrokimia menurunkan daya akumulator </w:t>
      </w:r>
      <w:r w:rsidR="00583047">
        <w:rPr>
          <w:rFonts w:ascii="Times New Roman" w:hAnsi="Times New Roman" w:cs="Times New Roman"/>
        </w:rPr>
        <w:t xml:space="preserve">pada </w:t>
      </w:r>
      <w:r w:rsidR="001B6FDE">
        <w:rPr>
          <w:rFonts w:ascii="Times New Roman" w:hAnsi="Times New Roman" w:cs="Times New Roman"/>
        </w:rPr>
        <w:t xml:space="preserve">hari-2 </w:t>
      </w:r>
      <w:r w:rsidR="00504C51">
        <w:rPr>
          <w:rFonts w:ascii="Times New Roman" w:hAnsi="Times New Roman" w:cs="Times New Roman"/>
        </w:rPr>
        <w:t>sebesar 19</w:t>
      </w:r>
      <w:proofErr w:type="gramStart"/>
      <w:r w:rsidR="00504C51">
        <w:rPr>
          <w:rFonts w:ascii="Times New Roman" w:hAnsi="Times New Roman" w:cs="Times New Roman"/>
        </w:rPr>
        <w:t>,67</w:t>
      </w:r>
      <w:proofErr w:type="gramEnd"/>
      <w:r w:rsidR="00504C51">
        <w:rPr>
          <w:rFonts w:ascii="Times New Roman" w:hAnsi="Times New Roman" w:cs="Times New Roman"/>
        </w:rPr>
        <w:t xml:space="preserve"> %.</w:t>
      </w:r>
      <w:r w:rsidR="00AD42BE">
        <w:rPr>
          <w:rFonts w:ascii="Times New Roman" w:hAnsi="Times New Roman" w:cs="Times New Roman"/>
        </w:rPr>
        <w:t xml:space="preserve"> Ini berarti material anoda korban yang dipilih fungsinya belum maksimal dan memungkinkan untuk penggunaan material lain </w:t>
      </w:r>
      <w:r w:rsidR="00284F0C">
        <w:rPr>
          <w:rFonts w:ascii="Times New Roman" w:hAnsi="Times New Roman" w:cs="Times New Roman"/>
        </w:rPr>
        <w:t>yang memiliki</w:t>
      </w:r>
      <w:r w:rsidR="00AD42BE">
        <w:rPr>
          <w:rFonts w:ascii="Times New Roman" w:hAnsi="Times New Roman" w:cs="Times New Roman"/>
        </w:rPr>
        <w:t xml:space="preserve"> potensial elektroda lebih negatif dari Al </w:t>
      </w:r>
      <w:r w:rsidR="00D3375C">
        <w:rPr>
          <w:rFonts w:ascii="Times New Roman" w:hAnsi="Times New Roman" w:cs="Times New Roman"/>
        </w:rPr>
        <w:t>atau menggunakan metode proteksi katoda yang lain</w:t>
      </w:r>
      <w:r w:rsidR="00AD42B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A3224" w:rsidRDefault="00617C34" w:rsidP="009A32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A3224">
        <w:rPr>
          <w:rFonts w:ascii="Times New Roman" w:hAnsi="Times New Roman" w:cs="Times New Roman"/>
          <w:b/>
        </w:rPr>
        <w:t>Ucapan terimakasih</w:t>
      </w:r>
    </w:p>
    <w:p w:rsidR="009A3224" w:rsidRDefault="009A3224" w:rsidP="009A32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3224">
        <w:rPr>
          <w:rFonts w:ascii="Times New Roman" w:hAnsi="Times New Roman" w:cs="Times New Roman"/>
          <w:color w:val="000000"/>
        </w:rPr>
        <w:t xml:space="preserve">Terimakasih kepada Fakultas MIPA Universitas Lampung sebagai </w:t>
      </w:r>
      <w:r>
        <w:rPr>
          <w:rFonts w:ascii="Times New Roman" w:hAnsi="Times New Roman" w:cs="Times New Roman"/>
          <w:color w:val="000000"/>
        </w:rPr>
        <w:t>institusi penulis</w:t>
      </w:r>
      <w:r w:rsidRPr="009A3224">
        <w:rPr>
          <w:rFonts w:ascii="Times New Roman" w:hAnsi="Times New Roman" w:cs="Times New Roman"/>
          <w:color w:val="000000"/>
        </w:rPr>
        <w:t>, dan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9A3224">
        <w:rPr>
          <w:rFonts w:ascii="Times New Roman" w:hAnsi="Times New Roman" w:cs="Times New Roman"/>
          <w:color w:val="000000"/>
        </w:rPr>
        <w:t>tim</w:t>
      </w:r>
      <w:proofErr w:type="gramEnd"/>
      <w:r w:rsidRPr="009A3224">
        <w:rPr>
          <w:rFonts w:ascii="Times New Roman" w:hAnsi="Times New Roman" w:cs="Times New Roman"/>
          <w:color w:val="000000"/>
        </w:rPr>
        <w:t xml:space="preserve"> peneliti yang membantu dalam diskusi hasil</w:t>
      </w:r>
      <w:r>
        <w:rPr>
          <w:rFonts w:ascii="Times New Roman" w:hAnsi="Times New Roman" w:cs="Times New Roman"/>
          <w:color w:val="000000"/>
        </w:rPr>
        <w:t xml:space="preserve"> penelitian</w:t>
      </w:r>
      <w:r w:rsidRPr="009A3224">
        <w:rPr>
          <w:rFonts w:ascii="Times New Roman" w:hAnsi="Times New Roman" w:cs="Times New Roman"/>
          <w:color w:val="000000"/>
        </w:rPr>
        <w:t xml:space="preserve">.  </w:t>
      </w:r>
    </w:p>
    <w:p w:rsidR="009A3224" w:rsidRPr="009A3224" w:rsidRDefault="009A3224" w:rsidP="009A32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2433" w:rsidRPr="009A3224" w:rsidRDefault="00CD4542" w:rsidP="00D80C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9A3224">
        <w:rPr>
          <w:rFonts w:ascii="Times New Roman" w:hAnsi="Times New Roman" w:cs="Times New Roman"/>
          <w:b/>
          <w:color w:val="000000"/>
        </w:rPr>
        <w:t>Daftar Pustaka</w:t>
      </w:r>
    </w:p>
    <w:p w:rsidR="005B58EE" w:rsidRPr="005B58EE" w:rsidRDefault="005B58EE" w:rsidP="00237A9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/>
        </w:rPr>
      </w:pPr>
      <w:r w:rsidRPr="005B58EE">
        <w:rPr>
          <w:rFonts w:ascii="Times New Roman" w:hAnsi="Times New Roman" w:cs="Times New Roman"/>
          <w:color w:val="000000"/>
        </w:rPr>
        <w:t xml:space="preserve">[1] </w:t>
      </w:r>
      <w:r w:rsidR="006A7F89">
        <w:rPr>
          <w:rFonts w:ascii="Times New Roman" w:hAnsi="Times New Roman" w:cs="Times New Roman"/>
          <w:color w:val="000000"/>
        </w:rPr>
        <w:t>Pauzi</w:t>
      </w:r>
      <w:r w:rsidRPr="005B58EE">
        <w:rPr>
          <w:rFonts w:ascii="Times New Roman" w:hAnsi="Times New Roman" w:cs="Times New Roman"/>
          <w:color w:val="000000"/>
        </w:rPr>
        <w:t xml:space="preserve"> G.A., H</w:t>
      </w:r>
      <w:r w:rsidR="006A7F89">
        <w:rPr>
          <w:rFonts w:ascii="Times New Roman" w:hAnsi="Times New Roman" w:cs="Times New Roman"/>
          <w:color w:val="000000"/>
        </w:rPr>
        <w:t>udaya E</w:t>
      </w:r>
      <w:r w:rsidRPr="005B58EE">
        <w:rPr>
          <w:rFonts w:ascii="Times New Roman" w:hAnsi="Times New Roman" w:cs="Times New Roman"/>
          <w:color w:val="000000"/>
        </w:rPr>
        <w:t>., S</w:t>
      </w:r>
      <w:r w:rsidR="006A7F89">
        <w:rPr>
          <w:rFonts w:ascii="Times New Roman" w:hAnsi="Times New Roman" w:cs="Times New Roman"/>
          <w:color w:val="000000"/>
        </w:rPr>
        <w:t>upriyanto A</w:t>
      </w:r>
      <w:r w:rsidRPr="005B58EE">
        <w:rPr>
          <w:rFonts w:ascii="Times New Roman" w:hAnsi="Times New Roman" w:cs="Times New Roman"/>
          <w:color w:val="000000"/>
        </w:rPr>
        <w:t xml:space="preserve">, dan Warsito. 2016. Analisis Uji Karakteristik Elektrik Air Laut sebagai Sumber Energi Listrik Terbarukan. </w:t>
      </w:r>
      <w:r w:rsidRPr="005B58EE">
        <w:rPr>
          <w:rFonts w:ascii="Times New Roman" w:hAnsi="Times New Roman" w:cs="Times New Roman"/>
          <w:i/>
          <w:iCs/>
          <w:color w:val="000000"/>
        </w:rPr>
        <w:t>Proseding SN SMIAP 2016.</w:t>
      </w:r>
    </w:p>
    <w:p w:rsidR="005B58EE" w:rsidRPr="001F537D" w:rsidRDefault="005B58EE" w:rsidP="001F537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[2] </w:t>
      </w:r>
      <w:r w:rsidR="006A7F89">
        <w:rPr>
          <w:rFonts w:ascii="Times New Roman" w:hAnsi="Times New Roman" w:cs="Times New Roman"/>
          <w:color w:val="000000"/>
        </w:rPr>
        <w:t>Suciyati S W</w:t>
      </w:r>
      <w:r w:rsidRPr="003229B8">
        <w:rPr>
          <w:rFonts w:ascii="Times New Roman" w:hAnsi="Times New Roman" w:cs="Times New Roman"/>
          <w:color w:val="000000"/>
        </w:rPr>
        <w:t xml:space="preserve">, Warsito, </w:t>
      </w:r>
      <w:r w:rsidR="006A7F89" w:rsidRPr="005B58EE">
        <w:rPr>
          <w:rFonts w:ascii="Times New Roman" w:hAnsi="Times New Roman" w:cs="Times New Roman"/>
          <w:color w:val="000000"/>
        </w:rPr>
        <w:t>S</w:t>
      </w:r>
      <w:r w:rsidR="006A7F89">
        <w:rPr>
          <w:rFonts w:ascii="Times New Roman" w:hAnsi="Times New Roman" w:cs="Times New Roman"/>
          <w:color w:val="000000"/>
        </w:rPr>
        <w:t>upriyanto A, Surtono A</w:t>
      </w:r>
      <w:r w:rsidRPr="003229B8">
        <w:rPr>
          <w:rFonts w:ascii="Times New Roman" w:hAnsi="Times New Roman" w:cs="Times New Roman"/>
          <w:color w:val="000000"/>
        </w:rPr>
        <w:t>,</w:t>
      </w:r>
      <w:r w:rsidRPr="003229B8">
        <w:rPr>
          <w:rFonts w:ascii="Times New Roman" w:hAnsi="Times New Roman" w:cs="Times New Roman"/>
        </w:rPr>
        <w:t xml:space="preserve"> </w:t>
      </w:r>
      <w:r w:rsidR="006A7F89">
        <w:rPr>
          <w:rFonts w:ascii="Times New Roman" w:hAnsi="Times New Roman" w:cs="Times New Roman"/>
        </w:rPr>
        <w:t xml:space="preserve"> </w:t>
      </w:r>
      <w:r w:rsidR="006A7F89">
        <w:rPr>
          <w:rFonts w:ascii="Times New Roman" w:hAnsi="Times New Roman" w:cs="Times New Roman"/>
          <w:color w:val="000000"/>
        </w:rPr>
        <w:t xml:space="preserve">Giri A M, Gurum A </w:t>
      </w:r>
      <w:r w:rsidRPr="003229B8">
        <w:rPr>
          <w:rFonts w:ascii="Times New Roman" w:hAnsi="Times New Roman" w:cs="Times New Roman"/>
          <w:color w:val="000000"/>
        </w:rPr>
        <w:t>P</w:t>
      </w:r>
      <w:r w:rsidR="001F537D">
        <w:rPr>
          <w:rFonts w:ascii="Times New Roman" w:hAnsi="Times New Roman" w:cs="Times New Roman"/>
          <w:color w:val="000000"/>
        </w:rPr>
        <w:t xml:space="preserve"> 2018</w:t>
      </w:r>
      <w:r w:rsidRPr="003229B8">
        <w:rPr>
          <w:rFonts w:ascii="Times New Roman" w:hAnsi="Times New Roman" w:cs="Times New Roman"/>
          <w:color w:val="000000"/>
        </w:rPr>
        <w:t xml:space="preserve"> </w:t>
      </w:r>
      <w:r w:rsidRPr="003229B8">
        <w:rPr>
          <w:rFonts w:ascii="Times New Roman" w:hAnsi="Times New Roman" w:cs="Times New Roman"/>
          <w:bCs/>
          <w:color w:val="000000"/>
        </w:rPr>
        <w:t>Karakterisasi Kelistrikan Air Payau Dan</w:t>
      </w:r>
      <w:r>
        <w:rPr>
          <w:rFonts w:ascii="Times New Roman" w:hAnsi="Times New Roman" w:cs="Times New Roman"/>
        </w:rPr>
        <w:t xml:space="preserve"> </w:t>
      </w:r>
      <w:r w:rsidRPr="003229B8">
        <w:rPr>
          <w:rFonts w:ascii="Times New Roman" w:hAnsi="Times New Roman" w:cs="Times New Roman"/>
          <w:bCs/>
          <w:color w:val="000000"/>
        </w:rPr>
        <w:t xml:space="preserve">Air </w:t>
      </w:r>
      <w:r w:rsidR="001F537D">
        <w:rPr>
          <w:rFonts w:ascii="Times New Roman" w:hAnsi="Times New Roman" w:cs="Times New Roman"/>
          <w:bCs/>
          <w:color w:val="000000"/>
        </w:rPr>
        <w:t>Sungai Sebagai Bahan Elektrolit</w:t>
      </w:r>
      <w:r w:rsidRPr="003229B8">
        <w:rPr>
          <w:rFonts w:ascii="Times New Roman" w:hAnsi="Times New Roman" w:cs="Times New Roman"/>
          <w:bCs/>
          <w:color w:val="000000"/>
        </w:rPr>
        <w:t xml:space="preserve"> </w:t>
      </w:r>
      <w:r w:rsidRPr="003229B8">
        <w:rPr>
          <w:rFonts w:ascii="Times New Roman" w:hAnsi="Times New Roman" w:cs="Times New Roman"/>
          <w:i/>
          <w:color w:val="000000"/>
        </w:rPr>
        <w:t>Spektra: Jurnal Fisika dan Aplikasinya</w:t>
      </w:r>
      <w:r w:rsidRPr="003229B8">
        <w:rPr>
          <w:rFonts w:ascii="Times New Roman" w:hAnsi="Times New Roman" w:cs="Times New Roman"/>
          <w:color w:val="000000"/>
        </w:rPr>
        <w:t xml:space="preserve"> </w:t>
      </w:r>
      <w:r w:rsidRPr="001F537D">
        <w:rPr>
          <w:rFonts w:ascii="Times New Roman" w:hAnsi="Times New Roman" w:cs="Times New Roman"/>
          <w:b/>
          <w:color w:val="000000"/>
        </w:rPr>
        <w:t>3</w:t>
      </w:r>
      <w:r w:rsidR="001F537D">
        <w:rPr>
          <w:rFonts w:ascii="Times New Roman" w:hAnsi="Times New Roman" w:cs="Times New Roman"/>
          <w:color w:val="000000"/>
        </w:rPr>
        <w:t xml:space="preserve"> </w:t>
      </w:r>
      <w:r w:rsidRPr="003229B8">
        <w:rPr>
          <w:rFonts w:ascii="Times New Roman" w:hAnsi="Times New Roman" w:cs="Times New Roman"/>
          <w:color w:val="000000"/>
        </w:rPr>
        <w:t xml:space="preserve">1 47-55. </w:t>
      </w:r>
      <w:proofErr w:type="gramStart"/>
      <w:r w:rsidRPr="003229B8">
        <w:rPr>
          <w:rFonts w:ascii="Times New Roman" w:hAnsi="Times New Roman" w:cs="Times New Roman"/>
          <w:color w:val="000000"/>
        </w:rPr>
        <w:t>p-ISS</w:t>
      </w:r>
      <w:r w:rsidR="001F537D">
        <w:rPr>
          <w:rFonts w:ascii="Times New Roman" w:hAnsi="Times New Roman" w:cs="Times New Roman"/>
          <w:color w:val="000000"/>
        </w:rPr>
        <w:t>N</w:t>
      </w:r>
      <w:proofErr w:type="gramEnd"/>
      <w:r w:rsidR="001F537D">
        <w:rPr>
          <w:rFonts w:ascii="Times New Roman" w:hAnsi="Times New Roman" w:cs="Times New Roman"/>
          <w:color w:val="000000"/>
        </w:rPr>
        <w:t xml:space="preserve">: 2541-3384. </w:t>
      </w:r>
      <w:proofErr w:type="gramStart"/>
      <w:r w:rsidR="001F537D">
        <w:rPr>
          <w:rFonts w:ascii="Times New Roman" w:hAnsi="Times New Roman" w:cs="Times New Roman"/>
          <w:color w:val="000000"/>
        </w:rPr>
        <w:t>e-ISSN</w:t>
      </w:r>
      <w:proofErr w:type="gramEnd"/>
      <w:r w:rsidR="001F537D">
        <w:rPr>
          <w:rFonts w:ascii="Times New Roman" w:hAnsi="Times New Roman" w:cs="Times New Roman"/>
          <w:color w:val="000000"/>
        </w:rPr>
        <w:t xml:space="preserve">: 2541-3392 </w:t>
      </w:r>
      <w:hyperlink r:id="rId15" w:history="1">
        <w:r w:rsidR="001F537D" w:rsidRPr="004F7ED3">
          <w:rPr>
            <w:rStyle w:val="Hyperlink"/>
            <w:rFonts w:ascii="Times New Roman" w:hAnsi="Times New Roman" w:cs="Times New Roman"/>
          </w:rPr>
          <w:t>http://doi.org/10.21009/SPEKTRA</w:t>
        </w:r>
      </w:hyperlink>
      <w:r w:rsidR="001F537D">
        <w:rPr>
          <w:rFonts w:ascii="Times New Roman" w:hAnsi="Times New Roman" w:cs="Times New Roman"/>
          <w:color w:val="000000"/>
        </w:rPr>
        <w:t xml:space="preserve"> </w:t>
      </w:r>
      <w:r w:rsidRPr="003229B8">
        <w:rPr>
          <w:rFonts w:ascii="Times New Roman" w:hAnsi="Times New Roman" w:cs="Times New Roman"/>
          <w:color w:val="000000"/>
        </w:rPr>
        <w:t xml:space="preserve"> </w:t>
      </w:r>
    </w:p>
    <w:p w:rsidR="00237A97" w:rsidRDefault="005B58EE" w:rsidP="00237A9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[3] </w:t>
      </w:r>
      <w:r w:rsidR="001F537D">
        <w:rPr>
          <w:rFonts w:ascii="Times New Roman" w:hAnsi="Times New Roman" w:cs="Times New Roman"/>
          <w:color w:val="000000"/>
        </w:rPr>
        <w:t>Güell R, Aragay  G, Fontàs C, Anticó E</w:t>
      </w:r>
      <w:r w:rsidRPr="002649D8">
        <w:rPr>
          <w:rFonts w:ascii="Times New Roman" w:hAnsi="Times New Roman" w:cs="Times New Roman"/>
          <w:color w:val="000000"/>
        </w:rPr>
        <w:t xml:space="preserve">, </w:t>
      </w:r>
      <w:r w:rsidR="001F537D">
        <w:rPr>
          <w:rFonts w:ascii="Times New Roman" w:hAnsi="Times New Roman" w:cs="Times New Roman"/>
          <w:color w:val="000000"/>
        </w:rPr>
        <w:t>and Merkoçi A</w:t>
      </w:r>
      <w:r>
        <w:rPr>
          <w:rFonts w:ascii="Times New Roman" w:hAnsi="Times New Roman" w:cs="Times New Roman"/>
          <w:color w:val="000000"/>
        </w:rPr>
        <w:t xml:space="preserve"> 2008</w:t>
      </w:r>
      <w:r w:rsidRPr="002649D8">
        <w:rPr>
          <w:rFonts w:ascii="Times New Roman" w:hAnsi="Times New Roman" w:cs="Times New Roman"/>
          <w:color w:val="000000"/>
        </w:rPr>
        <w:t xml:space="preserve"> Sensitive and Stable Monitoring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2649D8">
        <w:rPr>
          <w:rFonts w:ascii="Times New Roman" w:hAnsi="Times New Roman" w:cs="Times New Roman"/>
          <w:color w:val="000000"/>
        </w:rPr>
        <w:t>of Lead and Cadmium in Seawater Using Screen-Printed Electrode and Electrochemical</w:t>
      </w:r>
      <w:r>
        <w:rPr>
          <w:rFonts w:ascii="Times New Roman" w:hAnsi="Times New Roman" w:cs="Times New Roman"/>
          <w:color w:val="000000"/>
        </w:rPr>
        <w:t xml:space="preserve"> </w:t>
      </w:r>
      <w:r w:rsidR="001F537D">
        <w:rPr>
          <w:rFonts w:ascii="Times New Roman" w:hAnsi="Times New Roman" w:cs="Times New Roman"/>
          <w:color w:val="000000"/>
        </w:rPr>
        <w:t xml:space="preserve">Stripping Analysis </w:t>
      </w:r>
      <w:r w:rsidRPr="002649D8">
        <w:rPr>
          <w:rFonts w:ascii="Times New Roman" w:hAnsi="Times New Roman" w:cs="Times New Roman"/>
          <w:i/>
          <w:iCs/>
          <w:color w:val="000000"/>
        </w:rPr>
        <w:t>Nanobi</w:t>
      </w:r>
      <w:r w:rsidR="001F537D">
        <w:rPr>
          <w:rFonts w:ascii="Times New Roman" w:hAnsi="Times New Roman" w:cs="Times New Roman"/>
          <w:i/>
          <w:iCs/>
          <w:color w:val="000000"/>
        </w:rPr>
        <w:t xml:space="preserve">oelektronics &amp; Biosensors Group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649D8">
        <w:rPr>
          <w:rFonts w:ascii="Times New Roman" w:hAnsi="Times New Roman" w:cs="Times New Roman"/>
          <w:color w:val="000000"/>
        </w:rPr>
        <w:t>219-224.</w:t>
      </w:r>
    </w:p>
    <w:p w:rsidR="005B58EE" w:rsidRDefault="00237A97" w:rsidP="00237A9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37A97">
        <w:rPr>
          <w:rFonts w:ascii="Times New Roman" w:hAnsi="Times New Roman" w:cs="Times New Roman"/>
        </w:rPr>
        <w:t>[4]</w:t>
      </w:r>
      <w:r w:rsidRPr="00237A97">
        <w:rPr>
          <w:rFonts w:ascii="Times New Roman" w:hAnsi="Times New Roman" w:cs="Times New Roman"/>
          <w:b/>
        </w:rPr>
        <w:t xml:space="preserve"> </w:t>
      </w:r>
      <w:r w:rsidR="00F54F7B">
        <w:rPr>
          <w:rFonts w:ascii="Times New Roman" w:hAnsi="Times New Roman" w:cs="Times New Roman"/>
        </w:rPr>
        <w:t>Roberge</w:t>
      </w:r>
      <w:r w:rsidRPr="00237A97">
        <w:rPr>
          <w:rFonts w:ascii="Times New Roman" w:hAnsi="Times New Roman" w:cs="Times New Roman"/>
        </w:rPr>
        <w:t xml:space="preserve"> Pierre</w:t>
      </w:r>
      <w:r w:rsidR="001F537D">
        <w:rPr>
          <w:rFonts w:ascii="Times New Roman" w:hAnsi="Times New Roman" w:cs="Times New Roman"/>
        </w:rPr>
        <w:t xml:space="preserve"> </w:t>
      </w:r>
      <w:proofErr w:type="gramStart"/>
      <w:r w:rsidR="001F537D">
        <w:rPr>
          <w:rFonts w:ascii="Times New Roman" w:hAnsi="Times New Roman" w:cs="Times New Roman"/>
        </w:rPr>
        <w:t>R</w:t>
      </w:r>
      <w:r w:rsidR="00F54F7B">
        <w:rPr>
          <w:rFonts w:ascii="Times New Roman" w:hAnsi="Times New Roman" w:cs="Times New Roman"/>
        </w:rPr>
        <w:t xml:space="preserve"> </w:t>
      </w:r>
      <w:r w:rsidR="001F537D">
        <w:rPr>
          <w:rFonts w:ascii="Times New Roman" w:hAnsi="Times New Roman" w:cs="Times New Roman"/>
        </w:rPr>
        <w:t xml:space="preserve"> 2008</w:t>
      </w:r>
      <w:proofErr w:type="gramEnd"/>
      <w:r w:rsidRPr="00237A97">
        <w:rPr>
          <w:rFonts w:ascii="Times New Roman" w:hAnsi="Times New Roman" w:cs="Times New Roman"/>
        </w:rPr>
        <w:t xml:space="preserve"> </w:t>
      </w:r>
      <w:r w:rsidR="00F54F7B">
        <w:rPr>
          <w:rFonts w:ascii="Times New Roman" w:hAnsi="Times New Roman" w:cs="Times New Roman"/>
        </w:rPr>
        <w:t xml:space="preserve"> </w:t>
      </w:r>
      <w:r w:rsidRPr="00237A97">
        <w:rPr>
          <w:rFonts w:ascii="Times New Roman" w:hAnsi="Times New Roman" w:cs="Times New Roman"/>
          <w:i/>
        </w:rPr>
        <w:t>Corrosion Engineering: Principles and Practice</w:t>
      </w:r>
      <w:r w:rsidRPr="00237A97">
        <w:rPr>
          <w:rFonts w:ascii="Times New Roman" w:hAnsi="Times New Roman" w:cs="Times New Roman"/>
        </w:rPr>
        <w:t xml:space="preserve">. </w:t>
      </w:r>
      <w:r w:rsidR="001F537D">
        <w:rPr>
          <w:rFonts w:ascii="Times New Roman" w:hAnsi="Times New Roman" w:cs="Times New Roman"/>
        </w:rPr>
        <w:t>McGraw-Hill Companies USA</w:t>
      </w:r>
    </w:p>
    <w:p w:rsidR="00052203" w:rsidRPr="00D80C6F" w:rsidRDefault="005B58EE" w:rsidP="00237A9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[5] </w:t>
      </w:r>
      <w:r w:rsidR="001F537D">
        <w:rPr>
          <w:rFonts w:ascii="Times New Roman" w:hAnsi="Times New Roman" w:cs="Times New Roman"/>
          <w:color w:val="000000"/>
        </w:rPr>
        <w:t xml:space="preserve">Ali J M, Abbas </w:t>
      </w:r>
      <w:proofErr w:type="gramStart"/>
      <w:r w:rsidR="001F537D">
        <w:rPr>
          <w:rFonts w:ascii="Times New Roman" w:hAnsi="Times New Roman" w:cs="Times New Roman"/>
          <w:color w:val="000000"/>
        </w:rPr>
        <w:t xml:space="preserve">Q  </w:t>
      </w:r>
      <w:r w:rsidR="00052203" w:rsidRPr="00052203">
        <w:rPr>
          <w:rFonts w:ascii="Times New Roman" w:hAnsi="Times New Roman" w:cs="Times New Roman"/>
          <w:color w:val="000000"/>
        </w:rPr>
        <w:t>2009</w:t>
      </w:r>
      <w:proofErr w:type="gramEnd"/>
      <w:r w:rsidR="00052203" w:rsidRPr="00052203">
        <w:rPr>
          <w:rFonts w:ascii="Times New Roman" w:hAnsi="Times New Roman" w:cs="Times New Roman"/>
          <w:color w:val="000000"/>
        </w:rPr>
        <w:t xml:space="preserve"> Corrosion and Galvanic behavior of Copper, Carbon steel and Zinc Coup</w:t>
      </w:r>
      <w:r w:rsidR="00052203">
        <w:rPr>
          <w:rFonts w:ascii="Times New Roman" w:hAnsi="Times New Roman" w:cs="Times New Roman"/>
          <w:color w:val="000000"/>
        </w:rPr>
        <w:t xml:space="preserve">les in (3.5 %wt) </w:t>
      </w:r>
      <w:r w:rsidR="001F537D">
        <w:rPr>
          <w:rFonts w:ascii="Times New Roman" w:hAnsi="Times New Roman" w:cs="Times New Roman"/>
          <w:color w:val="000000"/>
        </w:rPr>
        <w:t xml:space="preserve"> NaCl Solution </w:t>
      </w:r>
      <w:r w:rsidR="00052203">
        <w:rPr>
          <w:rFonts w:ascii="Times New Roman" w:hAnsi="Times New Roman" w:cs="Times New Roman"/>
          <w:color w:val="000000"/>
        </w:rPr>
        <w:t xml:space="preserve"> </w:t>
      </w:r>
      <w:r w:rsidR="00052203" w:rsidRPr="00052203">
        <w:rPr>
          <w:rFonts w:ascii="Times New Roman" w:hAnsi="Times New Roman" w:cs="Times New Roman"/>
          <w:i/>
          <w:iCs/>
          <w:color w:val="000000"/>
        </w:rPr>
        <w:t>A</w:t>
      </w:r>
      <w:r w:rsidR="001F537D">
        <w:rPr>
          <w:rFonts w:ascii="Times New Roman" w:hAnsi="Times New Roman" w:cs="Times New Roman"/>
          <w:i/>
          <w:iCs/>
          <w:color w:val="000000"/>
        </w:rPr>
        <w:t xml:space="preserve">l-Khwarizmi Engineering Journal </w:t>
      </w:r>
      <w:r w:rsidR="00D80C6F">
        <w:rPr>
          <w:rFonts w:ascii="Times New Roman" w:hAnsi="Times New Roman" w:cs="Times New Roman"/>
        </w:rPr>
        <w:t xml:space="preserve"> </w:t>
      </w:r>
      <w:r w:rsidR="00052203" w:rsidRPr="001F537D">
        <w:rPr>
          <w:rFonts w:ascii="Times New Roman" w:hAnsi="Times New Roman" w:cs="Times New Roman"/>
          <w:b/>
          <w:color w:val="000000"/>
        </w:rPr>
        <w:t>5</w:t>
      </w:r>
      <w:r w:rsidR="001F537D">
        <w:rPr>
          <w:rFonts w:ascii="Times New Roman" w:hAnsi="Times New Roman" w:cs="Times New Roman"/>
          <w:color w:val="000000"/>
        </w:rPr>
        <w:t xml:space="preserve">  </w:t>
      </w:r>
      <w:r w:rsidR="00052203" w:rsidRPr="00052203">
        <w:rPr>
          <w:rFonts w:ascii="Times New Roman" w:hAnsi="Times New Roman" w:cs="Times New Roman"/>
          <w:color w:val="000000"/>
        </w:rPr>
        <w:t>3</w:t>
      </w:r>
      <w:r w:rsidR="001F537D">
        <w:rPr>
          <w:rFonts w:ascii="Times New Roman" w:hAnsi="Times New Roman" w:cs="Times New Roman"/>
          <w:color w:val="000000"/>
        </w:rPr>
        <w:t xml:space="preserve">  60-71</w:t>
      </w:r>
    </w:p>
    <w:p w:rsidR="00237A97" w:rsidRDefault="00237A97" w:rsidP="001F537D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[6] Kamalia  </w:t>
      </w:r>
      <w:r w:rsidR="00473A42">
        <w:rPr>
          <w:rFonts w:ascii="Times New Roman" w:hAnsi="Times New Roman" w:cs="Times New Roman"/>
          <w:iCs/>
        </w:rPr>
        <w:t xml:space="preserve">L, Gurum A P, Suciyati S W 2018   </w:t>
      </w:r>
      <w:r w:rsidRPr="00237A97">
        <w:rPr>
          <w:rFonts w:ascii="Times New Roman" w:hAnsi="Times New Roman" w:cs="Times New Roman"/>
          <w:iCs/>
        </w:rPr>
        <w:t xml:space="preserve">Analisis Laju </w:t>
      </w:r>
      <w:r w:rsidR="00473A42">
        <w:rPr>
          <w:rFonts w:ascii="Times New Roman" w:hAnsi="Times New Roman" w:cs="Times New Roman"/>
          <w:iCs/>
        </w:rPr>
        <w:t>Korosi Elektrode Bahan Cu - Zn d</w:t>
      </w:r>
      <w:r w:rsidRPr="00237A97">
        <w:rPr>
          <w:rFonts w:ascii="Times New Roman" w:hAnsi="Times New Roman" w:cs="Times New Roman"/>
          <w:iCs/>
        </w:rPr>
        <w:t xml:space="preserve">engan Metode Sacrificial Anode Pada Sistem Energi Listrik Alternatif  Berbasis Air Laut </w:t>
      </w:r>
      <w:r w:rsidRPr="001F537D">
        <w:rPr>
          <w:rFonts w:ascii="Times New Roman" w:hAnsi="Times New Roman" w:cs="Times New Roman"/>
          <w:i/>
          <w:iCs/>
        </w:rPr>
        <w:t>Jurnal Teori dan Aplikasi Fisika</w:t>
      </w:r>
      <w:r w:rsidRPr="00237A97">
        <w:rPr>
          <w:rFonts w:ascii="Times New Roman" w:hAnsi="Times New Roman" w:cs="Times New Roman"/>
          <w:iCs/>
        </w:rPr>
        <w:t xml:space="preserve"> </w:t>
      </w:r>
      <w:r w:rsidRPr="001F537D">
        <w:rPr>
          <w:rFonts w:ascii="Times New Roman" w:hAnsi="Times New Roman" w:cs="Times New Roman"/>
          <w:b/>
          <w:iCs/>
        </w:rPr>
        <w:t>06</w:t>
      </w:r>
      <w:r w:rsidRPr="00237A97">
        <w:rPr>
          <w:rFonts w:ascii="Times New Roman" w:hAnsi="Times New Roman" w:cs="Times New Roman"/>
          <w:iCs/>
        </w:rPr>
        <w:t xml:space="preserve"> 02</w:t>
      </w:r>
    </w:p>
    <w:p w:rsidR="001F537D" w:rsidRDefault="005B58EE" w:rsidP="001F537D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[7] </w:t>
      </w:r>
      <w:r w:rsidR="001F537D">
        <w:rPr>
          <w:rFonts w:ascii="Times New Roman" w:hAnsi="Times New Roman" w:cs="Times New Roman"/>
          <w:iCs/>
        </w:rPr>
        <w:t>Arwaditha</w:t>
      </w:r>
      <w:r w:rsidR="002649D8" w:rsidRPr="00FB2433">
        <w:rPr>
          <w:rFonts w:ascii="Times New Roman" w:hAnsi="Times New Roman" w:cs="Times New Roman"/>
          <w:iCs/>
        </w:rPr>
        <w:t xml:space="preserve"> R.K., Gurum A.P., dan </w:t>
      </w:r>
      <w:r w:rsidR="001F537D">
        <w:rPr>
          <w:rFonts w:ascii="Times New Roman" w:hAnsi="Times New Roman" w:cs="Times New Roman"/>
          <w:iCs/>
        </w:rPr>
        <w:t xml:space="preserve">Supriyanto A </w:t>
      </w:r>
      <w:r w:rsidR="002649D8" w:rsidRPr="00FB2433">
        <w:rPr>
          <w:rFonts w:ascii="Times New Roman" w:hAnsi="Times New Roman" w:cs="Times New Roman"/>
        </w:rPr>
        <w:t xml:space="preserve"> 2017</w:t>
      </w:r>
      <w:r w:rsidR="001F537D">
        <w:rPr>
          <w:rFonts w:ascii="Times New Roman" w:hAnsi="Times New Roman" w:cs="Times New Roman"/>
        </w:rPr>
        <w:t xml:space="preserve"> </w:t>
      </w:r>
      <w:r w:rsidR="002649D8" w:rsidRPr="00FB2433">
        <w:rPr>
          <w:rFonts w:ascii="Times New Roman" w:hAnsi="Times New Roman" w:cs="Times New Roman"/>
        </w:rPr>
        <w:t xml:space="preserve"> </w:t>
      </w:r>
      <w:r w:rsidR="0028536C" w:rsidRPr="00FB2433">
        <w:rPr>
          <w:rFonts w:ascii="Times New Roman" w:hAnsi="Times New Roman" w:cs="Times New Roman"/>
        </w:rPr>
        <w:t xml:space="preserve">Desain dan Realisasi Akumulator Elektrolit Air Laut Dengan Penambahan Sodium Bicarbonate (NaHCO3) Sebagai Sumber Energi Alternatif </w:t>
      </w:r>
      <w:r w:rsidR="002649D8" w:rsidRPr="00FB2433">
        <w:rPr>
          <w:rFonts w:ascii="Times New Roman" w:hAnsi="Times New Roman" w:cs="Times New Roman"/>
          <w:i/>
        </w:rPr>
        <w:t>Jurnal Teori dan Aplikasi Fisika</w:t>
      </w:r>
      <w:r w:rsidR="002649D8" w:rsidRPr="00FB2433">
        <w:rPr>
          <w:rFonts w:ascii="Times New Roman" w:hAnsi="Times New Roman" w:cs="Times New Roman"/>
        </w:rPr>
        <w:t xml:space="preserve"> </w:t>
      </w:r>
      <w:r w:rsidR="001F537D" w:rsidRPr="001F537D">
        <w:rPr>
          <w:rFonts w:ascii="Times New Roman" w:hAnsi="Times New Roman" w:cs="Times New Roman"/>
          <w:b/>
        </w:rPr>
        <w:t>5</w:t>
      </w:r>
      <w:r w:rsidR="00F54F7B">
        <w:rPr>
          <w:rFonts w:ascii="Times New Roman" w:hAnsi="Times New Roman" w:cs="Times New Roman"/>
          <w:b/>
        </w:rPr>
        <w:t xml:space="preserve"> </w:t>
      </w:r>
      <w:r w:rsidR="001F537D">
        <w:rPr>
          <w:rFonts w:ascii="Times New Roman" w:hAnsi="Times New Roman" w:cs="Times New Roman"/>
        </w:rPr>
        <w:t xml:space="preserve"> </w:t>
      </w:r>
      <w:r w:rsidR="0028536C" w:rsidRPr="00FB2433">
        <w:rPr>
          <w:rFonts w:ascii="Times New Roman" w:hAnsi="Times New Roman" w:cs="Times New Roman"/>
        </w:rPr>
        <w:t>2 153-</w:t>
      </w:r>
      <w:r w:rsidR="001F537D">
        <w:rPr>
          <w:rFonts w:ascii="Times New Roman" w:hAnsi="Times New Roman" w:cs="Times New Roman"/>
        </w:rPr>
        <w:t>142</w:t>
      </w:r>
      <w:r w:rsidR="002649D8" w:rsidRPr="00FB2433">
        <w:rPr>
          <w:rFonts w:ascii="Times New Roman" w:hAnsi="Times New Roman" w:cs="Times New Roman"/>
        </w:rPr>
        <w:t xml:space="preserve"> </w:t>
      </w:r>
    </w:p>
    <w:p w:rsidR="0028536C" w:rsidRPr="00FB2433" w:rsidRDefault="001F537D" w:rsidP="001F537D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hyperlink r:id="rId16" w:history="1">
        <w:r w:rsidR="002649D8" w:rsidRPr="00FB2433">
          <w:rPr>
            <w:rStyle w:val="Hyperlink"/>
            <w:rFonts w:ascii="Times New Roman" w:hAnsi="Times New Roman" w:cs="Times New Roman"/>
          </w:rPr>
          <w:t>http://dx.doi.org/10.23960%2Fjtaf.v5i2.1809</w:t>
        </w:r>
      </w:hyperlink>
      <w:r w:rsidR="002649D8" w:rsidRPr="00FB2433">
        <w:rPr>
          <w:rFonts w:ascii="Times New Roman" w:hAnsi="Times New Roman" w:cs="Times New Roman"/>
        </w:rPr>
        <w:t xml:space="preserve">    </w:t>
      </w:r>
    </w:p>
    <w:p w:rsidR="006A7F89" w:rsidRPr="001F537D" w:rsidRDefault="00237A97" w:rsidP="00A1497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[8] </w:t>
      </w:r>
      <w:r w:rsidR="00D83FFB">
        <w:rPr>
          <w:rFonts w:ascii="Times New Roman" w:hAnsi="Times New Roman" w:cs="Times New Roman"/>
          <w:bCs/>
          <w:color w:val="000000"/>
        </w:rPr>
        <w:t>Pauzi G.A</w:t>
      </w:r>
      <w:r w:rsidR="001F537D" w:rsidRPr="001F537D">
        <w:rPr>
          <w:rFonts w:ascii="Times New Roman" w:hAnsi="Times New Roman" w:cs="Times New Roman"/>
          <w:bCs/>
          <w:color w:val="000000"/>
        </w:rPr>
        <w:t xml:space="preserve">, Arwaditha  R K, Supriyanto  A, Suciyati S W, Surtono A, Junaidi, Warsito </w:t>
      </w:r>
      <w:r w:rsidR="001F537D">
        <w:rPr>
          <w:rFonts w:ascii="Times New Roman" w:hAnsi="Times New Roman" w:cs="Times New Roman"/>
          <w:bCs/>
          <w:color w:val="000000"/>
        </w:rPr>
        <w:t xml:space="preserve">2018 </w:t>
      </w:r>
      <w:r w:rsidR="006A7F89" w:rsidRPr="001F537D">
        <w:rPr>
          <w:rFonts w:ascii="Times New Roman" w:hAnsi="Times New Roman" w:cs="Times New Roman"/>
          <w:bCs/>
          <w:color w:val="000000"/>
        </w:rPr>
        <w:t xml:space="preserve">Desain dan Realisasi Akumulator Elektrolit Air Laut dengan Penambahan Sodium </w:t>
      </w:r>
      <w:r w:rsidR="001F537D">
        <w:rPr>
          <w:rFonts w:ascii="Times New Roman" w:hAnsi="Times New Roman" w:cs="Times New Roman"/>
          <w:bCs/>
          <w:color w:val="000000"/>
        </w:rPr>
        <w:t xml:space="preserve"> </w:t>
      </w:r>
      <w:r w:rsidR="006A7F89" w:rsidRPr="001F537D">
        <w:rPr>
          <w:rFonts w:ascii="Times New Roman" w:hAnsi="Times New Roman" w:cs="Times New Roman"/>
          <w:bCs/>
          <w:color w:val="000000"/>
        </w:rPr>
        <w:t>Bicarbonate (NaHCO</w:t>
      </w:r>
      <w:r w:rsidR="001F537D">
        <w:rPr>
          <w:rFonts w:ascii="Times New Roman" w:hAnsi="Times New Roman" w:cs="Times New Roman"/>
          <w:bCs/>
          <w:color w:val="000000"/>
        </w:rPr>
        <w:t>)</w:t>
      </w:r>
      <w:r w:rsidR="001F537D">
        <w:rPr>
          <w:rFonts w:ascii="Times New Roman" w:hAnsi="Times New Roman" w:cs="Times New Roman"/>
        </w:rPr>
        <w:t xml:space="preserve"> </w:t>
      </w:r>
      <w:r w:rsidR="006A7F89" w:rsidRPr="001F537D">
        <w:rPr>
          <w:rFonts w:ascii="Times New Roman" w:hAnsi="Times New Roman" w:cs="Times New Roman"/>
          <w:bCs/>
          <w:color w:val="000000"/>
        </w:rPr>
        <w:t>sebagai Sumber Energi Alternatif</w:t>
      </w:r>
      <w:r w:rsidR="006A7F89" w:rsidRPr="001F537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F537D">
        <w:rPr>
          <w:rFonts w:ascii="Times New Roman" w:hAnsi="Times New Roman" w:cs="Times New Roman"/>
          <w:bCs/>
          <w:color w:val="000000"/>
        </w:rPr>
        <w:t xml:space="preserve"> </w:t>
      </w:r>
      <w:r w:rsidR="006A7F89" w:rsidRPr="00F54F7B">
        <w:rPr>
          <w:rFonts w:ascii="Times New Roman" w:hAnsi="Times New Roman" w:cs="Times New Roman"/>
          <w:i/>
          <w:color w:val="000000"/>
        </w:rPr>
        <w:t>Jurnal Fisika</w:t>
      </w:r>
      <w:r w:rsidR="006A7F89" w:rsidRPr="001F537D">
        <w:rPr>
          <w:rFonts w:ascii="Times New Roman" w:hAnsi="Times New Roman" w:cs="Times New Roman"/>
          <w:color w:val="000000"/>
        </w:rPr>
        <w:t xml:space="preserve"> </w:t>
      </w:r>
      <w:r w:rsidR="006A7F89" w:rsidRPr="001F537D">
        <w:rPr>
          <w:rFonts w:ascii="Times New Roman" w:hAnsi="Times New Roman" w:cs="Times New Roman"/>
          <w:b/>
          <w:color w:val="000000"/>
        </w:rPr>
        <w:t>8</w:t>
      </w:r>
      <w:r w:rsidR="001F537D">
        <w:rPr>
          <w:rFonts w:ascii="Times New Roman" w:hAnsi="Times New Roman" w:cs="Times New Roman"/>
          <w:color w:val="000000"/>
        </w:rPr>
        <w:t xml:space="preserve"> </w:t>
      </w:r>
      <w:r w:rsidR="00A14976">
        <w:rPr>
          <w:rFonts w:ascii="Times New Roman" w:hAnsi="Times New Roman" w:cs="Times New Roman"/>
          <w:color w:val="000000"/>
        </w:rPr>
        <w:t>2</w:t>
      </w:r>
      <w:r w:rsidR="006A7F89" w:rsidRPr="001F537D">
        <w:rPr>
          <w:rFonts w:ascii="Times New Roman" w:hAnsi="Times New Roman" w:cs="Times New Roman"/>
          <w:color w:val="000000"/>
        </w:rPr>
        <w:t xml:space="preserve"> 78-85 </w:t>
      </w:r>
    </w:p>
    <w:p w:rsidR="006A7F89" w:rsidRPr="001F537D" w:rsidRDefault="00A14976" w:rsidP="00A1497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hyperlink r:id="rId17" w:history="1">
        <w:r w:rsidRPr="004F7ED3">
          <w:rPr>
            <w:rStyle w:val="Hyperlink"/>
            <w:rFonts w:ascii="Times New Roman" w:hAnsi="Times New Roman" w:cs="Times New Roman"/>
          </w:rPr>
          <w:t>https://journal.unnes.ac.id/nju/index.php/jf/index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6A7F89" w:rsidRDefault="006A7F89" w:rsidP="006A7F8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237A97" w:rsidRDefault="00237A97" w:rsidP="00AC64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237A97" w:rsidRPr="00731B65" w:rsidRDefault="00237A97" w:rsidP="00237A9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[9] </w:t>
      </w:r>
      <w:r w:rsidR="00A14976">
        <w:rPr>
          <w:rFonts w:ascii="Times New Roman" w:hAnsi="Times New Roman" w:cs="Times New Roman"/>
          <w:bCs/>
          <w:color w:val="000000"/>
        </w:rPr>
        <w:t>Muazu A and Yaro S A</w:t>
      </w:r>
      <w:r w:rsidRPr="00731B65">
        <w:rPr>
          <w:rFonts w:ascii="Times New Roman" w:hAnsi="Times New Roman" w:cs="Times New Roman"/>
          <w:bCs/>
          <w:color w:val="000000"/>
        </w:rPr>
        <w:t xml:space="preserve"> </w:t>
      </w:r>
      <w:r w:rsidR="00A14976">
        <w:rPr>
          <w:rFonts w:ascii="Times New Roman" w:hAnsi="Times New Roman" w:cs="Times New Roman"/>
          <w:bCs/>
          <w:color w:val="000000"/>
        </w:rPr>
        <w:t>2011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31B65">
        <w:rPr>
          <w:rFonts w:ascii="Times New Roman" w:hAnsi="Times New Roman" w:cs="Times New Roman"/>
          <w:bCs/>
          <w:color w:val="000000"/>
        </w:rPr>
        <w:t>Effects of Zinc Addition on the Performance of Aluminium as Sacrificial</w:t>
      </w:r>
      <w:r w:rsidRPr="00731B65">
        <w:rPr>
          <w:rFonts w:ascii="Times New Roman" w:hAnsi="Times New Roman" w:cs="Times New Roman"/>
        </w:rPr>
        <w:t xml:space="preserve"> </w:t>
      </w:r>
      <w:r w:rsidRPr="00731B65">
        <w:rPr>
          <w:rFonts w:ascii="Times New Roman" w:hAnsi="Times New Roman" w:cs="Times New Roman"/>
          <w:bCs/>
          <w:color w:val="000000"/>
        </w:rPr>
        <w:t>Anode in Seawater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31B65">
        <w:rPr>
          <w:rFonts w:ascii="Times New Roman" w:hAnsi="Times New Roman" w:cs="Times New Roman"/>
          <w:i/>
          <w:iCs/>
        </w:rPr>
        <w:t>Journal of Minerals &amp; Materials Characterization &amp; Engineering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A14976">
        <w:rPr>
          <w:rFonts w:ascii="Times New Roman" w:hAnsi="Times New Roman" w:cs="Times New Roman"/>
          <w:b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 2  185-198</w:t>
      </w:r>
      <w:r w:rsidR="00A149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731B65">
        <w:rPr>
          <w:rFonts w:ascii="Times New Roman" w:hAnsi="Times New Roman" w:cs="Times New Roman"/>
        </w:rPr>
        <w:t>jmmce.org</w:t>
      </w:r>
      <w:r>
        <w:rPr>
          <w:rFonts w:ascii="Times New Roman" w:hAnsi="Times New Roman" w:cs="Times New Roman"/>
        </w:rPr>
        <w:t xml:space="preserve">. </w:t>
      </w:r>
      <w:r w:rsidRPr="00731B65">
        <w:rPr>
          <w:rFonts w:ascii="Times New Roman" w:hAnsi="Times New Roman" w:cs="Times New Roman"/>
          <w:color w:val="000000"/>
        </w:rPr>
        <w:t>Printed in the USA. All rights reserved</w:t>
      </w:r>
    </w:p>
    <w:p w:rsidR="00237A97" w:rsidRPr="00AC644A" w:rsidRDefault="00237A97" w:rsidP="00AC64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8728BF" w:rsidRDefault="005B58EE" w:rsidP="00237A97">
      <w:p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[10] </w:t>
      </w:r>
      <w:r w:rsidR="00A14976">
        <w:rPr>
          <w:rFonts w:ascii="Times New Roman" w:hAnsi="Times New Roman" w:cs="Times New Roman"/>
          <w:color w:val="000000"/>
        </w:rPr>
        <w:t>Mouanga M, Puiggali M, Tribollet B</w:t>
      </w:r>
      <w:proofErr w:type="gramStart"/>
      <w:r w:rsidR="00A14976">
        <w:rPr>
          <w:rFonts w:ascii="Times New Roman" w:hAnsi="Times New Roman" w:cs="Times New Roman"/>
          <w:color w:val="000000"/>
        </w:rPr>
        <w:t>,  Vivier</w:t>
      </w:r>
      <w:proofErr w:type="gramEnd"/>
      <w:r w:rsidR="00A14976">
        <w:rPr>
          <w:rFonts w:ascii="Times New Roman" w:hAnsi="Times New Roman" w:cs="Times New Roman"/>
          <w:color w:val="000000"/>
        </w:rPr>
        <w:t xml:space="preserve"> V, Pébère N</w:t>
      </w:r>
      <w:r w:rsidR="008728BF" w:rsidRPr="00B93100">
        <w:rPr>
          <w:rFonts w:ascii="Times New Roman" w:hAnsi="Times New Roman" w:cs="Times New Roman"/>
          <w:color w:val="000000"/>
        </w:rPr>
        <w:t>, and</w:t>
      </w:r>
      <w:r w:rsidR="008728BF">
        <w:rPr>
          <w:rFonts w:ascii="Times New Roman" w:hAnsi="Times New Roman" w:cs="Times New Roman"/>
          <w:color w:val="000000"/>
        </w:rPr>
        <w:t xml:space="preserve"> </w:t>
      </w:r>
      <w:r w:rsidR="00A14976">
        <w:rPr>
          <w:rFonts w:ascii="Times New Roman" w:hAnsi="Times New Roman" w:cs="Times New Roman"/>
          <w:color w:val="000000"/>
        </w:rPr>
        <w:t xml:space="preserve"> Devos O 2013</w:t>
      </w:r>
      <w:r w:rsidR="008728BF" w:rsidRPr="00B93100">
        <w:rPr>
          <w:rFonts w:ascii="Times New Roman" w:hAnsi="Times New Roman" w:cs="Times New Roman"/>
          <w:color w:val="000000"/>
        </w:rPr>
        <w:t xml:space="preserve"> </w:t>
      </w:r>
      <w:r w:rsidR="008728BF" w:rsidRPr="00B93100">
        <w:rPr>
          <w:rFonts w:ascii="Times New Roman" w:hAnsi="Times New Roman" w:cs="Times New Roman"/>
          <w:iCs/>
          <w:color w:val="000000"/>
        </w:rPr>
        <w:t>Galvanic corrosion between zinc and carbon steel investigated</w:t>
      </w:r>
      <w:r w:rsidR="008728BF" w:rsidRPr="00B93100">
        <w:rPr>
          <w:rFonts w:ascii="Times New Roman" w:hAnsi="Times New Roman" w:cs="Times New Roman"/>
          <w:color w:val="000000"/>
        </w:rPr>
        <w:t xml:space="preserve"> </w:t>
      </w:r>
      <w:r w:rsidR="008728BF" w:rsidRPr="00B93100">
        <w:rPr>
          <w:rFonts w:ascii="Times New Roman" w:hAnsi="Times New Roman" w:cs="Times New Roman"/>
          <w:iCs/>
          <w:color w:val="000000"/>
        </w:rPr>
        <w:t>by local electrochemical impedance spectroscopy</w:t>
      </w:r>
      <w:r w:rsidR="00A14976">
        <w:rPr>
          <w:rFonts w:ascii="Times New Roman" w:hAnsi="Times New Roman" w:cs="Times New Roman"/>
          <w:color w:val="000000"/>
        </w:rPr>
        <w:t xml:space="preserve">  </w:t>
      </w:r>
      <w:r w:rsidR="008728BF" w:rsidRPr="00B93100">
        <w:rPr>
          <w:rFonts w:ascii="Times New Roman" w:hAnsi="Times New Roman" w:cs="Times New Roman"/>
          <w:i/>
          <w:color w:val="000000"/>
        </w:rPr>
        <w:t>Electrochimica Acta</w:t>
      </w:r>
      <w:r w:rsidR="008728BF">
        <w:rPr>
          <w:rFonts w:ascii="Times New Roman" w:hAnsi="Times New Roman" w:cs="Times New Roman"/>
          <w:color w:val="000000"/>
        </w:rPr>
        <w:t xml:space="preserve"> </w:t>
      </w:r>
      <w:r w:rsidR="008728BF" w:rsidRPr="00B93100">
        <w:rPr>
          <w:rFonts w:ascii="Times New Roman" w:hAnsi="Times New Roman" w:cs="Times New Roman"/>
          <w:color w:val="000000"/>
        </w:rPr>
        <w:t xml:space="preserve"> </w:t>
      </w:r>
      <w:r w:rsidR="008728BF" w:rsidRPr="00A14976">
        <w:rPr>
          <w:rFonts w:ascii="Times New Roman" w:hAnsi="Times New Roman" w:cs="Times New Roman"/>
          <w:b/>
          <w:color w:val="000000"/>
        </w:rPr>
        <w:t>88</w:t>
      </w:r>
      <w:r w:rsidR="00A14976">
        <w:rPr>
          <w:rFonts w:ascii="Times New Roman" w:hAnsi="Times New Roman" w:cs="Times New Roman"/>
          <w:color w:val="000000"/>
        </w:rPr>
        <w:t xml:space="preserve"> </w:t>
      </w:r>
      <w:r w:rsidR="008728BF">
        <w:rPr>
          <w:rFonts w:ascii="Times New Roman" w:hAnsi="Times New Roman" w:cs="Times New Roman"/>
          <w:color w:val="000000"/>
        </w:rPr>
        <w:t xml:space="preserve"> </w:t>
      </w:r>
      <w:r w:rsidR="00A14976">
        <w:rPr>
          <w:rFonts w:ascii="Times New Roman" w:hAnsi="Times New Roman" w:cs="Times New Roman"/>
          <w:color w:val="000000"/>
        </w:rPr>
        <w:t xml:space="preserve">6-14 </w:t>
      </w:r>
      <w:r w:rsidR="008728BF" w:rsidRPr="00B93100">
        <w:rPr>
          <w:rFonts w:ascii="Times New Roman" w:hAnsi="Times New Roman" w:cs="Times New Roman"/>
          <w:color w:val="000000"/>
        </w:rPr>
        <w:t xml:space="preserve"> ISSN 0013-4686</w:t>
      </w:r>
    </w:p>
    <w:p w:rsidR="00395D1B" w:rsidRPr="00395D1B" w:rsidRDefault="005B58EE" w:rsidP="00237A97">
      <w:pPr>
        <w:spacing w:after="12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[11] </w:t>
      </w:r>
      <w:r w:rsidR="00A14976">
        <w:rPr>
          <w:rFonts w:ascii="Times New Roman" w:hAnsi="Times New Roman" w:cs="Times New Roman"/>
        </w:rPr>
        <w:t xml:space="preserve">Sato N </w:t>
      </w:r>
      <w:proofErr w:type="gramStart"/>
      <w:r w:rsidR="00FB2433">
        <w:rPr>
          <w:rFonts w:ascii="Times New Roman" w:hAnsi="Times New Roman" w:cs="Times New Roman"/>
        </w:rPr>
        <w:t>1998</w:t>
      </w:r>
      <w:r w:rsidR="00A14976">
        <w:rPr>
          <w:rFonts w:ascii="Times New Roman" w:hAnsi="Times New Roman" w:cs="Times New Roman"/>
        </w:rPr>
        <w:t xml:space="preserve"> </w:t>
      </w:r>
      <w:r w:rsidR="00FB2433">
        <w:rPr>
          <w:rFonts w:ascii="Times New Roman" w:hAnsi="Times New Roman" w:cs="Times New Roman"/>
        </w:rPr>
        <w:t xml:space="preserve"> </w:t>
      </w:r>
      <w:r w:rsidR="00FB2433" w:rsidRPr="00FB2433">
        <w:rPr>
          <w:rFonts w:ascii="Times New Roman" w:hAnsi="Times New Roman" w:cs="Times New Roman"/>
          <w:i/>
        </w:rPr>
        <w:t>Electrochemistry</w:t>
      </w:r>
      <w:proofErr w:type="gramEnd"/>
      <w:r w:rsidR="00FB2433" w:rsidRPr="00FB2433">
        <w:rPr>
          <w:rFonts w:ascii="Times New Roman" w:hAnsi="Times New Roman" w:cs="Times New Roman"/>
          <w:i/>
        </w:rPr>
        <w:t xml:space="preserve"> at Metal and Semiconductor Electrode</w:t>
      </w:r>
      <w:r w:rsidR="00A14976">
        <w:rPr>
          <w:rFonts w:ascii="Times New Roman" w:hAnsi="Times New Roman" w:cs="Times New Roman"/>
          <w:i/>
        </w:rPr>
        <w:t>s</w:t>
      </w:r>
      <w:r w:rsidR="00237A97">
        <w:rPr>
          <w:rFonts w:ascii="Times New Roman" w:hAnsi="Times New Roman" w:cs="Times New Roman"/>
        </w:rPr>
        <w:t xml:space="preserve"> Elsevier Science </w:t>
      </w:r>
      <w:r w:rsidR="00FB2433">
        <w:rPr>
          <w:rFonts w:ascii="Times New Roman" w:hAnsi="Times New Roman" w:cs="Times New Roman"/>
        </w:rPr>
        <w:t xml:space="preserve">B.V. </w:t>
      </w:r>
      <w:r w:rsidR="00A14976">
        <w:rPr>
          <w:rFonts w:ascii="Times New Roman" w:hAnsi="Times New Roman" w:cs="Times New Roman"/>
        </w:rPr>
        <w:t>, Amsterdam The Netherlands</w:t>
      </w:r>
    </w:p>
    <w:p w:rsidR="00A0518A" w:rsidRPr="00D80C6F" w:rsidRDefault="005B58EE" w:rsidP="00237A97">
      <w:p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[12] </w:t>
      </w:r>
      <w:r w:rsidR="00A14976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Li </w:t>
      </w:r>
      <w:r w:rsidR="00A14976"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D80C6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0518A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80C6F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Lu </w:t>
      </w:r>
      <w:r w:rsidR="00A0518A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>X</w:t>
      </w:r>
      <w:r w:rsidR="00D80C6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0518A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80C6F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Zuo </w:t>
      </w:r>
      <w:r w:rsidR="00A0518A" w:rsidRPr="00D80C6F">
        <w:rPr>
          <w:rFonts w:ascii="Times New Roman" w:hAnsi="Times New Roman" w:cs="Times New Roman"/>
          <w:iCs/>
          <w:color w:val="000000"/>
          <w:sz w:val="24"/>
          <w:szCs w:val="24"/>
        </w:rPr>
        <w:t>Y</w:t>
      </w:r>
      <w:r w:rsidR="00A14976">
        <w:rPr>
          <w:rFonts w:ascii="Times New Roman" w:hAnsi="Times New Roman" w:cs="Times New Roman"/>
          <w:iCs/>
          <w:color w:val="000000"/>
          <w:sz w:val="24"/>
          <w:szCs w:val="24"/>
        </w:rPr>
        <w:t>u</w:t>
      </w:r>
      <w:r w:rsidR="00A14976">
        <w:rPr>
          <w:rFonts w:ascii="Times New Roman" w:hAnsi="Times New Roman" w:cs="Times New Roman"/>
          <w:sz w:val="24"/>
          <w:szCs w:val="24"/>
        </w:rPr>
        <w:t xml:space="preserve"> 2014</w:t>
      </w:r>
      <w:r w:rsidR="00A0518A">
        <w:rPr>
          <w:rFonts w:ascii="Times New Roman" w:hAnsi="Times New Roman" w:cs="Times New Roman"/>
          <w:sz w:val="24"/>
          <w:szCs w:val="24"/>
        </w:rPr>
        <w:t xml:space="preserve"> </w:t>
      </w:r>
      <w:r w:rsidR="00A0518A" w:rsidRPr="00A0518A">
        <w:rPr>
          <w:rFonts w:ascii="Times New Roman" w:hAnsi="Times New Roman" w:cs="Times New Roman"/>
          <w:bCs/>
          <w:color w:val="000000"/>
        </w:rPr>
        <w:t>The Influence of Cathodic Polarization on Performance of Two</w:t>
      </w:r>
      <w:r w:rsidR="00D80C6F">
        <w:rPr>
          <w:rFonts w:ascii="Times New Roman" w:hAnsi="Times New Roman" w:cs="Times New Roman"/>
          <w:bCs/>
          <w:color w:val="000000"/>
        </w:rPr>
        <w:t xml:space="preserve"> </w:t>
      </w:r>
      <w:r w:rsidR="00A0518A" w:rsidRPr="00A0518A">
        <w:rPr>
          <w:rFonts w:ascii="Times New Roman" w:hAnsi="Times New Roman" w:cs="Times New Roman"/>
          <w:bCs/>
          <w:color w:val="000000"/>
        </w:rPr>
        <w:t xml:space="preserve">Epoxy Coatings on </w:t>
      </w:r>
      <w:proofErr w:type="gramStart"/>
      <w:r w:rsidR="00A0518A" w:rsidRPr="00A0518A">
        <w:rPr>
          <w:rFonts w:ascii="Times New Roman" w:hAnsi="Times New Roman" w:cs="Times New Roman"/>
          <w:bCs/>
          <w:color w:val="000000"/>
        </w:rPr>
        <w:t>Steel</w:t>
      </w:r>
      <w:r w:rsidR="00A14976">
        <w:rPr>
          <w:rFonts w:ascii="Times New Roman" w:hAnsi="Times New Roman" w:cs="Times New Roman"/>
          <w:bCs/>
          <w:color w:val="000000"/>
        </w:rPr>
        <w:t xml:space="preserve"> </w:t>
      </w:r>
      <w:r w:rsidR="00A0518A" w:rsidRPr="00A051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14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</w:t>
      </w:r>
      <w:proofErr w:type="gramEnd"/>
      <w:r w:rsidR="00A149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J. Electrochem. Sci. </w:t>
      </w:r>
      <w:proofErr w:type="gramStart"/>
      <w:r w:rsidR="00A0518A" w:rsidRPr="00A1497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14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518A">
        <w:rPr>
          <w:rFonts w:ascii="Times New Roman" w:hAnsi="Times New Roman" w:cs="Times New Roman"/>
          <w:color w:val="000000"/>
          <w:sz w:val="24"/>
          <w:szCs w:val="24"/>
        </w:rPr>
        <w:t xml:space="preserve"> 6266</w:t>
      </w:r>
      <w:proofErr w:type="gramEnd"/>
      <w:r w:rsidR="00A0518A">
        <w:rPr>
          <w:rFonts w:ascii="Times New Roman" w:hAnsi="Times New Roman" w:cs="Times New Roman"/>
          <w:color w:val="000000"/>
          <w:sz w:val="24"/>
          <w:szCs w:val="24"/>
        </w:rPr>
        <w:t xml:space="preserve"> - 6280 </w:t>
      </w:r>
    </w:p>
    <w:p w:rsidR="00A0518A" w:rsidRDefault="00A0518A" w:rsidP="00A05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BF" w:rsidRDefault="008728BF" w:rsidP="003229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8728BF" w:rsidRDefault="008728BF" w:rsidP="003229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8728BF" w:rsidRDefault="008728BF" w:rsidP="003229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:rsidR="003229B8" w:rsidRDefault="003229B8" w:rsidP="00322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7EB" w:rsidRDefault="009157EB" w:rsidP="00B9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57EB" w:rsidRPr="009157EB" w:rsidRDefault="009157EB" w:rsidP="009157EB">
      <w:pPr>
        <w:rPr>
          <w:rFonts w:ascii="Times New Roman" w:hAnsi="Times New Roman" w:cs="Times New Roman"/>
        </w:rPr>
      </w:pPr>
    </w:p>
    <w:p w:rsidR="009157EB" w:rsidRDefault="009157EB" w:rsidP="009157EB">
      <w:pPr>
        <w:rPr>
          <w:rFonts w:ascii="Times New Roman" w:hAnsi="Times New Roman" w:cs="Times New Roman"/>
        </w:rPr>
      </w:pPr>
    </w:p>
    <w:p w:rsidR="00A0518A" w:rsidRPr="009157EB" w:rsidRDefault="00A0518A" w:rsidP="009157EB">
      <w:pPr>
        <w:jc w:val="center"/>
        <w:rPr>
          <w:rFonts w:ascii="Times New Roman" w:hAnsi="Times New Roman" w:cs="Times New Roman"/>
        </w:rPr>
      </w:pPr>
    </w:p>
    <w:sectPr w:rsidR="00A0518A" w:rsidRPr="009157EB" w:rsidSect="00F316A0">
      <w:pgSz w:w="11907" w:h="16840" w:code="9"/>
      <w:pgMar w:top="2268" w:right="1418" w:bottom="153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718C1"/>
    <w:multiLevelType w:val="hybridMultilevel"/>
    <w:tmpl w:val="FC782004"/>
    <w:lvl w:ilvl="0" w:tplc="B4280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F"/>
    <w:rsid w:val="00004913"/>
    <w:rsid w:val="00033351"/>
    <w:rsid w:val="00033C72"/>
    <w:rsid w:val="00037988"/>
    <w:rsid w:val="00052203"/>
    <w:rsid w:val="000662CF"/>
    <w:rsid w:val="00067F1C"/>
    <w:rsid w:val="0007513D"/>
    <w:rsid w:val="000A5C8F"/>
    <w:rsid w:val="000B34CC"/>
    <w:rsid w:val="000B6092"/>
    <w:rsid w:val="000C6048"/>
    <w:rsid w:val="000D017E"/>
    <w:rsid w:val="000D439D"/>
    <w:rsid w:val="000F0CD0"/>
    <w:rsid w:val="000F52FD"/>
    <w:rsid w:val="000F777F"/>
    <w:rsid w:val="00104A91"/>
    <w:rsid w:val="00106E9F"/>
    <w:rsid w:val="00110C60"/>
    <w:rsid w:val="00120FB8"/>
    <w:rsid w:val="001236DE"/>
    <w:rsid w:val="00131CEF"/>
    <w:rsid w:val="001425D0"/>
    <w:rsid w:val="001569B5"/>
    <w:rsid w:val="0017177F"/>
    <w:rsid w:val="00177F39"/>
    <w:rsid w:val="00180F4C"/>
    <w:rsid w:val="00184837"/>
    <w:rsid w:val="00185BF9"/>
    <w:rsid w:val="001872C6"/>
    <w:rsid w:val="00193F6B"/>
    <w:rsid w:val="001B6FDE"/>
    <w:rsid w:val="001C3A43"/>
    <w:rsid w:val="001C62E5"/>
    <w:rsid w:val="001C6F7D"/>
    <w:rsid w:val="001D7913"/>
    <w:rsid w:val="001E7553"/>
    <w:rsid w:val="001F21EA"/>
    <w:rsid w:val="001F537D"/>
    <w:rsid w:val="002045D6"/>
    <w:rsid w:val="00204659"/>
    <w:rsid w:val="002143E3"/>
    <w:rsid w:val="00214D65"/>
    <w:rsid w:val="002225DD"/>
    <w:rsid w:val="002246C3"/>
    <w:rsid w:val="00237A97"/>
    <w:rsid w:val="00242CB0"/>
    <w:rsid w:val="0025347F"/>
    <w:rsid w:val="0026174D"/>
    <w:rsid w:val="002649D8"/>
    <w:rsid w:val="00266C88"/>
    <w:rsid w:val="00281D78"/>
    <w:rsid w:val="002840BC"/>
    <w:rsid w:val="00284F0C"/>
    <w:rsid w:val="0028536C"/>
    <w:rsid w:val="002A5959"/>
    <w:rsid w:val="002B4D65"/>
    <w:rsid w:val="002C2BA6"/>
    <w:rsid w:val="002D2F0F"/>
    <w:rsid w:val="002E4BCD"/>
    <w:rsid w:val="002F6954"/>
    <w:rsid w:val="00300A4D"/>
    <w:rsid w:val="00300C63"/>
    <w:rsid w:val="0030266B"/>
    <w:rsid w:val="003052B4"/>
    <w:rsid w:val="003103D0"/>
    <w:rsid w:val="003131A0"/>
    <w:rsid w:val="003229B8"/>
    <w:rsid w:val="00323563"/>
    <w:rsid w:val="0033143E"/>
    <w:rsid w:val="003319E8"/>
    <w:rsid w:val="003348AC"/>
    <w:rsid w:val="00391EC8"/>
    <w:rsid w:val="00395967"/>
    <w:rsid w:val="00395D1B"/>
    <w:rsid w:val="003A10E9"/>
    <w:rsid w:val="003A62C2"/>
    <w:rsid w:val="003B1821"/>
    <w:rsid w:val="003B5602"/>
    <w:rsid w:val="003C4F90"/>
    <w:rsid w:val="003C7632"/>
    <w:rsid w:val="003E076A"/>
    <w:rsid w:val="003E161D"/>
    <w:rsid w:val="003F5817"/>
    <w:rsid w:val="003F6677"/>
    <w:rsid w:val="00402A95"/>
    <w:rsid w:val="00402F79"/>
    <w:rsid w:val="00406389"/>
    <w:rsid w:val="00406E30"/>
    <w:rsid w:val="004101A2"/>
    <w:rsid w:val="00411097"/>
    <w:rsid w:val="004211B0"/>
    <w:rsid w:val="004241C3"/>
    <w:rsid w:val="00430E12"/>
    <w:rsid w:val="004536EA"/>
    <w:rsid w:val="00463E83"/>
    <w:rsid w:val="0046579C"/>
    <w:rsid w:val="00465E7E"/>
    <w:rsid w:val="00473A42"/>
    <w:rsid w:val="004923AF"/>
    <w:rsid w:val="00494B5A"/>
    <w:rsid w:val="004951F4"/>
    <w:rsid w:val="004A3A90"/>
    <w:rsid w:val="004B41F7"/>
    <w:rsid w:val="004B5234"/>
    <w:rsid w:val="004C2332"/>
    <w:rsid w:val="004E28C0"/>
    <w:rsid w:val="004F6A46"/>
    <w:rsid w:val="00502C34"/>
    <w:rsid w:val="00502FAF"/>
    <w:rsid w:val="00504C51"/>
    <w:rsid w:val="00520788"/>
    <w:rsid w:val="00531E35"/>
    <w:rsid w:val="00545E86"/>
    <w:rsid w:val="00562776"/>
    <w:rsid w:val="00583047"/>
    <w:rsid w:val="00591942"/>
    <w:rsid w:val="00593F92"/>
    <w:rsid w:val="00597521"/>
    <w:rsid w:val="005B58EE"/>
    <w:rsid w:val="005D3E6E"/>
    <w:rsid w:val="005E007A"/>
    <w:rsid w:val="005E2CCF"/>
    <w:rsid w:val="005F5A97"/>
    <w:rsid w:val="005F7D32"/>
    <w:rsid w:val="006008B4"/>
    <w:rsid w:val="00601D39"/>
    <w:rsid w:val="00604B91"/>
    <w:rsid w:val="006120CE"/>
    <w:rsid w:val="00613467"/>
    <w:rsid w:val="00615C3C"/>
    <w:rsid w:val="00617C34"/>
    <w:rsid w:val="00622728"/>
    <w:rsid w:val="00624BFD"/>
    <w:rsid w:val="00626412"/>
    <w:rsid w:val="0063080E"/>
    <w:rsid w:val="00642481"/>
    <w:rsid w:val="00645504"/>
    <w:rsid w:val="00672007"/>
    <w:rsid w:val="006755D4"/>
    <w:rsid w:val="006806A4"/>
    <w:rsid w:val="0068336D"/>
    <w:rsid w:val="00686387"/>
    <w:rsid w:val="00687A8D"/>
    <w:rsid w:val="006943FE"/>
    <w:rsid w:val="006A7F89"/>
    <w:rsid w:val="006B36D3"/>
    <w:rsid w:val="006B5BC4"/>
    <w:rsid w:val="006C080B"/>
    <w:rsid w:val="006C1E17"/>
    <w:rsid w:val="006C3CBD"/>
    <w:rsid w:val="006F3577"/>
    <w:rsid w:val="0070062D"/>
    <w:rsid w:val="00716451"/>
    <w:rsid w:val="00720ED6"/>
    <w:rsid w:val="007248DD"/>
    <w:rsid w:val="00730523"/>
    <w:rsid w:val="00731B65"/>
    <w:rsid w:val="0073395D"/>
    <w:rsid w:val="00734AE7"/>
    <w:rsid w:val="00735151"/>
    <w:rsid w:val="0073537E"/>
    <w:rsid w:val="00736AB8"/>
    <w:rsid w:val="00747137"/>
    <w:rsid w:val="00747F7B"/>
    <w:rsid w:val="0075196C"/>
    <w:rsid w:val="0076018F"/>
    <w:rsid w:val="007634CD"/>
    <w:rsid w:val="007709C4"/>
    <w:rsid w:val="00770B55"/>
    <w:rsid w:val="00773F9D"/>
    <w:rsid w:val="0078029A"/>
    <w:rsid w:val="00792538"/>
    <w:rsid w:val="007A6984"/>
    <w:rsid w:val="007B00DC"/>
    <w:rsid w:val="007B73F5"/>
    <w:rsid w:val="007C58C5"/>
    <w:rsid w:val="007D02B1"/>
    <w:rsid w:val="007D693C"/>
    <w:rsid w:val="007E2F77"/>
    <w:rsid w:val="007E62AF"/>
    <w:rsid w:val="007F211E"/>
    <w:rsid w:val="008039F7"/>
    <w:rsid w:val="008129DC"/>
    <w:rsid w:val="00814615"/>
    <w:rsid w:val="00820917"/>
    <w:rsid w:val="00836AD2"/>
    <w:rsid w:val="008378B6"/>
    <w:rsid w:val="00847A89"/>
    <w:rsid w:val="00847F0B"/>
    <w:rsid w:val="00853980"/>
    <w:rsid w:val="00863B8E"/>
    <w:rsid w:val="00870BBD"/>
    <w:rsid w:val="00871E61"/>
    <w:rsid w:val="008728BF"/>
    <w:rsid w:val="008908A8"/>
    <w:rsid w:val="008A1B39"/>
    <w:rsid w:val="008A3B75"/>
    <w:rsid w:val="008B14BB"/>
    <w:rsid w:val="008B1704"/>
    <w:rsid w:val="008B2DB5"/>
    <w:rsid w:val="008C091B"/>
    <w:rsid w:val="008E39C2"/>
    <w:rsid w:val="008F0FC4"/>
    <w:rsid w:val="00903423"/>
    <w:rsid w:val="009157EB"/>
    <w:rsid w:val="00934BF0"/>
    <w:rsid w:val="00940B21"/>
    <w:rsid w:val="00941EEF"/>
    <w:rsid w:val="00943CB9"/>
    <w:rsid w:val="00947F84"/>
    <w:rsid w:val="0097147F"/>
    <w:rsid w:val="00976777"/>
    <w:rsid w:val="0098015E"/>
    <w:rsid w:val="00981CAE"/>
    <w:rsid w:val="00992626"/>
    <w:rsid w:val="009953EC"/>
    <w:rsid w:val="00997BC7"/>
    <w:rsid w:val="009A3224"/>
    <w:rsid w:val="009A6700"/>
    <w:rsid w:val="009C2979"/>
    <w:rsid w:val="009C33A3"/>
    <w:rsid w:val="009D3356"/>
    <w:rsid w:val="009E2CAC"/>
    <w:rsid w:val="009E72D3"/>
    <w:rsid w:val="009F260A"/>
    <w:rsid w:val="009F4E5A"/>
    <w:rsid w:val="00A01352"/>
    <w:rsid w:val="00A038F4"/>
    <w:rsid w:val="00A0518A"/>
    <w:rsid w:val="00A12C30"/>
    <w:rsid w:val="00A14976"/>
    <w:rsid w:val="00A158B0"/>
    <w:rsid w:val="00A15F72"/>
    <w:rsid w:val="00A21CC3"/>
    <w:rsid w:val="00A30519"/>
    <w:rsid w:val="00A41507"/>
    <w:rsid w:val="00A44EF8"/>
    <w:rsid w:val="00A523E5"/>
    <w:rsid w:val="00A54B30"/>
    <w:rsid w:val="00A665E6"/>
    <w:rsid w:val="00A66FE8"/>
    <w:rsid w:val="00A71337"/>
    <w:rsid w:val="00A72F36"/>
    <w:rsid w:val="00A82940"/>
    <w:rsid w:val="00A86BA4"/>
    <w:rsid w:val="00AA5FBB"/>
    <w:rsid w:val="00AB07C8"/>
    <w:rsid w:val="00AC03C5"/>
    <w:rsid w:val="00AC4327"/>
    <w:rsid w:val="00AC644A"/>
    <w:rsid w:val="00AC725C"/>
    <w:rsid w:val="00AD42BE"/>
    <w:rsid w:val="00AF154C"/>
    <w:rsid w:val="00AF6241"/>
    <w:rsid w:val="00B06D5D"/>
    <w:rsid w:val="00B12FB1"/>
    <w:rsid w:val="00B263CC"/>
    <w:rsid w:val="00B4034A"/>
    <w:rsid w:val="00B41A86"/>
    <w:rsid w:val="00B451DB"/>
    <w:rsid w:val="00B45CCC"/>
    <w:rsid w:val="00B53E29"/>
    <w:rsid w:val="00B55727"/>
    <w:rsid w:val="00B61EA7"/>
    <w:rsid w:val="00B72D84"/>
    <w:rsid w:val="00B765C5"/>
    <w:rsid w:val="00B80ECC"/>
    <w:rsid w:val="00B91F33"/>
    <w:rsid w:val="00B93100"/>
    <w:rsid w:val="00B97DFA"/>
    <w:rsid w:val="00BA46AF"/>
    <w:rsid w:val="00BA4AB2"/>
    <w:rsid w:val="00BB196B"/>
    <w:rsid w:val="00BC4DBD"/>
    <w:rsid w:val="00BC7352"/>
    <w:rsid w:val="00BD7155"/>
    <w:rsid w:val="00BE4597"/>
    <w:rsid w:val="00C011E0"/>
    <w:rsid w:val="00C0379A"/>
    <w:rsid w:val="00C14FA7"/>
    <w:rsid w:val="00C300E9"/>
    <w:rsid w:val="00C30C9A"/>
    <w:rsid w:val="00C31D06"/>
    <w:rsid w:val="00C37E20"/>
    <w:rsid w:val="00C47446"/>
    <w:rsid w:val="00C501AD"/>
    <w:rsid w:val="00C54F75"/>
    <w:rsid w:val="00C82E44"/>
    <w:rsid w:val="00C87A7A"/>
    <w:rsid w:val="00C90E51"/>
    <w:rsid w:val="00CA2949"/>
    <w:rsid w:val="00CC3B50"/>
    <w:rsid w:val="00CC43C2"/>
    <w:rsid w:val="00CC7272"/>
    <w:rsid w:val="00CD4542"/>
    <w:rsid w:val="00CD66DF"/>
    <w:rsid w:val="00CD7AEE"/>
    <w:rsid w:val="00CE4BB3"/>
    <w:rsid w:val="00CF6575"/>
    <w:rsid w:val="00D0635C"/>
    <w:rsid w:val="00D12C81"/>
    <w:rsid w:val="00D30A2F"/>
    <w:rsid w:val="00D3375C"/>
    <w:rsid w:val="00D33CD9"/>
    <w:rsid w:val="00D42027"/>
    <w:rsid w:val="00D43767"/>
    <w:rsid w:val="00D44A70"/>
    <w:rsid w:val="00D45F56"/>
    <w:rsid w:val="00D515A0"/>
    <w:rsid w:val="00D51B6C"/>
    <w:rsid w:val="00D61510"/>
    <w:rsid w:val="00D74111"/>
    <w:rsid w:val="00D74167"/>
    <w:rsid w:val="00D74F5C"/>
    <w:rsid w:val="00D8044D"/>
    <w:rsid w:val="00D80C6F"/>
    <w:rsid w:val="00D83FFB"/>
    <w:rsid w:val="00D93930"/>
    <w:rsid w:val="00DA3DBC"/>
    <w:rsid w:val="00DA60A1"/>
    <w:rsid w:val="00DA7D34"/>
    <w:rsid w:val="00DC36BC"/>
    <w:rsid w:val="00DC445C"/>
    <w:rsid w:val="00DE16C8"/>
    <w:rsid w:val="00DF15D7"/>
    <w:rsid w:val="00DF1B57"/>
    <w:rsid w:val="00DF3E66"/>
    <w:rsid w:val="00E01CEB"/>
    <w:rsid w:val="00E01DE4"/>
    <w:rsid w:val="00E134DE"/>
    <w:rsid w:val="00E246B5"/>
    <w:rsid w:val="00E25713"/>
    <w:rsid w:val="00E31D6D"/>
    <w:rsid w:val="00E3255C"/>
    <w:rsid w:val="00E34F48"/>
    <w:rsid w:val="00E354AC"/>
    <w:rsid w:val="00E725A8"/>
    <w:rsid w:val="00E7442F"/>
    <w:rsid w:val="00E8074E"/>
    <w:rsid w:val="00E80A09"/>
    <w:rsid w:val="00E83507"/>
    <w:rsid w:val="00E87D1F"/>
    <w:rsid w:val="00EA6645"/>
    <w:rsid w:val="00EB7C18"/>
    <w:rsid w:val="00EC6BB1"/>
    <w:rsid w:val="00ED2D43"/>
    <w:rsid w:val="00EE2A80"/>
    <w:rsid w:val="00EF7650"/>
    <w:rsid w:val="00F14E9E"/>
    <w:rsid w:val="00F179EE"/>
    <w:rsid w:val="00F316A0"/>
    <w:rsid w:val="00F34180"/>
    <w:rsid w:val="00F353DF"/>
    <w:rsid w:val="00F42839"/>
    <w:rsid w:val="00F54F7B"/>
    <w:rsid w:val="00F6578C"/>
    <w:rsid w:val="00F76341"/>
    <w:rsid w:val="00F85DEA"/>
    <w:rsid w:val="00F87929"/>
    <w:rsid w:val="00F953C1"/>
    <w:rsid w:val="00F964E1"/>
    <w:rsid w:val="00F97A11"/>
    <w:rsid w:val="00FA08AE"/>
    <w:rsid w:val="00FA30B6"/>
    <w:rsid w:val="00FA70E3"/>
    <w:rsid w:val="00FB1183"/>
    <w:rsid w:val="00FB2433"/>
    <w:rsid w:val="00FB4A21"/>
    <w:rsid w:val="00FD15E5"/>
    <w:rsid w:val="00FD5F21"/>
    <w:rsid w:val="00FE0A7F"/>
    <w:rsid w:val="00FE1AEF"/>
    <w:rsid w:val="00FE5BF5"/>
    <w:rsid w:val="00FF03E0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140E3-E2A6-4A8A-ADEF-E9890AD9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D1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939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B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853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8536C"/>
    <w:rPr>
      <w:i/>
      <w:iCs/>
    </w:rPr>
  </w:style>
  <w:style w:type="character" w:styleId="Hyperlink">
    <w:name w:val="Hyperlink"/>
    <w:basedOn w:val="DefaultParagraphFont"/>
    <w:uiPriority w:val="99"/>
    <w:unhideWhenUsed/>
    <w:rsid w:val="0028536C"/>
    <w:rPr>
      <w:color w:val="0000FF"/>
      <w:u w:val="single"/>
    </w:rPr>
  </w:style>
  <w:style w:type="table" w:styleId="TableGrid">
    <w:name w:val="Table Grid"/>
    <w:basedOn w:val="TableNormal"/>
    <w:uiPriority w:val="59"/>
    <w:rsid w:val="00C3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hyperlink" Target="https://journal.unnes.ac.id/nju/index.php/jf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x.doi.org/10.23960%2Fjtaf.v5i2.18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21009/SPEKTR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Akhir%20latifah%20utk%20SNF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Akhir%20latifah%20utk%20SNF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Akhir%20latifah%20utk%20SNF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Akhir%20latifah%20utk%20SNF%20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pengurangan%20mass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SI\2019-anode%20korban%20modelling\Data%20pengurangan%20mass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50337501450798"/>
          <c:y val="0.10727376932408063"/>
          <c:w val="0.73081328501757359"/>
          <c:h val="0.6683194303682337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'CuZn Energi'!$N$3</c:f>
              <c:strCache>
                <c:ptCount val="1"/>
                <c:pt idx="0">
                  <c:v>Vb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'CuZn Energi'!$M$4:$M$16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Energi'!$N$4:$N$16</c:f>
              <c:numCache>
                <c:formatCode>0.00</c:formatCode>
                <c:ptCount val="13"/>
                <c:pt idx="0">
                  <c:v>7.88</c:v>
                </c:pt>
                <c:pt idx="1">
                  <c:v>7.8</c:v>
                </c:pt>
                <c:pt idx="2">
                  <c:v>7.8</c:v>
                </c:pt>
                <c:pt idx="3">
                  <c:v>7.74</c:v>
                </c:pt>
                <c:pt idx="4">
                  <c:v>7.74</c:v>
                </c:pt>
                <c:pt idx="5">
                  <c:v>7.74</c:v>
                </c:pt>
                <c:pt idx="6">
                  <c:v>7.7</c:v>
                </c:pt>
                <c:pt idx="7">
                  <c:v>7.73</c:v>
                </c:pt>
                <c:pt idx="8">
                  <c:v>7.74</c:v>
                </c:pt>
                <c:pt idx="9">
                  <c:v>7.76</c:v>
                </c:pt>
                <c:pt idx="10">
                  <c:v>7.75</c:v>
                </c:pt>
                <c:pt idx="11">
                  <c:v>7.74</c:v>
                </c:pt>
                <c:pt idx="12">
                  <c:v>7.74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'CuZn Energi'!$O$3</c:f>
              <c:strCache>
                <c:ptCount val="1"/>
                <c:pt idx="0">
                  <c:v>I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'CuZn Energi'!$M$4:$M$16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Energi'!$O$4:$O$16</c:f>
              <c:numCache>
                <c:formatCode>0.00</c:formatCode>
                <c:ptCount val="13"/>
                <c:pt idx="0">
                  <c:v>6.28</c:v>
                </c:pt>
                <c:pt idx="1">
                  <c:v>2.5099999999999998</c:v>
                </c:pt>
                <c:pt idx="2">
                  <c:v>1.69</c:v>
                </c:pt>
                <c:pt idx="3">
                  <c:v>0.49</c:v>
                </c:pt>
                <c:pt idx="4">
                  <c:v>0.45</c:v>
                </c:pt>
                <c:pt idx="5">
                  <c:v>0.41</c:v>
                </c:pt>
                <c:pt idx="6">
                  <c:v>0.55000000000000004</c:v>
                </c:pt>
                <c:pt idx="7">
                  <c:v>0.37</c:v>
                </c:pt>
                <c:pt idx="8">
                  <c:v>0.63</c:v>
                </c:pt>
                <c:pt idx="9">
                  <c:v>0.88</c:v>
                </c:pt>
                <c:pt idx="10">
                  <c:v>0.72</c:v>
                </c:pt>
                <c:pt idx="11">
                  <c:v>0.86</c:v>
                </c:pt>
                <c:pt idx="12">
                  <c:v>0.77</c:v>
                </c:pt>
              </c:numCache>
            </c:numRef>
          </c:yVal>
          <c:smooth val="1"/>
        </c:ser>
        <c:ser>
          <c:idx val="3"/>
          <c:order val="2"/>
          <c:tx>
            <c:strRef>
              <c:f>'CuZn Energi'!$Q$3</c:f>
              <c:strCache>
                <c:ptCount val="1"/>
                <c:pt idx="0">
                  <c:v>Daya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'CuZn Energi'!$M$4:$M$16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Energi'!$Q$4:$Q$16</c:f>
              <c:numCache>
                <c:formatCode>0.00</c:formatCode>
                <c:ptCount val="13"/>
                <c:pt idx="0">
                  <c:v>49.49</c:v>
                </c:pt>
                <c:pt idx="1">
                  <c:v>19.579999999999998</c:v>
                </c:pt>
                <c:pt idx="2">
                  <c:v>13.18</c:v>
                </c:pt>
                <c:pt idx="3">
                  <c:v>3.79</c:v>
                </c:pt>
                <c:pt idx="4">
                  <c:v>3.48</c:v>
                </c:pt>
                <c:pt idx="5">
                  <c:v>3.17</c:v>
                </c:pt>
                <c:pt idx="6">
                  <c:v>4.24</c:v>
                </c:pt>
                <c:pt idx="7">
                  <c:v>2.86</c:v>
                </c:pt>
                <c:pt idx="8">
                  <c:v>4.88</c:v>
                </c:pt>
                <c:pt idx="9">
                  <c:v>6.83</c:v>
                </c:pt>
                <c:pt idx="10">
                  <c:v>5.58</c:v>
                </c:pt>
                <c:pt idx="11">
                  <c:v>6.66</c:v>
                </c:pt>
                <c:pt idx="12">
                  <c:v>5.96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5936112"/>
        <c:axId val="1835939376"/>
      </c:scatterChart>
      <c:valAx>
        <c:axId val="1835936112"/>
        <c:scaling>
          <c:orientation val="minMax"/>
          <c:max val="24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Waktu (jam)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35939376"/>
        <c:crosses val="autoZero"/>
        <c:crossBetween val="midCat"/>
        <c:majorUnit val="2"/>
      </c:valAx>
      <c:valAx>
        <c:axId val="18359393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V, I, P</a:t>
                </a:r>
              </a:p>
            </c:rich>
          </c:tx>
          <c:layout>
            <c:manualLayout>
              <c:xMode val="edge"/>
              <c:yMode val="edge"/>
              <c:x val="1.7898627723437685E-3"/>
              <c:y val="0.38732829188430656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35936112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33025745637603371"/>
          <c:y val="0.18285710629029245"/>
          <c:w val="0.47157580833041662"/>
          <c:h val="8.5630491840693823E-2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667578394805912"/>
          <c:y val="0.10925724490624239"/>
          <c:w val="0.75654059032094678"/>
          <c:h val="0.7143067748958408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'CuZn Energi'!$N$32</c:f>
              <c:strCache>
                <c:ptCount val="1"/>
                <c:pt idx="0">
                  <c:v>Vb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'CuZn Energi'!$M$33:$M$45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Energi'!$N$33:$N$45</c:f>
              <c:numCache>
                <c:formatCode>0.00</c:formatCode>
                <c:ptCount val="13"/>
                <c:pt idx="0">
                  <c:v>8.2100000000000009</c:v>
                </c:pt>
                <c:pt idx="1">
                  <c:v>7.81</c:v>
                </c:pt>
                <c:pt idx="2">
                  <c:v>7.8</c:v>
                </c:pt>
                <c:pt idx="3">
                  <c:v>7.78</c:v>
                </c:pt>
                <c:pt idx="4">
                  <c:v>7.78</c:v>
                </c:pt>
                <c:pt idx="5">
                  <c:v>7.77</c:v>
                </c:pt>
                <c:pt idx="6">
                  <c:v>7.76</c:v>
                </c:pt>
                <c:pt idx="7">
                  <c:v>7.77</c:v>
                </c:pt>
                <c:pt idx="8">
                  <c:v>7.8</c:v>
                </c:pt>
                <c:pt idx="9">
                  <c:v>7.76</c:v>
                </c:pt>
                <c:pt idx="10">
                  <c:v>7.76</c:v>
                </c:pt>
                <c:pt idx="11">
                  <c:v>7.77</c:v>
                </c:pt>
                <c:pt idx="12">
                  <c:v>7.77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'CuZn Energi'!$O$32</c:f>
              <c:strCache>
                <c:ptCount val="1"/>
                <c:pt idx="0">
                  <c:v>I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'CuZn Energi'!$M$33:$M$45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Energi'!$O$33:$O$45</c:f>
              <c:numCache>
                <c:formatCode>0.00</c:formatCode>
                <c:ptCount val="13"/>
                <c:pt idx="0">
                  <c:v>5.89</c:v>
                </c:pt>
                <c:pt idx="1">
                  <c:v>1.1399999999999999</c:v>
                </c:pt>
                <c:pt idx="2">
                  <c:v>0.98</c:v>
                </c:pt>
                <c:pt idx="3">
                  <c:v>1.3</c:v>
                </c:pt>
                <c:pt idx="4">
                  <c:v>1.59</c:v>
                </c:pt>
                <c:pt idx="5">
                  <c:v>1.1200000000000001</c:v>
                </c:pt>
                <c:pt idx="6">
                  <c:v>1.73</c:v>
                </c:pt>
                <c:pt idx="7">
                  <c:v>1.49</c:v>
                </c:pt>
                <c:pt idx="8">
                  <c:v>1.44</c:v>
                </c:pt>
                <c:pt idx="9">
                  <c:v>1.19</c:v>
                </c:pt>
                <c:pt idx="10">
                  <c:v>1.35</c:v>
                </c:pt>
                <c:pt idx="11">
                  <c:v>1.45</c:v>
                </c:pt>
                <c:pt idx="12">
                  <c:v>0.78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'CuZn Energi'!$P$32</c:f>
              <c:strCache>
                <c:ptCount val="1"/>
                <c:pt idx="0">
                  <c:v>Daya</c:v>
                </c:pt>
              </c:strCache>
            </c:strRef>
          </c:tx>
          <c:spPr>
            <a:ln w="9525">
              <a:solidFill>
                <a:schemeClr val="tx1"/>
              </a:solidFill>
            </a:ln>
          </c:spPr>
          <c:marker>
            <c:spPr>
              <a:ln w="9525">
                <a:solidFill>
                  <a:schemeClr val="tx1"/>
                </a:solidFill>
              </a:ln>
            </c:spPr>
          </c:marker>
          <c:xVal>
            <c:numRef>
              <c:f>'CuZn Energi'!$M$33:$M$45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'CuZn Energi'!$P$33:$P$45</c:f>
              <c:numCache>
                <c:formatCode>0.00</c:formatCode>
                <c:ptCount val="13"/>
                <c:pt idx="0">
                  <c:v>48.36</c:v>
                </c:pt>
                <c:pt idx="1">
                  <c:v>8.93</c:v>
                </c:pt>
                <c:pt idx="2">
                  <c:v>7.64</c:v>
                </c:pt>
                <c:pt idx="3">
                  <c:v>10.11</c:v>
                </c:pt>
                <c:pt idx="4">
                  <c:v>12.37</c:v>
                </c:pt>
                <c:pt idx="5">
                  <c:v>8.6999999999999993</c:v>
                </c:pt>
                <c:pt idx="6">
                  <c:v>13.42</c:v>
                </c:pt>
                <c:pt idx="7">
                  <c:v>11.58</c:v>
                </c:pt>
                <c:pt idx="8">
                  <c:v>11.23</c:v>
                </c:pt>
                <c:pt idx="9">
                  <c:v>9.23</c:v>
                </c:pt>
                <c:pt idx="10">
                  <c:v>10.48</c:v>
                </c:pt>
                <c:pt idx="11">
                  <c:v>11.27</c:v>
                </c:pt>
                <c:pt idx="12">
                  <c:v>6.06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5941008"/>
        <c:axId val="1835945904"/>
      </c:scatterChart>
      <c:valAx>
        <c:axId val="1835941008"/>
        <c:scaling>
          <c:orientation val="minMax"/>
          <c:max val="24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Waktu (jam)</a:t>
                </a:r>
              </a:p>
            </c:rich>
          </c:tx>
          <c:layout>
            <c:manualLayout>
              <c:xMode val="edge"/>
              <c:yMode val="edge"/>
              <c:x val="0.42759128793111389"/>
              <c:y val="0.914713315474740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35945904"/>
        <c:crosses val="autoZero"/>
        <c:crossBetween val="midCat"/>
        <c:majorUnit val="2"/>
      </c:valAx>
      <c:valAx>
        <c:axId val="18359459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V, I, P</a:t>
                </a:r>
              </a:p>
            </c:rich>
          </c:tx>
          <c:layout>
            <c:manualLayout>
              <c:xMode val="edge"/>
              <c:yMode val="edge"/>
              <c:x val="0"/>
              <c:y val="0.30977839110317396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35941008"/>
        <c:crosses val="autoZero"/>
        <c:crossBetween val="midCat"/>
        <c:minorUnit val="2"/>
      </c:valAx>
    </c:plotArea>
    <c:legend>
      <c:legendPos val="b"/>
      <c:layout>
        <c:manualLayout>
          <c:xMode val="edge"/>
          <c:yMode val="edge"/>
          <c:x val="0.4016025809273841"/>
          <c:y val="0.11998651210265383"/>
          <c:w val="0.49743600353126555"/>
          <c:h val="0.1065659844336346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61598153073676"/>
          <c:y val="0.10970704895071973"/>
          <c:w val="0.77253100887472681"/>
          <c:h val="0.672693635479747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'Al Energi'!$O$3</c:f>
              <c:strCache>
                <c:ptCount val="1"/>
                <c:pt idx="0">
                  <c:v>Vb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Energi'!$N$4:$N$16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Energi'!$O$4:$O$16</c:f>
              <c:numCache>
                <c:formatCode>_(* #,##0.00_);_(* \(#,##0.00\);_(* "-"??_);_(@_)</c:formatCode>
                <c:ptCount val="13"/>
                <c:pt idx="0">
                  <c:v>8.1999999999999993</c:v>
                </c:pt>
                <c:pt idx="1">
                  <c:v>7.79</c:v>
                </c:pt>
                <c:pt idx="2">
                  <c:v>7.8</c:v>
                </c:pt>
                <c:pt idx="3">
                  <c:v>7.75</c:v>
                </c:pt>
                <c:pt idx="4">
                  <c:v>7.7399999999999993</c:v>
                </c:pt>
                <c:pt idx="5">
                  <c:v>7.74</c:v>
                </c:pt>
                <c:pt idx="6">
                  <c:v>7.77</c:v>
                </c:pt>
                <c:pt idx="7">
                  <c:v>7.74</c:v>
                </c:pt>
                <c:pt idx="8">
                  <c:v>7.73</c:v>
                </c:pt>
                <c:pt idx="9">
                  <c:v>7.75</c:v>
                </c:pt>
                <c:pt idx="10">
                  <c:v>7.75</c:v>
                </c:pt>
                <c:pt idx="11">
                  <c:v>7.75</c:v>
                </c:pt>
                <c:pt idx="12">
                  <c:v>7.76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 Energi'!$P$3</c:f>
              <c:strCache>
                <c:ptCount val="1"/>
                <c:pt idx="0">
                  <c:v>I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Energi'!$N$4:$N$16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Energi'!$P$4:$P$16</c:f>
              <c:numCache>
                <c:formatCode>_(* #,##0.00_);_(* \(#,##0.00\);_(* "-"??_);_(@_)</c:formatCode>
                <c:ptCount val="13"/>
                <c:pt idx="0">
                  <c:v>6.4</c:v>
                </c:pt>
                <c:pt idx="1">
                  <c:v>2.5499999999999998</c:v>
                </c:pt>
                <c:pt idx="2">
                  <c:v>1.47</c:v>
                </c:pt>
                <c:pt idx="3">
                  <c:v>1.52</c:v>
                </c:pt>
                <c:pt idx="4">
                  <c:v>1.41</c:v>
                </c:pt>
                <c:pt idx="5">
                  <c:v>1.32</c:v>
                </c:pt>
                <c:pt idx="6">
                  <c:v>1.43</c:v>
                </c:pt>
                <c:pt idx="7">
                  <c:v>1.37</c:v>
                </c:pt>
                <c:pt idx="8">
                  <c:v>1.65</c:v>
                </c:pt>
                <c:pt idx="9">
                  <c:v>1.63</c:v>
                </c:pt>
                <c:pt idx="10">
                  <c:v>1.73</c:v>
                </c:pt>
                <c:pt idx="11">
                  <c:v>1.56</c:v>
                </c:pt>
                <c:pt idx="12">
                  <c:v>0.97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 Energi'!$Q$3</c:f>
              <c:strCache>
                <c:ptCount val="1"/>
                <c:pt idx="0">
                  <c:v>Daya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Energi'!$N$4:$N$16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Energi'!$Q$4:$Q$16</c:f>
              <c:numCache>
                <c:formatCode>0.00</c:formatCode>
                <c:ptCount val="13"/>
                <c:pt idx="0">
                  <c:v>52.48</c:v>
                </c:pt>
                <c:pt idx="1">
                  <c:v>19.8645</c:v>
                </c:pt>
                <c:pt idx="2">
                  <c:v>11.465999999999999</c:v>
                </c:pt>
                <c:pt idx="3">
                  <c:v>11.78</c:v>
                </c:pt>
                <c:pt idx="4">
                  <c:v>10.913399999999998</c:v>
                </c:pt>
                <c:pt idx="5">
                  <c:v>10.216800000000001</c:v>
                </c:pt>
                <c:pt idx="6">
                  <c:v>11.111099999999999</c:v>
                </c:pt>
                <c:pt idx="7">
                  <c:v>10.603800000000001</c:v>
                </c:pt>
                <c:pt idx="8">
                  <c:v>12.7545</c:v>
                </c:pt>
                <c:pt idx="9">
                  <c:v>12.632499999999999</c:v>
                </c:pt>
                <c:pt idx="10">
                  <c:v>13.407500000000001</c:v>
                </c:pt>
                <c:pt idx="11">
                  <c:v>12.09</c:v>
                </c:pt>
                <c:pt idx="12">
                  <c:v>7.5271999999999997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0428320"/>
        <c:axId val="1840401120"/>
      </c:scatterChart>
      <c:valAx>
        <c:axId val="1840428320"/>
        <c:scaling>
          <c:orientation val="minMax"/>
          <c:max val="24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Waktu (jam)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01120"/>
        <c:crosses val="autoZero"/>
        <c:crossBetween val="midCat"/>
        <c:majorUnit val="2"/>
      </c:valAx>
      <c:valAx>
        <c:axId val="18404011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V, I, P</a:t>
                </a:r>
              </a:p>
            </c:rich>
          </c:tx>
          <c:overlay val="0"/>
        </c:title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28320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2766025809273841"/>
          <c:y val="0.16666666666666666"/>
          <c:w val="0.5734407780967179"/>
          <c:h val="8.1073255268713576E-2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474146145744522"/>
          <c:y val="0.14880287851342525"/>
          <c:w val="0.75156427102663126"/>
          <c:h val="0.661442953433637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'Al Energi'!$O$31</c:f>
              <c:strCache>
                <c:ptCount val="1"/>
                <c:pt idx="0">
                  <c:v>Vb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Energi'!$N$32:$N$44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Energi'!$O$32:$O$44</c:f>
              <c:numCache>
                <c:formatCode>_(* #,##0.00_);_(* \(#,##0.00\);_(* "-"??_);_(@_)</c:formatCode>
                <c:ptCount val="13"/>
                <c:pt idx="0">
                  <c:v>8.34</c:v>
                </c:pt>
                <c:pt idx="1">
                  <c:v>7.79</c:v>
                </c:pt>
                <c:pt idx="2">
                  <c:v>7.78</c:v>
                </c:pt>
                <c:pt idx="3">
                  <c:v>7.77</c:v>
                </c:pt>
                <c:pt idx="4">
                  <c:v>7.77</c:v>
                </c:pt>
                <c:pt idx="5">
                  <c:v>7.78</c:v>
                </c:pt>
                <c:pt idx="6">
                  <c:v>7.76</c:v>
                </c:pt>
                <c:pt idx="7">
                  <c:v>7.75</c:v>
                </c:pt>
                <c:pt idx="8">
                  <c:v>7.76</c:v>
                </c:pt>
                <c:pt idx="9">
                  <c:v>7.75</c:v>
                </c:pt>
                <c:pt idx="10">
                  <c:v>7.75</c:v>
                </c:pt>
                <c:pt idx="11">
                  <c:v>7.76</c:v>
                </c:pt>
                <c:pt idx="12">
                  <c:v>7.76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'Al Energi'!$P$31</c:f>
              <c:strCache>
                <c:ptCount val="1"/>
                <c:pt idx="0">
                  <c:v>I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Energi'!$N$32:$N$44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Energi'!$P$32:$P$44</c:f>
              <c:numCache>
                <c:formatCode>_(* #,##0.00_);_(* \(#,##0.00\);_(* "-"??_);_(@_)</c:formatCode>
                <c:ptCount val="13"/>
                <c:pt idx="0">
                  <c:v>5.92</c:v>
                </c:pt>
                <c:pt idx="1">
                  <c:v>2.95</c:v>
                </c:pt>
                <c:pt idx="2">
                  <c:v>2.64</c:v>
                </c:pt>
                <c:pt idx="3">
                  <c:v>2.17</c:v>
                </c:pt>
                <c:pt idx="4">
                  <c:v>2.38</c:v>
                </c:pt>
                <c:pt idx="5">
                  <c:v>1.74</c:v>
                </c:pt>
                <c:pt idx="6">
                  <c:v>1.55</c:v>
                </c:pt>
                <c:pt idx="7">
                  <c:v>1.42</c:v>
                </c:pt>
                <c:pt idx="8">
                  <c:v>1.46</c:v>
                </c:pt>
                <c:pt idx="9">
                  <c:v>1.34</c:v>
                </c:pt>
                <c:pt idx="10">
                  <c:v>0.59</c:v>
                </c:pt>
                <c:pt idx="11">
                  <c:v>0.71</c:v>
                </c:pt>
                <c:pt idx="12">
                  <c:v>0.45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'Al Energi'!$Q$31</c:f>
              <c:strCache>
                <c:ptCount val="1"/>
                <c:pt idx="0">
                  <c:v>Daya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xVal>
            <c:numRef>
              <c:f>'Al Energi'!$N$32:$N$44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</c:numCache>
            </c:numRef>
          </c:xVal>
          <c:yVal>
            <c:numRef>
              <c:f>'Al Energi'!$Q$32:$Q$44</c:f>
              <c:numCache>
                <c:formatCode>0.00</c:formatCode>
                <c:ptCount val="13"/>
                <c:pt idx="0">
                  <c:v>49.372799999999998</c:v>
                </c:pt>
                <c:pt idx="1">
                  <c:v>22.980500000000003</c:v>
                </c:pt>
                <c:pt idx="2">
                  <c:v>20.539200000000001</c:v>
                </c:pt>
                <c:pt idx="3">
                  <c:v>16.860899999999997</c:v>
                </c:pt>
                <c:pt idx="4">
                  <c:v>18.492599999999999</c:v>
                </c:pt>
                <c:pt idx="5">
                  <c:v>13.5372</c:v>
                </c:pt>
                <c:pt idx="6">
                  <c:v>12.028</c:v>
                </c:pt>
                <c:pt idx="7">
                  <c:v>11.004999999999999</c:v>
                </c:pt>
                <c:pt idx="8">
                  <c:v>11.329599999999999</c:v>
                </c:pt>
                <c:pt idx="9">
                  <c:v>10.385</c:v>
                </c:pt>
                <c:pt idx="10">
                  <c:v>4.5724999999999998</c:v>
                </c:pt>
                <c:pt idx="11">
                  <c:v>5.5095999999999998</c:v>
                </c:pt>
                <c:pt idx="12">
                  <c:v>3.492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0414176"/>
        <c:axId val="1840414720"/>
      </c:scatterChart>
      <c:valAx>
        <c:axId val="1840414176"/>
        <c:scaling>
          <c:orientation val="minMax"/>
          <c:max val="24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Waktu (jam)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14720"/>
        <c:crosses val="autoZero"/>
        <c:crossBetween val="midCat"/>
        <c:majorUnit val="2"/>
      </c:valAx>
      <c:valAx>
        <c:axId val="1840414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V, I, P</a:t>
                </a:r>
              </a:p>
            </c:rich>
          </c:tx>
          <c:overlay val="0"/>
        </c:title>
        <c:numFmt formatCode="_(* #,##0.00_);_(* \(#,##0.00\);_(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14176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31271369203849519"/>
          <c:y val="0.18518518518518517"/>
          <c:w val="0.43372356156010389"/>
          <c:h val="8.461873642275132E-2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CuZn!$L$24</c:f>
              <c:strCache>
                <c:ptCount val="1"/>
                <c:pt idx="0">
                  <c:v>DM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dLbls>
            <c:delete val="1"/>
          </c:dLbls>
          <c:xVal>
            <c:numRef>
              <c:f>CuZn!$K$25:$K$27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CuZn!$L$25:$L$27</c:f>
              <c:numCache>
                <c:formatCode>General</c:formatCode>
                <c:ptCount val="3"/>
                <c:pt idx="0">
                  <c:v>0</c:v>
                </c:pt>
                <c:pt idx="1">
                  <c:v>1.3899999999999999E-2</c:v>
                </c:pt>
                <c:pt idx="2">
                  <c:v>8.8999999999999999E-3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CuZn!$M$24</c:f>
              <c:strCache>
                <c:ptCount val="1"/>
                <c:pt idx="0">
                  <c:v>CR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dLbls>
            <c:delete val="1"/>
          </c:dLbls>
          <c:xVal>
            <c:numRef>
              <c:f>CuZn!$K$25:$K$27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CuZn!$M$25:$M$27</c:f>
              <c:numCache>
                <c:formatCode>General</c:formatCode>
                <c:ptCount val="3"/>
                <c:pt idx="0">
                  <c:v>0</c:v>
                </c:pt>
                <c:pt idx="1">
                  <c:v>0.12706999999999999</c:v>
                </c:pt>
                <c:pt idx="2">
                  <c:v>8.1360000000000002E-2</c:v>
                </c:pt>
              </c:numCache>
            </c:numRef>
          </c:y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840406016"/>
        <c:axId val="1840415264"/>
      </c:scatterChart>
      <c:valAx>
        <c:axId val="1840406016"/>
        <c:scaling>
          <c:orientation val="minMax"/>
          <c:max val="2.5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Hari ke-</a:t>
                </a:r>
              </a:p>
            </c:rich>
          </c:tx>
          <c:layout>
            <c:manualLayout>
              <c:xMode val="edge"/>
              <c:yMode val="edge"/>
              <c:x val="0.52777032060091311"/>
              <c:y val="0.862997871534714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15264"/>
        <c:crosses val="autoZero"/>
        <c:crossBetween val="midCat"/>
        <c:majorUnit val="0.5"/>
      </c:valAx>
      <c:valAx>
        <c:axId val="18404152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Delta massa (g) dan </a:t>
                </a:r>
              </a:p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Laju korosi (mm/thn)</a:t>
                </a:r>
              </a:p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en-US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6280114196084162E-2"/>
              <c:y val="5.7451326046930706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06016"/>
        <c:crosses val="autoZero"/>
        <c:crossBetween val="midCat"/>
      </c:valAx>
    </c:plotArea>
    <c:legend>
      <c:legendPos val="t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CuZnAl!$M$25</c:f>
              <c:strCache>
                <c:ptCount val="1"/>
                <c:pt idx="0">
                  <c:v>DM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dLbls>
            <c:delete val="1"/>
          </c:dLbls>
          <c:xVal>
            <c:numRef>
              <c:f>CuZnAl!$L$26:$L$28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CuZnAl!$M$26:$M$28</c:f>
              <c:numCache>
                <c:formatCode>General</c:formatCode>
                <c:ptCount val="3"/>
                <c:pt idx="0">
                  <c:v>0</c:v>
                </c:pt>
                <c:pt idx="1">
                  <c:v>1.55E-2</c:v>
                </c:pt>
                <c:pt idx="2">
                  <c:v>8.2000000000000007E-3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CuZnAl!$N$25</c:f>
              <c:strCache>
                <c:ptCount val="1"/>
                <c:pt idx="0">
                  <c:v>CR</c:v>
                </c:pt>
              </c:strCache>
            </c:strRef>
          </c:tx>
          <c:spPr>
            <a:ln w="9525"/>
          </c:spPr>
          <c:marker>
            <c:spPr>
              <a:ln w="9525"/>
            </c:spPr>
          </c:marker>
          <c:dLbls>
            <c:delete val="1"/>
          </c:dLbls>
          <c:xVal>
            <c:numRef>
              <c:f>CuZnAl!$L$26:$L$28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CuZnAl!$N$26:$N$28</c:f>
              <c:numCache>
                <c:formatCode>General</c:formatCode>
                <c:ptCount val="3"/>
                <c:pt idx="0">
                  <c:v>0</c:v>
                </c:pt>
                <c:pt idx="1">
                  <c:v>0.14169000000000001</c:v>
                </c:pt>
                <c:pt idx="2">
                  <c:v>7.4959999999999999E-2</c:v>
                </c:pt>
              </c:numCache>
            </c:numRef>
          </c:y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840420160"/>
        <c:axId val="1840421792"/>
      </c:scatterChart>
      <c:valAx>
        <c:axId val="1840420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Hari ke-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21792"/>
        <c:crosses val="autoZero"/>
        <c:crossBetween val="midCat"/>
      </c:valAx>
      <c:valAx>
        <c:axId val="18404217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Delta Massa (g) dan Laju Korosi (mm/thn)</a:t>
                </a:r>
              </a:p>
            </c:rich>
          </c:tx>
          <c:layout>
            <c:manualLayout>
              <c:xMode val="edge"/>
              <c:yMode val="edge"/>
              <c:x val="4.5819014891179836E-2"/>
              <c:y val="0.134708914397748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40420160"/>
        <c:crosses val="autoZero"/>
        <c:crossBetween val="midCat"/>
        <c:majorUnit val="2.0000000000000004E-2"/>
      </c:valAx>
    </c:plotArea>
    <c:legend>
      <c:legendPos val="t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C61B-14C3-4D62-B46B-F57BA8D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2019-08-16T08:22:00Z</dcterms:created>
  <dcterms:modified xsi:type="dcterms:W3CDTF">2019-09-24T06:32:00Z</dcterms:modified>
</cp:coreProperties>
</file>