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EB6" w:rsidRDefault="00EE6EB6" w:rsidP="00EE6EB6">
      <w:pPr>
        <w:jc w:val="center"/>
        <w:rPr>
          <w:b/>
          <w:bCs/>
          <w:sz w:val="28"/>
          <w:szCs w:val="28"/>
        </w:rPr>
      </w:pPr>
      <w:proofErr w:type="spellStart"/>
      <w:r>
        <w:rPr>
          <w:b/>
          <w:bCs/>
          <w:sz w:val="28"/>
          <w:szCs w:val="28"/>
        </w:rPr>
        <w:t>Penggunaan</w:t>
      </w:r>
      <w:proofErr w:type="spellEnd"/>
      <w:r>
        <w:rPr>
          <w:b/>
          <w:bCs/>
          <w:sz w:val="28"/>
          <w:szCs w:val="28"/>
        </w:rPr>
        <w:t xml:space="preserve"> </w:t>
      </w:r>
      <w:proofErr w:type="spellStart"/>
      <w:r>
        <w:rPr>
          <w:b/>
          <w:bCs/>
          <w:sz w:val="28"/>
          <w:szCs w:val="28"/>
        </w:rPr>
        <w:t>Berbagai</w:t>
      </w:r>
      <w:proofErr w:type="spellEnd"/>
      <w:r>
        <w:rPr>
          <w:b/>
          <w:bCs/>
          <w:sz w:val="28"/>
          <w:szCs w:val="28"/>
        </w:rPr>
        <w:t xml:space="preserve"> </w:t>
      </w:r>
      <w:proofErr w:type="spellStart"/>
      <w:r>
        <w:rPr>
          <w:b/>
          <w:bCs/>
          <w:sz w:val="28"/>
          <w:szCs w:val="28"/>
        </w:rPr>
        <w:t>Jenis</w:t>
      </w:r>
      <w:proofErr w:type="spellEnd"/>
      <w:r>
        <w:rPr>
          <w:b/>
          <w:bCs/>
          <w:sz w:val="28"/>
          <w:szCs w:val="28"/>
        </w:rPr>
        <w:t xml:space="preserve"> dan </w:t>
      </w:r>
      <w:proofErr w:type="spellStart"/>
      <w:proofErr w:type="gramStart"/>
      <w:r>
        <w:rPr>
          <w:b/>
          <w:bCs/>
          <w:sz w:val="28"/>
          <w:szCs w:val="28"/>
        </w:rPr>
        <w:t>Dosis</w:t>
      </w:r>
      <w:proofErr w:type="spellEnd"/>
      <w:r>
        <w:rPr>
          <w:b/>
          <w:bCs/>
          <w:sz w:val="28"/>
          <w:szCs w:val="28"/>
        </w:rPr>
        <w:t xml:space="preserve">  Fungi</w:t>
      </w:r>
      <w:proofErr w:type="gramEnd"/>
      <w:r>
        <w:rPr>
          <w:b/>
          <w:bCs/>
          <w:sz w:val="28"/>
          <w:szCs w:val="28"/>
        </w:rPr>
        <w:t xml:space="preserve"> </w:t>
      </w:r>
      <w:proofErr w:type="spellStart"/>
      <w:r>
        <w:rPr>
          <w:b/>
          <w:bCs/>
          <w:sz w:val="28"/>
          <w:szCs w:val="28"/>
        </w:rPr>
        <w:t>Mikoriza</w:t>
      </w:r>
      <w:proofErr w:type="spellEnd"/>
      <w:r>
        <w:rPr>
          <w:b/>
          <w:bCs/>
          <w:sz w:val="28"/>
          <w:szCs w:val="28"/>
        </w:rPr>
        <w:t xml:space="preserve"> </w:t>
      </w:r>
      <w:proofErr w:type="spellStart"/>
      <w:r>
        <w:rPr>
          <w:b/>
          <w:bCs/>
          <w:sz w:val="28"/>
          <w:szCs w:val="28"/>
        </w:rPr>
        <w:t>Arbuskula</w:t>
      </w:r>
      <w:proofErr w:type="spellEnd"/>
      <w:r>
        <w:rPr>
          <w:b/>
          <w:bCs/>
          <w:sz w:val="28"/>
          <w:szCs w:val="28"/>
          <w:lang w:val="en-ID"/>
        </w:rPr>
        <w:t xml:space="preserve"> </w:t>
      </w:r>
      <w:proofErr w:type="spellStart"/>
      <w:r>
        <w:rPr>
          <w:b/>
          <w:bCs/>
          <w:sz w:val="28"/>
          <w:szCs w:val="28"/>
          <w:lang w:val="en-ID"/>
        </w:rPr>
        <w:t>untuk</w:t>
      </w:r>
      <w:proofErr w:type="spellEnd"/>
      <w:r>
        <w:rPr>
          <w:b/>
          <w:bCs/>
          <w:sz w:val="28"/>
          <w:szCs w:val="28"/>
        </w:rPr>
        <w:t xml:space="preserve">  </w:t>
      </w:r>
      <w:proofErr w:type="spellStart"/>
      <w:r>
        <w:rPr>
          <w:b/>
          <w:bCs/>
          <w:sz w:val="28"/>
          <w:szCs w:val="28"/>
        </w:rPr>
        <w:t>Meningkatkan</w:t>
      </w:r>
      <w:proofErr w:type="spellEnd"/>
      <w:r>
        <w:rPr>
          <w:b/>
          <w:bCs/>
          <w:sz w:val="28"/>
          <w:szCs w:val="28"/>
        </w:rPr>
        <w:t xml:space="preserve"> </w:t>
      </w:r>
      <w:proofErr w:type="spellStart"/>
      <w:r>
        <w:rPr>
          <w:b/>
          <w:bCs/>
          <w:sz w:val="28"/>
          <w:szCs w:val="28"/>
        </w:rPr>
        <w:t>Pertumbuhan</w:t>
      </w:r>
      <w:proofErr w:type="spellEnd"/>
      <w:r>
        <w:rPr>
          <w:b/>
          <w:bCs/>
          <w:sz w:val="28"/>
          <w:szCs w:val="28"/>
        </w:rPr>
        <w:t xml:space="preserve"> </w:t>
      </w:r>
      <w:proofErr w:type="spellStart"/>
      <w:r>
        <w:rPr>
          <w:b/>
          <w:bCs/>
          <w:sz w:val="28"/>
          <w:szCs w:val="28"/>
        </w:rPr>
        <w:t>Vegetatif</w:t>
      </w:r>
      <w:proofErr w:type="spellEnd"/>
      <w:r>
        <w:rPr>
          <w:b/>
          <w:bCs/>
          <w:sz w:val="28"/>
          <w:szCs w:val="28"/>
        </w:rPr>
        <w:t xml:space="preserve"> </w:t>
      </w:r>
      <w:proofErr w:type="spellStart"/>
      <w:r>
        <w:rPr>
          <w:b/>
          <w:bCs/>
          <w:sz w:val="28"/>
          <w:szCs w:val="28"/>
        </w:rPr>
        <w:t>Tanaman</w:t>
      </w:r>
      <w:proofErr w:type="spellEnd"/>
      <w:r>
        <w:rPr>
          <w:b/>
          <w:bCs/>
          <w:sz w:val="28"/>
          <w:szCs w:val="28"/>
        </w:rPr>
        <w:t xml:space="preserve"> </w:t>
      </w:r>
      <w:proofErr w:type="spellStart"/>
      <w:r>
        <w:rPr>
          <w:b/>
          <w:bCs/>
          <w:sz w:val="28"/>
          <w:szCs w:val="28"/>
        </w:rPr>
        <w:t>Tomat</w:t>
      </w:r>
      <w:proofErr w:type="spellEnd"/>
    </w:p>
    <w:p w:rsidR="00EE6EB6" w:rsidRDefault="00EE6EB6" w:rsidP="00EE6EB6">
      <w:pPr>
        <w:jc w:val="center"/>
        <w:rPr>
          <w:b/>
          <w:bCs/>
          <w:color w:val="000000"/>
          <w:sz w:val="28"/>
          <w:szCs w:val="28"/>
        </w:rPr>
      </w:pPr>
    </w:p>
    <w:p w:rsidR="00EE6EB6" w:rsidRDefault="00EE6EB6" w:rsidP="00EE6EB6">
      <w:pPr>
        <w:jc w:val="center"/>
        <w:rPr>
          <w:b/>
          <w:bCs/>
          <w:color w:val="000000"/>
          <w:sz w:val="28"/>
          <w:szCs w:val="28"/>
        </w:rPr>
      </w:pPr>
      <w:r>
        <w:rPr>
          <w:b/>
          <w:bCs/>
          <w:color w:val="000000"/>
          <w:sz w:val="28"/>
          <w:szCs w:val="28"/>
        </w:rPr>
        <w:t>(</w:t>
      </w:r>
      <w:r w:rsidRPr="00A3679E">
        <w:rPr>
          <w:b/>
          <w:bCs/>
          <w:i/>
          <w:iCs/>
          <w:color w:val="000000"/>
          <w:sz w:val="28"/>
          <w:szCs w:val="28"/>
          <w:lang w:val="zh-CN" w:eastAsia="zh-CN"/>
        </w:rPr>
        <w:t xml:space="preserve">The </w:t>
      </w:r>
      <w:r>
        <w:rPr>
          <w:b/>
          <w:bCs/>
          <w:i/>
          <w:iCs/>
          <w:color w:val="000000"/>
          <w:sz w:val="28"/>
          <w:szCs w:val="28"/>
          <w:lang w:eastAsia="zh-CN"/>
        </w:rPr>
        <w:t>U</w:t>
      </w:r>
      <w:r w:rsidRPr="00A3679E">
        <w:rPr>
          <w:b/>
          <w:bCs/>
          <w:i/>
          <w:iCs/>
          <w:color w:val="000000"/>
          <w:sz w:val="28"/>
          <w:szCs w:val="28"/>
          <w:lang w:val="zh-CN" w:eastAsia="zh-CN"/>
        </w:rPr>
        <w:t xml:space="preserve">se of </w:t>
      </w:r>
      <w:r>
        <w:rPr>
          <w:b/>
          <w:bCs/>
          <w:i/>
          <w:iCs/>
          <w:color w:val="000000"/>
          <w:sz w:val="28"/>
          <w:szCs w:val="28"/>
          <w:lang w:eastAsia="zh-CN"/>
        </w:rPr>
        <w:t>D</w:t>
      </w:r>
      <w:r w:rsidRPr="00A3679E">
        <w:rPr>
          <w:b/>
          <w:bCs/>
          <w:i/>
          <w:iCs/>
          <w:color w:val="000000"/>
          <w:sz w:val="28"/>
          <w:szCs w:val="28"/>
          <w:lang w:val="zh-CN" w:eastAsia="zh-CN"/>
        </w:rPr>
        <w:t xml:space="preserve">ifferent </w:t>
      </w:r>
      <w:r>
        <w:rPr>
          <w:b/>
          <w:bCs/>
          <w:i/>
          <w:iCs/>
          <w:color w:val="000000"/>
          <w:sz w:val="28"/>
          <w:szCs w:val="28"/>
          <w:lang w:eastAsia="zh-CN"/>
        </w:rPr>
        <w:t>T</w:t>
      </w:r>
      <w:r w:rsidRPr="00A3679E">
        <w:rPr>
          <w:b/>
          <w:bCs/>
          <w:i/>
          <w:iCs/>
          <w:color w:val="000000"/>
          <w:sz w:val="28"/>
          <w:szCs w:val="28"/>
          <w:lang w:val="zh-CN" w:eastAsia="zh-CN"/>
        </w:rPr>
        <w:t xml:space="preserve">ype and </w:t>
      </w:r>
      <w:r>
        <w:rPr>
          <w:b/>
          <w:bCs/>
          <w:i/>
          <w:iCs/>
          <w:color w:val="000000"/>
          <w:sz w:val="28"/>
          <w:szCs w:val="28"/>
          <w:lang w:eastAsia="zh-CN"/>
        </w:rPr>
        <w:t>D</w:t>
      </w:r>
      <w:r w:rsidRPr="00A3679E">
        <w:rPr>
          <w:b/>
          <w:bCs/>
          <w:i/>
          <w:iCs/>
          <w:color w:val="000000"/>
          <w:sz w:val="28"/>
          <w:szCs w:val="28"/>
          <w:lang w:val="zh-CN" w:eastAsia="zh-CN"/>
        </w:rPr>
        <w:t xml:space="preserve">ose of </w:t>
      </w:r>
      <w:r>
        <w:rPr>
          <w:b/>
          <w:bCs/>
          <w:i/>
          <w:iCs/>
          <w:color w:val="000000"/>
          <w:sz w:val="28"/>
          <w:szCs w:val="28"/>
          <w:lang w:eastAsia="zh-CN"/>
        </w:rPr>
        <w:t>A</w:t>
      </w:r>
      <w:r w:rsidRPr="00A3679E">
        <w:rPr>
          <w:b/>
          <w:bCs/>
          <w:i/>
          <w:iCs/>
          <w:color w:val="000000"/>
          <w:sz w:val="28"/>
          <w:szCs w:val="28"/>
          <w:lang w:val="zh-CN" w:eastAsia="zh-CN"/>
        </w:rPr>
        <w:t xml:space="preserve">rbuscular </w:t>
      </w:r>
      <w:r>
        <w:rPr>
          <w:b/>
          <w:bCs/>
          <w:i/>
          <w:iCs/>
          <w:color w:val="000000"/>
          <w:sz w:val="28"/>
          <w:szCs w:val="28"/>
          <w:lang w:eastAsia="zh-CN"/>
        </w:rPr>
        <w:t>M</w:t>
      </w:r>
      <w:r w:rsidRPr="00A3679E">
        <w:rPr>
          <w:b/>
          <w:bCs/>
          <w:i/>
          <w:iCs/>
          <w:color w:val="000000"/>
          <w:sz w:val="28"/>
          <w:szCs w:val="28"/>
          <w:lang w:val="zh-CN" w:eastAsia="zh-CN"/>
        </w:rPr>
        <w:t xml:space="preserve">ycorrhizal </w:t>
      </w:r>
      <w:r>
        <w:rPr>
          <w:b/>
          <w:bCs/>
          <w:i/>
          <w:iCs/>
          <w:color w:val="000000"/>
          <w:sz w:val="28"/>
          <w:szCs w:val="28"/>
          <w:lang w:eastAsia="zh-CN"/>
        </w:rPr>
        <w:t>F</w:t>
      </w:r>
      <w:r w:rsidRPr="00A3679E">
        <w:rPr>
          <w:b/>
          <w:bCs/>
          <w:i/>
          <w:iCs/>
          <w:color w:val="000000"/>
          <w:sz w:val="28"/>
          <w:szCs w:val="28"/>
          <w:lang w:val="zh-CN" w:eastAsia="zh-CN"/>
        </w:rPr>
        <w:t xml:space="preserve">ungi for </w:t>
      </w:r>
      <w:r>
        <w:rPr>
          <w:b/>
          <w:bCs/>
          <w:i/>
          <w:iCs/>
          <w:color w:val="000000"/>
          <w:sz w:val="28"/>
          <w:szCs w:val="28"/>
          <w:lang w:eastAsia="zh-CN"/>
        </w:rPr>
        <w:t>E</w:t>
      </w:r>
      <w:r w:rsidRPr="00A3679E">
        <w:rPr>
          <w:b/>
          <w:bCs/>
          <w:i/>
          <w:iCs/>
          <w:color w:val="000000"/>
          <w:sz w:val="28"/>
          <w:szCs w:val="28"/>
          <w:lang w:val="zh-CN" w:eastAsia="zh-CN"/>
        </w:rPr>
        <w:t xml:space="preserve">nhancing </w:t>
      </w:r>
      <w:r>
        <w:rPr>
          <w:b/>
          <w:bCs/>
          <w:i/>
          <w:iCs/>
          <w:color w:val="000000"/>
          <w:sz w:val="28"/>
          <w:szCs w:val="28"/>
          <w:lang w:eastAsia="zh-CN"/>
        </w:rPr>
        <w:t>V</w:t>
      </w:r>
      <w:r w:rsidRPr="00A3679E">
        <w:rPr>
          <w:b/>
          <w:bCs/>
          <w:i/>
          <w:iCs/>
          <w:color w:val="000000"/>
          <w:sz w:val="28"/>
          <w:szCs w:val="28"/>
          <w:lang w:val="zh-CN" w:eastAsia="zh-CN"/>
        </w:rPr>
        <w:t xml:space="preserve">egetative </w:t>
      </w:r>
      <w:r>
        <w:rPr>
          <w:b/>
          <w:bCs/>
          <w:i/>
          <w:iCs/>
          <w:color w:val="000000"/>
          <w:sz w:val="28"/>
          <w:szCs w:val="28"/>
          <w:lang w:eastAsia="zh-CN"/>
        </w:rPr>
        <w:t>G</w:t>
      </w:r>
      <w:r w:rsidRPr="00A3679E">
        <w:rPr>
          <w:b/>
          <w:bCs/>
          <w:i/>
          <w:iCs/>
          <w:color w:val="000000"/>
          <w:sz w:val="28"/>
          <w:szCs w:val="28"/>
          <w:lang w:val="zh-CN" w:eastAsia="zh-CN"/>
        </w:rPr>
        <w:t xml:space="preserve">rowth of </w:t>
      </w:r>
      <w:r>
        <w:rPr>
          <w:b/>
          <w:bCs/>
          <w:i/>
          <w:iCs/>
          <w:color w:val="000000"/>
          <w:sz w:val="28"/>
          <w:szCs w:val="28"/>
          <w:lang w:eastAsia="zh-CN"/>
        </w:rPr>
        <w:t>T</w:t>
      </w:r>
      <w:r w:rsidRPr="00A3679E">
        <w:rPr>
          <w:b/>
          <w:bCs/>
          <w:i/>
          <w:iCs/>
          <w:color w:val="000000"/>
          <w:sz w:val="28"/>
          <w:szCs w:val="28"/>
          <w:lang w:val="zh-CN" w:eastAsia="zh-CN"/>
        </w:rPr>
        <w:t>omato</w:t>
      </w:r>
      <w:r>
        <w:rPr>
          <w:b/>
          <w:bCs/>
          <w:color w:val="000000"/>
          <w:sz w:val="28"/>
          <w:szCs w:val="28"/>
        </w:rPr>
        <w:t>)</w:t>
      </w:r>
    </w:p>
    <w:p w:rsidR="00EE6EB6" w:rsidRDefault="00EE6EB6" w:rsidP="00EE6EB6">
      <w:pPr>
        <w:jc w:val="center"/>
        <w:rPr>
          <w:b/>
          <w:bCs/>
          <w:color w:val="000000"/>
          <w:sz w:val="28"/>
          <w:szCs w:val="28"/>
        </w:rPr>
      </w:pPr>
    </w:p>
    <w:p w:rsidR="00EE6EB6" w:rsidRDefault="00EE6EB6" w:rsidP="00EE6EB6">
      <w:pPr>
        <w:spacing w:before="120" w:after="120"/>
        <w:jc w:val="center"/>
        <w:rPr>
          <w:lang w:val="zh-CN" w:eastAsia="zh-CN"/>
        </w:rPr>
      </w:pPr>
      <w:r>
        <w:rPr>
          <w:color w:val="000000"/>
          <w:shd w:val="clear" w:color="auto" w:fill="FFFFFF"/>
          <w:lang w:val="zh-CN" w:eastAsia="zh-CN"/>
        </w:rPr>
        <w:t>Maria Viva Rini</w:t>
      </w:r>
      <w:r>
        <w:rPr>
          <w:color w:val="000000"/>
          <w:sz w:val="13"/>
          <w:szCs w:val="13"/>
          <w:shd w:val="clear" w:color="auto" w:fill="FFFFFF"/>
          <w:vertAlign w:val="superscript"/>
          <w:lang w:val="zh-CN" w:eastAsia="zh-CN"/>
        </w:rPr>
        <w:t>1</w:t>
      </w:r>
      <w:r>
        <w:rPr>
          <w:color w:val="000000"/>
          <w:shd w:val="clear" w:color="auto" w:fill="FFFFFF"/>
          <w:lang w:val="zh-CN" w:eastAsia="zh-CN"/>
        </w:rPr>
        <w:t>*</w:t>
      </w:r>
      <w:r>
        <w:rPr>
          <w:color w:val="000000"/>
          <w:lang w:val="zh-CN" w:eastAsia="zh-CN"/>
        </w:rPr>
        <w:t>, Novi Safitri</w:t>
      </w:r>
      <w:r>
        <w:rPr>
          <w:color w:val="000000"/>
          <w:sz w:val="13"/>
          <w:szCs w:val="13"/>
          <w:shd w:val="clear" w:color="auto" w:fill="FFFFFF"/>
          <w:vertAlign w:val="superscript"/>
          <w:lang w:val="zh-CN" w:eastAsia="zh-CN"/>
        </w:rPr>
        <w:t>2</w:t>
      </w:r>
      <w:r>
        <w:rPr>
          <w:color w:val="000000"/>
          <w:shd w:val="clear" w:color="auto" w:fill="FFFFFF"/>
          <w:lang w:val="zh-CN" w:eastAsia="zh-CN"/>
        </w:rPr>
        <w:t>, Azlina Heryati Bakrie</w:t>
      </w:r>
      <w:r>
        <w:rPr>
          <w:color w:val="000000"/>
          <w:sz w:val="13"/>
          <w:szCs w:val="13"/>
          <w:vertAlign w:val="superscript"/>
          <w:lang w:val="zh-CN" w:eastAsia="zh-CN"/>
        </w:rPr>
        <w:t>1</w:t>
      </w:r>
    </w:p>
    <w:p w:rsidR="00EE6EB6" w:rsidRDefault="00EE6EB6" w:rsidP="00EE6EB6">
      <w:pPr>
        <w:jc w:val="center"/>
        <w:rPr>
          <w:bCs/>
        </w:rPr>
      </w:pPr>
    </w:p>
    <w:p w:rsidR="00EE6EB6" w:rsidRDefault="00EE6EB6" w:rsidP="00EE6EB6">
      <w:pPr>
        <w:rPr>
          <w:lang w:val="zh-CN" w:eastAsia="zh-CN"/>
        </w:rPr>
      </w:pPr>
      <w:r>
        <w:rPr>
          <w:color w:val="000000"/>
          <w:sz w:val="13"/>
          <w:szCs w:val="13"/>
          <w:shd w:val="clear" w:color="auto" w:fill="FFFFFF"/>
          <w:vertAlign w:val="superscript"/>
          <w:lang w:val="zh-CN" w:eastAsia="zh-CN"/>
        </w:rPr>
        <w:t>1</w:t>
      </w:r>
      <w:r>
        <w:rPr>
          <w:color w:val="000000"/>
          <w:shd w:val="clear" w:color="auto" w:fill="FFFFFF"/>
          <w:lang w:val="zh-CN" w:eastAsia="zh-CN"/>
        </w:rPr>
        <w:t>Jurusan Agronomi dan Hortikultura Fakultas Pertanian Universitas Lampung</w:t>
      </w:r>
    </w:p>
    <w:p w:rsidR="00EE6EB6" w:rsidRDefault="00EE6EB6" w:rsidP="00EE6EB6">
      <w:pPr>
        <w:rPr>
          <w:lang w:val="zh-CN" w:eastAsia="zh-CN"/>
        </w:rPr>
      </w:pPr>
      <w:r>
        <w:rPr>
          <w:color w:val="000000"/>
          <w:sz w:val="13"/>
          <w:szCs w:val="13"/>
          <w:shd w:val="clear" w:color="auto" w:fill="FFFFFF"/>
          <w:vertAlign w:val="superscript"/>
          <w:lang w:val="zh-CN" w:eastAsia="zh-CN"/>
        </w:rPr>
        <w:t>2</w:t>
      </w:r>
      <w:r>
        <w:rPr>
          <w:color w:val="000000"/>
          <w:shd w:val="clear" w:color="auto" w:fill="FFFFFF"/>
          <w:lang w:val="zh-CN" w:eastAsia="zh-CN"/>
        </w:rPr>
        <w:t>Guru SMK Negeri 1 Gedong Tataan Pesawaran Lampung</w:t>
      </w:r>
    </w:p>
    <w:p w:rsidR="00EE6EB6" w:rsidRDefault="00EE6EB6" w:rsidP="00EE6EB6">
      <w:pPr>
        <w:pStyle w:val="FootnoteText"/>
        <w:spacing w:afterLines="0"/>
        <w:ind w:left="0" w:firstLine="0"/>
        <w:jc w:val="left"/>
        <w:rPr>
          <w:rFonts w:ascii="Times New Roman" w:hAnsi="Times New Roman"/>
          <w:sz w:val="22"/>
          <w:szCs w:val="22"/>
        </w:rPr>
      </w:pPr>
    </w:p>
    <w:p w:rsidR="00EE6EB6" w:rsidRDefault="00EE6EB6" w:rsidP="00EE6EB6">
      <w:r>
        <w:t>*</w:t>
      </w:r>
      <w:r w:rsidR="00B255B7">
        <w:t>e-mail</w:t>
      </w:r>
      <w:r>
        <w:t xml:space="preserve"> </w:t>
      </w:r>
      <w:proofErr w:type="spellStart"/>
      <w:proofErr w:type="gramStart"/>
      <w:r>
        <w:t>korespondensi</w:t>
      </w:r>
      <w:proofErr w:type="spellEnd"/>
      <w:r>
        <w:t xml:space="preserve"> :</w:t>
      </w:r>
      <w:proofErr w:type="gramEnd"/>
      <w:r>
        <w:t xml:space="preserve"> </w:t>
      </w:r>
      <w:hyperlink r:id="rId8" w:history="1">
        <w:r>
          <w:rPr>
            <w:rStyle w:val="Hyperlink"/>
            <w:shd w:val="clear" w:color="auto" w:fill="FFFFFF"/>
            <w:lang w:val="zh-CN" w:eastAsia="zh-CN"/>
          </w:rPr>
          <w:t>maria.vivarini@fp.unila.ac.id</w:t>
        </w:r>
      </w:hyperlink>
    </w:p>
    <w:p w:rsidR="00EE6EB6" w:rsidRDefault="00EE6EB6" w:rsidP="00EE6EB6"/>
    <w:p w:rsidR="001C4DF0" w:rsidRPr="001C4DF0" w:rsidRDefault="001C4DF0" w:rsidP="00EE6EB6">
      <w:pPr>
        <w:jc w:val="center"/>
        <w:rPr>
          <w:b/>
        </w:rPr>
      </w:pPr>
      <w:r w:rsidRPr="001C4DF0">
        <w:rPr>
          <w:b/>
        </w:rPr>
        <w:t>ABSTRACT</w:t>
      </w:r>
    </w:p>
    <w:p w:rsidR="001C4DF0" w:rsidRDefault="001C4DF0" w:rsidP="00EE6EB6">
      <w:pPr>
        <w:jc w:val="center"/>
        <w:rPr>
          <w:b/>
        </w:rPr>
      </w:pPr>
    </w:p>
    <w:p w:rsidR="001C4DF0" w:rsidRDefault="001C4DF0" w:rsidP="001C4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en-ID"/>
        </w:rPr>
      </w:pPr>
      <w:r>
        <w:rPr>
          <w:lang w:val="en" w:eastAsia="en-ID"/>
        </w:rPr>
        <w:t>T</w:t>
      </w:r>
      <w:r w:rsidRPr="002B5E69">
        <w:rPr>
          <w:lang w:val="en" w:eastAsia="en-ID"/>
        </w:rPr>
        <w:t xml:space="preserve">he effectiveness of arbuscular mycorrhizal fungi (AMF) </w:t>
      </w:r>
      <w:r>
        <w:rPr>
          <w:lang w:val="en" w:eastAsia="en-ID"/>
        </w:rPr>
        <w:t>can be influenced by the</w:t>
      </w:r>
      <w:r w:rsidRPr="002B5E69">
        <w:rPr>
          <w:lang w:val="en" w:eastAsia="en-ID"/>
        </w:rPr>
        <w:t xml:space="preserve"> type and dosage </w:t>
      </w:r>
      <w:r>
        <w:rPr>
          <w:lang w:val="en" w:eastAsia="en-ID"/>
        </w:rPr>
        <w:t>of AMF used</w:t>
      </w:r>
      <w:r w:rsidRPr="002B5E69">
        <w:rPr>
          <w:lang w:val="en" w:eastAsia="en-ID"/>
        </w:rPr>
        <w:t xml:space="preserve">. Therefore, this study aims to determine (1) the type of FMA that produces the best vegetative growth of tomato plants and (2) the right dose of AMF to increase the vegetative growth of tomato plants. The study used a 5 x 4 factorial design with 3 replications. Each experimental unit is represented by 2 plants. The first factor is the type of AMF, </w:t>
      </w:r>
      <w:proofErr w:type="spellStart"/>
      <w:r w:rsidRPr="002B5E69">
        <w:rPr>
          <w:i/>
          <w:iCs/>
          <w:lang w:val="en" w:eastAsia="en-ID"/>
        </w:rPr>
        <w:t>Entrophospora</w:t>
      </w:r>
      <w:proofErr w:type="spellEnd"/>
      <w:r w:rsidRPr="002B5E69">
        <w:rPr>
          <w:lang w:val="en" w:eastAsia="en-ID"/>
        </w:rPr>
        <w:t xml:space="preserve"> sp. 1 (m</w:t>
      </w:r>
      <w:r w:rsidRPr="002B5E69">
        <w:rPr>
          <w:vertAlign w:val="subscript"/>
          <w:lang w:val="en" w:eastAsia="en-ID"/>
        </w:rPr>
        <w:t>1</w:t>
      </w:r>
      <w:r w:rsidRPr="002B5E69">
        <w:rPr>
          <w:lang w:val="en" w:eastAsia="en-ID"/>
        </w:rPr>
        <w:t xml:space="preserve">), </w:t>
      </w:r>
      <w:proofErr w:type="spellStart"/>
      <w:r w:rsidRPr="002B5E69">
        <w:rPr>
          <w:i/>
          <w:iCs/>
          <w:lang w:val="en" w:eastAsia="en-ID"/>
        </w:rPr>
        <w:t>Entrophospora</w:t>
      </w:r>
      <w:proofErr w:type="spellEnd"/>
      <w:r w:rsidRPr="002B5E69">
        <w:rPr>
          <w:lang w:val="en" w:eastAsia="en-ID"/>
        </w:rPr>
        <w:t xml:space="preserve"> sp. 2 (m</w:t>
      </w:r>
      <w:r w:rsidRPr="002B5E69">
        <w:rPr>
          <w:vertAlign w:val="subscript"/>
          <w:lang w:val="en" w:eastAsia="en-ID"/>
        </w:rPr>
        <w:t>2</w:t>
      </w:r>
      <w:r w:rsidRPr="002B5E69">
        <w:rPr>
          <w:lang w:val="en" w:eastAsia="en-ID"/>
        </w:rPr>
        <w:t xml:space="preserve">), </w:t>
      </w:r>
      <w:proofErr w:type="spellStart"/>
      <w:r w:rsidRPr="002B5E69">
        <w:rPr>
          <w:i/>
          <w:iCs/>
          <w:lang w:val="en" w:eastAsia="en-ID"/>
        </w:rPr>
        <w:t>Entrophospora</w:t>
      </w:r>
      <w:proofErr w:type="spellEnd"/>
      <w:r w:rsidRPr="002B5E69">
        <w:rPr>
          <w:lang w:val="en" w:eastAsia="en-ID"/>
        </w:rPr>
        <w:t xml:space="preserve"> sp. 3 (m</w:t>
      </w:r>
      <w:r w:rsidRPr="002B5E69">
        <w:rPr>
          <w:vertAlign w:val="subscript"/>
          <w:lang w:val="en" w:eastAsia="en-ID"/>
        </w:rPr>
        <w:t>3</w:t>
      </w:r>
      <w:r w:rsidRPr="002B5E69">
        <w:rPr>
          <w:lang w:val="en" w:eastAsia="en-ID"/>
        </w:rPr>
        <w:t xml:space="preserve">), </w:t>
      </w:r>
      <w:proofErr w:type="spellStart"/>
      <w:r w:rsidRPr="002B5E69">
        <w:rPr>
          <w:i/>
          <w:iCs/>
          <w:lang w:val="en" w:eastAsia="en-ID"/>
        </w:rPr>
        <w:t>Entrophospora</w:t>
      </w:r>
      <w:proofErr w:type="spellEnd"/>
      <w:r w:rsidRPr="002B5E69">
        <w:rPr>
          <w:lang w:val="en" w:eastAsia="en-ID"/>
        </w:rPr>
        <w:t xml:space="preserve"> sp. 4 (m</w:t>
      </w:r>
      <w:r w:rsidRPr="002B5E69">
        <w:rPr>
          <w:vertAlign w:val="subscript"/>
          <w:lang w:val="en" w:eastAsia="en-ID"/>
        </w:rPr>
        <w:t>4</w:t>
      </w:r>
      <w:r w:rsidRPr="002B5E69">
        <w:rPr>
          <w:lang w:val="en" w:eastAsia="en-ID"/>
        </w:rPr>
        <w:t xml:space="preserve">), and </w:t>
      </w:r>
      <w:proofErr w:type="spellStart"/>
      <w:r w:rsidRPr="002B5E69">
        <w:rPr>
          <w:i/>
          <w:iCs/>
          <w:lang w:val="en" w:eastAsia="en-ID"/>
        </w:rPr>
        <w:t>Gigaspora</w:t>
      </w:r>
      <w:proofErr w:type="spellEnd"/>
      <w:r w:rsidRPr="002B5E69">
        <w:rPr>
          <w:lang w:val="en" w:eastAsia="en-ID"/>
        </w:rPr>
        <w:t xml:space="preserve"> sp. (m</w:t>
      </w:r>
      <w:r w:rsidRPr="002B5E69">
        <w:rPr>
          <w:vertAlign w:val="subscript"/>
          <w:lang w:val="en" w:eastAsia="en-ID"/>
        </w:rPr>
        <w:t>5</w:t>
      </w:r>
      <w:r w:rsidRPr="002B5E69">
        <w:rPr>
          <w:lang w:val="en" w:eastAsia="en-ID"/>
        </w:rPr>
        <w:t>). The second factor is the AMF dose consisting of 0 spores / polybags (d</w:t>
      </w:r>
      <w:r w:rsidRPr="002B5E69">
        <w:rPr>
          <w:vertAlign w:val="subscript"/>
          <w:lang w:val="en" w:eastAsia="en-ID"/>
        </w:rPr>
        <w:t>0</w:t>
      </w:r>
      <w:r w:rsidRPr="002B5E69">
        <w:rPr>
          <w:lang w:val="en" w:eastAsia="en-ID"/>
        </w:rPr>
        <w:t>), 150 spores / polybags (</w:t>
      </w:r>
      <w:r>
        <w:rPr>
          <w:lang w:val="en" w:eastAsia="en-ID"/>
        </w:rPr>
        <w:t>d</w:t>
      </w:r>
      <w:r w:rsidRPr="002B5E69">
        <w:rPr>
          <w:vertAlign w:val="subscript"/>
          <w:lang w:val="en" w:eastAsia="en-ID"/>
        </w:rPr>
        <w:t>1</w:t>
      </w:r>
      <w:r w:rsidRPr="002B5E69">
        <w:rPr>
          <w:lang w:val="en" w:eastAsia="en-ID"/>
        </w:rPr>
        <w:t>), 300 spores / polybags (</w:t>
      </w:r>
      <w:r>
        <w:rPr>
          <w:lang w:val="en" w:eastAsia="en-ID"/>
        </w:rPr>
        <w:t>d</w:t>
      </w:r>
      <w:r w:rsidRPr="002B5E69">
        <w:rPr>
          <w:vertAlign w:val="subscript"/>
          <w:lang w:val="en" w:eastAsia="en-ID"/>
        </w:rPr>
        <w:t>2</w:t>
      </w:r>
      <w:r w:rsidRPr="002B5E69">
        <w:rPr>
          <w:lang w:val="en" w:eastAsia="en-ID"/>
        </w:rPr>
        <w:t>), and 450 spores / polybags (</w:t>
      </w:r>
      <w:r>
        <w:rPr>
          <w:lang w:val="en" w:eastAsia="en-ID"/>
        </w:rPr>
        <w:t>d</w:t>
      </w:r>
      <w:r w:rsidRPr="002B5E69">
        <w:rPr>
          <w:vertAlign w:val="subscript"/>
          <w:lang w:val="en" w:eastAsia="en-ID"/>
        </w:rPr>
        <w:t>3</w:t>
      </w:r>
      <w:r w:rsidRPr="002B5E69">
        <w:rPr>
          <w:lang w:val="en" w:eastAsia="en-ID"/>
        </w:rPr>
        <w:t>). Tomato seeds (Permata variet</w:t>
      </w:r>
      <w:r>
        <w:rPr>
          <w:lang w:val="en" w:eastAsia="en-ID"/>
        </w:rPr>
        <w:t>y</w:t>
      </w:r>
      <w:r w:rsidRPr="002B5E69">
        <w:rPr>
          <w:lang w:val="en" w:eastAsia="en-ID"/>
        </w:rPr>
        <w:t xml:space="preserve">) are sown for 3 weeks then uniform seedlings </w:t>
      </w:r>
      <w:r>
        <w:rPr>
          <w:lang w:val="en" w:eastAsia="en-ID"/>
        </w:rPr>
        <w:t xml:space="preserve">were </w:t>
      </w:r>
      <w:r w:rsidRPr="002B5E69">
        <w:rPr>
          <w:lang w:val="en" w:eastAsia="en-ID"/>
        </w:rPr>
        <w:t>selected</w:t>
      </w:r>
      <w:r>
        <w:rPr>
          <w:lang w:val="en" w:eastAsia="en-ID"/>
        </w:rPr>
        <w:t>.</w:t>
      </w:r>
      <w:r w:rsidRPr="002B5E69">
        <w:rPr>
          <w:lang w:val="en" w:eastAsia="en-ID"/>
        </w:rPr>
        <w:t xml:space="preserve"> After that, the</w:t>
      </w:r>
      <w:r>
        <w:rPr>
          <w:lang w:val="en" w:eastAsia="en-ID"/>
        </w:rPr>
        <w:t xml:space="preserve"> selected</w:t>
      </w:r>
      <w:r w:rsidRPr="002B5E69">
        <w:rPr>
          <w:lang w:val="en" w:eastAsia="en-ID"/>
        </w:rPr>
        <w:t xml:space="preserve"> tomato seedlings were transplanted into polybags containing 10 kg of sterile soil media. </w:t>
      </w:r>
      <w:r>
        <w:rPr>
          <w:lang w:val="en" w:eastAsia="en-ID"/>
        </w:rPr>
        <w:t>A</w:t>
      </w:r>
      <w:r w:rsidRPr="002B5E69">
        <w:rPr>
          <w:lang w:val="en" w:eastAsia="en-ID"/>
        </w:rPr>
        <w:t xml:space="preserve">FM (according to treatment) was applied to the planting hole </w:t>
      </w:r>
      <w:r>
        <w:rPr>
          <w:lang w:val="en" w:eastAsia="en-ID"/>
        </w:rPr>
        <w:t>during</w:t>
      </w:r>
      <w:r w:rsidRPr="002B5E69">
        <w:rPr>
          <w:lang w:val="en" w:eastAsia="en-ID"/>
        </w:rPr>
        <w:t xml:space="preserve"> transplanting from the </w:t>
      </w:r>
      <w:r>
        <w:rPr>
          <w:lang w:val="en" w:eastAsia="en-ID"/>
        </w:rPr>
        <w:t>small polybag</w:t>
      </w:r>
      <w:r w:rsidRPr="002B5E69">
        <w:rPr>
          <w:lang w:val="en" w:eastAsia="en-ID"/>
        </w:rPr>
        <w:t xml:space="preserve"> to a large polybag. After transplanting, plants are maintained in a greenhouse for 70 days. The results showed that the </w:t>
      </w:r>
      <w:r>
        <w:rPr>
          <w:lang w:val="en" w:eastAsia="en-ID"/>
        </w:rPr>
        <w:t>A</w:t>
      </w:r>
      <w:r w:rsidRPr="002B5E69">
        <w:rPr>
          <w:lang w:val="en" w:eastAsia="en-ID"/>
        </w:rPr>
        <w:t xml:space="preserve">FM type </w:t>
      </w:r>
      <w:proofErr w:type="spellStart"/>
      <w:r w:rsidRPr="002B5E69">
        <w:rPr>
          <w:i/>
          <w:iCs/>
          <w:lang w:val="en" w:eastAsia="en-ID"/>
        </w:rPr>
        <w:t>Entrophospora</w:t>
      </w:r>
      <w:proofErr w:type="spellEnd"/>
      <w:r w:rsidRPr="002B5E69">
        <w:rPr>
          <w:lang w:val="en" w:eastAsia="en-ID"/>
        </w:rPr>
        <w:t xml:space="preserve"> sp. 3 g</w:t>
      </w:r>
      <w:r>
        <w:rPr>
          <w:lang w:val="en" w:eastAsia="en-ID"/>
        </w:rPr>
        <w:t>a</w:t>
      </w:r>
      <w:r w:rsidRPr="002B5E69">
        <w:rPr>
          <w:lang w:val="en" w:eastAsia="en-ID"/>
        </w:rPr>
        <w:t xml:space="preserve">ve the highest </w:t>
      </w:r>
      <w:r>
        <w:rPr>
          <w:lang w:val="en" w:eastAsia="en-ID"/>
        </w:rPr>
        <w:t xml:space="preserve">vegetative </w:t>
      </w:r>
      <w:r w:rsidRPr="002B5E69">
        <w:rPr>
          <w:lang w:val="en" w:eastAsia="en-ID"/>
        </w:rPr>
        <w:t>growth, while the best dose of AMF depends on the type of AMF used.</w:t>
      </w:r>
    </w:p>
    <w:p w:rsidR="001C4DF0" w:rsidRDefault="001C4DF0" w:rsidP="001C4DF0">
      <w:pPr>
        <w:jc w:val="both"/>
        <w:rPr>
          <w:b/>
        </w:rPr>
      </w:pPr>
    </w:p>
    <w:p w:rsidR="001C4DF0" w:rsidRDefault="001C4DF0" w:rsidP="001C4DF0">
      <w:pPr>
        <w:jc w:val="both"/>
        <w:rPr>
          <w:b/>
        </w:rPr>
      </w:pPr>
      <w:r>
        <w:rPr>
          <w:b/>
        </w:rPr>
        <w:t>Key words:  A</w:t>
      </w:r>
      <w:r>
        <w:rPr>
          <w:color w:val="000000"/>
          <w:lang w:val="zh-CN" w:eastAsia="zh-CN"/>
        </w:rPr>
        <w:t>rbus</w:t>
      </w:r>
      <w:r>
        <w:rPr>
          <w:color w:val="000000"/>
          <w:lang w:eastAsia="zh-CN"/>
        </w:rPr>
        <w:t>c</w:t>
      </w:r>
      <w:r>
        <w:rPr>
          <w:color w:val="000000"/>
          <w:lang w:val="zh-CN" w:eastAsia="zh-CN"/>
        </w:rPr>
        <w:t>ula</w:t>
      </w:r>
      <w:r>
        <w:rPr>
          <w:color w:val="000000"/>
          <w:lang w:eastAsia="zh-CN"/>
        </w:rPr>
        <w:t>r Mycorrhiza Fungi</w:t>
      </w:r>
      <w:r>
        <w:rPr>
          <w:color w:val="000000"/>
          <w:lang w:val="zh-CN" w:eastAsia="zh-CN"/>
        </w:rPr>
        <w:t>, dos</w:t>
      </w:r>
      <w:r>
        <w:rPr>
          <w:color w:val="000000"/>
          <w:lang w:eastAsia="zh-CN"/>
        </w:rPr>
        <w:t>e</w:t>
      </w:r>
      <w:r>
        <w:rPr>
          <w:color w:val="000000"/>
          <w:lang w:val="zh-CN" w:eastAsia="zh-CN"/>
        </w:rPr>
        <w:t xml:space="preserve">, </w:t>
      </w:r>
      <w:r>
        <w:rPr>
          <w:color w:val="000000"/>
          <w:lang w:eastAsia="zh-CN"/>
        </w:rPr>
        <w:t>type, tomato</w:t>
      </w:r>
    </w:p>
    <w:p w:rsidR="001C4DF0" w:rsidRDefault="001C4DF0" w:rsidP="00EE6EB6">
      <w:pPr>
        <w:jc w:val="center"/>
        <w:rPr>
          <w:b/>
        </w:rPr>
      </w:pPr>
    </w:p>
    <w:p w:rsidR="001C4DF0" w:rsidRDefault="001C4DF0" w:rsidP="00EE6EB6">
      <w:pPr>
        <w:jc w:val="center"/>
        <w:rPr>
          <w:b/>
        </w:rPr>
      </w:pPr>
    </w:p>
    <w:p w:rsidR="00EE6EB6" w:rsidRDefault="00EE6EB6" w:rsidP="00EE6EB6">
      <w:pPr>
        <w:jc w:val="center"/>
        <w:rPr>
          <w:b/>
        </w:rPr>
      </w:pPr>
      <w:r>
        <w:rPr>
          <w:b/>
        </w:rPr>
        <w:t>ABSTRAK</w:t>
      </w:r>
    </w:p>
    <w:p w:rsidR="00EE6EB6" w:rsidRDefault="00EE6EB6" w:rsidP="00EE6EB6">
      <w:pPr>
        <w:jc w:val="center"/>
        <w:rPr>
          <w:b/>
        </w:rPr>
      </w:pPr>
    </w:p>
    <w:p w:rsidR="00EE6EB6" w:rsidRDefault="00EE6EB6" w:rsidP="00EE6EB6">
      <w:pPr>
        <w:jc w:val="both"/>
      </w:pPr>
      <w:proofErr w:type="spellStart"/>
      <w:r>
        <w:t>Beberapa</w:t>
      </w:r>
      <w:proofErr w:type="spellEnd"/>
      <w:r>
        <w:t xml:space="preserve"> </w:t>
      </w:r>
      <w:proofErr w:type="spellStart"/>
      <w:r>
        <w:t>faktor</w:t>
      </w:r>
      <w:proofErr w:type="spellEnd"/>
      <w:r>
        <w:t xml:space="preserve"> yang </w:t>
      </w:r>
      <w:proofErr w:type="spellStart"/>
      <w:r>
        <w:t>mempengaruhi</w:t>
      </w:r>
      <w:proofErr w:type="spellEnd"/>
      <w:r>
        <w:t xml:space="preserve"> </w:t>
      </w:r>
      <w:proofErr w:type="spellStart"/>
      <w:r>
        <w:t>efektivitas</w:t>
      </w:r>
      <w:proofErr w:type="spellEnd"/>
      <w:r>
        <w:t xml:space="preserve"> fungi </w:t>
      </w:r>
      <w:proofErr w:type="spellStart"/>
      <w:r>
        <w:t>mikoriza</w:t>
      </w:r>
      <w:proofErr w:type="spellEnd"/>
      <w:r>
        <w:t xml:space="preserve"> </w:t>
      </w:r>
      <w:proofErr w:type="spellStart"/>
      <w:r>
        <w:t>arbuskula</w:t>
      </w:r>
      <w:proofErr w:type="spellEnd"/>
      <w:r>
        <w:t xml:space="preserve"> (FMA) </w:t>
      </w:r>
      <w:proofErr w:type="spellStart"/>
      <w:r>
        <w:t>adalah</w:t>
      </w:r>
      <w:proofErr w:type="spellEnd"/>
      <w:r>
        <w:t xml:space="preserve"> </w:t>
      </w:r>
      <w:proofErr w:type="spellStart"/>
      <w:r>
        <w:t>jenis</w:t>
      </w:r>
      <w:proofErr w:type="spellEnd"/>
      <w:r>
        <w:t xml:space="preserve"> dan </w:t>
      </w:r>
      <w:proofErr w:type="spellStart"/>
      <w:r>
        <w:t>dosis</w:t>
      </w:r>
      <w:proofErr w:type="spellEnd"/>
      <w:r>
        <w:t xml:space="preserve"> yang </w:t>
      </w:r>
      <w:proofErr w:type="spellStart"/>
      <w:r>
        <w:t>digunakan</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menentukan</w:t>
      </w:r>
      <w:proofErr w:type="spellEnd"/>
      <w:r>
        <w:t xml:space="preserve"> (1) </w:t>
      </w:r>
      <w:proofErr w:type="spellStart"/>
      <w:r>
        <w:t>jenis</w:t>
      </w:r>
      <w:proofErr w:type="spellEnd"/>
      <w:r>
        <w:t xml:space="preserve"> FMA yang </w:t>
      </w:r>
      <w:proofErr w:type="spellStart"/>
      <w:r>
        <w:t>menghasilkan</w:t>
      </w:r>
      <w:proofErr w:type="spellEnd"/>
      <w:r>
        <w:t xml:space="preserve"> </w:t>
      </w:r>
      <w:proofErr w:type="spellStart"/>
      <w:r>
        <w:t>pertumbuhan</w:t>
      </w:r>
      <w:proofErr w:type="spellEnd"/>
      <w:r>
        <w:t xml:space="preserve"> </w:t>
      </w:r>
      <w:proofErr w:type="spellStart"/>
      <w:r>
        <w:t>vegetati</w:t>
      </w:r>
      <w:r w:rsidR="00E44E0F">
        <w:t>f</w:t>
      </w:r>
      <w:proofErr w:type="spellEnd"/>
      <w:r>
        <w:t xml:space="preserve"> </w:t>
      </w:r>
      <w:proofErr w:type="spellStart"/>
      <w:r>
        <w:t>terbaik</w:t>
      </w:r>
      <w:proofErr w:type="spellEnd"/>
      <w:r>
        <w:t xml:space="preserve"> </w:t>
      </w:r>
      <w:proofErr w:type="spellStart"/>
      <w:r>
        <w:t>tanaman</w:t>
      </w:r>
      <w:proofErr w:type="spellEnd"/>
      <w:r>
        <w:t xml:space="preserve"> </w:t>
      </w:r>
      <w:proofErr w:type="spellStart"/>
      <w:r>
        <w:t>tomat</w:t>
      </w:r>
      <w:proofErr w:type="spellEnd"/>
      <w:r>
        <w:t xml:space="preserve"> dan (2) </w:t>
      </w:r>
      <w:proofErr w:type="spellStart"/>
      <w:r>
        <w:t>dosis</w:t>
      </w:r>
      <w:proofErr w:type="spellEnd"/>
      <w:r>
        <w:t xml:space="preserve"> FMA yang </w:t>
      </w:r>
      <w:proofErr w:type="spellStart"/>
      <w:r>
        <w:t>tepat</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pertumbuhan</w:t>
      </w:r>
      <w:proofErr w:type="spellEnd"/>
      <w:r>
        <w:t xml:space="preserve"> </w:t>
      </w:r>
      <w:proofErr w:type="spellStart"/>
      <w:r>
        <w:t>vegetatif</w:t>
      </w:r>
      <w:proofErr w:type="spellEnd"/>
      <w:r>
        <w:t xml:space="preserve"> </w:t>
      </w:r>
      <w:proofErr w:type="spellStart"/>
      <w:r>
        <w:t>tanaman</w:t>
      </w:r>
      <w:proofErr w:type="spellEnd"/>
      <w:r>
        <w:t xml:space="preserve"> </w:t>
      </w:r>
      <w:proofErr w:type="spellStart"/>
      <w:r>
        <w:t>tomat</w:t>
      </w:r>
      <w:proofErr w:type="spellEnd"/>
      <w:r>
        <w:t xml:space="preserve">. </w:t>
      </w:r>
      <w:proofErr w:type="spellStart"/>
      <w:r>
        <w:t>Penelitian</w:t>
      </w:r>
      <w:proofErr w:type="spellEnd"/>
      <w:r>
        <w:t xml:space="preserve"> </w:t>
      </w:r>
      <w:proofErr w:type="spellStart"/>
      <w:r>
        <w:t>menggunakan</w:t>
      </w:r>
      <w:proofErr w:type="spellEnd"/>
      <w:r>
        <w:t xml:space="preserve"> </w:t>
      </w:r>
      <w:proofErr w:type="spellStart"/>
      <w:r>
        <w:t>rancangan</w:t>
      </w:r>
      <w:proofErr w:type="spellEnd"/>
      <w:r>
        <w:t xml:space="preserve"> </w:t>
      </w:r>
      <w:proofErr w:type="spellStart"/>
      <w:r>
        <w:t>faktorial</w:t>
      </w:r>
      <w:proofErr w:type="spellEnd"/>
      <w:r>
        <w:t xml:space="preserve"> 5 x 4 </w:t>
      </w:r>
      <w:proofErr w:type="spellStart"/>
      <w:r>
        <w:t>dengan</w:t>
      </w:r>
      <w:proofErr w:type="spellEnd"/>
      <w:r>
        <w:t xml:space="preserve"> 3 </w:t>
      </w:r>
      <w:proofErr w:type="spellStart"/>
      <w:r>
        <w:t>ulangan</w:t>
      </w:r>
      <w:proofErr w:type="spellEnd"/>
      <w:r>
        <w:t xml:space="preserve">. </w:t>
      </w:r>
      <w:proofErr w:type="spellStart"/>
      <w:r>
        <w:t>Setiap</w:t>
      </w:r>
      <w:proofErr w:type="spellEnd"/>
      <w:r>
        <w:t xml:space="preserve"> </w:t>
      </w:r>
      <w:proofErr w:type="spellStart"/>
      <w:r>
        <w:t>satuan</w:t>
      </w:r>
      <w:proofErr w:type="spellEnd"/>
      <w:r>
        <w:t xml:space="preserve"> </w:t>
      </w:r>
      <w:proofErr w:type="spellStart"/>
      <w:r>
        <w:t>percobaan</w:t>
      </w:r>
      <w:proofErr w:type="spellEnd"/>
      <w:r>
        <w:t xml:space="preserve"> </w:t>
      </w:r>
      <w:proofErr w:type="spellStart"/>
      <w:r>
        <w:t>diwakili</w:t>
      </w:r>
      <w:proofErr w:type="spellEnd"/>
      <w:r>
        <w:t xml:space="preserve"> oleh 2 </w:t>
      </w:r>
      <w:proofErr w:type="spellStart"/>
      <w:r>
        <w:t>tanaman</w:t>
      </w:r>
      <w:proofErr w:type="spellEnd"/>
      <w:r>
        <w:t xml:space="preserve">. </w:t>
      </w:r>
      <w:proofErr w:type="spellStart"/>
      <w:r>
        <w:t>Faktor</w:t>
      </w:r>
      <w:proofErr w:type="spellEnd"/>
      <w:r>
        <w:t xml:space="preserve"> </w:t>
      </w:r>
      <w:proofErr w:type="spellStart"/>
      <w:r>
        <w:t>pertama</w:t>
      </w:r>
      <w:proofErr w:type="spellEnd"/>
      <w:r>
        <w:t xml:space="preserve"> </w:t>
      </w:r>
      <w:proofErr w:type="spellStart"/>
      <w:r>
        <w:t>adalah</w:t>
      </w:r>
      <w:proofErr w:type="spellEnd"/>
      <w:r>
        <w:t xml:space="preserve"> </w:t>
      </w:r>
      <w:proofErr w:type="spellStart"/>
      <w:r>
        <w:t>jenis</w:t>
      </w:r>
      <w:proofErr w:type="spellEnd"/>
      <w:r>
        <w:t xml:space="preserve"> FMA </w:t>
      </w:r>
      <w:proofErr w:type="spellStart"/>
      <w:proofErr w:type="gramStart"/>
      <w:r>
        <w:t>yaitu</w:t>
      </w:r>
      <w:proofErr w:type="spellEnd"/>
      <w:r>
        <w:t xml:space="preserve"> </w:t>
      </w:r>
      <w:r>
        <w:rPr>
          <w:vertAlign w:val="subscript"/>
        </w:rPr>
        <w:t xml:space="preserve"> </w:t>
      </w:r>
      <w:proofErr w:type="spellStart"/>
      <w:r>
        <w:rPr>
          <w:i/>
          <w:iCs/>
        </w:rPr>
        <w:t>Entrophospora</w:t>
      </w:r>
      <w:proofErr w:type="spellEnd"/>
      <w:proofErr w:type="gramEnd"/>
      <w:r>
        <w:rPr>
          <w:i/>
          <w:iCs/>
        </w:rPr>
        <w:t xml:space="preserve"> </w:t>
      </w:r>
      <w:r>
        <w:t>sp. 1 (m</w:t>
      </w:r>
      <w:r>
        <w:rPr>
          <w:vertAlign w:val="subscript"/>
        </w:rPr>
        <w:t>1</w:t>
      </w:r>
      <w:r>
        <w:t xml:space="preserve">), </w:t>
      </w:r>
      <w:proofErr w:type="spellStart"/>
      <w:r>
        <w:rPr>
          <w:i/>
          <w:iCs/>
        </w:rPr>
        <w:t>Entrophospora</w:t>
      </w:r>
      <w:proofErr w:type="spellEnd"/>
      <w:r>
        <w:rPr>
          <w:i/>
          <w:iCs/>
        </w:rPr>
        <w:t xml:space="preserve"> </w:t>
      </w:r>
      <w:r>
        <w:t>sp. 2 (m</w:t>
      </w:r>
      <w:r>
        <w:rPr>
          <w:vertAlign w:val="subscript"/>
        </w:rPr>
        <w:t>2</w:t>
      </w:r>
      <w:r>
        <w:t xml:space="preserve">), </w:t>
      </w:r>
      <w:proofErr w:type="spellStart"/>
      <w:r>
        <w:rPr>
          <w:i/>
          <w:iCs/>
        </w:rPr>
        <w:t>Entrophospora</w:t>
      </w:r>
      <w:proofErr w:type="spellEnd"/>
      <w:r>
        <w:rPr>
          <w:i/>
          <w:iCs/>
        </w:rPr>
        <w:t xml:space="preserve"> </w:t>
      </w:r>
      <w:r>
        <w:t>sp. 3 (m</w:t>
      </w:r>
      <w:r>
        <w:rPr>
          <w:vertAlign w:val="subscript"/>
        </w:rPr>
        <w:t>3</w:t>
      </w:r>
      <w:r>
        <w:t xml:space="preserve">), dan </w:t>
      </w:r>
      <w:proofErr w:type="spellStart"/>
      <w:r>
        <w:rPr>
          <w:i/>
          <w:iCs/>
        </w:rPr>
        <w:t>Entrophospora</w:t>
      </w:r>
      <w:proofErr w:type="spellEnd"/>
      <w:r>
        <w:rPr>
          <w:i/>
          <w:iCs/>
        </w:rPr>
        <w:t xml:space="preserve"> </w:t>
      </w:r>
      <w:r>
        <w:t>sp. 4 (m</w:t>
      </w:r>
      <w:r>
        <w:rPr>
          <w:vertAlign w:val="subscript"/>
        </w:rPr>
        <w:t>4</w:t>
      </w:r>
      <w:r>
        <w:t xml:space="preserve">), dan </w:t>
      </w:r>
      <w:proofErr w:type="spellStart"/>
      <w:r>
        <w:rPr>
          <w:i/>
          <w:iCs/>
        </w:rPr>
        <w:t>Gigaspora</w:t>
      </w:r>
      <w:proofErr w:type="spellEnd"/>
      <w:r>
        <w:rPr>
          <w:i/>
          <w:iCs/>
        </w:rPr>
        <w:t xml:space="preserve"> </w:t>
      </w:r>
      <w:r>
        <w:t>sp. (m</w:t>
      </w:r>
      <w:r>
        <w:rPr>
          <w:vertAlign w:val="subscript"/>
        </w:rPr>
        <w:t>5</w:t>
      </w:r>
      <w:r>
        <w:t xml:space="preserve">). </w:t>
      </w:r>
      <w:proofErr w:type="spellStart"/>
      <w:r>
        <w:t>Faktor</w:t>
      </w:r>
      <w:proofErr w:type="spellEnd"/>
      <w:r>
        <w:t xml:space="preserve"> </w:t>
      </w:r>
      <w:proofErr w:type="spellStart"/>
      <w:r>
        <w:t>kedua</w:t>
      </w:r>
      <w:proofErr w:type="spellEnd"/>
      <w:r>
        <w:t xml:space="preserve"> </w:t>
      </w:r>
      <w:proofErr w:type="spellStart"/>
      <w:r>
        <w:t>adalah</w:t>
      </w:r>
      <w:proofErr w:type="spellEnd"/>
      <w:r>
        <w:t xml:space="preserve"> </w:t>
      </w:r>
      <w:proofErr w:type="spellStart"/>
      <w:r>
        <w:t>dosis</w:t>
      </w:r>
      <w:proofErr w:type="spellEnd"/>
      <w:r>
        <w:t xml:space="preserve"> FMA yang </w:t>
      </w:r>
      <w:proofErr w:type="spellStart"/>
      <w:r>
        <w:t>terdiri</w:t>
      </w:r>
      <w:proofErr w:type="spellEnd"/>
      <w:r>
        <w:t xml:space="preserve"> </w:t>
      </w:r>
      <w:proofErr w:type="spellStart"/>
      <w:r>
        <w:t>dari</w:t>
      </w:r>
      <w:proofErr w:type="spellEnd"/>
      <w:r>
        <w:t xml:space="preserve"> 0 </w:t>
      </w:r>
      <w:proofErr w:type="spellStart"/>
      <w:r>
        <w:t>spora</w:t>
      </w:r>
      <w:proofErr w:type="spellEnd"/>
      <w:r>
        <w:t>/polybag (d</w:t>
      </w:r>
      <w:r>
        <w:rPr>
          <w:vertAlign w:val="subscript"/>
        </w:rPr>
        <w:t>0</w:t>
      </w:r>
      <w:r>
        <w:t xml:space="preserve">), 150 </w:t>
      </w:r>
      <w:proofErr w:type="spellStart"/>
      <w:r>
        <w:t>spora</w:t>
      </w:r>
      <w:proofErr w:type="spellEnd"/>
      <w:r>
        <w:t>/polybag (</w:t>
      </w:r>
      <w:r w:rsidR="00013BEA">
        <w:t>d</w:t>
      </w:r>
      <w:r>
        <w:rPr>
          <w:vertAlign w:val="subscript"/>
        </w:rPr>
        <w:t>1</w:t>
      </w:r>
      <w:r>
        <w:t xml:space="preserve">), 300 </w:t>
      </w:r>
      <w:proofErr w:type="spellStart"/>
      <w:r>
        <w:t>spora</w:t>
      </w:r>
      <w:proofErr w:type="spellEnd"/>
      <w:r>
        <w:t>/polybag (</w:t>
      </w:r>
      <w:r w:rsidR="00013BEA">
        <w:t>d</w:t>
      </w:r>
      <w:r>
        <w:rPr>
          <w:vertAlign w:val="subscript"/>
        </w:rPr>
        <w:t>2</w:t>
      </w:r>
      <w:r>
        <w:t xml:space="preserve">), dan 450 </w:t>
      </w:r>
      <w:proofErr w:type="spellStart"/>
      <w:r>
        <w:t>spora</w:t>
      </w:r>
      <w:proofErr w:type="spellEnd"/>
      <w:r>
        <w:t>/polybag (</w:t>
      </w:r>
      <w:r w:rsidR="00013BEA">
        <w:t>d</w:t>
      </w:r>
      <w:r>
        <w:rPr>
          <w:vertAlign w:val="subscript"/>
        </w:rPr>
        <w:t>3</w:t>
      </w:r>
      <w:r>
        <w:t xml:space="preserve">). </w:t>
      </w:r>
      <w:proofErr w:type="spellStart"/>
      <w:r>
        <w:t>Benih</w:t>
      </w:r>
      <w:proofErr w:type="spellEnd"/>
      <w:r>
        <w:t xml:space="preserve"> </w:t>
      </w:r>
      <w:proofErr w:type="spellStart"/>
      <w:r>
        <w:t>tomat</w:t>
      </w:r>
      <w:proofErr w:type="spellEnd"/>
      <w:r>
        <w:t xml:space="preserve"> (</w:t>
      </w:r>
      <w:proofErr w:type="spellStart"/>
      <w:r>
        <w:t>varietas</w:t>
      </w:r>
      <w:proofErr w:type="spellEnd"/>
      <w:r>
        <w:t xml:space="preserve"> Permata) </w:t>
      </w:r>
      <w:proofErr w:type="spellStart"/>
      <w:r>
        <w:t>disemai</w:t>
      </w:r>
      <w:proofErr w:type="spellEnd"/>
      <w:r>
        <w:t xml:space="preserve"> </w:t>
      </w:r>
      <w:proofErr w:type="spellStart"/>
      <w:r>
        <w:t>selama</w:t>
      </w:r>
      <w:proofErr w:type="spellEnd"/>
      <w:r>
        <w:t xml:space="preserve"> 3 </w:t>
      </w:r>
      <w:proofErr w:type="spellStart"/>
      <w:r>
        <w:t>minggu</w:t>
      </w:r>
      <w:proofErr w:type="spellEnd"/>
      <w:r>
        <w:t xml:space="preserve"> </w:t>
      </w:r>
      <w:proofErr w:type="spellStart"/>
      <w:r>
        <w:t>kemudian</w:t>
      </w:r>
      <w:proofErr w:type="spellEnd"/>
      <w:r>
        <w:t xml:space="preserve"> </w:t>
      </w:r>
      <w:proofErr w:type="spellStart"/>
      <w:r>
        <w:t>diseleksi</w:t>
      </w:r>
      <w:proofErr w:type="spellEnd"/>
      <w:r>
        <w:t xml:space="preserve"> </w:t>
      </w:r>
      <w:proofErr w:type="spellStart"/>
      <w:r>
        <w:t>bibit</w:t>
      </w:r>
      <w:proofErr w:type="spellEnd"/>
      <w:r>
        <w:t xml:space="preserve"> </w:t>
      </w:r>
      <w:proofErr w:type="spellStart"/>
      <w:r>
        <w:t>dengan</w:t>
      </w:r>
      <w:proofErr w:type="spellEnd"/>
      <w:r>
        <w:t xml:space="preserve"> </w:t>
      </w:r>
      <w:proofErr w:type="spellStart"/>
      <w:r>
        <w:t>pertumbuhan</w:t>
      </w:r>
      <w:proofErr w:type="spellEnd"/>
      <w:r>
        <w:t xml:space="preserve"> yang </w:t>
      </w:r>
      <w:proofErr w:type="spellStart"/>
      <w:r>
        <w:t>seragam</w:t>
      </w:r>
      <w:proofErr w:type="spellEnd"/>
      <w:r>
        <w:t xml:space="preserve">. Setelah </w:t>
      </w:r>
      <w:proofErr w:type="spellStart"/>
      <w:r>
        <w:t>itu</w:t>
      </w:r>
      <w:proofErr w:type="spellEnd"/>
      <w:r>
        <w:t xml:space="preserve">, </w:t>
      </w:r>
      <w:proofErr w:type="spellStart"/>
      <w:r>
        <w:t>bibit</w:t>
      </w:r>
      <w:proofErr w:type="spellEnd"/>
      <w:r>
        <w:t xml:space="preserve"> </w:t>
      </w:r>
      <w:proofErr w:type="spellStart"/>
      <w:r>
        <w:t>tomat</w:t>
      </w:r>
      <w:proofErr w:type="spellEnd"/>
      <w:r>
        <w:t xml:space="preserve"> </w:t>
      </w:r>
      <w:proofErr w:type="spellStart"/>
      <w:r>
        <w:t>ditransplanting</w:t>
      </w:r>
      <w:proofErr w:type="spellEnd"/>
      <w:r>
        <w:t xml:space="preserve"> </w:t>
      </w:r>
      <w:proofErr w:type="spellStart"/>
      <w:r>
        <w:t>ke</w:t>
      </w:r>
      <w:proofErr w:type="spellEnd"/>
      <w:r>
        <w:t xml:space="preserve"> polybag yang </w:t>
      </w:r>
      <w:proofErr w:type="spellStart"/>
      <w:r>
        <w:t>mengandung</w:t>
      </w:r>
      <w:proofErr w:type="spellEnd"/>
      <w:r>
        <w:t xml:space="preserve"> 10 kg media </w:t>
      </w:r>
      <w:proofErr w:type="spellStart"/>
      <w:r>
        <w:t>tanah</w:t>
      </w:r>
      <w:proofErr w:type="spellEnd"/>
      <w:r>
        <w:t xml:space="preserve"> </w:t>
      </w:r>
      <w:proofErr w:type="spellStart"/>
      <w:r>
        <w:t>steril</w:t>
      </w:r>
      <w:proofErr w:type="spellEnd"/>
      <w:r>
        <w:t>.  FMA (</w:t>
      </w:r>
      <w:proofErr w:type="spellStart"/>
      <w:r>
        <w:t>sesuai</w:t>
      </w:r>
      <w:proofErr w:type="spellEnd"/>
      <w:r>
        <w:t xml:space="preserve"> </w:t>
      </w:r>
      <w:proofErr w:type="spellStart"/>
      <w:r>
        <w:t>perlakuan</w:t>
      </w:r>
      <w:proofErr w:type="spellEnd"/>
      <w:r>
        <w:t xml:space="preserve">) </w:t>
      </w:r>
      <w:proofErr w:type="spellStart"/>
      <w:r>
        <w:t>diaplikasikan</w:t>
      </w:r>
      <w:proofErr w:type="spellEnd"/>
      <w:r>
        <w:t xml:space="preserve"> pada </w:t>
      </w:r>
      <w:proofErr w:type="spellStart"/>
      <w:r>
        <w:t>lubang</w:t>
      </w:r>
      <w:proofErr w:type="spellEnd"/>
      <w:r>
        <w:t xml:space="preserve"> </w:t>
      </w:r>
      <w:proofErr w:type="spellStart"/>
      <w:r>
        <w:t>tanam</w:t>
      </w:r>
      <w:proofErr w:type="spellEnd"/>
      <w:r>
        <w:t xml:space="preserve"> pada </w:t>
      </w:r>
      <w:proofErr w:type="spellStart"/>
      <w:r>
        <w:t>saat</w:t>
      </w:r>
      <w:proofErr w:type="spellEnd"/>
      <w:r>
        <w:t xml:space="preserve"> transplanting </w:t>
      </w:r>
      <w:proofErr w:type="spellStart"/>
      <w:r>
        <w:lastRenderedPageBreak/>
        <w:t>dari</w:t>
      </w:r>
      <w:proofErr w:type="spellEnd"/>
      <w:r>
        <w:t xml:space="preserve"> </w:t>
      </w:r>
      <w:proofErr w:type="spellStart"/>
      <w:r>
        <w:t>persemaian</w:t>
      </w:r>
      <w:proofErr w:type="spellEnd"/>
      <w:r>
        <w:t xml:space="preserve"> </w:t>
      </w:r>
      <w:proofErr w:type="spellStart"/>
      <w:r>
        <w:t>ke</w:t>
      </w:r>
      <w:proofErr w:type="spellEnd"/>
      <w:r>
        <w:t xml:space="preserve"> polybag </w:t>
      </w:r>
      <w:proofErr w:type="spellStart"/>
      <w:r>
        <w:t>besar</w:t>
      </w:r>
      <w:proofErr w:type="spellEnd"/>
      <w:r>
        <w:t xml:space="preserve">. Setelah </w:t>
      </w:r>
      <w:proofErr w:type="spellStart"/>
      <w:r>
        <w:t>selesai</w:t>
      </w:r>
      <w:proofErr w:type="spellEnd"/>
      <w:r>
        <w:t xml:space="preserve"> transplanting, </w:t>
      </w:r>
      <w:proofErr w:type="spellStart"/>
      <w:r>
        <w:t>tanaman</w:t>
      </w:r>
      <w:proofErr w:type="spellEnd"/>
      <w:r>
        <w:t xml:space="preserve"> </w:t>
      </w:r>
      <w:proofErr w:type="spellStart"/>
      <w:r>
        <w:t>dipelihara</w:t>
      </w:r>
      <w:proofErr w:type="spellEnd"/>
      <w:r>
        <w:t xml:space="preserve"> </w:t>
      </w:r>
      <w:proofErr w:type="spellStart"/>
      <w:r>
        <w:t>dirumah</w:t>
      </w:r>
      <w:proofErr w:type="spellEnd"/>
      <w:r>
        <w:t xml:space="preserve"> </w:t>
      </w:r>
      <w:proofErr w:type="spellStart"/>
      <w:r>
        <w:t>kaca</w:t>
      </w:r>
      <w:proofErr w:type="spellEnd"/>
      <w:r>
        <w:t xml:space="preserve"> </w:t>
      </w:r>
      <w:proofErr w:type="spellStart"/>
      <w:r>
        <w:t>selama</w:t>
      </w:r>
      <w:proofErr w:type="spellEnd"/>
      <w:r>
        <w:t xml:space="preserve"> 70 </w:t>
      </w:r>
      <w:proofErr w:type="spellStart"/>
      <w:r>
        <w:t>hari</w:t>
      </w:r>
      <w:proofErr w:type="spellEnd"/>
      <w:r>
        <w:t xml:space="preserve">.  Hasil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FMA </w:t>
      </w:r>
      <w:proofErr w:type="spellStart"/>
      <w:r>
        <w:t>jenis</w:t>
      </w:r>
      <w:proofErr w:type="spellEnd"/>
      <w:r>
        <w:t xml:space="preserve"> </w:t>
      </w:r>
      <w:proofErr w:type="spellStart"/>
      <w:r>
        <w:rPr>
          <w:i/>
          <w:iCs/>
        </w:rPr>
        <w:t>Entrophospora</w:t>
      </w:r>
      <w:proofErr w:type="spellEnd"/>
      <w:r>
        <w:rPr>
          <w:i/>
          <w:iCs/>
        </w:rPr>
        <w:t xml:space="preserve"> </w:t>
      </w:r>
      <w:r>
        <w:t xml:space="preserve">sp. 3 </w:t>
      </w:r>
      <w:proofErr w:type="spellStart"/>
      <w:r>
        <w:t>memberikan</w:t>
      </w:r>
      <w:proofErr w:type="spellEnd"/>
      <w:r>
        <w:t xml:space="preserve"> </w:t>
      </w:r>
      <w:proofErr w:type="spellStart"/>
      <w:r>
        <w:t>hasil</w:t>
      </w:r>
      <w:proofErr w:type="spellEnd"/>
      <w:r>
        <w:t xml:space="preserve"> </w:t>
      </w:r>
      <w:proofErr w:type="spellStart"/>
      <w:r>
        <w:t>pertumbuhan</w:t>
      </w:r>
      <w:proofErr w:type="spellEnd"/>
      <w:r>
        <w:t xml:space="preserve"> yang </w:t>
      </w:r>
      <w:proofErr w:type="spellStart"/>
      <w:r>
        <w:t>tertinggi</w:t>
      </w:r>
      <w:proofErr w:type="spellEnd"/>
      <w:r>
        <w:t xml:space="preserve">, </w:t>
      </w:r>
      <w:proofErr w:type="spellStart"/>
      <w:r>
        <w:t>sementara</w:t>
      </w:r>
      <w:proofErr w:type="spellEnd"/>
      <w:r>
        <w:t xml:space="preserve"> </w:t>
      </w:r>
      <w:proofErr w:type="spellStart"/>
      <w:r>
        <w:t>dosis</w:t>
      </w:r>
      <w:proofErr w:type="spellEnd"/>
      <w:r>
        <w:t xml:space="preserve"> </w:t>
      </w:r>
      <w:proofErr w:type="spellStart"/>
      <w:r>
        <w:t>terbaik</w:t>
      </w:r>
      <w:proofErr w:type="spellEnd"/>
      <w:r>
        <w:t xml:space="preserve"> FMA </w:t>
      </w:r>
      <w:proofErr w:type="spellStart"/>
      <w:r>
        <w:t>tergantung</w:t>
      </w:r>
      <w:proofErr w:type="spellEnd"/>
      <w:r>
        <w:t xml:space="preserve"> </w:t>
      </w:r>
      <w:proofErr w:type="spellStart"/>
      <w:r>
        <w:t>dari</w:t>
      </w:r>
      <w:proofErr w:type="spellEnd"/>
      <w:r>
        <w:t xml:space="preserve"> </w:t>
      </w:r>
      <w:proofErr w:type="spellStart"/>
      <w:r>
        <w:t>jenis</w:t>
      </w:r>
      <w:proofErr w:type="spellEnd"/>
      <w:r>
        <w:t xml:space="preserve"> FMA yang </w:t>
      </w:r>
      <w:proofErr w:type="spellStart"/>
      <w:r>
        <w:t>digunakan</w:t>
      </w:r>
      <w:proofErr w:type="spellEnd"/>
      <w:r>
        <w:t>.</w:t>
      </w:r>
    </w:p>
    <w:p w:rsidR="00EE6EB6" w:rsidRDefault="00EE6EB6" w:rsidP="00EE6EB6">
      <w:pPr>
        <w:autoSpaceDE w:val="0"/>
        <w:autoSpaceDN w:val="0"/>
        <w:adjustRightInd w:val="0"/>
        <w:ind w:firstLine="900"/>
        <w:jc w:val="both"/>
        <w:rPr>
          <w:color w:val="000000"/>
        </w:rPr>
      </w:pPr>
    </w:p>
    <w:p w:rsidR="00EE6EB6" w:rsidRPr="00B657D7" w:rsidRDefault="00EE6EB6" w:rsidP="00EE6EB6">
      <w:pPr>
        <w:spacing w:before="120"/>
        <w:jc w:val="both"/>
        <w:rPr>
          <w:b/>
        </w:rPr>
      </w:pPr>
      <w:r w:rsidRPr="001C4DF0">
        <w:rPr>
          <w:b/>
          <w:bCs/>
          <w:color w:val="000000"/>
          <w:lang w:val="zh-CN" w:eastAsia="zh-CN"/>
        </w:rPr>
        <w:t>Kata kunci</w:t>
      </w:r>
      <w:r>
        <w:rPr>
          <w:color w:val="000000"/>
          <w:lang w:val="zh-CN" w:eastAsia="zh-CN"/>
        </w:rPr>
        <w:t xml:space="preserve"> : Fungi mikoriza arbuskula, dosis, jenis</w:t>
      </w:r>
      <w:r w:rsidR="00B657D7">
        <w:rPr>
          <w:color w:val="000000"/>
          <w:lang w:eastAsia="zh-CN"/>
        </w:rPr>
        <w:t xml:space="preserve">, </w:t>
      </w:r>
      <w:proofErr w:type="spellStart"/>
      <w:r w:rsidR="00B657D7">
        <w:rPr>
          <w:color w:val="000000"/>
          <w:lang w:eastAsia="zh-CN"/>
        </w:rPr>
        <w:t>tomat</w:t>
      </w:r>
      <w:proofErr w:type="spellEnd"/>
    </w:p>
    <w:p w:rsidR="00FF1C7E" w:rsidRDefault="00FF1C7E" w:rsidP="00C33553">
      <w:pPr>
        <w:rPr>
          <w:lang w:val="id-ID"/>
        </w:rPr>
      </w:pPr>
    </w:p>
    <w:p w:rsidR="00FF1C7E" w:rsidRDefault="00FF1C7E" w:rsidP="00C33553">
      <w:pPr>
        <w:rPr>
          <w:lang w:val="id-ID"/>
        </w:rPr>
      </w:pPr>
    </w:p>
    <w:p w:rsidR="00E12836" w:rsidRDefault="002C7788" w:rsidP="001C4DF0">
      <w:pPr>
        <w:spacing w:after="120" w:line="480" w:lineRule="auto"/>
        <w:jc w:val="center"/>
        <w:rPr>
          <w:b/>
          <w:lang w:val="id-ID"/>
        </w:rPr>
      </w:pPr>
      <w:r w:rsidRPr="002C7788">
        <w:rPr>
          <w:b/>
          <w:lang w:val="id-ID"/>
        </w:rPr>
        <w:t>PENDAHULUAN</w:t>
      </w:r>
    </w:p>
    <w:p w:rsidR="008D5D0C" w:rsidRDefault="008D5D0C" w:rsidP="001C4DF0">
      <w:pPr>
        <w:spacing w:after="120" w:line="480" w:lineRule="auto"/>
        <w:ind w:firstLine="567"/>
        <w:jc w:val="both"/>
        <w:rPr>
          <w:color w:val="1D1B11" w:themeColor="background2" w:themeShade="1A"/>
        </w:rPr>
      </w:pPr>
      <w:proofErr w:type="spellStart"/>
      <w:r w:rsidRPr="001D50B5">
        <w:rPr>
          <w:color w:val="1D1B11" w:themeColor="background2" w:themeShade="1A"/>
        </w:rPr>
        <w:t>Tomat</w:t>
      </w:r>
      <w:proofErr w:type="spellEnd"/>
      <w:r w:rsidRPr="001D50B5">
        <w:rPr>
          <w:color w:val="1D1B11" w:themeColor="background2" w:themeShade="1A"/>
        </w:rPr>
        <w:t xml:space="preserve"> </w:t>
      </w:r>
      <w:proofErr w:type="spellStart"/>
      <w:r w:rsidR="00EA22C1">
        <w:rPr>
          <w:color w:val="1D1B11" w:themeColor="background2" w:themeShade="1A"/>
        </w:rPr>
        <w:t>merupakan</w:t>
      </w:r>
      <w:proofErr w:type="spellEnd"/>
      <w:r w:rsidRPr="001D50B5">
        <w:rPr>
          <w:color w:val="1D1B11" w:themeColor="background2" w:themeShade="1A"/>
        </w:rPr>
        <w:t xml:space="preserve"> salah </w:t>
      </w:r>
      <w:proofErr w:type="spellStart"/>
      <w:r w:rsidRPr="001D50B5">
        <w:rPr>
          <w:color w:val="1D1B11" w:themeColor="background2" w:themeShade="1A"/>
        </w:rPr>
        <w:t>satu</w:t>
      </w:r>
      <w:proofErr w:type="spellEnd"/>
      <w:r w:rsidRPr="001D50B5">
        <w:rPr>
          <w:color w:val="1D1B11" w:themeColor="background2" w:themeShade="1A"/>
        </w:rPr>
        <w:t xml:space="preserve"> </w:t>
      </w:r>
      <w:proofErr w:type="spellStart"/>
      <w:r w:rsidRPr="001D50B5">
        <w:rPr>
          <w:color w:val="1D1B11" w:themeColor="background2" w:themeShade="1A"/>
        </w:rPr>
        <w:t>komoditas</w:t>
      </w:r>
      <w:proofErr w:type="spellEnd"/>
      <w:r w:rsidRPr="001D50B5">
        <w:rPr>
          <w:color w:val="1D1B11" w:themeColor="background2" w:themeShade="1A"/>
        </w:rPr>
        <w:t xml:space="preserve"> </w:t>
      </w:r>
      <w:proofErr w:type="spellStart"/>
      <w:r w:rsidRPr="001D50B5">
        <w:rPr>
          <w:color w:val="1D1B11" w:themeColor="background2" w:themeShade="1A"/>
        </w:rPr>
        <w:t>pertanian</w:t>
      </w:r>
      <w:proofErr w:type="spellEnd"/>
      <w:r w:rsidRPr="001D50B5">
        <w:rPr>
          <w:color w:val="1D1B11" w:themeColor="background2" w:themeShade="1A"/>
        </w:rPr>
        <w:t xml:space="preserve"> </w:t>
      </w:r>
      <w:r w:rsidR="00EA22C1">
        <w:rPr>
          <w:color w:val="1D1B11" w:themeColor="background2" w:themeShade="1A"/>
        </w:rPr>
        <w:t xml:space="preserve">yang </w:t>
      </w:r>
      <w:proofErr w:type="spellStart"/>
      <w:r w:rsidRPr="001D50B5">
        <w:rPr>
          <w:color w:val="1D1B11" w:themeColor="background2" w:themeShade="1A"/>
        </w:rPr>
        <w:t>sangat</w:t>
      </w:r>
      <w:proofErr w:type="spellEnd"/>
      <w:r w:rsidRPr="001D50B5">
        <w:rPr>
          <w:color w:val="1D1B11" w:themeColor="background2" w:themeShade="1A"/>
        </w:rPr>
        <w:t xml:space="preserve"> </w:t>
      </w:r>
      <w:r w:rsidR="00EA22C1">
        <w:rPr>
          <w:color w:val="1D1B11" w:themeColor="background2" w:themeShade="1A"/>
        </w:rPr>
        <w:t xml:space="preserve">kaya </w:t>
      </w:r>
      <w:proofErr w:type="spellStart"/>
      <w:r w:rsidR="00EA22C1">
        <w:rPr>
          <w:color w:val="1D1B11" w:themeColor="background2" w:themeShade="1A"/>
        </w:rPr>
        <w:t>akan</w:t>
      </w:r>
      <w:proofErr w:type="spellEnd"/>
      <w:r w:rsidR="00EA22C1">
        <w:rPr>
          <w:color w:val="1D1B11" w:themeColor="background2" w:themeShade="1A"/>
        </w:rPr>
        <w:t xml:space="preserve"> </w:t>
      </w:r>
      <w:proofErr w:type="spellStart"/>
      <w:r w:rsidR="00EA22C1">
        <w:rPr>
          <w:color w:val="1D1B11" w:themeColor="background2" w:themeShade="1A"/>
        </w:rPr>
        <w:t>manfaat</w:t>
      </w:r>
      <w:proofErr w:type="spellEnd"/>
      <w:r w:rsidR="00EA22C1">
        <w:rPr>
          <w:color w:val="1D1B11" w:themeColor="background2" w:themeShade="1A"/>
        </w:rPr>
        <w:t xml:space="preserve">. </w:t>
      </w:r>
      <w:proofErr w:type="spellStart"/>
      <w:r w:rsidR="00B262A6">
        <w:rPr>
          <w:color w:val="1D1B11" w:themeColor="background2" w:themeShade="1A"/>
        </w:rPr>
        <w:t>B</w:t>
      </w:r>
      <w:r w:rsidRPr="001D50B5">
        <w:rPr>
          <w:color w:val="1D1B11" w:themeColor="background2" w:themeShade="1A"/>
        </w:rPr>
        <w:t>uah</w:t>
      </w:r>
      <w:proofErr w:type="spellEnd"/>
      <w:r w:rsidRPr="001D50B5">
        <w:rPr>
          <w:color w:val="1D1B11" w:themeColor="background2" w:themeShade="1A"/>
        </w:rPr>
        <w:t xml:space="preserve"> </w:t>
      </w:r>
      <w:proofErr w:type="spellStart"/>
      <w:r w:rsidR="00B262A6">
        <w:rPr>
          <w:color w:val="1D1B11" w:themeColor="background2" w:themeShade="1A"/>
        </w:rPr>
        <w:t>tomat</w:t>
      </w:r>
      <w:proofErr w:type="spellEnd"/>
      <w:r w:rsidR="00B262A6">
        <w:rPr>
          <w:color w:val="1D1B11" w:themeColor="background2" w:themeShade="1A"/>
        </w:rPr>
        <w:t xml:space="preserve"> </w:t>
      </w:r>
      <w:proofErr w:type="spellStart"/>
      <w:r w:rsidRPr="001D50B5">
        <w:rPr>
          <w:color w:val="1D1B11" w:themeColor="background2" w:themeShade="1A"/>
        </w:rPr>
        <w:t>mengandung</w:t>
      </w:r>
      <w:proofErr w:type="spellEnd"/>
      <w:r w:rsidRPr="001D50B5">
        <w:rPr>
          <w:color w:val="1D1B11" w:themeColor="background2" w:themeShade="1A"/>
        </w:rPr>
        <w:t xml:space="preserve"> </w:t>
      </w:r>
      <w:proofErr w:type="spellStart"/>
      <w:r w:rsidR="00B262A6" w:rsidRPr="001D50B5">
        <w:rPr>
          <w:color w:val="1D1B11" w:themeColor="background2" w:themeShade="1A"/>
        </w:rPr>
        <w:t>karbohidrat</w:t>
      </w:r>
      <w:proofErr w:type="spellEnd"/>
      <w:r w:rsidR="00B262A6" w:rsidRPr="001D50B5">
        <w:rPr>
          <w:color w:val="1D1B11" w:themeColor="background2" w:themeShade="1A"/>
        </w:rPr>
        <w:t xml:space="preserve">, protein, lemak, dan </w:t>
      </w:r>
      <w:proofErr w:type="spellStart"/>
      <w:r w:rsidR="00B262A6" w:rsidRPr="001D50B5">
        <w:rPr>
          <w:color w:val="1D1B11" w:themeColor="background2" w:themeShade="1A"/>
        </w:rPr>
        <w:t>kalori</w:t>
      </w:r>
      <w:proofErr w:type="spellEnd"/>
      <w:r w:rsidR="00B262A6" w:rsidRPr="001D50B5">
        <w:rPr>
          <w:color w:val="1D1B11" w:themeColor="background2" w:themeShade="1A"/>
        </w:rPr>
        <w:t xml:space="preserve"> </w:t>
      </w:r>
      <w:r w:rsidR="00B262A6">
        <w:rPr>
          <w:color w:val="1D1B11" w:themeColor="background2" w:themeShade="1A"/>
        </w:rPr>
        <w:t xml:space="preserve">yang </w:t>
      </w:r>
      <w:proofErr w:type="spellStart"/>
      <w:r w:rsidR="00B262A6">
        <w:rPr>
          <w:color w:val="1D1B11" w:themeColor="background2" w:themeShade="1A"/>
        </w:rPr>
        <w:t>berfungsi</w:t>
      </w:r>
      <w:proofErr w:type="spellEnd"/>
      <w:r w:rsidR="00B262A6">
        <w:rPr>
          <w:color w:val="1D1B11" w:themeColor="background2" w:themeShade="1A"/>
        </w:rPr>
        <w:t xml:space="preserve"> </w:t>
      </w:r>
      <w:proofErr w:type="spellStart"/>
      <w:r w:rsidR="00B262A6">
        <w:rPr>
          <w:color w:val="1D1B11" w:themeColor="background2" w:themeShade="1A"/>
        </w:rPr>
        <w:t>sebagai</w:t>
      </w:r>
      <w:proofErr w:type="spellEnd"/>
      <w:r w:rsidR="00B262A6">
        <w:rPr>
          <w:color w:val="1D1B11" w:themeColor="background2" w:themeShade="1A"/>
        </w:rPr>
        <w:t xml:space="preserve"> </w:t>
      </w:r>
      <w:proofErr w:type="spellStart"/>
      <w:r w:rsidRPr="001D50B5">
        <w:rPr>
          <w:color w:val="1D1B11" w:themeColor="background2" w:themeShade="1A"/>
        </w:rPr>
        <w:t>zat</w:t>
      </w:r>
      <w:proofErr w:type="spellEnd"/>
      <w:r w:rsidRPr="001D50B5">
        <w:rPr>
          <w:color w:val="1D1B11" w:themeColor="background2" w:themeShade="1A"/>
        </w:rPr>
        <w:t xml:space="preserve"> </w:t>
      </w:r>
      <w:proofErr w:type="spellStart"/>
      <w:r w:rsidRPr="001D50B5">
        <w:rPr>
          <w:color w:val="1D1B11" w:themeColor="background2" w:themeShade="1A"/>
        </w:rPr>
        <w:t>pembangun</w:t>
      </w:r>
      <w:proofErr w:type="spellEnd"/>
      <w:r w:rsidRPr="001D50B5">
        <w:rPr>
          <w:color w:val="1D1B11" w:themeColor="background2" w:themeShade="1A"/>
        </w:rPr>
        <w:t xml:space="preserve"> </w:t>
      </w:r>
      <w:proofErr w:type="spellStart"/>
      <w:r w:rsidRPr="001D50B5">
        <w:rPr>
          <w:color w:val="1D1B11" w:themeColor="background2" w:themeShade="1A"/>
        </w:rPr>
        <w:t>jaringan</w:t>
      </w:r>
      <w:proofErr w:type="spellEnd"/>
      <w:r w:rsidRPr="001D50B5">
        <w:rPr>
          <w:color w:val="1D1B11" w:themeColor="background2" w:themeShade="1A"/>
        </w:rPr>
        <w:t xml:space="preserve"> </w:t>
      </w:r>
      <w:proofErr w:type="spellStart"/>
      <w:r w:rsidRPr="001D50B5">
        <w:rPr>
          <w:color w:val="1D1B11" w:themeColor="background2" w:themeShade="1A"/>
        </w:rPr>
        <w:t>tubuh</w:t>
      </w:r>
      <w:proofErr w:type="spellEnd"/>
      <w:r w:rsidRPr="001D50B5">
        <w:rPr>
          <w:color w:val="1D1B11" w:themeColor="background2" w:themeShade="1A"/>
        </w:rPr>
        <w:t xml:space="preserve"> </w:t>
      </w:r>
      <w:proofErr w:type="spellStart"/>
      <w:r w:rsidRPr="001D50B5">
        <w:rPr>
          <w:color w:val="1D1B11" w:themeColor="background2" w:themeShade="1A"/>
        </w:rPr>
        <w:t>manusia</w:t>
      </w:r>
      <w:proofErr w:type="spellEnd"/>
      <w:r w:rsidRPr="001D50B5">
        <w:rPr>
          <w:color w:val="1D1B11" w:themeColor="background2" w:themeShade="1A"/>
        </w:rPr>
        <w:t xml:space="preserve"> dan </w:t>
      </w:r>
      <w:proofErr w:type="spellStart"/>
      <w:r w:rsidRPr="001D50B5">
        <w:rPr>
          <w:color w:val="1D1B11" w:themeColor="background2" w:themeShade="1A"/>
        </w:rPr>
        <w:t>zat</w:t>
      </w:r>
      <w:proofErr w:type="spellEnd"/>
      <w:r w:rsidRPr="001D50B5">
        <w:rPr>
          <w:color w:val="1D1B11" w:themeColor="background2" w:themeShade="1A"/>
        </w:rPr>
        <w:t xml:space="preserve"> yang </w:t>
      </w:r>
      <w:proofErr w:type="spellStart"/>
      <w:r w:rsidRPr="001D50B5">
        <w:rPr>
          <w:color w:val="1D1B11" w:themeColor="background2" w:themeShade="1A"/>
        </w:rPr>
        <w:t>dapat</w:t>
      </w:r>
      <w:proofErr w:type="spellEnd"/>
      <w:r w:rsidRPr="001D50B5">
        <w:rPr>
          <w:color w:val="1D1B11" w:themeColor="background2" w:themeShade="1A"/>
        </w:rPr>
        <w:t xml:space="preserve"> </w:t>
      </w:r>
      <w:proofErr w:type="spellStart"/>
      <w:r w:rsidRPr="001D50B5">
        <w:rPr>
          <w:color w:val="1D1B11" w:themeColor="background2" w:themeShade="1A"/>
        </w:rPr>
        <w:t>meningkatkan</w:t>
      </w:r>
      <w:proofErr w:type="spellEnd"/>
      <w:r w:rsidRPr="001D50B5">
        <w:rPr>
          <w:color w:val="1D1B11" w:themeColor="background2" w:themeShade="1A"/>
        </w:rPr>
        <w:t xml:space="preserve"> </w:t>
      </w:r>
      <w:proofErr w:type="spellStart"/>
      <w:r w:rsidRPr="001D50B5">
        <w:rPr>
          <w:color w:val="1D1B11" w:themeColor="background2" w:themeShade="1A"/>
        </w:rPr>
        <w:t>energi</w:t>
      </w:r>
      <w:proofErr w:type="spellEnd"/>
      <w:r w:rsidRPr="001D50B5">
        <w:rPr>
          <w:color w:val="1D1B11" w:themeColor="background2" w:themeShade="1A"/>
        </w:rPr>
        <w:t xml:space="preserve"> </w:t>
      </w:r>
      <w:proofErr w:type="spellStart"/>
      <w:r w:rsidRPr="001D50B5">
        <w:rPr>
          <w:color w:val="1D1B11" w:themeColor="background2" w:themeShade="1A"/>
        </w:rPr>
        <w:t>untuk</w:t>
      </w:r>
      <w:proofErr w:type="spellEnd"/>
      <w:r w:rsidRPr="001D50B5">
        <w:rPr>
          <w:color w:val="1D1B11" w:themeColor="background2" w:themeShade="1A"/>
        </w:rPr>
        <w:t xml:space="preserve"> </w:t>
      </w:r>
      <w:proofErr w:type="spellStart"/>
      <w:r w:rsidRPr="001D50B5">
        <w:rPr>
          <w:color w:val="1D1B11" w:themeColor="background2" w:themeShade="1A"/>
        </w:rPr>
        <w:t>bergerak</w:t>
      </w:r>
      <w:proofErr w:type="spellEnd"/>
      <w:r w:rsidRPr="001D50B5">
        <w:rPr>
          <w:color w:val="1D1B11" w:themeColor="background2" w:themeShade="1A"/>
        </w:rPr>
        <w:t xml:space="preserve">, </w:t>
      </w:r>
      <w:proofErr w:type="spellStart"/>
      <w:r w:rsidRPr="001D50B5">
        <w:rPr>
          <w:color w:val="1D1B11" w:themeColor="background2" w:themeShade="1A"/>
        </w:rPr>
        <w:t>berfikir</w:t>
      </w:r>
      <w:proofErr w:type="spellEnd"/>
      <w:r w:rsidRPr="001D50B5">
        <w:rPr>
          <w:color w:val="1D1B11" w:themeColor="background2" w:themeShade="1A"/>
        </w:rPr>
        <w:t>, dan lain-lain</w:t>
      </w:r>
      <w:r w:rsidR="00B262A6">
        <w:rPr>
          <w:color w:val="1D1B11" w:themeColor="background2" w:themeShade="1A"/>
        </w:rPr>
        <w:t xml:space="preserve"> </w:t>
      </w:r>
      <w:r w:rsidRPr="001D50B5">
        <w:rPr>
          <w:color w:val="1D1B11" w:themeColor="background2" w:themeShade="1A"/>
        </w:rPr>
        <w:t>(</w:t>
      </w:r>
      <w:proofErr w:type="spellStart"/>
      <w:r w:rsidRPr="001D50B5">
        <w:rPr>
          <w:color w:val="1D1B11" w:themeColor="background2" w:themeShade="1A"/>
        </w:rPr>
        <w:t>Cahyono</w:t>
      </w:r>
      <w:proofErr w:type="spellEnd"/>
      <w:r w:rsidRPr="001D50B5">
        <w:rPr>
          <w:color w:val="1D1B11" w:themeColor="background2" w:themeShade="1A"/>
        </w:rPr>
        <w:t xml:space="preserve">, 2005).  </w:t>
      </w:r>
      <w:proofErr w:type="spellStart"/>
      <w:r w:rsidR="00386FAE">
        <w:rPr>
          <w:color w:val="1D1B11" w:themeColor="background2" w:themeShade="1A"/>
        </w:rPr>
        <w:t>Tomat</w:t>
      </w:r>
      <w:proofErr w:type="spellEnd"/>
      <w:r w:rsidR="00386FAE">
        <w:rPr>
          <w:color w:val="1D1B11" w:themeColor="background2" w:themeShade="1A"/>
        </w:rPr>
        <w:t xml:space="preserve"> juga </w:t>
      </w:r>
      <w:proofErr w:type="spellStart"/>
      <w:r w:rsidR="00386FAE">
        <w:rPr>
          <w:color w:val="1D1B11" w:themeColor="background2" w:themeShade="1A"/>
        </w:rPr>
        <w:t>merupakan</w:t>
      </w:r>
      <w:proofErr w:type="spellEnd"/>
      <w:r w:rsidR="00386FAE">
        <w:rPr>
          <w:color w:val="1D1B11" w:themeColor="background2" w:themeShade="1A"/>
        </w:rPr>
        <w:t xml:space="preserve"> </w:t>
      </w:r>
      <w:proofErr w:type="spellStart"/>
      <w:r w:rsidR="00386FAE">
        <w:rPr>
          <w:color w:val="1D1B11" w:themeColor="background2" w:themeShade="1A"/>
        </w:rPr>
        <w:t>sumber</w:t>
      </w:r>
      <w:proofErr w:type="spellEnd"/>
      <w:r w:rsidR="00386FAE">
        <w:rPr>
          <w:color w:val="1D1B11" w:themeColor="background2" w:themeShade="1A"/>
        </w:rPr>
        <w:t xml:space="preserve"> vitamin A dan C, </w:t>
      </w:r>
      <w:proofErr w:type="spellStart"/>
      <w:r w:rsidR="00386FAE">
        <w:rPr>
          <w:color w:val="1D1B11" w:themeColor="background2" w:themeShade="1A"/>
        </w:rPr>
        <w:t>terutama</w:t>
      </w:r>
      <w:proofErr w:type="spellEnd"/>
      <w:r w:rsidR="00386FAE">
        <w:rPr>
          <w:color w:val="1D1B11" w:themeColor="background2" w:themeShade="1A"/>
        </w:rPr>
        <w:t xml:space="preserve"> pada </w:t>
      </w:r>
      <w:proofErr w:type="spellStart"/>
      <w:r w:rsidRPr="001D50B5">
        <w:rPr>
          <w:color w:val="1D1B11" w:themeColor="background2" w:themeShade="1A"/>
        </w:rPr>
        <w:t>tomat</w:t>
      </w:r>
      <w:proofErr w:type="spellEnd"/>
      <w:r w:rsidRPr="001D50B5">
        <w:rPr>
          <w:color w:val="1D1B11" w:themeColor="background2" w:themeShade="1A"/>
        </w:rPr>
        <w:t xml:space="preserve"> yang </w:t>
      </w:r>
      <w:proofErr w:type="spellStart"/>
      <w:r w:rsidRPr="001D50B5">
        <w:rPr>
          <w:color w:val="1D1B11" w:themeColor="background2" w:themeShade="1A"/>
        </w:rPr>
        <w:t>sudah</w:t>
      </w:r>
      <w:proofErr w:type="spellEnd"/>
      <w:r w:rsidRPr="001D50B5">
        <w:rPr>
          <w:color w:val="1D1B11" w:themeColor="background2" w:themeShade="1A"/>
        </w:rPr>
        <w:t xml:space="preserve"> </w:t>
      </w:r>
      <w:proofErr w:type="spellStart"/>
      <w:r w:rsidRPr="001D50B5">
        <w:rPr>
          <w:color w:val="1D1B11" w:themeColor="background2" w:themeShade="1A"/>
        </w:rPr>
        <w:t>tua</w:t>
      </w:r>
      <w:proofErr w:type="spellEnd"/>
      <w:r w:rsidRPr="001D50B5">
        <w:rPr>
          <w:color w:val="1D1B11" w:themeColor="background2" w:themeShade="1A"/>
        </w:rPr>
        <w:t xml:space="preserve"> dan </w:t>
      </w:r>
      <w:proofErr w:type="spellStart"/>
      <w:r w:rsidRPr="001D50B5">
        <w:rPr>
          <w:color w:val="1D1B11" w:themeColor="background2" w:themeShade="1A"/>
        </w:rPr>
        <w:t>berwarna</w:t>
      </w:r>
      <w:proofErr w:type="spellEnd"/>
      <w:r w:rsidRPr="001D50B5">
        <w:rPr>
          <w:color w:val="1D1B11" w:themeColor="background2" w:themeShade="1A"/>
        </w:rPr>
        <w:t xml:space="preserve"> </w:t>
      </w:r>
      <w:proofErr w:type="spellStart"/>
      <w:r w:rsidRPr="001D50B5">
        <w:rPr>
          <w:color w:val="1D1B11" w:themeColor="background2" w:themeShade="1A"/>
        </w:rPr>
        <w:t>merah</w:t>
      </w:r>
      <w:proofErr w:type="spellEnd"/>
      <w:r w:rsidR="00FA05C4">
        <w:rPr>
          <w:color w:val="1D1B11" w:themeColor="background2" w:themeShade="1A"/>
        </w:rPr>
        <w:t xml:space="preserve"> </w:t>
      </w:r>
      <w:r w:rsidRPr="001D50B5">
        <w:rPr>
          <w:color w:val="1D1B11" w:themeColor="background2" w:themeShade="1A"/>
        </w:rPr>
        <w:t>(</w:t>
      </w:r>
      <w:proofErr w:type="spellStart"/>
      <w:r w:rsidRPr="001D50B5">
        <w:rPr>
          <w:color w:val="1D1B11" w:themeColor="background2" w:themeShade="1A"/>
        </w:rPr>
        <w:t>Sunarjono</w:t>
      </w:r>
      <w:proofErr w:type="spellEnd"/>
      <w:r w:rsidRPr="001D50B5">
        <w:rPr>
          <w:color w:val="1D1B11" w:themeColor="background2" w:themeShade="1A"/>
        </w:rPr>
        <w:t>, 2010).</w:t>
      </w:r>
    </w:p>
    <w:p w:rsidR="008D5D0C" w:rsidRDefault="00185E60" w:rsidP="001C4DF0">
      <w:pPr>
        <w:spacing w:after="120" w:line="480" w:lineRule="auto"/>
        <w:ind w:firstLine="567"/>
        <w:jc w:val="both"/>
        <w:rPr>
          <w:color w:val="1D1B11" w:themeColor="background2" w:themeShade="1A"/>
        </w:rPr>
      </w:pPr>
      <w:proofErr w:type="spellStart"/>
      <w:r>
        <w:rPr>
          <w:color w:val="1D1B11" w:themeColor="background2" w:themeShade="1A"/>
        </w:rPr>
        <w:t>Buah</w:t>
      </w:r>
      <w:proofErr w:type="spellEnd"/>
      <w:r>
        <w:rPr>
          <w:color w:val="1D1B11" w:themeColor="background2" w:themeShade="1A"/>
        </w:rPr>
        <w:t xml:space="preserve"> </w:t>
      </w:r>
      <w:proofErr w:type="spellStart"/>
      <w:r w:rsidR="009671B6">
        <w:rPr>
          <w:color w:val="1D1B11" w:themeColor="background2" w:themeShade="1A"/>
        </w:rPr>
        <w:t>t</w:t>
      </w:r>
      <w:r>
        <w:rPr>
          <w:color w:val="1D1B11" w:themeColor="background2" w:themeShade="1A"/>
        </w:rPr>
        <w:t>omat</w:t>
      </w:r>
      <w:proofErr w:type="spellEnd"/>
      <w:r>
        <w:rPr>
          <w:color w:val="1D1B11" w:themeColor="background2" w:themeShade="1A"/>
        </w:rPr>
        <w:t xml:space="preserve"> </w:t>
      </w:r>
      <w:proofErr w:type="spellStart"/>
      <w:r>
        <w:rPr>
          <w:color w:val="1D1B11" w:themeColor="background2" w:themeShade="1A"/>
        </w:rPr>
        <w:t>memiliki</w:t>
      </w:r>
      <w:proofErr w:type="spellEnd"/>
      <w:r>
        <w:rPr>
          <w:color w:val="1D1B11" w:themeColor="background2" w:themeShade="1A"/>
        </w:rPr>
        <w:t xml:space="preserve"> </w:t>
      </w:r>
      <w:proofErr w:type="spellStart"/>
      <w:r>
        <w:rPr>
          <w:color w:val="1D1B11" w:themeColor="background2" w:themeShade="1A"/>
        </w:rPr>
        <w:t>potensi</w:t>
      </w:r>
      <w:proofErr w:type="spellEnd"/>
      <w:r>
        <w:rPr>
          <w:color w:val="1D1B11" w:themeColor="background2" w:themeShade="1A"/>
        </w:rPr>
        <w:t xml:space="preserve"> pasar yang </w:t>
      </w:r>
      <w:proofErr w:type="spellStart"/>
      <w:r>
        <w:rPr>
          <w:color w:val="1D1B11" w:themeColor="background2" w:themeShade="1A"/>
        </w:rPr>
        <w:t>sangat</w:t>
      </w:r>
      <w:proofErr w:type="spellEnd"/>
      <w:r>
        <w:rPr>
          <w:color w:val="1D1B11" w:themeColor="background2" w:themeShade="1A"/>
        </w:rPr>
        <w:t xml:space="preserve"> </w:t>
      </w:r>
      <w:proofErr w:type="spellStart"/>
      <w:r>
        <w:rPr>
          <w:color w:val="1D1B11" w:themeColor="background2" w:themeShade="1A"/>
        </w:rPr>
        <w:t>cerah</w:t>
      </w:r>
      <w:proofErr w:type="spellEnd"/>
      <w:r>
        <w:rPr>
          <w:color w:val="1D1B11" w:themeColor="background2" w:themeShade="1A"/>
        </w:rPr>
        <w:t xml:space="preserve">.  </w:t>
      </w:r>
      <w:proofErr w:type="spellStart"/>
      <w:r>
        <w:rPr>
          <w:color w:val="1D1B11" w:themeColor="background2" w:themeShade="1A"/>
        </w:rPr>
        <w:t>Harga</w:t>
      </w:r>
      <w:proofErr w:type="spellEnd"/>
      <w:r>
        <w:rPr>
          <w:color w:val="1D1B11" w:themeColor="background2" w:themeShade="1A"/>
        </w:rPr>
        <w:t xml:space="preserve"> </w:t>
      </w:r>
      <w:proofErr w:type="spellStart"/>
      <w:r>
        <w:rPr>
          <w:color w:val="1D1B11" w:themeColor="background2" w:themeShade="1A"/>
        </w:rPr>
        <w:t>tomat</w:t>
      </w:r>
      <w:proofErr w:type="spellEnd"/>
      <w:r>
        <w:rPr>
          <w:color w:val="1D1B11" w:themeColor="background2" w:themeShade="1A"/>
        </w:rPr>
        <w:t xml:space="preserve"> </w:t>
      </w:r>
      <w:r w:rsidR="007C4956">
        <w:rPr>
          <w:color w:val="1D1B11" w:themeColor="background2" w:themeShade="1A"/>
        </w:rPr>
        <w:t xml:space="preserve">yang </w:t>
      </w:r>
      <w:proofErr w:type="spellStart"/>
      <w:r w:rsidR="007C4956">
        <w:rPr>
          <w:color w:val="1D1B11" w:themeColor="background2" w:themeShade="1A"/>
        </w:rPr>
        <w:t>relatif</w:t>
      </w:r>
      <w:proofErr w:type="spellEnd"/>
      <w:r w:rsidR="007C4956">
        <w:rPr>
          <w:color w:val="1D1B11" w:themeColor="background2" w:themeShade="1A"/>
        </w:rPr>
        <w:t xml:space="preserve"> </w:t>
      </w:r>
      <w:proofErr w:type="spellStart"/>
      <w:r w:rsidR="007C4956">
        <w:rPr>
          <w:color w:val="1D1B11" w:themeColor="background2" w:themeShade="1A"/>
        </w:rPr>
        <w:t>murah</w:t>
      </w:r>
      <w:proofErr w:type="spellEnd"/>
      <w:r w:rsidR="007C4956">
        <w:rPr>
          <w:color w:val="1D1B11" w:themeColor="background2" w:themeShade="1A"/>
        </w:rPr>
        <w:t xml:space="preserve"> dan </w:t>
      </w:r>
      <w:proofErr w:type="spellStart"/>
      <w:r>
        <w:rPr>
          <w:color w:val="1D1B11" w:themeColor="background2" w:themeShade="1A"/>
        </w:rPr>
        <w:t>terjangkau</w:t>
      </w:r>
      <w:proofErr w:type="spellEnd"/>
      <w:r>
        <w:rPr>
          <w:color w:val="1D1B11" w:themeColor="background2" w:themeShade="1A"/>
        </w:rPr>
        <w:t xml:space="preserve"> o</w:t>
      </w:r>
      <w:r w:rsidR="004A079A">
        <w:rPr>
          <w:color w:val="1D1B11" w:themeColor="background2" w:themeShade="1A"/>
        </w:rPr>
        <w:t xml:space="preserve">leh </w:t>
      </w:r>
      <w:proofErr w:type="spellStart"/>
      <w:r w:rsidR="004A079A">
        <w:rPr>
          <w:color w:val="1D1B11" w:themeColor="background2" w:themeShade="1A"/>
        </w:rPr>
        <w:t>seluruh</w:t>
      </w:r>
      <w:proofErr w:type="spellEnd"/>
      <w:r w:rsidR="004A079A">
        <w:rPr>
          <w:color w:val="1D1B11" w:themeColor="background2" w:themeShade="1A"/>
        </w:rPr>
        <w:t xml:space="preserve"> </w:t>
      </w:r>
      <w:proofErr w:type="spellStart"/>
      <w:r w:rsidR="004A079A">
        <w:rPr>
          <w:color w:val="1D1B11" w:themeColor="background2" w:themeShade="1A"/>
        </w:rPr>
        <w:t>lapisan</w:t>
      </w:r>
      <w:proofErr w:type="spellEnd"/>
      <w:r w:rsidR="004A079A">
        <w:rPr>
          <w:color w:val="1D1B11" w:themeColor="background2" w:themeShade="1A"/>
        </w:rPr>
        <w:t xml:space="preserve"> </w:t>
      </w:r>
      <w:proofErr w:type="spellStart"/>
      <w:r w:rsidR="004A079A">
        <w:rPr>
          <w:color w:val="1D1B11" w:themeColor="background2" w:themeShade="1A"/>
        </w:rPr>
        <w:t>masyarakat</w:t>
      </w:r>
      <w:proofErr w:type="spellEnd"/>
      <w:r w:rsidR="004A079A">
        <w:rPr>
          <w:color w:val="1D1B11" w:themeColor="background2" w:themeShade="1A"/>
        </w:rPr>
        <w:t>,</w:t>
      </w:r>
      <w:r w:rsidR="008D5D0C" w:rsidRPr="001D50B5">
        <w:rPr>
          <w:color w:val="1D1B11" w:themeColor="background2" w:themeShade="1A"/>
        </w:rPr>
        <w:t xml:space="preserve"> </w:t>
      </w:r>
      <w:proofErr w:type="spellStart"/>
      <w:r w:rsidR="008D5D0C" w:rsidRPr="001D50B5">
        <w:rPr>
          <w:color w:val="1D1B11" w:themeColor="background2" w:themeShade="1A"/>
        </w:rPr>
        <w:t>membuka</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peluang</w:t>
      </w:r>
      <w:proofErr w:type="spellEnd"/>
      <w:r w:rsidR="008D5D0C" w:rsidRPr="001D50B5">
        <w:rPr>
          <w:color w:val="1D1B11" w:themeColor="background2" w:themeShade="1A"/>
        </w:rPr>
        <w:t xml:space="preserve"> yang </w:t>
      </w:r>
      <w:proofErr w:type="spellStart"/>
      <w:r w:rsidR="008D5D0C" w:rsidRPr="001D50B5">
        <w:rPr>
          <w:color w:val="1D1B11" w:themeColor="background2" w:themeShade="1A"/>
        </w:rPr>
        <w:t>leb</w:t>
      </w:r>
      <w:r w:rsidR="009D4AE2">
        <w:rPr>
          <w:color w:val="1D1B11" w:themeColor="background2" w:themeShade="1A"/>
        </w:rPr>
        <w:t>ih</w:t>
      </w:r>
      <w:proofErr w:type="spellEnd"/>
      <w:r w:rsidR="009D4AE2">
        <w:rPr>
          <w:color w:val="1D1B11" w:themeColor="background2" w:themeShade="1A"/>
        </w:rPr>
        <w:t xml:space="preserve"> </w:t>
      </w:r>
      <w:proofErr w:type="spellStart"/>
      <w:r w:rsidR="009D4AE2">
        <w:rPr>
          <w:color w:val="1D1B11" w:themeColor="background2" w:themeShade="1A"/>
        </w:rPr>
        <w:t>besar</w:t>
      </w:r>
      <w:proofErr w:type="spellEnd"/>
      <w:r w:rsidR="009D4AE2">
        <w:rPr>
          <w:color w:val="1D1B11" w:themeColor="background2" w:themeShade="1A"/>
        </w:rPr>
        <w:t xml:space="preserve"> </w:t>
      </w:r>
      <w:proofErr w:type="spellStart"/>
      <w:r w:rsidR="009D4AE2">
        <w:rPr>
          <w:color w:val="1D1B11" w:themeColor="background2" w:themeShade="1A"/>
        </w:rPr>
        <w:t>terhadap</w:t>
      </w:r>
      <w:proofErr w:type="spellEnd"/>
      <w:r w:rsidR="009D4AE2">
        <w:rPr>
          <w:color w:val="1D1B11" w:themeColor="background2" w:themeShade="1A"/>
        </w:rPr>
        <w:t xml:space="preserve"> </w:t>
      </w:r>
      <w:proofErr w:type="spellStart"/>
      <w:r w:rsidR="009D4AE2">
        <w:rPr>
          <w:color w:val="1D1B11" w:themeColor="background2" w:themeShade="1A"/>
        </w:rPr>
        <w:t>serapan</w:t>
      </w:r>
      <w:proofErr w:type="spellEnd"/>
      <w:r w:rsidR="009D4AE2">
        <w:rPr>
          <w:color w:val="1D1B11" w:themeColor="background2" w:themeShade="1A"/>
        </w:rPr>
        <w:t xml:space="preserve"> pasar</w:t>
      </w:r>
      <w:r w:rsidR="009D4AE2">
        <w:rPr>
          <w:color w:val="1D1B11" w:themeColor="background2" w:themeShade="1A"/>
          <w:lang w:val="id-ID"/>
        </w:rPr>
        <w:t xml:space="preserve"> melalui p</w:t>
      </w:r>
      <w:proofErr w:type="spellStart"/>
      <w:r w:rsidR="008D5D0C" w:rsidRPr="001D50B5">
        <w:rPr>
          <w:color w:val="1D1B11" w:themeColor="background2" w:themeShade="1A"/>
        </w:rPr>
        <w:t>eningkatan</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jumlah</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penduduk</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pendidikan</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kesadaran</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gizi</w:t>
      </w:r>
      <w:proofErr w:type="spellEnd"/>
      <w:r w:rsidR="008D5D0C" w:rsidRPr="001D50B5">
        <w:rPr>
          <w:color w:val="1D1B11" w:themeColor="background2" w:themeShade="1A"/>
        </w:rPr>
        <w:t xml:space="preserve">, dan </w:t>
      </w:r>
      <w:proofErr w:type="spellStart"/>
      <w:r w:rsidR="008D5D0C" w:rsidRPr="001D50B5">
        <w:rPr>
          <w:color w:val="1D1B11" w:themeColor="background2" w:themeShade="1A"/>
        </w:rPr>
        <w:t>meningkatnya</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pendapatan</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masyarakat</w:t>
      </w:r>
      <w:proofErr w:type="spellEnd"/>
      <w:r w:rsidR="008D5D0C" w:rsidRPr="001D50B5">
        <w:rPr>
          <w:color w:val="1D1B11" w:themeColor="background2" w:themeShade="1A"/>
        </w:rPr>
        <w:t xml:space="preserve">.  </w:t>
      </w:r>
      <w:proofErr w:type="spellStart"/>
      <w:r w:rsidR="007C4956">
        <w:rPr>
          <w:color w:val="1D1B11" w:themeColor="background2" w:themeShade="1A"/>
        </w:rPr>
        <w:t>Meningkatnya</w:t>
      </w:r>
      <w:proofErr w:type="spellEnd"/>
      <w:r w:rsidR="00213737">
        <w:rPr>
          <w:color w:val="1D1B11" w:themeColor="background2" w:themeShade="1A"/>
        </w:rPr>
        <w:t xml:space="preserve"> </w:t>
      </w:r>
      <w:proofErr w:type="spellStart"/>
      <w:r w:rsidR="00213737">
        <w:rPr>
          <w:color w:val="1D1B11" w:themeColor="background2" w:themeShade="1A"/>
        </w:rPr>
        <w:t>jumlah</w:t>
      </w:r>
      <w:proofErr w:type="spellEnd"/>
      <w:r>
        <w:rPr>
          <w:color w:val="1D1B11" w:themeColor="background2" w:themeShade="1A"/>
        </w:rPr>
        <w:t xml:space="preserve"> </w:t>
      </w:r>
      <w:proofErr w:type="spellStart"/>
      <w:r w:rsidR="008D5D0C" w:rsidRPr="001D50B5">
        <w:rPr>
          <w:color w:val="1D1B11" w:themeColor="background2" w:themeShade="1A"/>
        </w:rPr>
        <w:t>industri</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pengolahan</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makanan</w:t>
      </w:r>
      <w:proofErr w:type="spellEnd"/>
      <w:r w:rsidR="008D5D0C" w:rsidRPr="001D50B5">
        <w:rPr>
          <w:color w:val="1D1B11" w:themeColor="background2" w:themeShade="1A"/>
          <w:lang w:val="id-ID"/>
        </w:rPr>
        <w:t xml:space="preserve"> </w:t>
      </w:r>
      <w:r w:rsidR="00213737">
        <w:rPr>
          <w:color w:val="1D1B11" w:themeColor="background2" w:themeShade="1A"/>
        </w:rPr>
        <w:t xml:space="preserve">yang </w:t>
      </w:r>
      <w:proofErr w:type="spellStart"/>
      <w:r w:rsidR="00213737">
        <w:rPr>
          <w:color w:val="1D1B11" w:themeColor="background2" w:themeShade="1A"/>
        </w:rPr>
        <w:t>menggunakan</w:t>
      </w:r>
      <w:proofErr w:type="spellEnd"/>
      <w:r w:rsidR="00213737">
        <w:rPr>
          <w:color w:val="1D1B11" w:themeColor="background2" w:themeShade="1A"/>
        </w:rPr>
        <w:t xml:space="preserve"> </w:t>
      </w:r>
      <w:proofErr w:type="spellStart"/>
      <w:r w:rsidR="00213737">
        <w:rPr>
          <w:color w:val="1D1B11" w:themeColor="background2" w:themeShade="1A"/>
        </w:rPr>
        <w:t>buah</w:t>
      </w:r>
      <w:proofErr w:type="spellEnd"/>
      <w:r w:rsidR="00213737">
        <w:rPr>
          <w:color w:val="1D1B11" w:themeColor="background2" w:themeShade="1A"/>
        </w:rPr>
        <w:t xml:space="preserve"> </w:t>
      </w:r>
      <w:proofErr w:type="spellStart"/>
      <w:r w:rsidR="00213737">
        <w:rPr>
          <w:color w:val="1D1B11" w:themeColor="background2" w:themeShade="1A"/>
        </w:rPr>
        <w:t>tomat</w:t>
      </w:r>
      <w:proofErr w:type="spellEnd"/>
      <w:r w:rsidR="00213737">
        <w:rPr>
          <w:color w:val="1D1B11" w:themeColor="background2" w:themeShade="1A"/>
        </w:rPr>
        <w:t xml:space="preserve"> </w:t>
      </w:r>
      <w:r w:rsidR="005F1A2C">
        <w:rPr>
          <w:color w:val="1D1B11" w:themeColor="background2" w:themeShade="1A"/>
          <w:lang w:val="id-ID"/>
        </w:rPr>
        <w:t>juga</w:t>
      </w:r>
      <w:r w:rsidR="008D5D0C" w:rsidRPr="001D50B5">
        <w:rPr>
          <w:color w:val="1D1B11" w:themeColor="background2" w:themeShade="1A"/>
        </w:rPr>
        <w:t xml:space="preserve"> </w:t>
      </w:r>
      <w:proofErr w:type="spellStart"/>
      <w:r w:rsidR="008D5D0C" w:rsidRPr="001D50B5">
        <w:rPr>
          <w:color w:val="1D1B11" w:themeColor="background2" w:themeShade="1A"/>
        </w:rPr>
        <w:t>berperan</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terhadap</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besarnya</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serapan</w:t>
      </w:r>
      <w:proofErr w:type="spellEnd"/>
      <w:r w:rsidR="004C11E9">
        <w:rPr>
          <w:color w:val="1D1B11" w:themeColor="background2" w:themeShade="1A"/>
        </w:rPr>
        <w:t xml:space="preserve"> pasar </w:t>
      </w:r>
      <w:r w:rsidR="00213737">
        <w:rPr>
          <w:color w:val="1D1B11" w:themeColor="background2" w:themeShade="1A"/>
        </w:rPr>
        <w:t xml:space="preserve">pada </w:t>
      </w:r>
      <w:proofErr w:type="spellStart"/>
      <w:r w:rsidR="004C11E9">
        <w:rPr>
          <w:color w:val="1D1B11" w:themeColor="background2" w:themeShade="1A"/>
        </w:rPr>
        <w:t>buah</w:t>
      </w:r>
      <w:proofErr w:type="spellEnd"/>
      <w:r w:rsidR="00213737">
        <w:rPr>
          <w:color w:val="1D1B11" w:themeColor="background2" w:themeShade="1A"/>
        </w:rPr>
        <w:t xml:space="preserve"> </w:t>
      </w:r>
      <w:proofErr w:type="spellStart"/>
      <w:r w:rsidR="00213737">
        <w:rPr>
          <w:color w:val="1D1B11" w:themeColor="background2" w:themeShade="1A"/>
        </w:rPr>
        <w:t>ini</w:t>
      </w:r>
      <w:proofErr w:type="spellEnd"/>
      <w:r w:rsidR="004C11E9">
        <w:rPr>
          <w:color w:val="1D1B11" w:themeColor="background2" w:themeShade="1A"/>
        </w:rPr>
        <w:t>.</w:t>
      </w:r>
    </w:p>
    <w:p w:rsidR="008D5D0C" w:rsidRPr="001D50B5" w:rsidRDefault="00807C3A" w:rsidP="001C4DF0">
      <w:pPr>
        <w:spacing w:after="120" w:line="480" w:lineRule="auto"/>
        <w:ind w:firstLine="567"/>
        <w:jc w:val="both"/>
        <w:rPr>
          <w:color w:val="1D1B11" w:themeColor="background2" w:themeShade="1A"/>
        </w:rPr>
      </w:pPr>
      <w:proofErr w:type="spellStart"/>
      <w:r>
        <w:rPr>
          <w:color w:val="1D1B11" w:themeColor="background2" w:themeShade="1A"/>
        </w:rPr>
        <w:t>Pe</w:t>
      </w:r>
      <w:r w:rsidR="0071557E">
        <w:rPr>
          <w:color w:val="1D1B11" w:themeColor="background2" w:themeShade="1A"/>
        </w:rPr>
        <w:t>tani</w:t>
      </w:r>
      <w:proofErr w:type="spellEnd"/>
      <w:r w:rsidR="0071557E">
        <w:rPr>
          <w:color w:val="1D1B11" w:themeColor="background2" w:themeShade="1A"/>
        </w:rPr>
        <w:t xml:space="preserve"> </w:t>
      </w:r>
      <w:proofErr w:type="spellStart"/>
      <w:r w:rsidR="0071557E">
        <w:rPr>
          <w:color w:val="1D1B11" w:themeColor="background2" w:themeShade="1A"/>
        </w:rPr>
        <w:t>menempuh</w:t>
      </w:r>
      <w:proofErr w:type="spellEnd"/>
      <w:r w:rsidR="0071557E">
        <w:rPr>
          <w:color w:val="1D1B11" w:themeColor="background2" w:themeShade="1A"/>
        </w:rPr>
        <w:t xml:space="preserve"> </w:t>
      </w:r>
      <w:proofErr w:type="spellStart"/>
      <w:r w:rsidR="0071557E">
        <w:rPr>
          <w:color w:val="1D1B11" w:themeColor="background2" w:themeShade="1A"/>
        </w:rPr>
        <w:t>berbagai</w:t>
      </w:r>
      <w:proofErr w:type="spellEnd"/>
      <w:r w:rsidR="0071557E">
        <w:rPr>
          <w:color w:val="1D1B11" w:themeColor="background2" w:themeShade="1A"/>
        </w:rPr>
        <w:t xml:space="preserve"> </w:t>
      </w:r>
      <w:proofErr w:type="spellStart"/>
      <w:r w:rsidR="0032026F">
        <w:rPr>
          <w:color w:val="1D1B11" w:themeColor="background2" w:themeShade="1A"/>
        </w:rPr>
        <w:t>upaya</w:t>
      </w:r>
      <w:proofErr w:type="spellEnd"/>
      <w:r w:rsidR="0071557E">
        <w:rPr>
          <w:color w:val="1D1B11" w:themeColor="background2" w:themeShade="1A"/>
        </w:rPr>
        <w:t xml:space="preserve"> </w:t>
      </w:r>
      <w:proofErr w:type="spellStart"/>
      <w:r w:rsidR="0071557E">
        <w:rPr>
          <w:color w:val="1D1B11" w:themeColor="background2" w:themeShade="1A"/>
        </w:rPr>
        <w:t>untuk</w:t>
      </w:r>
      <w:proofErr w:type="spellEnd"/>
      <w:r w:rsidR="0071557E">
        <w:rPr>
          <w:color w:val="1D1B11" w:themeColor="background2" w:themeShade="1A"/>
        </w:rPr>
        <w:t xml:space="preserve"> </w:t>
      </w:r>
      <w:proofErr w:type="spellStart"/>
      <w:r w:rsidR="0071557E">
        <w:rPr>
          <w:color w:val="1D1B11" w:themeColor="background2" w:themeShade="1A"/>
        </w:rPr>
        <w:t>meningkatkan</w:t>
      </w:r>
      <w:proofErr w:type="spellEnd"/>
      <w:r w:rsidR="0071557E">
        <w:rPr>
          <w:color w:val="1D1B11" w:themeColor="background2" w:themeShade="1A"/>
        </w:rPr>
        <w:t xml:space="preserve"> </w:t>
      </w:r>
      <w:proofErr w:type="spellStart"/>
      <w:r w:rsidR="0071557E">
        <w:rPr>
          <w:color w:val="1D1B11" w:themeColor="background2" w:themeShade="1A"/>
        </w:rPr>
        <w:t>produksi</w:t>
      </w:r>
      <w:proofErr w:type="spellEnd"/>
      <w:r w:rsidR="0071557E">
        <w:rPr>
          <w:color w:val="1D1B11" w:themeColor="background2" w:themeShade="1A"/>
        </w:rPr>
        <w:t xml:space="preserve"> </w:t>
      </w:r>
      <w:proofErr w:type="spellStart"/>
      <w:r w:rsidR="0071557E">
        <w:rPr>
          <w:color w:val="1D1B11" w:themeColor="background2" w:themeShade="1A"/>
        </w:rPr>
        <w:t>tomat</w:t>
      </w:r>
      <w:proofErr w:type="spellEnd"/>
      <w:r w:rsidR="0071557E">
        <w:rPr>
          <w:color w:val="1D1B11" w:themeColor="background2" w:themeShade="1A"/>
        </w:rPr>
        <w:t xml:space="preserve">, </w:t>
      </w:r>
      <w:proofErr w:type="spellStart"/>
      <w:r w:rsidR="0071557E">
        <w:rPr>
          <w:color w:val="1D1B11" w:themeColor="background2" w:themeShade="1A"/>
        </w:rPr>
        <w:t>melalui</w:t>
      </w:r>
      <w:proofErr w:type="spellEnd"/>
      <w:r w:rsidR="0071557E">
        <w:rPr>
          <w:color w:val="1D1B11" w:themeColor="background2" w:themeShade="1A"/>
        </w:rPr>
        <w:t xml:space="preserve"> </w:t>
      </w:r>
      <w:proofErr w:type="spellStart"/>
      <w:r w:rsidR="004A079A">
        <w:rPr>
          <w:color w:val="1D1B11" w:themeColor="background2" w:themeShade="1A"/>
        </w:rPr>
        <w:t>cara</w:t>
      </w:r>
      <w:proofErr w:type="spellEnd"/>
      <w:r w:rsidR="004A079A">
        <w:rPr>
          <w:color w:val="1D1B11" w:themeColor="background2" w:themeShade="1A"/>
        </w:rPr>
        <w:t xml:space="preserve"> </w:t>
      </w:r>
      <w:proofErr w:type="spellStart"/>
      <w:r w:rsidR="004A079A">
        <w:rPr>
          <w:color w:val="1D1B11" w:themeColor="background2" w:themeShade="1A"/>
        </w:rPr>
        <w:t>perluasan</w:t>
      </w:r>
      <w:proofErr w:type="spellEnd"/>
      <w:r w:rsidR="004A079A">
        <w:rPr>
          <w:color w:val="1D1B11" w:themeColor="background2" w:themeShade="1A"/>
        </w:rPr>
        <w:t xml:space="preserve"> areal</w:t>
      </w:r>
      <w:r w:rsidR="008D5D0C" w:rsidRPr="001D50B5">
        <w:rPr>
          <w:color w:val="1D1B11" w:themeColor="background2" w:themeShade="1A"/>
        </w:rPr>
        <w:t xml:space="preserve"> </w:t>
      </w:r>
      <w:proofErr w:type="spellStart"/>
      <w:r w:rsidR="008D5D0C" w:rsidRPr="001D50B5">
        <w:rPr>
          <w:color w:val="1D1B11" w:themeColor="background2" w:themeShade="1A"/>
        </w:rPr>
        <w:t>budidaya</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tomat</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ek</w:t>
      </w:r>
      <w:r w:rsidR="004A079A">
        <w:rPr>
          <w:color w:val="1D1B11" w:themeColor="background2" w:themeShade="1A"/>
        </w:rPr>
        <w:t>s</w:t>
      </w:r>
      <w:r w:rsidR="008D5D0C" w:rsidRPr="001D50B5">
        <w:rPr>
          <w:color w:val="1D1B11" w:themeColor="background2" w:themeShade="1A"/>
        </w:rPr>
        <w:t>tensifikasi</w:t>
      </w:r>
      <w:proofErr w:type="spellEnd"/>
      <w:r w:rsidR="008D5D0C" w:rsidRPr="001D50B5">
        <w:rPr>
          <w:color w:val="1D1B11" w:themeColor="background2" w:themeShade="1A"/>
        </w:rPr>
        <w:t>)</w:t>
      </w:r>
      <w:r w:rsidR="00270CB7">
        <w:rPr>
          <w:color w:val="1D1B11" w:themeColor="background2" w:themeShade="1A"/>
        </w:rPr>
        <w:t xml:space="preserve"> dan </w:t>
      </w:r>
      <w:proofErr w:type="spellStart"/>
      <w:r w:rsidR="00270CB7">
        <w:rPr>
          <w:color w:val="1D1B11" w:themeColor="background2" w:themeShade="1A"/>
        </w:rPr>
        <w:t>cara</w:t>
      </w:r>
      <w:proofErr w:type="spellEnd"/>
      <w:r w:rsidR="00270CB7">
        <w:rPr>
          <w:color w:val="1D1B11" w:themeColor="background2" w:themeShade="1A"/>
        </w:rPr>
        <w:t xml:space="preserve"> </w:t>
      </w:r>
      <w:proofErr w:type="spellStart"/>
      <w:r w:rsidR="00270CB7">
        <w:rPr>
          <w:color w:val="1D1B11" w:themeColor="background2" w:themeShade="1A"/>
        </w:rPr>
        <w:t>intensifikasi</w:t>
      </w:r>
      <w:proofErr w:type="spellEnd"/>
      <w:r w:rsidR="008D5D0C" w:rsidRPr="001D50B5">
        <w:rPr>
          <w:color w:val="1D1B11" w:themeColor="background2" w:themeShade="1A"/>
        </w:rPr>
        <w:t xml:space="preserve">. </w:t>
      </w:r>
      <w:proofErr w:type="spellStart"/>
      <w:r w:rsidR="0032026F">
        <w:rPr>
          <w:color w:val="1D1B11" w:themeColor="background2" w:themeShade="1A"/>
        </w:rPr>
        <w:t>Jumlah</w:t>
      </w:r>
      <w:proofErr w:type="spellEnd"/>
      <w:r w:rsidR="0032026F">
        <w:rPr>
          <w:color w:val="1D1B11" w:themeColor="background2" w:themeShade="1A"/>
        </w:rPr>
        <w:t xml:space="preserve"> </w:t>
      </w:r>
      <w:proofErr w:type="spellStart"/>
      <w:r w:rsidR="0032026F">
        <w:rPr>
          <w:color w:val="1D1B11" w:themeColor="background2" w:themeShade="1A"/>
        </w:rPr>
        <w:t>lahan</w:t>
      </w:r>
      <w:proofErr w:type="spellEnd"/>
      <w:r w:rsidR="0032026F">
        <w:rPr>
          <w:color w:val="1D1B11" w:themeColor="background2" w:themeShade="1A"/>
        </w:rPr>
        <w:t xml:space="preserve"> yang </w:t>
      </w:r>
      <w:proofErr w:type="spellStart"/>
      <w:r w:rsidR="0032026F">
        <w:rPr>
          <w:color w:val="1D1B11" w:themeColor="background2" w:themeShade="1A"/>
        </w:rPr>
        <w:t>makin</w:t>
      </w:r>
      <w:proofErr w:type="spellEnd"/>
      <w:r w:rsidR="0032026F">
        <w:rPr>
          <w:color w:val="1D1B11" w:themeColor="background2" w:themeShade="1A"/>
        </w:rPr>
        <w:t xml:space="preserve"> </w:t>
      </w:r>
      <w:proofErr w:type="spellStart"/>
      <w:r w:rsidR="0032026F">
        <w:rPr>
          <w:color w:val="1D1B11" w:themeColor="background2" w:themeShade="1A"/>
        </w:rPr>
        <w:t>menyempit</w:t>
      </w:r>
      <w:proofErr w:type="spellEnd"/>
      <w:r w:rsidR="0032026F">
        <w:rPr>
          <w:color w:val="1D1B11" w:themeColor="background2" w:themeShade="1A"/>
        </w:rPr>
        <w:t xml:space="preserve"> </w:t>
      </w:r>
      <w:proofErr w:type="spellStart"/>
      <w:r w:rsidR="0032026F">
        <w:rPr>
          <w:color w:val="1D1B11" w:themeColor="background2" w:themeShade="1A"/>
        </w:rPr>
        <w:t>menyebabkan</w:t>
      </w:r>
      <w:proofErr w:type="spellEnd"/>
      <w:r w:rsidR="0032026F">
        <w:rPr>
          <w:color w:val="1D1B11" w:themeColor="background2" w:themeShade="1A"/>
        </w:rPr>
        <w:t xml:space="preserve"> </w:t>
      </w:r>
      <w:proofErr w:type="spellStart"/>
      <w:r w:rsidR="0032026F">
        <w:rPr>
          <w:color w:val="1D1B11" w:themeColor="background2" w:themeShade="1A"/>
        </w:rPr>
        <w:t>upaya</w:t>
      </w:r>
      <w:proofErr w:type="spellEnd"/>
      <w:r w:rsidR="0032026F">
        <w:rPr>
          <w:color w:val="1D1B11" w:themeColor="background2" w:themeShade="1A"/>
        </w:rPr>
        <w:t xml:space="preserve"> </w:t>
      </w:r>
      <w:proofErr w:type="spellStart"/>
      <w:r w:rsidR="008D5D0C" w:rsidRPr="001D50B5">
        <w:rPr>
          <w:color w:val="1D1B11" w:themeColor="background2" w:themeShade="1A"/>
        </w:rPr>
        <w:t>ek</w:t>
      </w:r>
      <w:r w:rsidR="004A079A">
        <w:rPr>
          <w:color w:val="1D1B11" w:themeColor="background2" w:themeShade="1A"/>
        </w:rPr>
        <w:t>s</w:t>
      </w:r>
      <w:r w:rsidR="008D5D0C" w:rsidRPr="001D50B5">
        <w:rPr>
          <w:color w:val="1D1B11" w:themeColor="background2" w:themeShade="1A"/>
        </w:rPr>
        <w:t>tensifikasi</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tidak</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mungkin</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lagi</w:t>
      </w:r>
      <w:proofErr w:type="spellEnd"/>
      <w:r w:rsidR="008D5D0C" w:rsidRPr="001D50B5">
        <w:rPr>
          <w:color w:val="1D1B11" w:themeColor="background2" w:themeShade="1A"/>
        </w:rPr>
        <w:t xml:space="preserve"> </w:t>
      </w:r>
      <w:proofErr w:type="spellStart"/>
      <w:r w:rsidR="008D5D0C" w:rsidRPr="001D50B5">
        <w:rPr>
          <w:color w:val="1D1B11" w:themeColor="background2" w:themeShade="1A"/>
        </w:rPr>
        <w:t>dilakukan</w:t>
      </w:r>
      <w:proofErr w:type="spellEnd"/>
      <w:r w:rsidR="008D5D0C" w:rsidRPr="001D50B5">
        <w:rPr>
          <w:color w:val="1D1B11" w:themeColor="background2" w:themeShade="1A"/>
        </w:rPr>
        <w:t xml:space="preserve">. </w:t>
      </w:r>
      <w:r w:rsidR="0032026F">
        <w:rPr>
          <w:color w:val="1D1B11" w:themeColor="background2" w:themeShade="1A"/>
        </w:rPr>
        <w:t>U</w:t>
      </w:r>
      <w:r w:rsidR="008D5D0C" w:rsidRPr="001D50B5">
        <w:rPr>
          <w:color w:val="1D1B11" w:themeColor="background2" w:themeShade="1A"/>
          <w:lang w:val="id-ID"/>
        </w:rPr>
        <w:t xml:space="preserve">paya </w:t>
      </w:r>
      <w:proofErr w:type="gramStart"/>
      <w:r w:rsidR="008D5D0C" w:rsidRPr="001D50B5">
        <w:rPr>
          <w:color w:val="1D1B11" w:themeColor="background2" w:themeShade="1A"/>
          <w:lang w:val="id-ID"/>
        </w:rPr>
        <w:t>intensifikasi  juga</w:t>
      </w:r>
      <w:proofErr w:type="gramEnd"/>
      <w:r w:rsidR="008D5D0C" w:rsidRPr="001D50B5">
        <w:rPr>
          <w:color w:val="1D1B11" w:themeColor="background2" w:themeShade="1A"/>
          <w:lang w:val="id-ID"/>
        </w:rPr>
        <w:t xml:space="preserve"> mengalami hambatan seperti </w:t>
      </w:r>
      <w:proofErr w:type="spellStart"/>
      <w:r w:rsidR="00A55F50">
        <w:rPr>
          <w:color w:val="1D1B11" w:themeColor="background2" w:themeShade="1A"/>
        </w:rPr>
        <w:t>tingginya</w:t>
      </w:r>
      <w:proofErr w:type="spellEnd"/>
      <w:r w:rsidR="00A55F50">
        <w:rPr>
          <w:color w:val="1D1B11" w:themeColor="background2" w:themeShade="1A"/>
        </w:rPr>
        <w:t xml:space="preserve"> </w:t>
      </w:r>
      <w:proofErr w:type="spellStart"/>
      <w:r w:rsidR="00A55F50">
        <w:rPr>
          <w:color w:val="1D1B11" w:themeColor="background2" w:themeShade="1A"/>
        </w:rPr>
        <w:t>harga</w:t>
      </w:r>
      <w:proofErr w:type="spellEnd"/>
      <w:r w:rsidR="008D5D0C" w:rsidRPr="001D50B5">
        <w:rPr>
          <w:color w:val="1D1B11" w:themeColor="background2" w:themeShade="1A"/>
          <w:lang w:val="id-ID"/>
        </w:rPr>
        <w:t xml:space="preserve"> sarana produksi pertanian seperti pupuk dan pestisida.</w:t>
      </w:r>
      <w:r w:rsidR="008D5D0C" w:rsidRPr="001D50B5">
        <w:rPr>
          <w:color w:val="1D1B11" w:themeColor="background2" w:themeShade="1A"/>
        </w:rPr>
        <w:t xml:space="preserve"> </w:t>
      </w:r>
      <w:r w:rsidR="008D5D0C" w:rsidRPr="001D50B5">
        <w:rPr>
          <w:color w:val="1D1B11" w:themeColor="background2" w:themeShade="1A"/>
          <w:lang w:val="id-ID"/>
        </w:rPr>
        <w:t xml:space="preserve"> Masalah ini menyebabkan petani tidak banyak menerapkan budidaya yang baik untuk meningkatkan produksinya (Naswi</w:t>
      </w:r>
      <w:r w:rsidR="008D5D0C" w:rsidRPr="001D50B5">
        <w:rPr>
          <w:color w:val="1D1B11" w:themeColor="background2" w:themeShade="1A"/>
        </w:rPr>
        <w:t>n</w:t>
      </w:r>
      <w:r w:rsidR="008D5D0C" w:rsidRPr="001D50B5">
        <w:rPr>
          <w:color w:val="1D1B11" w:themeColor="background2" w:themeShade="1A"/>
          <w:lang w:val="id-ID"/>
        </w:rPr>
        <w:t>, 2003).</w:t>
      </w:r>
      <w:r w:rsidR="00883A63" w:rsidRPr="001D50B5">
        <w:rPr>
          <w:color w:val="1D1B11" w:themeColor="background2" w:themeShade="1A"/>
        </w:rPr>
        <w:t xml:space="preserve"> </w:t>
      </w:r>
      <w:r w:rsidR="008D5D0C" w:rsidRPr="001D50B5">
        <w:rPr>
          <w:color w:val="1D1B11" w:themeColor="background2" w:themeShade="1A"/>
        </w:rPr>
        <w:t xml:space="preserve"> </w:t>
      </w:r>
      <w:r w:rsidR="008D5D0C" w:rsidRPr="001D50B5">
        <w:rPr>
          <w:color w:val="1D1B11" w:themeColor="background2" w:themeShade="1A"/>
          <w:lang w:val="id-ID"/>
        </w:rPr>
        <w:t>Oleh sebab itu</w:t>
      </w:r>
      <w:r w:rsidR="008D5D0C" w:rsidRPr="001D50B5">
        <w:rPr>
          <w:color w:val="1D1B11" w:themeColor="background2" w:themeShade="1A"/>
        </w:rPr>
        <w:t>,</w:t>
      </w:r>
      <w:r w:rsidR="008D5D0C" w:rsidRPr="001D50B5">
        <w:rPr>
          <w:color w:val="1D1B11" w:themeColor="background2" w:themeShade="1A"/>
          <w:lang w:val="id-ID"/>
        </w:rPr>
        <w:t xml:space="preserve"> perlu dicari suatu alternatif </w:t>
      </w:r>
      <w:proofErr w:type="spellStart"/>
      <w:r w:rsidR="008D5D0C" w:rsidRPr="001D50B5">
        <w:rPr>
          <w:color w:val="1D1B11" w:themeColor="background2" w:themeShade="1A"/>
        </w:rPr>
        <w:t>teknologi</w:t>
      </w:r>
      <w:proofErr w:type="spellEnd"/>
      <w:r w:rsidR="008D5D0C" w:rsidRPr="001D50B5">
        <w:rPr>
          <w:color w:val="1D1B11" w:themeColor="background2" w:themeShade="1A"/>
        </w:rPr>
        <w:t xml:space="preserve"> </w:t>
      </w:r>
      <w:r w:rsidR="008D5D0C" w:rsidRPr="001D50B5">
        <w:rPr>
          <w:color w:val="1D1B11" w:themeColor="background2" w:themeShade="1A"/>
          <w:lang w:val="id-ID"/>
        </w:rPr>
        <w:t xml:space="preserve">yang dapat menghemat atau mengurangi penggunaan pupuk buatan. </w:t>
      </w:r>
    </w:p>
    <w:p w:rsidR="008D5D0C" w:rsidRPr="001D50B5" w:rsidRDefault="008D5D0C" w:rsidP="001C4DF0">
      <w:pPr>
        <w:spacing w:after="120" w:line="480" w:lineRule="auto"/>
        <w:ind w:firstLine="567"/>
        <w:jc w:val="both"/>
        <w:rPr>
          <w:color w:val="1D1B11" w:themeColor="background2" w:themeShade="1A"/>
        </w:rPr>
      </w:pPr>
    </w:p>
    <w:p w:rsidR="00802BD1" w:rsidRDefault="0071557E" w:rsidP="001C4DF0">
      <w:pPr>
        <w:spacing w:after="120" w:line="480" w:lineRule="auto"/>
        <w:ind w:firstLine="567"/>
        <w:jc w:val="both"/>
        <w:rPr>
          <w:color w:val="1D1B11" w:themeColor="background2" w:themeShade="1A"/>
        </w:rPr>
      </w:pPr>
      <w:proofErr w:type="spellStart"/>
      <w:r>
        <w:rPr>
          <w:color w:val="1D1B11" w:themeColor="background2" w:themeShade="1A"/>
        </w:rPr>
        <w:lastRenderedPageBreak/>
        <w:t>Pemanfaatan</w:t>
      </w:r>
      <w:proofErr w:type="spellEnd"/>
      <w:r>
        <w:rPr>
          <w:color w:val="1D1B11" w:themeColor="background2" w:themeShade="1A"/>
        </w:rPr>
        <w:t xml:space="preserve"> </w:t>
      </w:r>
      <w:proofErr w:type="spellStart"/>
      <w:r>
        <w:rPr>
          <w:color w:val="1D1B11" w:themeColor="background2" w:themeShade="1A"/>
        </w:rPr>
        <w:t>pupuk</w:t>
      </w:r>
      <w:proofErr w:type="spellEnd"/>
      <w:r>
        <w:rPr>
          <w:color w:val="1D1B11" w:themeColor="background2" w:themeShade="1A"/>
        </w:rPr>
        <w:t xml:space="preserve"> </w:t>
      </w:r>
      <w:r w:rsidRPr="001D50B5">
        <w:rPr>
          <w:color w:val="1D1B11" w:themeColor="background2" w:themeShade="1A"/>
          <w:lang w:val="id-ID"/>
        </w:rPr>
        <w:t xml:space="preserve">pupuk hayati berupa </w:t>
      </w:r>
      <w:r w:rsidRPr="001D50B5">
        <w:rPr>
          <w:color w:val="1D1B11" w:themeColor="background2" w:themeShade="1A"/>
        </w:rPr>
        <w:t>fungi</w:t>
      </w:r>
      <w:r w:rsidRPr="001D50B5">
        <w:rPr>
          <w:color w:val="1D1B11" w:themeColor="background2" w:themeShade="1A"/>
          <w:lang w:val="id-ID"/>
        </w:rPr>
        <w:t xml:space="preserve"> </w:t>
      </w:r>
      <w:r w:rsidRPr="001D50B5">
        <w:rPr>
          <w:color w:val="1D1B11" w:themeColor="background2" w:themeShade="1A"/>
        </w:rPr>
        <w:t>m</w:t>
      </w:r>
      <w:r w:rsidRPr="001D50B5">
        <w:rPr>
          <w:color w:val="1D1B11" w:themeColor="background2" w:themeShade="1A"/>
          <w:lang w:val="id-ID"/>
        </w:rPr>
        <w:t xml:space="preserve">ikoriza </w:t>
      </w:r>
      <w:r w:rsidRPr="001D50B5">
        <w:rPr>
          <w:color w:val="1D1B11" w:themeColor="background2" w:themeShade="1A"/>
        </w:rPr>
        <w:t>a</w:t>
      </w:r>
      <w:r w:rsidRPr="001D50B5">
        <w:rPr>
          <w:color w:val="1D1B11" w:themeColor="background2" w:themeShade="1A"/>
          <w:lang w:val="id-ID"/>
        </w:rPr>
        <w:t>rbuskular (</w:t>
      </w:r>
      <w:r w:rsidRPr="001D50B5">
        <w:rPr>
          <w:color w:val="1D1B11" w:themeColor="background2" w:themeShade="1A"/>
        </w:rPr>
        <w:t>F</w:t>
      </w:r>
      <w:r w:rsidRPr="001D50B5">
        <w:rPr>
          <w:color w:val="1D1B11" w:themeColor="background2" w:themeShade="1A"/>
          <w:lang w:val="id-ID"/>
        </w:rPr>
        <w:t>MA)</w:t>
      </w:r>
      <w:r>
        <w:rPr>
          <w:color w:val="1D1B11" w:themeColor="background2" w:themeShade="1A"/>
        </w:rPr>
        <w:t xml:space="preserve"> </w:t>
      </w:r>
      <w:proofErr w:type="spellStart"/>
      <w:r>
        <w:rPr>
          <w:color w:val="1D1B11" w:themeColor="background2" w:themeShade="1A"/>
        </w:rPr>
        <w:t>merupakan</w:t>
      </w:r>
      <w:proofErr w:type="spellEnd"/>
      <w:r>
        <w:rPr>
          <w:color w:val="1D1B11" w:themeColor="background2" w:themeShade="1A"/>
        </w:rPr>
        <w:t xml:space="preserve"> salah </w:t>
      </w:r>
      <w:r w:rsidR="008D5D0C" w:rsidRPr="001D50B5">
        <w:rPr>
          <w:color w:val="1D1B11" w:themeColor="background2" w:themeShade="1A"/>
          <w:lang w:val="id-ID"/>
        </w:rPr>
        <w:t>cara untuk menggantikan sebagian atau seluruh fungsi pupuk buatan (Husin dan Marlis, 2000).</w:t>
      </w:r>
      <w:r w:rsidR="008D5D0C" w:rsidRPr="001D50B5">
        <w:rPr>
          <w:color w:val="1D1B11" w:themeColor="background2" w:themeShade="1A"/>
        </w:rPr>
        <w:t xml:space="preserve">  </w:t>
      </w:r>
      <w:proofErr w:type="spellStart"/>
      <w:r w:rsidR="00335FE6">
        <w:rPr>
          <w:color w:val="1D1B11" w:themeColor="background2" w:themeShade="1A"/>
        </w:rPr>
        <w:t>P</w:t>
      </w:r>
      <w:r w:rsidR="00802BD1" w:rsidRPr="001D50B5">
        <w:rPr>
          <w:color w:val="1D1B11" w:themeColor="background2" w:themeShade="1A"/>
        </w:rPr>
        <w:t>ertumbuhan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cabai</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merah</w:t>
      </w:r>
      <w:proofErr w:type="spellEnd"/>
      <w:r w:rsidR="00802BD1" w:rsidRPr="001D50B5">
        <w:rPr>
          <w:color w:val="1D1B11" w:themeColor="background2" w:themeShade="1A"/>
        </w:rPr>
        <w:t xml:space="preserve"> yang </w:t>
      </w:r>
      <w:proofErr w:type="spellStart"/>
      <w:r w:rsidR="00802BD1" w:rsidRPr="001D50B5">
        <w:rPr>
          <w:color w:val="1D1B11" w:themeColor="background2" w:themeShade="1A"/>
        </w:rPr>
        <w:t>diberi</w:t>
      </w:r>
      <w:proofErr w:type="spellEnd"/>
      <w:r w:rsidR="00802BD1" w:rsidRPr="001D50B5">
        <w:rPr>
          <w:color w:val="1D1B11" w:themeColor="background2" w:themeShade="1A"/>
        </w:rPr>
        <w:t xml:space="preserve"> fungi </w:t>
      </w:r>
      <w:proofErr w:type="spellStart"/>
      <w:r w:rsidR="00802BD1" w:rsidRPr="001D50B5">
        <w:rPr>
          <w:color w:val="1D1B11" w:themeColor="background2" w:themeShade="1A"/>
        </w:rPr>
        <w:t>mikoriza</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lebih</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baik</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dibandingkan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dengan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tanaman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caba</w:t>
      </w:r>
      <w:r w:rsidR="00802BD1">
        <w:rPr>
          <w:color w:val="1D1B11" w:themeColor="background2" w:themeShade="1A"/>
        </w:rPr>
        <w:t>i</w:t>
      </w:r>
      <w:proofErr w:type="spellEnd"/>
      <w:r w:rsidR="00802BD1">
        <w:rPr>
          <w:color w:val="1D1B11" w:themeColor="background2" w:themeShade="1A"/>
        </w:rPr>
        <w:t xml:space="preserve"> </w:t>
      </w:r>
      <w:proofErr w:type="spellStart"/>
      <w:r w:rsidR="00802BD1">
        <w:rPr>
          <w:color w:val="1D1B11" w:themeColor="background2" w:themeShade="1A"/>
        </w:rPr>
        <w:t>merah</w:t>
      </w:r>
      <w:proofErr w:type="spellEnd"/>
      <w:r w:rsidR="00802BD1">
        <w:rPr>
          <w:color w:val="1D1B11" w:themeColor="background2" w:themeShade="1A"/>
        </w:rPr>
        <w:t xml:space="preserve"> </w:t>
      </w:r>
      <w:proofErr w:type="spellStart"/>
      <w:r w:rsidR="00802BD1">
        <w:rPr>
          <w:color w:val="1D1B11" w:themeColor="background2" w:themeShade="1A"/>
        </w:rPr>
        <w:t>tanpa</w:t>
      </w:r>
      <w:proofErr w:type="spellEnd"/>
      <w:r w:rsidR="00802BD1">
        <w:rPr>
          <w:color w:val="1D1B11" w:themeColor="background2" w:themeShade="1A"/>
        </w:rPr>
        <w:t xml:space="preserve"> FMA pada </w:t>
      </w:r>
      <w:proofErr w:type="spellStart"/>
      <w:r w:rsidR="00802BD1">
        <w:rPr>
          <w:color w:val="1D1B11" w:themeColor="background2" w:themeShade="1A"/>
        </w:rPr>
        <w:t>variabel</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pertumbuhan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yaitu</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tinggi</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tanaman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luas</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daun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berat</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kering</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tajuk</w:t>
      </w:r>
      <w:proofErr w:type="spellEnd"/>
      <w:r w:rsidR="00802BD1" w:rsidRPr="001D50B5">
        <w:rPr>
          <w:color w:val="1D1B11" w:themeColor="background2" w:themeShade="1A"/>
        </w:rPr>
        <w:t xml:space="preserve">, </w:t>
      </w:r>
      <w:proofErr w:type="spellStart"/>
      <w:r w:rsidR="00802BD1">
        <w:rPr>
          <w:color w:val="1D1B11" w:themeColor="background2" w:themeShade="1A"/>
        </w:rPr>
        <w:t>jumlah</w:t>
      </w:r>
      <w:proofErr w:type="spellEnd"/>
      <w:r w:rsidR="00802BD1">
        <w:rPr>
          <w:color w:val="1D1B11" w:themeColor="background2" w:themeShade="1A"/>
        </w:rPr>
        <w:t xml:space="preserve"> </w:t>
      </w:r>
      <w:proofErr w:type="spellStart"/>
      <w:r w:rsidR="00802BD1">
        <w:rPr>
          <w:color w:val="1D1B11" w:themeColor="background2" w:themeShade="1A"/>
        </w:rPr>
        <w:t>buah</w:t>
      </w:r>
      <w:proofErr w:type="spellEnd"/>
      <w:r w:rsidR="00802BD1">
        <w:rPr>
          <w:color w:val="1D1B11" w:themeColor="background2" w:themeShade="1A"/>
        </w:rPr>
        <w:t xml:space="preserve">, </w:t>
      </w:r>
      <w:r w:rsidR="00802BD1" w:rsidRPr="001D50B5">
        <w:rPr>
          <w:color w:val="1D1B11" w:themeColor="background2" w:themeShade="1A"/>
        </w:rPr>
        <w:t xml:space="preserve">dan </w:t>
      </w:r>
      <w:proofErr w:type="spellStart"/>
      <w:r w:rsidR="00802BD1">
        <w:rPr>
          <w:color w:val="1D1B11" w:themeColor="background2" w:themeShade="1A"/>
        </w:rPr>
        <w:t>bobot</w:t>
      </w:r>
      <w:proofErr w:type="spellEnd"/>
      <w:r w:rsidR="00802BD1">
        <w:rPr>
          <w:color w:val="1D1B11" w:themeColor="background2" w:themeShade="1A"/>
        </w:rPr>
        <w:t xml:space="preserve"> </w:t>
      </w:r>
      <w:proofErr w:type="spellStart"/>
      <w:r w:rsidR="00802BD1">
        <w:rPr>
          <w:color w:val="1D1B11" w:themeColor="background2" w:themeShade="1A"/>
        </w:rPr>
        <w:t>buah</w:t>
      </w:r>
      <w:proofErr w:type="spellEnd"/>
      <w:r w:rsidR="00335FE6">
        <w:rPr>
          <w:color w:val="1D1B11" w:themeColor="background2" w:themeShade="1A"/>
        </w:rPr>
        <w:t xml:space="preserve"> (</w:t>
      </w:r>
      <w:proofErr w:type="spellStart"/>
      <w:r w:rsidR="00335FE6" w:rsidRPr="001D50B5">
        <w:rPr>
          <w:color w:val="1D1B11" w:themeColor="background2" w:themeShade="1A"/>
        </w:rPr>
        <w:t>Haryantini</w:t>
      </w:r>
      <w:proofErr w:type="spellEnd"/>
      <w:r w:rsidR="00335FE6" w:rsidRPr="001D50B5">
        <w:rPr>
          <w:color w:val="1D1B11" w:themeColor="background2" w:themeShade="1A"/>
        </w:rPr>
        <w:t xml:space="preserve"> dan </w:t>
      </w:r>
      <w:proofErr w:type="spellStart"/>
      <w:r w:rsidR="00335FE6" w:rsidRPr="001D50B5">
        <w:rPr>
          <w:color w:val="1D1B11" w:themeColor="background2" w:themeShade="1A"/>
        </w:rPr>
        <w:t>Santoso</w:t>
      </w:r>
      <w:proofErr w:type="spellEnd"/>
      <w:r w:rsidR="00335FE6">
        <w:rPr>
          <w:color w:val="1D1B11" w:themeColor="background2" w:themeShade="1A"/>
        </w:rPr>
        <w:t xml:space="preserve">, </w:t>
      </w:r>
      <w:r w:rsidR="00335FE6" w:rsidRPr="001D50B5">
        <w:rPr>
          <w:color w:val="1D1B11" w:themeColor="background2" w:themeShade="1A"/>
        </w:rPr>
        <w:t>2000</w:t>
      </w:r>
      <w:r w:rsidR="00335FE6">
        <w:rPr>
          <w:color w:val="1D1B11" w:themeColor="background2" w:themeShade="1A"/>
        </w:rPr>
        <w:t xml:space="preserve">). </w:t>
      </w:r>
      <w:r w:rsidR="00802BD1">
        <w:rPr>
          <w:color w:val="1D1B11" w:themeColor="background2" w:themeShade="1A"/>
        </w:rPr>
        <w:t xml:space="preserve">Hal </w:t>
      </w:r>
      <w:proofErr w:type="spellStart"/>
      <w:r w:rsidR="00802BD1">
        <w:rPr>
          <w:color w:val="1D1B11" w:themeColor="background2" w:themeShade="1A"/>
        </w:rPr>
        <w:t>ini</w:t>
      </w:r>
      <w:proofErr w:type="spellEnd"/>
      <w:r w:rsidR="00802BD1">
        <w:rPr>
          <w:color w:val="1D1B11" w:themeColor="background2" w:themeShade="1A"/>
        </w:rPr>
        <w:t xml:space="preserve"> </w:t>
      </w:r>
      <w:proofErr w:type="spellStart"/>
      <w:r w:rsidR="00802BD1">
        <w:rPr>
          <w:color w:val="1D1B11" w:themeColor="background2" w:themeShade="1A"/>
        </w:rPr>
        <w:t>disebabkan</w:t>
      </w:r>
      <w:proofErr w:type="spellEnd"/>
      <w:r w:rsidR="00802BD1">
        <w:rPr>
          <w:color w:val="1D1B11" w:themeColor="background2" w:themeShade="1A"/>
        </w:rPr>
        <w:t xml:space="preserve"> </w:t>
      </w:r>
      <w:proofErr w:type="spellStart"/>
      <w:r w:rsidR="00802BD1" w:rsidRPr="001D50B5">
        <w:rPr>
          <w:color w:val="1D1B11" w:themeColor="background2" w:themeShade="1A"/>
        </w:rPr>
        <w:t>peningkatan</w:t>
      </w:r>
      <w:proofErr w:type="spellEnd"/>
      <w:r w:rsidR="00802BD1" w:rsidRPr="001D50B5">
        <w:rPr>
          <w:color w:val="1D1B11" w:themeColor="background2" w:themeShade="1A"/>
        </w:rPr>
        <w:t xml:space="preserve"> P </w:t>
      </w:r>
      <w:proofErr w:type="spellStart"/>
      <w:r w:rsidR="00802BD1" w:rsidRPr="001D50B5">
        <w:rPr>
          <w:color w:val="1D1B11" w:themeColor="background2" w:themeShade="1A"/>
        </w:rPr>
        <w:t>tersedia</w:t>
      </w:r>
      <w:proofErr w:type="spellEnd"/>
      <w:r w:rsidR="00802BD1" w:rsidRPr="001D50B5">
        <w:rPr>
          <w:color w:val="1D1B11" w:themeColor="background2" w:themeShade="1A"/>
        </w:rPr>
        <w:t xml:space="preserve"> oleh fungi </w:t>
      </w:r>
      <w:proofErr w:type="spellStart"/>
      <w:r w:rsidR="00802BD1" w:rsidRPr="001D50B5">
        <w:rPr>
          <w:color w:val="1D1B11" w:themeColor="background2" w:themeShade="1A"/>
        </w:rPr>
        <w:t>mikoriza</w:t>
      </w:r>
      <w:proofErr w:type="spellEnd"/>
      <w:r w:rsidR="008B5784">
        <w:rPr>
          <w:color w:val="1D1B11" w:themeColor="background2" w:themeShade="1A"/>
        </w:rPr>
        <w:t xml:space="preserve"> dan</w:t>
      </w:r>
      <w:r w:rsidR="00802BD1" w:rsidRPr="001D50B5">
        <w:rPr>
          <w:color w:val="1D1B11" w:themeColor="background2" w:themeShade="1A"/>
        </w:rPr>
        <w:t xml:space="preserve"> </w:t>
      </w:r>
      <w:proofErr w:type="spellStart"/>
      <w:r w:rsidR="00802BD1" w:rsidRPr="001D50B5">
        <w:rPr>
          <w:color w:val="1D1B11" w:themeColor="background2" w:themeShade="1A"/>
        </w:rPr>
        <w:t>diikuti</w:t>
      </w:r>
      <w:proofErr w:type="spellEnd"/>
      <w:r w:rsidR="00802BD1" w:rsidRPr="001D50B5">
        <w:rPr>
          <w:color w:val="1D1B11" w:themeColor="background2" w:themeShade="1A"/>
        </w:rPr>
        <w:t xml:space="preserve"> oleh </w:t>
      </w:r>
      <w:proofErr w:type="spellStart"/>
      <w:r w:rsidR="00802BD1">
        <w:rPr>
          <w:color w:val="1D1B11" w:themeColor="background2" w:themeShade="1A"/>
        </w:rPr>
        <w:t>meningkatnya</w:t>
      </w:r>
      <w:proofErr w:type="spellEnd"/>
      <w:r w:rsidR="00802BD1">
        <w:rPr>
          <w:color w:val="1D1B11" w:themeColor="background2" w:themeShade="1A"/>
        </w:rPr>
        <w:t xml:space="preserve"> </w:t>
      </w:r>
      <w:proofErr w:type="spellStart"/>
      <w:r w:rsidR="00802BD1">
        <w:rPr>
          <w:color w:val="1D1B11" w:themeColor="background2" w:themeShade="1A"/>
        </w:rPr>
        <w:t>serapan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unsur-unsur</w:t>
      </w:r>
      <w:proofErr w:type="spellEnd"/>
      <w:r w:rsidR="00802BD1" w:rsidRPr="001D50B5">
        <w:rPr>
          <w:color w:val="1D1B11" w:themeColor="background2" w:themeShade="1A"/>
        </w:rPr>
        <w:t xml:space="preserve"> yang lain, </w:t>
      </w:r>
      <w:proofErr w:type="spellStart"/>
      <w:r w:rsidR="00802BD1" w:rsidRPr="001D50B5">
        <w:rPr>
          <w:color w:val="1D1B11" w:themeColor="background2" w:themeShade="1A"/>
        </w:rPr>
        <w:t>sehingga</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pertumbuhan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tanaman</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menjadi</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lebih</w:t>
      </w:r>
      <w:proofErr w:type="spellEnd"/>
      <w:r w:rsidR="00802BD1" w:rsidRPr="001D50B5">
        <w:rPr>
          <w:color w:val="1D1B11" w:themeColor="background2" w:themeShade="1A"/>
        </w:rPr>
        <w:t xml:space="preserve"> </w:t>
      </w:r>
      <w:proofErr w:type="spellStart"/>
      <w:r w:rsidR="00802BD1" w:rsidRPr="001D50B5">
        <w:rPr>
          <w:color w:val="1D1B11" w:themeColor="background2" w:themeShade="1A"/>
        </w:rPr>
        <w:t>baik</w:t>
      </w:r>
      <w:proofErr w:type="spellEnd"/>
      <w:r w:rsidR="00802BD1" w:rsidRPr="001D50B5">
        <w:rPr>
          <w:color w:val="1D1B11" w:themeColor="background2" w:themeShade="1A"/>
        </w:rPr>
        <w:t xml:space="preserve">. </w:t>
      </w:r>
    </w:p>
    <w:p w:rsidR="008D5D0C" w:rsidRDefault="008D5D0C" w:rsidP="001C4DF0">
      <w:pPr>
        <w:spacing w:after="120" w:line="480" w:lineRule="auto"/>
        <w:ind w:firstLine="567"/>
        <w:jc w:val="both"/>
        <w:rPr>
          <w:color w:val="1D1B11" w:themeColor="background2" w:themeShade="1A"/>
        </w:rPr>
      </w:pPr>
      <w:proofErr w:type="spellStart"/>
      <w:r w:rsidRPr="001D50B5">
        <w:rPr>
          <w:color w:val="1D1B11" w:themeColor="background2" w:themeShade="1A"/>
        </w:rPr>
        <w:t>Keberhasilan</w:t>
      </w:r>
      <w:proofErr w:type="spellEnd"/>
      <w:r w:rsidRPr="001D50B5">
        <w:rPr>
          <w:color w:val="1D1B11" w:themeColor="background2" w:themeShade="1A"/>
        </w:rPr>
        <w:t xml:space="preserve"> </w:t>
      </w:r>
      <w:proofErr w:type="spellStart"/>
      <w:r w:rsidRPr="001D50B5">
        <w:rPr>
          <w:color w:val="1D1B11" w:themeColor="background2" w:themeShade="1A"/>
        </w:rPr>
        <w:t>simbiosis</w:t>
      </w:r>
      <w:proofErr w:type="spellEnd"/>
      <w:r w:rsidRPr="001D50B5">
        <w:rPr>
          <w:color w:val="1D1B11" w:themeColor="background2" w:themeShade="1A"/>
        </w:rPr>
        <w:t xml:space="preserve"> FMA </w:t>
      </w:r>
      <w:proofErr w:type="spellStart"/>
      <w:r w:rsidRPr="001D50B5">
        <w:rPr>
          <w:color w:val="1D1B11" w:themeColor="background2" w:themeShade="1A"/>
        </w:rPr>
        <w:t>dengan</w:t>
      </w:r>
      <w:proofErr w:type="spellEnd"/>
      <w:r w:rsidRPr="001D50B5">
        <w:rPr>
          <w:color w:val="1D1B11" w:themeColor="background2" w:themeShade="1A"/>
        </w:rPr>
        <w:t xml:space="preserve"> </w:t>
      </w:r>
      <w:proofErr w:type="spellStart"/>
      <w:r w:rsidRPr="001D50B5">
        <w:rPr>
          <w:color w:val="1D1B11" w:themeColor="background2" w:themeShade="1A"/>
        </w:rPr>
        <w:t>tanaman</w:t>
      </w:r>
      <w:proofErr w:type="spellEnd"/>
      <w:r w:rsidRPr="001D50B5">
        <w:rPr>
          <w:color w:val="1D1B11" w:themeColor="background2" w:themeShade="1A"/>
        </w:rPr>
        <w:t xml:space="preserve"> </w:t>
      </w:r>
      <w:proofErr w:type="spellStart"/>
      <w:r w:rsidRPr="001D50B5">
        <w:rPr>
          <w:color w:val="1D1B11" w:themeColor="background2" w:themeShade="1A"/>
        </w:rPr>
        <w:t>inang</w:t>
      </w:r>
      <w:proofErr w:type="spellEnd"/>
      <w:r w:rsidR="00773623">
        <w:rPr>
          <w:color w:val="1D1B11" w:themeColor="background2" w:themeShade="1A"/>
        </w:rPr>
        <w:t xml:space="preserve"> </w:t>
      </w:r>
      <w:proofErr w:type="spellStart"/>
      <w:r w:rsidR="00773623">
        <w:rPr>
          <w:color w:val="1D1B11" w:themeColor="background2" w:themeShade="1A"/>
        </w:rPr>
        <w:t>dapat</w:t>
      </w:r>
      <w:proofErr w:type="spellEnd"/>
      <w:r w:rsidRPr="001D50B5">
        <w:rPr>
          <w:color w:val="1D1B11" w:themeColor="background2" w:themeShade="1A"/>
        </w:rPr>
        <w:t xml:space="preserve"> </w:t>
      </w:r>
      <w:proofErr w:type="spellStart"/>
      <w:r w:rsidRPr="001D50B5">
        <w:rPr>
          <w:color w:val="1D1B11" w:themeColor="background2" w:themeShade="1A"/>
        </w:rPr>
        <w:t>dipengaruhi</w:t>
      </w:r>
      <w:proofErr w:type="spellEnd"/>
      <w:r w:rsidRPr="001D50B5">
        <w:rPr>
          <w:color w:val="1D1B11" w:themeColor="background2" w:themeShade="1A"/>
        </w:rPr>
        <w:t xml:space="preserve"> oleh </w:t>
      </w:r>
      <w:proofErr w:type="spellStart"/>
      <w:r w:rsidRPr="001D50B5">
        <w:rPr>
          <w:color w:val="1D1B11" w:themeColor="background2" w:themeShade="1A"/>
        </w:rPr>
        <w:t>spesies</w:t>
      </w:r>
      <w:proofErr w:type="spellEnd"/>
      <w:r w:rsidRPr="001D50B5">
        <w:rPr>
          <w:color w:val="1D1B11" w:themeColor="background2" w:themeShade="1A"/>
        </w:rPr>
        <w:t xml:space="preserve"> FMA, </w:t>
      </w:r>
      <w:proofErr w:type="spellStart"/>
      <w:r w:rsidRPr="001D50B5">
        <w:rPr>
          <w:color w:val="1D1B11" w:themeColor="background2" w:themeShade="1A"/>
        </w:rPr>
        <w:t>tanaman</w:t>
      </w:r>
      <w:proofErr w:type="spellEnd"/>
      <w:r w:rsidRPr="001D50B5">
        <w:rPr>
          <w:color w:val="1D1B11" w:themeColor="background2" w:themeShade="1A"/>
        </w:rPr>
        <w:t xml:space="preserve"> </w:t>
      </w:r>
      <w:proofErr w:type="spellStart"/>
      <w:r w:rsidRPr="001D50B5">
        <w:rPr>
          <w:color w:val="1D1B11" w:themeColor="background2" w:themeShade="1A"/>
        </w:rPr>
        <w:t>inang</w:t>
      </w:r>
      <w:proofErr w:type="spellEnd"/>
      <w:r w:rsidRPr="001D50B5">
        <w:rPr>
          <w:color w:val="1D1B11" w:themeColor="background2" w:themeShade="1A"/>
        </w:rPr>
        <w:t xml:space="preserve">, dan </w:t>
      </w:r>
      <w:proofErr w:type="spellStart"/>
      <w:r w:rsidRPr="001D50B5">
        <w:rPr>
          <w:color w:val="1D1B11" w:themeColor="background2" w:themeShade="1A"/>
        </w:rPr>
        <w:t>faktor</w:t>
      </w:r>
      <w:proofErr w:type="spellEnd"/>
      <w:r w:rsidRPr="001D50B5">
        <w:rPr>
          <w:color w:val="1D1B11" w:themeColor="background2" w:themeShade="1A"/>
        </w:rPr>
        <w:t xml:space="preserve"> </w:t>
      </w:r>
      <w:proofErr w:type="spellStart"/>
      <w:r w:rsidRPr="001D50B5">
        <w:rPr>
          <w:color w:val="1D1B11" w:themeColor="background2" w:themeShade="1A"/>
        </w:rPr>
        <w:t>lingkungan</w:t>
      </w:r>
      <w:proofErr w:type="spellEnd"/>
      <w:r w:rsidRPr="001D50B5">
        <w:rPr>
          <w:color w:val="1D1B11" w:themeColor="background2" w:themeShade="1A"/>
        </w:rPr>
        <w:t xml:space="preserve">.  </w:t>
      </w:r>
      <w:proofErr w:type="spellStart"/>
      <w:r w:rsidRPr="001D50B5">
        <w:rPr>
          <w:color w:val="1D1B11" w:themeColor="background2" w:themeShade="1A"/>
        </w:rPr>
        <w:t>Tiap</w:t>
      </w:r>
      <w:proofErr w:type="spellEnd"/>
      <w:r w:rsidRPr="001D50B5">
        <w:rPr>
          <w:color w:val="1D1B11" w:themeColor="background2" w:themeShade="1A"/>
        </w:rPr>
        <w:t xml:space="preserve"> </w:t>
      </w:r>
      <w:proofErr w:type="spellStart"/>
      <w:r w:rsidRPr="001D50B5">
        <w:rPr>
          <w:color w:val="1D1B11" w:themeColor="background2" w:themeShade="1A"/>
        </w:rPr>
        <w:t>spesies</w:t>
      </w:r>
      <w:proofErr w:type="spellEnd"/>
      <w:r w:rsidRPr="001D50B5">
        <w:rPr>
          <w:color w:val="1D1B11" w:themeColor="background2" w:themeShade="1A"/>
        </w:rPr>
        <w:t xml:space="preserve"> FMA </w:t>
      </w:r>
      <w:proofErr w:type="spellStart"/>
      <w:r w:rsidRPr="001D50B5">
        <w:rPr>
          <w:color w:val="1D1B11" w:themeColor="background2" w:themeShade="1A"/>
        </w:rPr>
        <w:t>memiliki</w:t>
      </w:r>
      <w:proofErr w:type="spellEnd"/>
      <w:r w:rsidRPr="001D50B5">
        <w:rPr>
          <w:color w:val="1D1B11" w:themeColor="background2" w:themeShade="1A"/>
        </w:rPr>
        <w:t xml:space="preserve"> </w:t>
      </w:r>
      <w:proofErr w:type="spellStart"/>
      <w:r w:rsidRPr="001D50B5">
        <w:rPr>
          <w:color w:val="1D1B11" w:themeColor="background2" w:themeShade="1A"/>
        </w:rPr>
        <w:t>tingkat</w:t>
      </w:r>
      <w:proofErr w:type="spellEnd"/>
      <w:r w:rsidRPr="001D50B5">
        <w:rPr>
          <w:color w:val="1D1B11" w:themeColor="background2" w:themeShade="1A"/>
        </w:rPr>
        <w:t xml:space="preserve"> </w:t>
      </w:r>
      <w:proofErr w:type="spellStart"/>
      <w:r w:rsidRPr="001D50B5">
        <w:rPr>
          <w:color w:val="1D1B11" w:themeColor="background2" w:themeShade="1A"/>
        </w:rPr>
        <w:t>keefektifan</w:t>
      </w:r>
      <w:proofErr w:type="spellEnd"/>
      <w:r w:rsidRPr="001D50B5">
        <w:rPr>
          <w:color w:val="1D1B11" w:themeColor="background2" w:themeShade="1A"/>
        </w:rPr>
        <w:t xml:space="preserve"> dan </w:t>
      </w:r>
      <w:proofErr w:type="spellStart"/>
      <w:r w:rsidRPr="001D50B5">
        <w:rPr>
          <w:color w:val="1D1B11" w:themeColor="background2" w:themeShade="1A"/>
        </w:rPr>
        <w:t>interaksi</w:t>
      </w:r>
      <w:proofErr w:type="spellEnd"/>
      <w:r w:rsidRPr="001D50B5">
        <w:rPr>
          <w:color w:val="1D1B11" w:themeColor="background2" w:themeShade="1A"/>
        </w:rPr>
        <w:t xml:space="preserve"> </w:t>
      </w:r>
      <w:proofErr w:type="spellStart"/>
      <w:r w:rsidRPr="001D50B5">
        <w:rPr>
          <w:color w:val="1D1B11" w:themeColor="background2" w:themeShade="1A"/>
        </w:rPr>
        <w:t>fisiologi</w:t>
      </w:r>
      <w:proofErr w:type="spellEnd"/>
      <w:r w:rsidRPr="001D50B5">
        <w:rPr>
          <w:color w:val="1D1B11" w:themeColor="background2" w:themeShade="1A"/>
        </w:rPr>
        <w:t xml:space="preserve"> yang </w:t>
      </w:r>
      <w:proofErr w:type="spellStart"/>
      <w:r w:rsidRPr="001D50B5">
        <w:rPr>
          <w:color w:val="1D1B11" w:themeColor="background2" w:themeShade="1A"/>
        </w:rPr>
        <w:t>berbeda-</w:t>
      </w:r>
      <w:r w:rsidR="007028D4" w:rsidRPr="001D50B5">
        <w:rPr>
          <w:color w:val="1D1B11" w:themeColor="background2" w:themeShade="1A"/>
        </w:rPr>
        <w:t>beda</w:t>
      </w:r>
      <w:proofErr w:type="spellEnd"/>
      <w:r w:rsidR="007028D4" w:rsidRPr="001D50B5">
        <w:rPr>
          <w:color w:val="1D1B11" w:themeColor="background2" w:themeShade="1A"/>
        </w:rPr>
        <w:t xml:space="preserve"> </w:t>
      </w:r>
      <w:proofErr w:type="spellStart"/>
      <w:r w:rsidR="007028D4" w:rsidRPr="001D50B5">
        <w:rPr>
          <w:color w:val="1D1B11" w:themeColor="background2" w:themeShade="1A"/>
        </w:rPr>
        <w:t>terhadap</w:t>
      </w:r>
      <w:proofErr w:type="spellEnd"/>
      <w:r w:rsidR="007028D4" w:rsidRPr="001D50B5">
        <w:rPr>
          <w:color w:val="1D1B11" w:themeColor="background2" w:themeShade="1A"/>
        </w:rPr>
        <w:t xml:space="preserve"> </w:t>
      </w:r>
      <w:proofErr w:type="spellStart"/>
      <w:r w:rsidR="007028D4" w:rsidRPr="001D50B5">
        <w:rPr>
          <w:color w:val="1D1B11" w:themeColor="background2" w:themeShade="1A"/>
        </w:rPr>
        <w:t>tanaman</w:t>
      </w:r>
      <w:proofErr w:type="spellEnd"/>
      <w:r w:rsidR="007028D4" w:rsidRPr="001D50B5">
        <w:rPr>
          <w:color w:val="1D1B11" w:themeColor="background2" w:themeShade="1A"/>
        </w:rPr>
        <w:t xml:space="preserve"> </w:t>
      </w:r>
      <w:proofErr w:type="spellStart"/>
      <w:r w:rsidR="007028D4" w:rsidRPr="00BF3440">
        <w:t>inangnya</w:t>
      </w:r>
      <w:proofErr w:type="spellEnd"/>
      <w:r w:rsidR="007028D4" w:rsidRPr="00BF3440">
        <w:t xml:space="preserve"> </w:t>
      </w:r>
      <w:r w:rsidRPr="00BF3440">
        <w:t>(</w:t>
      </w:r>
      <w:proofErr w:type="spellStart"/>
      <w:r w:rsidR="00773623" w:rsidRPr="00BF3440">
        <w:t>Rini</w:t>
      </w:r>
      <w:proofErr w:type="spellEnd"/>
      <w:r w:rsidR="00773623" w:rsidRPr="00BF3440">
        <w:t xml:space="preserve"> </w:t>
      </w:r>
      <w:r w:rsidR="00773623" w:rsidRPr="00BF3440">
        <w:rPr>
          <w:i/>
          <w:iCs/>
        </w:rPr>
        <w:t>et al.</w:t>
      </w:r>
      <w:r w:rsidR="00773623" w:rsidRPr="00BF3440">
        <w:t xml:space="preserve">, 1996; </w:t>
      </w:r>
      <w:proofErr w:type="spellStart"/>
      <w:r w:rsidR="00773623" w:rsidRPr="00BF3440">
        <w:t>Krisnarini</w:t>
      </w:r>
      <w:proofErr w:type="spellEnd"/>
      <w:r w:rsidR="00773623" w:rsidRPr="00BF3440">
        <w:t xml:space="preserve"> </w:t>
      </w:r>
      <w:r w:rsidR="00773623" w:rsidRPr="00BF3440">
        <w:rPr>
          <w:i/>
          <w:iCs/>
        </w:rPr>
        <w:t>et al.</w:t>
      </w:r>
      <w:r w:rsidR="00773623" w:rsidRPr="00BF3440">
        <w:t>, 2018)</w:t>
      </w:r>
      <w:r w:rsidR="007028D4" w:rsidRPr="00BF3440">
        <w:t xml:space="preserve">.  </w:t>
      </w:r>
      <w:proofErr w:type="spellStart"/>
      <w:r w:rsidRPr="001D50B5">
        <w:rPr>
          <w:color w:val="1D1B11" w:themeColor="background2" w:themeShade="1A"/>
        </w:rPr>
        <w:t>Berdasarkan</w:t>
      </w:r>
      <w:proofErr w:type="spellEnd"/>
      <w:r w:rsidRPr="001D50B5">
        <w:rPr>
          <w:color w:val="1D1B11" w:themeColor="background2" w:themeShade="1A"/>
        </w:rPr>
        <w:t xml:space="preserve"> </w:t>
      </w:r>
      <w:proofErr w:type="spellStart"/>
      <w:r w:rsidRPr="001D50B5">
        <w:rPr>
          <w:color w:val="1D1B11" w:themeColor="background2" w:themeShade="1A"/>
        </w:rPr>
        <w:t>penelitian</w:t>
      </w:r>
      <w:proofErr w:type="spellEnd"/>
      <w:r w:rsidRPr="001D50B5">
        <w:rPr>
          <w:color w:val="1D1B11" w:themeColor="background2" w:themeShade="1A"/>
        </w:rPr>
        <w:t xml:space="preserve"> </w:t>
      </w:r>
      <w:proofErr w:type="spellStart"/>
      <w:r w:rsidRPr="001D50B5">
        <w:rPr>
          <w:color w:val="1D1B11" w:themeColor="background2" w:themeShade="1A"/>
        </w:rPr>
        <w:t>lapangan</w:t>
      </w:r>
      <w:proofErr w:type="spellEnd"/>
      <w:r w:rsidRPr="001D50B5">
        <w:rPr>
          <w:color w:val="1D1B11" w:themeColor="background2" w:themeShade="1A"/>
        </w:rPr>
        <w:t xml:space="preserve"> yang </w:t>
      </w:r>
      <w:proofErr w:type="spellStart"/>
      <w:r w:rsidRPr="001D50B5">
        <w:rPr>
          <w:color w:val="1D1B11" w:themeColor="background2" w:themeShade="1A"/>
        </w:rPr>
        <w:t>dilakukan</w:t>
      </w:r>
      <w:proofErr w:type="spellEnd"/>
      <w:r w:rsidRPr="001D50B5">
        <w:rPr>
          <w:color w:val="1D1B11" w:themeColor="background2" w:themeShade="1A"/>
        </w:rPr>
        <w:t xml:space="preserve"> </w:t>
      </w:r>
      <w:proofErr w:type="spellStart"/>
      <w:r w:rsidRPr="001D50B5">
        <w:rPr>
          <w:color w:val="1D1B11" w:themeColor="background2" w:themeShade="1A"/>
        </w:rPr>
        <w:t>Lukiwati</w:t>
      </w:r>
      <w:proofErr w:type="spellEnd"/>
      <w:r w:rsidRPr="001D50B5">
        <w:rPr>
          <w:color w:val="1D1B11" w:themeColor="background2" w:themeShade="1A"/>
        </w:rPr>
        <w:t xml:space="preserve"> (2007) dan </w:t>
      </w:r>
      <w:proofErr w:type="spellStart"/>
      <w:r w:rsidRPr="001D50B5">
        <w:rPr>
          <w:color w:val="1D1B11" w:themeColor="background2" w:themeShade="1A"/>
        </w:rPr>
        <w:t>Sieverding</w:t>
      </w:r>
      <w:proofErr w:type="spellEnd"/>
      <w:r w:rsidRPr="001D50B5">
        <w:rPr>
          <w:color w:val="1D1B11" w:themeColor="background2" w:themeShade="1A"/>
        </w:rPr>
        <w:t xml:space="preserve"> (1991) </w:t>
      </w:r>
      <w:proofErr w:type="spellStart"/>
      <w:r w:rsidRPr="001D50B5">
        <w:rPr>
          <w:color w:val="1D1B11" w:themeColor="background2" w:themeShade="1A"/>
        </w:rPr>
        <w:t>bahwa</w:t>
      </w:r>
      <w:proofErr w:type="spellEnd"/>
      <w:r w:rsidRPr="001D50B5">
        <w:rPr>
          <w:color w:val="1D1B11" w:themeColor="background2" w:themeShade="1A"/>
        </w:rPr>
        <w:t xml:space="preserve"> </w:t>
      </w:r>
      <w:proofErr w:type="spellStart"/>
      <w:r w:rsidRPr="001D50B5">
        <w:rPr>
          <w:color w:val="1D1B11" w:themeColor="background2" w:themeShade="1A"/>
        </w:rPr>
        <w:t>keberhasilan</w:t>
      </w:r>
      <w:proofErr w:type="spellEnd"/>
      <w:r w:rsidRPr="001D50B5">
        <w:rPr>
          <w:color w:val="1D1B11" w:themeColor="background2" w:themeShade="1A"/>
        </w:rPr>
        <w:t xml:space="preserve"> </w:t>
      </w:r>
      <w:proofErr w:type="spellStart"/>
      <w:r w:rsidRPr="001D50B5">
        <w:rPr>
          <w:color w:val="1D1B11" w:themeColor="background2" w:themeShade="1A"/>
        </w:rPr>
        <w:t>inokulasi</w:t>
      </w:r>
      <w:proofErr w:type="spellEnd"/>
      <w:r w:rsidRPr="001D50B5">
        <w:rPr>
          <w:color w:val="1D1B11" w:themeColor="background2" w:themeShade="1A"/>
        </w:rPr>
        <w:t xml:space="preserve"> FMA </w:t>
      </w:r>
      <w:proofErr w:type="spellStart"/>
      <w:r w:rsidRPr="001D50B5">
        <w:rPr>
          <w:color w:val="1D1B11" w:themeColor="background2" w:themeShade="1A"/>
        </w:rPr>
        <w:t>tergantung</w:t>
      </w:r>
      <w:proofErr w:type="spellEnd"/>
      <w:r w:rsidRPr="001D50B5">
        <w:rPr>
          <w:color w:val="1D1B11" w:themeColor="background2" w:themeShade="1A"/>
        </w:rPr>
        <w:t xml:space="preserve"> </w:t>
      </w:r>
      <w:proofErr w:type="spellStart"/>
      <w:r w:rsidRPr="001D50B5">
        <w:rPr>
          <w:color w:val="1D1B11" w:themeColor="background2" w:themeShade="1A"/>
        </w:rPr>
        <w:t>kepada</w:t>
      </w:r>
      <w:proofErr w:type="spellEnd"/>
      <w:r w:rsidRPr="001D50B5">
        <w:rPr>
          <w:color w:val="1D1B11" w:themeColor="background2" w:themeShade="1A"/>
        </w:rPr>
        <w:t xml:space="preserve"> </w:t>
      </w:r>
      <w:proofErr w:type="spellStart"/>
      <w:r w:rsidRPr="001D50B5">
        <w:rPr>
          <w:color w:val="1D1B11" w:themeColor="background2" w:themeShade="1A"/>
        </w:rPr>
        <w:t>spesies</w:t>
      </w:r>
      <w:proofErr w:type="spellEnd"/>
      <w:r w:rsidRPr="001D50B5">
        <w:rPr>
          <w:color w:val="1D1B11" w:themeColor="background2" w:themeShade="1A"/>
        </w:rPr>
        <w:t xml:space="preserve"> FMA </w:t>
      </w:r>
      <w:proofErr w:type="spellStart"/>
      <w:r w:rsidR="004A079A">
        <w:rPr>
          <w:color w:val="1D1B11" w:themeColor="background2" w:themeShade="1A"/>
        </w:rPr>
        <w:t>serta</w:t>
      </w:r>
      <w:proofErr w:type="spellEnd"/>
      <w:r w:rsidR="004A079A">
        <w:rPr>
          <w:color w:val="1D1B11" w:themeColor="background2" w:themeShade="1A"/>
        </w:rPr>
        <w:t xml:space="preserve"> </w:t>
      </w:r>
      <w:proofErr w:type="spellStart"/>
      <w:r w:rsidR="004A079A">
        <w:rPr>
          <w:color w:val="1D1B11" w:themeColor="background2" w:themeShade="1A"/>
        </w:rPr>
        <w:t>potensi</w:t>
      </w:r>
      <w:proofErr w:type="spellEnd"/>
      <w:r w:rsidR="004A079A">
        <w:rPr>
          <w:color w:val="1D1B11" w:themeColor="background2" w:themeShade="1A"/>
        </w:rPr>
        <w:t xml:space="preserve"> </w:t>
      </w:r>
      <w:proofErr w:type="spellStart"/>
      <w:r w:rsidR="004A079A">
        <w:rPr>
          <w:color w:val="1D1B11" w:themeColor="background2" w:themeShade="1A"/>
        </w:rPr>
        <w:t>inokulum</w:t>
      </w:r>
      <w:proofErr w:type="spellEnd"/>
      <w:r w:rsidRPr="001D50B5">
        <w:rPr>
          <w:color w:val="1D1B11" w:themeColor="background2" w:themeShade="1A"/>
        </w:rPr>
        <w:t xml:space="preserve"> </w:t>
      </w:r>
      <w:proofErr w:type="spellStart"/>
      <w:r w:rsidRPr="001D50B5">
        <w:rPr>
          <w:color w:val="1D1B11" w:themeColor="background2" w:themeShade="1A"/>
        </w:rPr>
        <w:t>sendiri</w:t>
      </w:r>
      <w:proofErr w:type="spellEnd"/>
      <w:r w:rsidRPr="001D50B5">
        <w:rPr>
          <w:color w:val="1D1B11" w:themeColor="background2" w:themeShade="1A"/>
        </w:rPr>
        <w:t xml:space="preserve">.  </w:t>
      </w:r>
    </w:p>
    <w:p w:rsidR="008D5D0C" w:rsidRDefault="008D5D0C" w:rsidP="001C4DF0">
      <w:pPr>
        <w:autoSpaceDE w:val="0"/>
        <w:autoSpaceDN w:val="0"/>
        <w:adjustRightInd w:val="0"/>
        <w:spacing w:after="120" w:line="480" w:lineRule="auto"/>
        <w:ind w:firstLine="567"/>
        <w:jc w:val="both"/>
        <w:rPr>
          <w:rFonts w:eastAsiaTheme="minorHAnsi"/>
          <w:color w:val="1D1B11" w:themeColor="background2" w:themeShade="1A"/>
        </w:rPr>
      </w:pPr>
      <w:proofErr w:type="spellStart"/>
      <w:r w:rsidRPr="001D50B5">
        <w:rPr>
          <w:rFonts w:eastAsiaTheme="minorHAnsi"/>
          <w:color w:val="1D1B11" w:themeColor="background2" w:themeShade="1A"/>
        </w:rPr>
        <w:t>Keefektifan</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simbiosis</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secara</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maksimal</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seringkali</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bervariasi</w:t>
      </w:r>
      <w:proofErr w:type="spellEnd"/>
      <w:r w:rsidRPr="001D50B5">
        <w:rPr>
          <w:rFonts w:eastAsiaTheme="minorHAnsi"/>
          <w:color w:val="1D1B11" w:themeColor="background2" w:themeShade="1A"/>
        </w:rPr>
        <w:t xml:space="preserve">.  Oleh </w:t>
      </w:r>
      <w:proofErr w:type="spellStart"/>
      <w:r w:rsidRPr="001D50B5">
        <w:rPr>
          <w:rFonts w:eastAsiaTheme="minorHAnsi"/>
          <w:color w:val="1D1B11" w:themeColor="background2" w:themeShade="1A"/>
        </w:rPr>
        <w:t>karena</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itu</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untuk</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mendapatkan</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hasil</w:t>
      </w:r>
      <w:proofErr w:type="spellEnd"/>
      <w:r w:rsidRPr="001D50B5">
        <w:rPr>
          <w:rFonts w:eastAsiaTheme="minorHAnsi"/>
          <w:color w:val="1D1B11" w:themeColor="background2" w:themeShade="1A"/>
        </w:rPr>
        <w:t xml:space="preserve"> yang </w:t>
      </w:r>
      <w:proofErr w:type="spellStart"/>
      <w:r w:rsidRPr="001D50B5">
        <w:rPr>
          <w:rFonts w:eastAsiaTheme="minorHAnsi"/>
          <w:color w:val="1D1B11" w:themeColor="background2" w:themeShade="1A"/>
        </w:rPr>
        <w:t>konsisten</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perlu</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dilakukan</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optima</w:t>
      </w:r>
      <w:r w:rsidR="004A079A">
        <w:rPr>
          <w:rFonts w:eastAsiaTheme="minorHAnsi"/>
          <w:color w:val="1D1B11" w:themeColor="background2" w:themeShade="1A"/>
        </w:rPr>
        <w:t>lisa</w:t>
      </w:r>
      <w:r w:rsidRPr="001D50B5">
        <w:rPr>
          <w:rFonts w:eastAsiaTheme="minorHAnsi"/>
          <w:color w:val="1D1B11" w:themeColor="background2" w:themeShade="1A"/>
        </w:rPr>
        <w:t>si</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simbiosis</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antara</w:t>
      </w:r>
      <w:proofErr w:type="spellEnd"/>
      <w:r w:rsidRPr="001D50B5">
        <w:rPr>
          <w:rFonts w:eastAsiaTheme="minorHAnsi"/>
          <w:color w:val="1D1B11" w:themeColor="background2" w:themeShade="1A"/>
        </w:rPr>
        <w:t xml:space="preserve"> FMA dan </w:t>
      </w:r>
      <w:proofErr w:type="spellStart"/>
      <w:r w:rsidRPr="001D50B5">
        <w:rPr>
          <w:rFonts w:eastAsiaTheme="minorHAnsi"/>
          <w:color w:val="1D1B11" w:themeColor="background2" w:themeShade="1A"/>
        </w:rPr>
        <w:t>tanaman</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tomat</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Beberapa</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hal</w:t>
      </w:r>
      <w:proofErr w:type="spellEnd"/>
      <w:r w:rsidRPr="001D50B5">
        <w:rPr>
          <w:rFonts w:eastAsiaTheme="minorHAnsi"/>
          <w:color w:val="1D1B11" w:themeColor="background2" w:themeShade="1A"/>
        </w:rPr>
        <w:t xml:space="preserve"> ya</w:t>
      </w:r>
      <w:r w:rsidR="001D50B5">
        <w:rPr>
          <w:rFonts w:eastAsiaTheme="minorHAnsi"/>
          <w:color w:val="1D1B11" w:themeColor="background2" w:themeShade="1A"/>
        </w:rPr>
        <w:t xml:space="preserve">ng </w:t>
      </w:r>
      <w:proofErr w:type="spellStart"/>
      <w:r w:rsidR="001D50B5">
        <w:rPr>
          <w:rFonts w:eastAsiaTheme="minorHAnsi"/>
          <w:color w:val="1D1B11" w:themeColor="background2" w:themeShade="1A"/>
        </w:rPr>
        <w:t>mempengaruhi</w:t>
      </w:r>
      <w:proofErr w:type="spellEnd"/>
      <w:r w:rsidR="001D50B5">
        <w:rPr>
          <w:rFonts w:eastAsiaTheme="minorHAnsi"/>
          <w:color w:val="1D1B11" w:themeColor="background2" w:themeShade="1A"/>
        </w:rPr>
        <w:t xml:space="preserve"> </w:t>
      </w:r>
      <w:proofErr w:type="spellStart"/>
      <w:r w:rsidR="001D50B5">
        <w:rPr>
          <w:rFonts w:eastAsiaTheme="minorHAnsi"/>
          <w:color w:val="1D1B11" w:themeColor="background2" w:themeShade="1A"/>
        </w:rPr>
        <w:t>simbiosis</w:t>
      </w:r>
      <w:proofErr w:type="spellEnd"/>
      <w:r w:rsidR="001D50B5">
        <w:rPr>
          <w:rFonts w:eastAsiaTheme="minorHAnsi"/>
          <w:color w:val="1D1B11" w:themeColor="background2" w:themeShade="1A"/>
        </w:rPr>
        <w:t xml:space="preserve"> FMA </w:t>
      </w:r>
      <w:proofErr w:type="spellStart"/>
      <w:r w:rsidR="001D50B5">
        <w:rPr>
          <w:rFonts w:eastAsiaTheme="minorHAnsi"/>
          <w:color w:val="1D1B11" w:themeColor="background2" w:themeShade="1A"/>
        </w:rPr>
        <w:t>ada</w:t>
      </w:r>
      <w:r w:rsidRPr="001D50B5">
        <w:rPr>
          <w:rFonts w:eastAsiaTheme="minorHAnsi"/>
          <w:color w:val="1D1B11" w:themeColor="background2" w:themeShade="1A"/>
        </w:rPr>
        <w:t>lah</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dosis</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inokulum</w:t>
      </w:r>
      <w:proofErr w:type="spellEnd"/>
      <w:r w:rsidRPr="001D50B5">
        <w:rPr>
          <w:rFonts w:eastAsiaTheme="minorHAnsi"/>
          <w:color w:val="1D1B11" w:themeColor="background2" w:themeShade="1A"/>
        </w:rPr>
        <w:t xml:space="preserve"> dan </w:t>
      </w:r>
      <w:proofErr w:type="spellStart"/>
      <w:r w:rsidRPr="001D50B5">
        <w:rPr>
          <w:rFonts w:eastAsiaTheme="minorHAnsi"/>
          <w:color w:val="1D1B11" w:themeColor="background2" w:themeShade="1A"/>
        </w:rPr>
        <w:t>pupuk</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Dosis</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inokulum</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berpengaruh</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terhadap</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keefektifan</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inokulasi</w:t>
      </w:r>
      <w:proofErr w:type="spellEnd"/>
      <w:r w:rsidRPr="001D50B5">
        <w:rPr>
          <w:rFonts w:eastAsiaTheme="minorHAnsi"/>
          <w:color w:val="1D1B11" w:themeColor="background2" w:themeShade="1A"/>
        </w:rPr>
        <w:t xml:space="preserve"> (</w:t>
      </w:r>
      <w:proofErr w:type="spellStart"/>
      <w:r w:rsidRPr="001D50B5">
        <w:rPr>
          <w:rFonts w:eastAsiaTheme="minorHAnsi"/>
          <w:color w:val="1D1B11" w:themeColor="background2" w:themeShade="1A"/>
        </w:rPr>
        <w:t>Widiastuti</w:t>
      </w:r>
      <w:proofErr w:type="spellEnd"/>
      <w:r w:rsidRPr="001D50B5">
        <w:rPr>
          <w:rFonts w:eastAsiaTheme="minorHAnsi"/>
          <w:color w:val="1D1B11" w:themeColor="background2" w:themeShade="1A"/>
          <w:lang w:val="id-ID"/>
        </w:rPr>
        <w:t xml:space="preserve"> </w:t>
      </w:r>
      <w:r w:rsidRPr="001D50B5">
        <w:rPr>
          <w:rFonts w:eastAsiaTheme="minorHAnsi"/>
          <w:i/>
          <w:color w:val="1D1B11" w:themeColor="background2" w:themeShade="1A"/>
        </w:rPr>
        <w:t>et al</w:t>
      </w:r>
      <w:r w:rsidRPr="001D50B5">
        <w:rPr>
          <w:rFonts w:eastAsiaTheme="minorHAnsi"/>
          <w:color w:val="1D1B11" w:themeColor="background2" w:themeShade="1A"/>
        </w:rPr>
        <w:t>., 2002)</w:t>
      </w:r>
      <w:r w:rsidR="004A079A">
        <w:rPr>
          <w:rFonts w:eastAsiaTheme="minorHAnsi"/>
          <w:color w:val="1D1B11" w:themeColor="background2" w:themeShade="1A"/>
        </w:rPr>
        <w:t>.</w:t>
      </w:r>
    </w:p>
    <w:p w:rsidR="008D5D0C" w:rsidRDefault="008D5D0C" w:rsidP="001C4DF0">
      <w:pPr>
        <w:spacing w:after="120" w:line="480" w:lineRule="auto"/>
        <w:ind w:firstLine="567"/>
        <w:jc w:val="both"/>
        <w:rPr>
          <w:color w:val="1D1B11" w:themeColor="background2" w:themeShade="1A"/>
        </w:rPr>
      </w:pPr>
      <w:r w:rsidRPr="001D50B5">
        <w:rPr>
          <w:color w:val="1D1B11" w:themeColor="background2" w:themeShade="1A"/>
          <w:lang w:val="sv-SE"/>
        </w:rPr>
        <w:t xml:space="preserve">Berdasarkan </w:t>
      </w:r>
      <w:r w:rsidR="00287D1B">
        <w:rPr>
          <w:color w:val="1D1B11" w:themeColor="background2" w:themeShade="1A"/>
          <w:lang w:val="sv-SE"/>
        </w:rPr>
        <w:t>latar belakang yang telah diuraikan</w:t>
      </w:r>
      <w:r w:rsidRPr="001D50B5">
        <w:rPr>
          <w:color w:val="1D1B11" w:themeColor="background2" w:themeShade="1A"/>
          <w:lang w:val="sv-SE"/>
        </w:rPr>
        <w:t xml:space="preserve">, </w:t>
      </w:r>
      <w:r w:rsidR="009413B0">
        <w:rPr>
          <w:color w:val="1D1B11" w:themeColor="background2" w:themeShade="1A"/>
          <w:lang w:val="sv-SE"/>
        </w:rPr>
        <w:t xml:space="preserve">maka </w:t>
      </w:r>
      <w:r w:rsidR="00287D1B">
        <w:rPr>
          <w:color w:val="1D1B11" w:themeColor="background2" w:themeShade="1A"/>
          <w:lang w:val="sv-SE"/>
        </w:rPr>
        <w:t>penelitian ini</w:t>
      </w:r>
      <w:r w:rsidR="006F5D7F">
        <w:rPr>
          <w:color w:val="1D1B11" w:themeColor="background2" w:themeShade="1A"/>
          <w:lang w:val="sv-SE"/>
        </w:rPr>
        <w:t xml:space="preserve"> dilaksanakan dengan</w:t>
      </w:r>
      <w:r w:rsidR="00287D1B">
        <w:rPr>
          <w:color w:val="1D1B11" w:themeColor="background2" w:themeShade="1A"/>
          <w:lang w:val="sv-SE"/>
        </w:rPr>
        <w:t xml:space="preserve"> </w:t>
      </w:r>
      <w:r w:rsidR="00872C4E">
        <w:rPr>
          <w:color w:val="1D1B11" w:themeColor="background2" w:themeShade="1A"/>
          <w:lang w:val="sv-SE"/>
        </w:rPr>
        <w:t xml:space="preserve">tujuan </w:t>
      </w:r>
      <w:r w:rsidR="00287D1B">
        <w:rPr>
          <w:color w:val="1D1B11" w:themeColor="background2" w:themeShade="1A"/>
          <w:lang w:val="sv-SE"/>
        </w:rPr>
        <w:t xml:space="preserve">untuk </w:t>
      </w:r>
      <w:proofErr w:type="spellStart"/>
      <w:r w:rsidRPr="001D50B5">
        <w:rPr>
          <w:color w:val="1D1B11" w:themeColor="background2" w:themeShade="1A"/>
        </w:rPr>
        <w:t>mengetahui</w:t>
      </w:r>
      <w:proofErr w:type="spellEnd"/>
      <w:r w:rsidRPr="001D50B5">
        <w:rPr>
          <w:color w:val="1D1B11" w:themeColor="background2" w:themeShade="1A"/>
        </w:rPr>
        <w:t xml:space="preserve"> </w:t>
      </w:r>
      <w:proofErr w:type="spellStart"/>
      <w:r w:rsidRPr="001D50B5">
        <w:rPr>
          <w:color w:val="1D1B11" w:themeColor="background2" w:themeShade="1A"/>
        </w:rPr>
        <w:t>jenis</w:t>
      </w:r>
      <w:proofErr w:type="spellEnd"/>
      <w:r w:rsidR="00287D1B">
        <w:rPr>
          <w:color w:val="1D1B11" w:themeColor="background2" w:themeShade="1A"/>
        </w:rPr>
        <w:t xml:space="preserve"> dan </w:t>
      </w:r>
      <w:proofErr w:type="spellStart"/>
      <w:r w:rsidR="00287D1B">
        <w:rPr>
          <w:color w:val="1D1B11" w:themeColor="background2" w:themeShade="1A"/>
        </w:rPr>
        <w:t>dosis</w:t>
      </w:r>
      <w:proofErr w:type="spellEnd"/>
      <w:r w:rsidRPr="001D50B5">
        <w:rPr>
          <w:color w:val="1D1B11" w:themeColor="background2" w:themeShade="1A"/>
        </w:rPr>
        <w:t xml:space="preserve"> </w:t>
      </w:r>
      <w:r w:rsidR="00384B1D" w:rsidRPr="001D50B5">
        <w:rPr>
          <w:color w:val="1D1B11" w:themeColor="background2" w:themeShade="1A"/>
        </w:rPr>
        <w:t>FMA</w:t>
      </w:r>
      <w:r w:rsidRPr="001D50B5">
        <w:rPr>
          <w:color w:val="1D1B11" w:themeColor="background2" w:themeShade="1A"/>
        </w:rPr>
        <w:t xml:space="preserve"> yang </w:t>
      </w:r>
      <w:proofErr w:type="spellStart"/>
      <w:r w:rsidRPr="001D50B5">
        <w:rPr>
          <w:color w:val="1D1B11" w:themeColor="background2" w:themeShade="1A"/>
        </w:rPr>
        <w:t>menghasilka</w:t>
      </w:r>
      <w:r w:rsidR="004C11E9">
        <w:rPr>
          <w:color w:val="1D1B11" w:themeColor="background2" w:themeShade="1A"/>
        </w:rPr>
        <w:t>n</w:t>
      </w:r>
      <w:proofErr w:type="spellEnd"/>
      <w:r w:rsidR="004C11E9">
        <w:rPr>
          <w:color w:val="1D1B11" w:themeColor="background2" w:themeShade="1A"/>
        </w:rPr>
        <w:t xml:space="preserve"> </w:t>
      </w:r>
      <w:proofErr w:type="spellStart"/>
      <w:r w:rsidR="004C11E9">
        <w:rPr>
          <w:color w:val="1D1B11" w:themeColor="background2" w:themeShade="1A"/>
        </w:rPr>
        <w:t>pertumbuhan</w:t>
      </w:r>
      <w:proofErr w:type="spellEnd"/>
      <w:r w:rsidR="004C11E9">
        <w:rPr>
          <w:color w:val="1D1B11" w:themeColor="background2" w:themeShade="1A"/>
        </w:rPr>
        <w:t xml:space="preserve"> </w:t>
      </w:r>
      <w:proofErr w:type="spellStart"/>
      <w:r w:rsidR="00287D1B">
        <w:rPr>
          <w:color w:val="1D1B11" w:themeColor="background2" w:themeShade="1A"/>
        </w:rPr>
        <w:t>vegetattif</w:t>
      </w:r>
      <w:proofErr w:type="spellEnd"/>
      <w:r w:rsidR="00287D1B">
        <w:rPr>
          <w:color w:val="1D1B11" w:themeColor="background2" w:themeShade="1A"/>
        </w:rPr>
        <w:t xml:space="preserve"> </w:t>
      </w:r>
      <w:r w:rsidR="004C11E9">
        <w:rPr>
          <w:color w:val="1D1B11" w:themeColor="background2" w:themeShade="1A"/>
          <w:lang w:val="id-ID"/>
        </w:rPr>
        <w:t>tomat</w:t>
      </w:r>
      <w:r w:rsidR="00384B1D" w:rsidRPr="001D50B5">
        <w:rPr>
          <w:color w:val="1D1B11" w:themeColor="background2" w:themeShade="1A"/>
        </w:rPr>
        <w:t xml:space="preserve"> </w:t>
      </w:r>
      <w:proofErr w:type="spellStart"/>
      <w:r w:rsidR="00384B1D" w:rsidRPr="001D50B5">
        <w:rPr>
          <w:color w:val="1D1B11" w:themeColor="background2" w:themeShade="1A"/>
        </w:rPr>
        <w:t>terbaik</w:t>
      </w:r>
      <w:proofErr w:type="spellEnd"/>
      <w:r w:rsidR="00A2765D">
        <w:rPr>
          <w:color w:val="1D1B11" w:themeColor="background2" w:themeShade="1A"/>
        </w:rPr>
        <w:t>.</w:t>
      </w:r>
      <w:r w:rsidR="009413B0">
        <w:rPr>
          <w:color w:val="1D1B11" w:themeColor="background2" w:themeShade="1A"/>
        </w:rPr>
        <w:t xml:space="preserve"> </w:t>
      </w:r>
    </w:p>
    <w:p w:rsidR="00276607" w:rsidRDefault="00270CB7" w:rsidP="001C4DF0">
      <w:pPr>
        <w:spacing w:after="120" w:line="480" w:lineRule="auto"/>
        <w:jc w:val="center"/>
        <w:rPr>
          <w:b/>
          <w:color w:val="1D1B11" w:themeColor="background2" w:themeShade="1A"/>
        </w:rPr>
      </w:pPr>
      <w:r>
        <w:rPr>
          <w:b/>
          <w:color w:val="1D1B11" w:themeColor="background2" w:themeShade="1A"/>
        </w:rPr>
        <w:t>M</w:t>
      </w:r>
      <w:r w:rsidR="00276607" w:rsidRPr="000E3144">
        <w:rPr>
          <w:b/>
          <w:color w:val="1D1B11" w:themeColor="background2" w:themeShade="1A"/>
        </w:rPr>
        <w:t>ETODE</w:t>
      </w:r>
    </w:p>
    <w:p w:rsidR="001C4DF0" w:rsidRDefault="00DC4580" w:rsidP="001C4DF0">
      <w:pPr>
        <w:spacing w:after="120" w:line="480" w:lineRule="auto"/>
        <w:ind w:firstLine="709"/>
        <w:jc w:val="both"/>
        <w:rPr>
          <w:color w:val="1D1B11" w:themeColor="background2" w:themeShade="1A"/>
          <w:lang w:val="sv-SE"/>
        </w:rPr>
      </w:pPr>
      <w:r w:rsidRPr="00A2765D">
        <w:rPr>
          <w:lang w:val="id-ID"/>
        </w:rPr>
        <w:t xml:space="preserve">Percobaan ini menggunakan rancangan </w:t>
      </w:r>
      <w:proofErr w:type="spellStart"/>
      <w:r w:rsidR="00276607" w:rsidRPr="00A2765D">
        <w:t>faktorial</w:t>
      </w:r>
      <w:proofErr w:type="spellEnd"/>
      <w:r w:rsidR="00276607" w:rsidRPr="00A2765D">
        <w:t xml:space="preserve"> 5 x 4 </w:t>
      </w:r>
      <w:proofErr w:type="spellStart"/>
      <w:r w:rsidR="00276607" w:rsidRPr="00A2765D">
        <w:t>dengan</w:t>
      </w:r>
      <w:proofErr w:type="spellEnd"/>
      <w:r w:rsidR="00276607" w:rsidRPr="00A2765D">
        <w:t xml:space="preserve"> 3 </w:t>
      </w:r>
      <w:proofErr w:type="spellStart"/>
      <w:r w:rsidR="00276607" w:rsidRPr="00A2765D">
        <w:t>ulangan</w:t>
      </w:r>
      <w:proofErr w:type="spellEnd"/>
      <w:r w:rsidR="00276607" w:rsidRPr="00A2765D">
        <w:t xml:space="preserve">.  </w:t>
      </w:r>
      <w:proofErr w:type="spellStart"/>
      <w:r w:rsidR="00A2765D">
        <w:t>Faktor</w:t>
      </w:r>
      <w:proofErr w:type="spellEnd"/>
      <w:r w:rsidR="00A2765D">
        <w:t xml:space="preserve"> </w:t>
      </w:r>
      <w:proofErr w:type="spellStart"/>
      <w:r w:rsidR="00A2765D">
        <w:t>pertama</w:t>
      </w:r>
      <w:proofErr w:type="spellEnd"/>
      <w:r w:rsidR="00A2765D">
        <w:t xml:space="preserve"> </w:t>
      </w:r>
      <w:proofErr w:type="spellStart"/>
      <w:r w:rsidR="00A2765D">
        <w:t>adalah</w:t>
      </w:r>
      <w:proofErr w:type="spellEnd"/>
      <w:r w:rsidR="00A2765D">
        <w:t xml:space="preserve"> </w:t>
      </w:r>
      <w:proofErr w:type="spellStart"/>
      <w:r w:rsidR="00A2765D">
        <w:t>jenis</w:t>
      </w:r>
      <w:proofErr w:type="spellEnd"/>
      <w:r w:rsidR="00A2765D">
        <w:t xml:space="preserve"> FMA </w:t>
      </w:r>
      <w:proofErr w:type="spellStart"/>
      <w:r w:rsidR="00A2765D">
        <w:t>yaitu</w:t>
      </w:r>
      <w:proofErr w:type="spellEnd"/>
      <w:r w:rsidR="00A2765D">
        <w:t xml:space="preserve"> </w:t>
      </w:r>
      <w:r w:rsidR="00A2765D">
        <w:rPr>
          <w:vertAlign w:val="subscript"/>
        </w:rPr>
        <w:t xml:space="preserve"> </w:t>
      </w:r>
      <w:proofErr w:type="spellStart"/>
      <w:r w:rsidR="00A2765D">
        <w:rPr>
          <w:i/>
          <w:iCs/>
        </w:rPr>
        <w:t>Entrophospora</w:t>
      </w:r>
      <w:proofErr w:type="spellEnd"/>
      <w:r w:rsidR="00A2765D">
        <w:rPr>
          <w:i/>
          <w:iCs/>
        </w:rPr>
        <w:t xml:space="preserve"> </w:t>
      </w:r>
      <w:r w:rsidR="00A2765D">
        <w:t>sp. 1 (</w:t>
      </w:r>
      <w:r w:rsidR="00522666">
        <w:t>m</w:t>
      </w:r>
      <w:r w:rsidR="00522666">
        <w:rPr>
          <w:vertAlign w:val="subscript"/>
        </w:rPr>
        <w:t>1:</w:t>
      </w:r>
      <w:r w:rsidR="00522666">
        <w:t xml:space="preserve"> </w:t>
      </w:r>
      <w:proofErr w:type="spellStart"/>
      <w:r w:rsidR="00522666">
        <w:t>diisolasi</w:t>
      </w:r>
      <w:proofErr w:type="spellEnd"/>
      <w:r w:rsidR="00522666">
        <w:t xml:space="preserve"> </w:t>
      </w:r>
      <w:proofErr w:type="spellStart"/>
      <w:r w:rsidR="00522666">
        <w:t>dari</w:t>
      </w:r>
      <w:proofErr w:type="spellEnd"/>
      <w:r w:rsidR="00522666">
        <w:t xml:space="preserve"> </w:t>
      </w:r>
      <w:proofErr w:type="spellStart"/>
      <w:r w:rsidR="00522666">
        <w:t>rizosfir</w:t>
      </w:r>
      <w:proofErr w:type="spellEnd"/>
      <w:r w:rsidR="00522666">
        <w:t xml:space="preserve"> </w:t>
      </w:r>
      <w:proofErr w:type="spellStart"/>
      <w:r w:rsidR="00522666">
        <w:t>kelapa</w:t>
      </w:r>
      <w:proofErr w:type="spellEnd"/>
      <w:r w:rsidR="00522666">
        <w:t xml:space="preserve"> </w:t>
      </w:r>
      <w:proofErr w:type="spellStart"/>
      <w:r w:rsidR="00522666">
        <w:t>sawit</w:t>
      </w:r>
      <w:proofErr w:type="spellEnd"/>
      <w:r w:rsidR="00522666">
        <w:t xml:space="preserve"> di </w:t>
      </w:r>
      <w:proofErr w:type="spellStart"/>
      <w:r w:rsidR="00522666">
        <w:t>Bentar</w:t>
      </w:r>
      <w:proofErr w:type="spellEnd"/>
      <w:r w:rsidR="00522666">
        <w:t xml:space="preserve"> </w:t>
      </w:r>
      <w:proofErr w:type="spellStart"/>
      <w:r w:rsidR="00522666">
        <w:t>Kersik</w:t>
      </w:r>
      <w:proofErr w:type="spellEnd"/>
      <w:r w:rsidR="00522666">
        <w:t xml:space="preserve"> Sumatera Utara</w:t>
      </w:r>
      <w:r w:rsidR="00A2765D">
        <w:t xml:space="preserve">), </w:t>
      </w:r>
      <w:proofErr w:type="spellStart"/>
      <w:r w:rsidR="00A2765D">
        <w:rPr>
          <w:i/>
          <w:iCs/>
        </w:rPr>
        <w:t>Entrophospora</w:t>
      </w:r>
      <w:proofErr w:type="spellEnd"/>
      <w:r w:rsidR="00A2765D">
        <w:rPr>
          <w:i/>
          <w:iCs/>
        </w:rPr>
        <w:t xml:space="preserve"> </w:t>
      </w:r>
      <w:r w:rsidR="00A2765D">
        <w:t>sp. 2 (</w:t>
      </w:r>
      <w:r w:rsidR="00522666">
        <w:t>m</w:t>
      </w:r>
      <w:r w:rsidR="00522666">
        <w:rPr>
          <w:vertAlign w:val="subscript"/>
        </w:rPr>
        <w:t>2</w:t>
      </w:r>
      <w:r w:rsidR="00522666">
        <w:t xml:space="preserve">: </w:t>
      </w:r>
      <w:proofErr w:type="spellStart"/>
      <w:r w:rsidR="00522666">
        <w:t>diisolasi</w:t>
      </w:r>
      <w:proofErr w:type="spellEnd"/>
      <w:r w:rsidR="00522666">
        <w:t xml:space="preserve"> </w:t>
      </w:r>
      <w:proofErr w:type="spellStart"/>
      <w:r w:rsidR="00522666">
        <w:t>dari</w:t>
      </w:r>
      <w:proofErr w:type="spellEnd"/>
      <w:r w:rsidR="00522666">
        <w:t xml:space="preserve"> </w:t>
      </w:r>
      <w:proofErr w:type="spellStart"/>
      <w:r w:rsidR="00522666">
        <w:t>rizosfir</w:t>
      </w:r>
      <w:proofErr w:type="spellEnd"/>
      <w:r w:rsidR="00522666">
        <w:t xml:space="preserve"> </w:t>
      </w:r>
      <w:proofErr w:type="spellStart"/>
      <w:r w:rsidR="00522666">
        <w:t>kelapa</w:t>
      </w:r>
      <w:proofErr w:type="spellEnd"/>
      <w:r w:rsidR="00522666">
        <w:t xml:space="preserve"> </w:t>
      </w:r>
      <w:proofErr w:type="spellStart"/>
      <w:r w:rsidR="00522666">
        <w:t>sawit</w:t>
      </w:r>
      <w:proofErr w:type="spellEnd"/>
      <w:r w:rsidR="00522666">
        <w:t xml:space="preserve"> di </w:t>
      </w:r>
      <w:proofErr w:type="spellStart"/>
      <w:r w:rsidR="00522666">
        <w:lastRenderedPageBreak/>
        <w:t>Sekampung</w:t>
      </w:r>
      <w:proofErr w:type="spellEnd"/>
      <w:r w:rsidR="00522666">
        <w:t xml:space="preserve"> </w:t>
      </w:r>
      <w:proofErr w:type="spellStart"/>
      <w:r w:rsidR="00522666">
        <w:t>Udik</w:t>
      </w:r>
      <w:proofErr w:type="spellEnd"/>
      <w:r w:rsidR="00522666">
        <w:t xml:space="preserve"> Lampung</w:t>
      </w:r>
      <w:r w:rsidR="00A2765D">
        <w:t xml:space="preserve">), </w:t>
      </w:r>
      <w:proofErr w:type="spellStart"/>
      <w:r w:rsidR="00A2765D">
        <w:rPr>
          <w:i/>
          <w:iCs/>
        </w:rPr>
        <w:t>Entrophospora</w:t>
      </w:r>
      <w:proofErr w:type="spellEnd"/>
      <w:r w:rsidR="00A2765D">
        <w:rPr>
          <w:i/>
          <w:iCs/>
        </w:rPr>
        <w:t xml:space="preserve"> </w:t>
      </w:r>
      <w:r w:rsidR="00A2765D">
        <w:t>sp. 3 (</w:t>
      </w:r>
      <w:r w:rsidR="00522666">
        <w:t>m</w:t>
      </w:r>
      <w:r w:rsidR="00BE3AEB">
        <w:rPr>
          <w:vertAlign w:val="subscript"/>
        </w:rPr>
        <w:t>3</w:t>
      </w:r>
      <w:r w:rsidR="00BE3AEB">
        <w:t>:</w:t>
      </w:r>
      <w:r w:rsidR="00522666">
        <w:t xml:space="preserve"> </w:t>
      </w:r>
      <w:proofErr w:type="spellStart"/>
      <w:r w:rsidR="00522666">
        <w:t>diisolasi</w:t>
      </w:r>
      <w:proofErr w:type="spellEnd"/>
      <w:r w:rsidR="00522666">
        <w:t xml:space="preserve"> </w:t>
      </w:r>
      <w:proofErr w:type="spellStart"/>
      <w:r w:rsidR="00522666">
        <w:t>dari</w:t>
      </w:r>
      <w:proofErr w:type="spellEnd"/>
      <w:r w:rsidR="00522666">
        <w:t xml:space="preserve"> </w:t>
      </w:r>
      <w:proofErr w:type="spellStart"/>
      <w:r w:rsidR="00522666">
        <w:t>rizosfir</w:t>
      </w:r>
      <w:proofErr w:type="spellEnd"/>
      <w:r w:rsidR="00522666">
        <w:t xml:space="preserve"> </w:t>
      </w:r>
      <w:proofErr w:type="spellStart"/>
      <w:r w:rsidR="00522666">
        <w:t>kelapa</w:t>
      </w:r>
      <w:proofErr w:type="spellEnd"/>
      <w:r w:rsidR="00522666">
        <w:t xml:space="preserve"> </w:t>
      </w:r>
      <w:proofErr w:type="spellStart"/>
      <w:r w:rsidR="00522666">
        <w:t>sawit</w:t>
      </w:r>
      <w:proofErr w:type="spellEnd"/>
      <w:r w:rsidR="00522666">
        <w:t xml:space="preserve"> di </w:t>
      </w:r>
      <w:proofErr w:type="spellStart"/>
      <w:r w:rsidR="00522666">
        <w:t>Sendang</w:t>
      </w:r>
      <w:proofErr w:type="spellEnd"/>
      <w:r w:rsidR="00522666">
        <w:t xml:space="preserve"> </w:t>
      </w:r>
      <w:proofErr w:type="spellStart"/>
      <w:r w:rsidR="00522666">
        <w:t>Anom</w:t>
      </w:r>
      <w:proofErr w:type="spellEnd"/>
      <w:r w:rsidR="00522666">
        <w:t xml:space="preserve"> Lampung</w:t>
      </w:r>
      <w:r w:rsidR="00A2765D">
        <w:t xml:space="preserve">), dan </w:t>
      </w:r>
      <w:proofErr w:type="spellStart"/>
      <w:r w:rsidR="00A2765D">
        <w:rPr>
          <w:i/>
          <w:iCs/>
        </w:rPr>
        <w:t>Entrophospora</w:t>
      </w:r>
      <w:proofErr w:type="spellEnd"/>
      <w:r w:rsidR="00A2765D">
        <w:rPr>
          <w:i/>
          <w:iCs/>
        </w:rPr>
        <w:t xml:space="preserve"> </w:t>
      </w:r>
      <w:r w:rsidR="00A2765D">
        <w:t>sp. 4 (</w:t>
      </w:r>
      <w:r w:rsidR="00BE3AEB">
        <w:t>m</w:t>
      </w:r>
      <w:r w:rsidR="00BE3AEB">
        <w:rPr>
          <w:vertAlign w:val="subscript"/>
        </w:rPr>
        <w:t>4</w:t>
      </w:r>
      <w:r w:rsidR="00BE3AEB">
        <w:t xml:space="preserve">: </w:t>
      </w:r>
      <w:proofErr w:type="spellStart"/>
      <w:r w:rsidR="00522666">
        <w:t>diisolasi</w:t>
      </w:r>
      <w:proofErr w:type="spellEnd"/>
      <w:r w:rsidR="00522666">
        <w:t xml:space="preserve"> </w:t>
      </w:r>
      <w:proofErr w:type="spellStart"/>
      <w:r w:rsidR="00522666">
        <w:t>dari</w:t>
      </w:r>
      <w:proofErr w:type="spellEnd"/>
      <w:r w:rsidR="00522666">
        <w:t xml:space="preserve"> </w:t>
      </w:r>
      <w:proofErr w:type="spellStart"/>
      <w:r w:rsidR="00522666">
        <w:t>rizosfir</w:t>
      </w:r>
      <w:proofErr w:type="spellEnd"/>
      <w:r w:rsidR="00522666">
        <w:t xml:space="preserve"> </w:t>
      </w:r>
      <w:proofErr w:type="spellStart"/>
      <w:r w:rsidR="00522666">
        <w:t>kelapa</w:t>
      </w:r>
      <w:proofErr w:type="spellEnd"/>
      <w:r w:rsidR="00522666">
        <w:t xml:space="preserve"> </w:t>
      </w:r>
      <w:proofErr w:type="spellStart"/>
      <w:r w:rsidR="00522666">
        <w:t>sawit</w:t>
      </w:r>
      <w:proofErr w:type="spellEnd"/>
      <w:r w:rsidR="00522666">
        <w:t xml:space="preserve"> di </w:t>
      </w:r>
      <w:proofErr w:type="spellStart"/>
      <w:r w:rsidR="00522666">
        <w:t>Bentar</w:t>
      </w:r>
      <w:proofErr w:type="spellEnd"/>
      <w:r w:rsidR="00522666">
        <w:t xml:space="preserve"> </w:t>
      </w:r>
      <w:proofErr w:type="spellStart"/>
      <w:r w:rsidR="00522666">
        <w:t>Kersik</w:t>
      </w:r>
      <w:proofErr w:type="spellEnd"/>
      <w:r w:rsidR="00522666">
        <w:t xml:space="preserve"> Sumatera Utara</w:t>
      </w:r>
      <w:r w:rsidR="00A2765D">
        <w:t xml:space="preserve">), dan </w:t>
      </w:r>
      <w:proofErr w:type="spellStart"/>
      <w:r w:rsidR="00A2765D">
        <w:rPr>
          <w:i/>
          <w:iCs/>
        </w:rPr>
        <w:t>Gigaspora</w:t>
      </w:r>
      <w:proofErr w:type="spellEnd"/>
      <w:r w:rsidR="00A2765D">
        <w:rPr>
          <w:i/>
          <w:iCs/>
        </w:rPr>
        <w:t xml:space="preserve"> </w:t>
      </w:r>
      <w:r w:rsidR="00A2765D">
        <w:t>sp. (</w:t>
      </w:r>
      <w:r w:rsidR="00BE3AEB">
        <w:t>m</w:t>
      </w:r>
      <w:r w:rsidR="00BE3AEB">
        <w:rPr>
          <w:vertAlign w:val="subscript"/>
        </w:rPr>
        <w:t>5</w:t>
      </w:r>
      <w:r w:rsidR="00BE3AEB">
        <w:t xml:space="preserve">: </w:t>
      </w:r>
      <w:proofErr w:type="spellStart"/>
      <w:r w:rsidR="00522666">
        <w:t>diisolasi</w:t>
      </w:r>
      <w:proofErr w:type="spellEnd"/>
      <w:r w:rsidR="00522666">
        <w:t xml:space="preserve"> </w:t>
      </w:r>
      <w:proofErr w:type="spellStart"/>
      <w:r w:rsidR="00522666">
        <w:t>dari</w:t>
      </w:r>
      <w:proofErr w:type="spellEnd"/>
      <w:r w:rsidR="00522666">
        <w:t xml:space="preserve"> </w:t>
      </w:r>
      <w:proofErr w:type="spellStart"/>
      <w:r w:rsidR="00522666">
        <w:t>rizosfir</w:t>
      </w:r>
      <w:proofErr w:type="spellEnd"/>
      <w:r w:rsidR="00522666">
        <w:t xml:space="preserve"> </w:t>
      </w:r>
      <w:proofErr w:type="spellStart"/>
      <w:r w:rsidR="00522666">
        <w:t>jarak</w:t>
      </w:r>
      <w:proofErr w:type="spellEnd"/>
      <w:r w:rsidR="00522666">
        <w:t xml:space="preserve"> </w:t>
      </w:r>
      <w:proofErr w:type="spellStart"/>
      <w:r w:rsidR="00522666">
        <w:t>pagar</w:t>
      </w:r>
      <w:proofErr w:type="spellEnd"/>
      <w:r w:rsidR="00522666">
        <w:t xml:space="preserve"> di </w:t>
      </w:r>
      <w:proofErr w:type="spellStart"/>
      <w:r w:rsidR="00522666">
        <w:t>Jember</w:t>
      </w:r>
      <w:proofErr w:type="spellEnd"/>
      <w:r w:rsidR="00522666">
        <w:t xml:space="preserve"> </w:t>
      </w:r>
      <w:proofErr w:type="spellStart"/>
      <w:r w:rsidR="00522666">
        <w:t>Jawa</w:t>
      </w:r>
      <w:proofErr w:type="spellEnd"/>
      <w:r w:rsidR="00522666">
        <w:t xml:space="preserve"> Timur</w:t>
      </w:r>
      <w:r w:rsidR="00A2765D">
        <w:t xml:space="preserve">). </w:t>
      </w:r>
      <w:proofErr w:type="spellStart"/>
      <w:r w:rsidR="00A2765D">
        <w:t>Faktor</w:t>
      </w:r>
      <w:proofErr w:type="spellEnd"/>
      <w:r w:rsidR="00A2765D">
        <w:t xml:space="preserve"> </w:t>
      </w:r>
      <w:proofErr w:type="spellStart"/>
      <w:r w:rsidR="00A2765D">
        <w:t>kedua</w:t>
      </w:r>
      <w:proofErr w:type="spellEnd"/>
      <w:r w:rsidR="00A2765D">
        <w:t xml:space="preserve"> </w:t>
      </w:r>
      <w:proofErr w:type="spellStart"/>
      <w:r w:rsidR="00A2765D">
        <w:t>adalah</w:t>
      </w:r>
      <w:proofErr w:type="spellEnd"/>
      <w:r w:rsidR="00A2765D">
        <w:t xml:space="preserve"> </w:t>
      </w:r>
      <w:proofErr w:type="spellStart"/>
      <w:r w:rsidR="00A2765D">
        <w:t>dosis</w:t>
      </w:r>
      <w:proofErr w:type="spellEnd"/>
      <w:r w:rsidR="00A2765D">
        <w:t xml:space="preserve"> FMA yang </w:t>
      </w:r>
      <w:proofErr w:type="spellStart"/>
      <w:r w:rsidR="00A2765D">
        <w:t>terdiri</w:t>
      </w:r>
      <w:proofErr w:type="spellEnd"/>
      <w:r w:rsidR="00A2765D">
        <w:t xml:space="preserve"> </w:t>
      </w:r>
      <w:proofErr w:type="spellStart"/>
      <w:r w:rsidR="00A2765D">
        <w:t>dari</w:t>
      </w:r>
      <w:proofErr w:type="spellEnd"/>
      <w:r w:rsidR="00A2765D">
        <w:t xml:space="preserve"> 0 </w:t>
      </w:r>
      <w:proofErr w:type="spellStart"/>
      <w:r w:rsidR="00A2765D">
        <w:t>spora</w:t>
      </w:r>
      <w:proofErr w:type="spellEnd"/>
      <w:r w:rsidR="00A2765D">
        <w:t>/polybag (d</w:t>
      </w:r>
      <w:r w:rsidR="00A2765D">
        <w:rPr>
          <w:vertAlign w:val="subscript"/>
        </w:rPr>
        <w:t>0</w:t>
      </w:r>
      <w:r w:rsidR="00A2765D">
        <w:t xml:space="preserve">), 150 </w:t>
      </w:r>
      <w:proofErr w:type="spellStart"/>
      <w:r w:rsidR="00A2765D">
        <w:t>spora</w:t>
      </w:r>
      <w:proofErr w:type="spellEnd"/>
      <w:r w:rsidR="00A2765D">
        <w:t>/polybag (</w:t>
      </w:r>
      <w:r w:rsidR="00013BEA">
        <w:t>d</w:t>
      </w:r>
      <w:r w:rsidR="00A2765D">
        <w:rPr>
          <w:vertAlign w:val="subscript"/>
        </w:rPr>
        <w:t>1</w:t>
      </w:r>
      <w:r w:rsidR="00A2765D">
        <w:t xml:space="preserve">), 300 </w:t>
      </w:r>
      <w:proofErr w:type="spellStart"/>
      <w:r w:rsidR="00A2765D">
        <w:t>spora</w:t>
      </w:r>
      <w:proofErr w:type="spellEnd"/>
      <w:r w:rsidR="00A2765D">
        <w:t>/polybag (</w:t>
      </w:r>
      <w:r w:rsidR="00013BEA">
        <w:t>d</w:t>
      </w:r>
      <w:r w:rsidR="00A2765D">
        <w:rPr>
          <w:vertAlign w:val="subscript"/>
        </w:rPr>
        <w:t>2</w:t>
      </w:r>
      <w:r w:rsidR="00A2765D">
        <w:t xml:space="preserve">), dan 450 </w:t>
      </w:r>
      <w:proofErr w:type="spellStart"/>
      <w:r w:rsidR="00A2765D">
        <w:t>spora</w:t>
      </w:r>
      <w:proofErr w:type="spellEnd"/>
      <w:r w:rsidR="00A2765D">
        <w:t>/polybag (</w:t>
      </w:r>
      <w:r w:rsidR="00013BEA">
        <w:t>d</w:t>
      </w:r>
      <w:r w:rsidR="00A2765D">
        <w:rPr>
          <w:vertAlign w:val="subscript"/>
        </w:rPr>
        <w:t>3</w:t>
      </w:r>
      <w:r w:rsidR="00A2765D">
        <w:t xml:space="preserve">). </w:t>
      </w:r>
      <w:r w:rsidR="00276607" w:rsidRPr="00A2765D">
        <w:rPr>
          <w:color w:val="1D1B11" w:themeColor="background2" w:themeShade="1A"/>
          <w:lang w:val="sv-SE"/>
        </w:rPr>
        <w:t xml:space="preserve"> </w:t>
      </w:r>
      <w:r w:rsidR="00276607" w:rsidRPr="000E3144">
        <w:rPr>
          <w:color w:val="1D1B11" w:themeColor="background2" w:themeShade="1A"/>
          <w:lang w:val="sv-SE"/>
        </w:rPr>
        <w:t>Se</w:t>
      </w:r>
      <w:r w:rsidR="00276607">
        <w:rPr>
          <w:color w:val="1D1B11" w:themeColor="background2" w:themeShade="1A"/>
          <w:lang w:val="sv-SE"/>
        </w:rPr>
        <w:t xml:space="preserve">tiap perlakuan diwakili oleh </w:t>
      </w:r>
      <w:r w:rsidR="00A2765D">
        <w:rPr>
          <w:color w:val="1D1B11" w:themeColor="background2" w:themeShade="1A"/>
          <w:lang w:val="sv-SE"/>
        </w:rPr>
        <w:t>dua</w:t>
      </w:r>
      <w:r w:rsidR="00276607" w:rsidRPr="000E3144">
        <w:rPr>
          <w:color w:val="1D1B11" w:themeColor="background2" w:themeShade="1A"/>
          <w:lang w:val="sv-SE"/>
        </w:rPr>
        <w:t xml:space="preserve"> tanaman dan diterapkan pada satuan percobaan menurut rancangan kelompok teracak sempurna (RKTS)</w:t>
      </w:r>
      <w:r w:rsidR="001C4DF0">
        <w:rPr>
          <w:color w:val="1D1B11" w:themeColor="background2" w:themeShade="1A"/>
          <w:lang w:val="sv-SE"/>
        </w:rPr>
        <w:t>.</w:t>
      </w:r>
    </w:p>
    <w:p w:rsidR="00276607" w:rsidRDefault="00276607" w:rsidP="001C4DF0">
      <w:pPr>
        <w:spacing w:after="120" w:line="480" w:lineRule="auto"/>
        <w:ind w:firstLine="709"/>
        <w:jc w:val="both"/>
        <w:rPr>
          <w:color w:val="1D1B11" w:themeColor="background2" w:themeShade="1A"/>
          <w:lang w:val="sv-SE"/>
        </w:rPr>
      </w:pPr>
      <w:r w:rsidRPr="000E3144">
        <w:rPr>
          <w:color w:val="1D1B11" w:themeColor="background2" w:themeShade="1A"/>
          <w:lang w:val="sv-SE"/>
        </w:rPr>
        <w:t xml:space="preserve">Data yang diperoleh diuji dengan uji Bartlett untuk menguji homogenitas ragam dan aditivitas data diuji dengan uji Tukey.  Bila </w:t>
      </w:r>
      <w:r w:rsidR="00A2765D">
        <w:rPr>
          <w:color w:val="1D1B11" w:themeColor="background2" w:themeShade="1A"/>
          <w:lang w:val="sv-SE"/>
        </w:rPr>
        <w:t xml:space="preserve">ragam homogen dan data bersifat menambah, </w:t>
      </w:r>
      <w:r w:rsidRPr="000E3144">
        <w:rPr>
          <w:color w:val="1D1B11" w:themeColor="background2" w:themeShade="1A"/>
          <w:lang w:val="sv-SE"/>
        </w:rPr>
        <w:t>maka dilanjutkan dengan analisis ragam. Pemisahan nilai tengah dilakukan dengan menggunakan  uji Beda Nyata Terkecil (BNT) pada taraf nyata 5%.</w:t>
      </w:r>
    </w:p>
    <w:p w:rsidR="00293B1F" w:rsidRDefault="00293B1F" w:rsidP="001C4DF0">
      <w:pPr>
        <w:spacing w:after="120" w:line="480" w:lineRule="auto"/>
        <w:rPr>
          <w:iCs/>
          <w:color w:val="1D1B11" w:themeColor="background2" w:themeShade="1A"/>
          <w:lang w:val="id-ID"/>
        </w:rPr>
      </w:pPr>
      <w:r w:rsidRPr="00293B1F">
        <w:rPr>
          <w:i/>
          <w:color w:val="1D1B11" w:themeColor="background2" w:themeShade="1A"/>
          <w:lang w:val="id-ID"/>
        </w:rPr>
        <w:t>Persiapan media tanam</w:t>
      </w:r>
    </w:p>
    <w:p w:rsidR="00276607" w:rsidRPr="000E3144" w:rsidRDefault="00276607" w:rsidP="001C4DF0">
      <w:pPr>
        <w:spacing w:after="120" w:line="480" w:lineRule="auto"/>
        <w:ind w:firstLine="709"/>
        <w:jc w:val="both"/>
        <w:rPr>
          <w:color w:val="1D1B11" w:themeColor="background2" w:themeShade="1A"/>
          <w:lang w:val="sv-SE"/>
        </w:rPr>
      </w:pPr>
      <w:r w:rsidRPr="000E3144">
        <w:rPr>
          <w:color w:val="1D1B11" w:themeColor="background2" w:themeShade="1A"/>
          <w:lang w:val="sv-SE"/>
        </w:rPr>
        <w:t xml:space="preserve">Media tanam yang digunakan </w:t>
      </w:r>
      <w:r w:rsidR="003B0AE1">
        <w:rPr>
          <w:color w:val="1D1B11" w:themeColor="background2" w:themeShade="1A"/>
          <w:lang w:val="sv-SE"/>
        </w:rPr>
        <w:t xml:space="preserve">baik untuk persemaian maupun untuk penanaman di polybag </w:t>
      </w:r>
      <w:r w:rsidRPr="000E3144">
        <w:rPr>
          <w:color w:val="1D1B11" w:themeColor="background2" w:themeShade="1A"/>
          <w:lang w:val="sv-SE"/>
        </w:rPr>
        <w:t>adalah campuran tanah dan pupuk kandang</w:t>
      </w:r>
      <w:r>
        <w:rPr>
          <w:color w:val="1D1B11" w:themeColor="background2" w:themeShade="1A"/>
          <w:lang w:val="sv-SE"/>
        </w:rPr>
        <w:t xml:space="preserve"> dari kotoran kambing</w:t>
      </w:r>
      <w:r w:rsidRPr="000E3144">
        <w:rPr>
          <w:color w:val="1D1B11" w:themeColor="background2" w:themeShade="1A"/>
          <w:lang w:val="sv-SE"/>
        </w:rPr>
        <w:t xml:space="preserve"> dengan perbandingan volume 3:1.  Tanah dan pupuk kandang yang telah dicampur rata kemudian disaring untuk mendapatkan partikel tanah yang lebih kecil.  Selanjutnya campuran tanah tersebut difumigasi dengan menggunakan Basamid 3G dengan dosis 50 g/200kg tanah.  Kemudian tanah dimasukkan kedalam polibag dan ditutup dengan plastik selama 5 minggu.  Fumigasi bertujuan untuk mengendalikan fungi mikoriza arbuskular yang terdapat di dalam tanah.</w:t>
      </w:r>
    </w:p>
    <w:p w:rsidR="00D9603C" w:rsidRDefault="00D9603C" w:rsidP="001C4DF0">
      <w:pPr>
        <w:spacing w:after="120" w:line="480" w:lineRule="auto"/>
        <w:rPr>
          <w:iCs/>
          <w:color w:val="1D1B11" w:themeColor="background2" w:themeShade="1A"/>
          <w:lang w:val="id-ID"/>
        </w:rPr>
      </w:pPr>
      <w:r w:rsidRPr="00D9603C">
        <w:rPr>
          <w:i/>
          <w:color w:val="1D1B11" w:themeColor="background2" w:themeShade="1A"/>
          <w:lang w:val="id-ID"/>
        </w:rPr>
        <w:t>Penyemaian benih</w:t>
      </w:r>
    </w:p>
    <w:p w:rsidR="00276607" w:rsidRDefault="00276607" w:rsidP="001C4DF0">
      <w:pPr>
        <w:spacing w:after="120" w:line="480" w:lineRule="auto"/>
        <w:ind w:firstLine="709"/>
        <w:jc w:val="both"/>
        <w:rPr>
          <w:color w:val="1D1B11" w:themeColor="background2" w:themeShade="1A"/>
        </w:rPr>
      </w:pPr>
      <w:r w:rsidRPr="000E3144">
        <w:rPr>
          <w:color w:val="1D1B11" w:themeColor="background2" w:themeShade="1A"/>
        </w:rPr>
        <w:t xml:space="preserve">Tanah yang </w:t>
      </w:r>
      <w:proofErr w:type="spellStart"/>
      <w:r w:rsidRPr="000E3144">
        <w:rPr>
          <w:color w:val="1D1B11" w:themeColor="background2" w:themeShade="1A"/>
        </w:rPr>
        <w:t>sudah</w:t>
      </w:r>
      <w:proofErr w:type="spellEnd"/>
      <w:r w:rsidRPr="000E3144">
        <w:rPr>
          <w:color w:val="1D1B11" w:themeColor="background2" w:themeShade="1A"/>
        </w:rPr>
        <w:t xml:space="preserve"> </w:t>
      </w:r>
      <w:proofErr w:type="spellStart"/>
      <w:r w:rsidRPr="000E3144">
        <w:rPr>
          <w:color w:val="1D1B11" w:themeColor="background2" w:themeShade="1A"/>
        </w:rPr>
        <w:t>steril</w:t>
      </w:r>
      <w:proofErr w:type="spellEnd"/>
      <w:r w:rsidRPr="000E3144">
        <w:rPr>
          <w:color w:val="1D1B11" w:themeColor="background2" w:themeShade="1A"/>
        </w:rPr>
        <w:t xml:space="preserve"> </w:t>
      </w:r>
      <w:proofErr w:type="spellStart"/>
      <w:r w:rsidRPr="000E3144">
        <w:rPr>
          <w:color w:val="1D1B11" w:themeColor="background2" w:themeShade="1A"/>
        </w:rPr>
        <w:t>dimasukkan</w:t>
      </w:r>
      <w:proofErr w:type="spellEnd"/>
      <w:r w:rsidRPr="000E3144">
        <w:rPr>
          <w:color w:val="1D1B11" w:themeColor="background2" w:themeShade="1A"/>
        </w:rPr>
        <w:t xml:space="preserve"> </w:t>
      </w:r>
      <w:proofErr w:type="spellStart"/>
      <w:r w:rsidRPr="000E3144">
        <w:rPr>
          <w:color w:val="1D1B11" w:themeColor="background2" w:themeShade="1A"/>
        </w:rPr>
        <w:t>ke</w:t>
      </w:r>
      <w:proofErr w:type="spellEnd"/>
      <w:r w:rsidRPr="000E3144">
        <w:rPr>
          <w:color w:val="1D1B11" w:themeColor="background2" w:themeShade="1A"/>
        </w:rPr>
        <w:t xml:space="preserve"> </w:t>
      </w:r>
      <w:proofErr w:type="spellStart"/>
      <w:r w:rsidRPr="000E3144">
        <w:rPr>
          <w:color w:val="1D1B11" w:themeColor="background2" w:themeShade="1A"/>
        </w:rPr>
        <w:t>dalam</w:t>
      </w:r>
      <w:proofErr w:type="spellEnd"/>
      <w:r w:rsidRPr="000E3144">
        <w:rPr>
          <w:color w:val="1D1B11" w:themeColor="background2" w:themeShade="1A"/>
        </w:rPr>
        <w:t xml:space="preserve"> </w:t>
      </w:r>
      <w:proofErr w:type="spellStart"/>
      <w:r w:rsidRPr="000E3144">
        <w:rPr>
          <w:color w:val="1D1B11" w:themeColor="background2" w:themeShade="1A"/>
        </w:rPr>
        <w:t>plastik</w:t>
      </w:r>
      <w:proofErr w:type="spellEnd"/>
      <w:r w:rsidRPr="000E3144">
        <w:rPr>
          <w:color w:val="1D1B11" w:themeColor="background2" w:themeShade="1A"/>
        </w:rPr>
        <w:t xml:space="preserve"> </w:t>
      </w:r>
      <w:proofErr w:type="spellStart"/>
      <w:r w:rsidRPr="000E3144">
        <w:rPr>
          <w:color w:val="1D1B11" w:themeColor="background2" w:themeShade="1A"/>
        </w:rPr>
        <w:t>semai</w:t>
      </w:r>
      <w:proofErr w:type="spellEnd"/>
      <w:r w:rsidRPr="000E3144">
        <w:rPr>
          <w:color w:val="1D1B11" w:themeColor="background2" w:themeShade="1A"/>
        </w:rPr>
        <w:t xml:space="preserve">.  </w:t>
      </w:r>
      <w:proofErr w:type="spellStart"/>
      <w:r w:rsidRPr="000E3144">
        <w:rPr>
          <w:color w:val="1D1B11" w:themeColor="background2" w:themeShade="1A"/>
        </w:rPr>
        <w:t>Plastik</w:t>
      </w:r>
      <w:proofErr w:type="spellEnd"/>
      <w:r w:rsidRPr="000E3144">
        <w:rPr>
          <w:color w:val="1D1B11" w:themeColor="background2" w:themeShade="1A"/>
        </w:rPr>
        <w:t xml:space="preserve"> </w:t>
      </w:r>
      <w:proofErr w:type="spellStart"/>
      <w:r w:rsidRPr="000E3144">
        <w:rPr>
          <w:color w:val="1D1B11" w:themeColor="background2" w:themeShade="1A"/>
        </w:rPr>
        <w:t>semai</w:t>
      </w:r>
      <w:proofErr w:type="spellEnd"/>
      <w:r w:rsidRPr="000E3144">
        <w:rPr>
          <w:color w:val="1D1B11" w:themeColor="background2" w:themeShade="1A"/>
        </w:rPr>
        <w:t xml:space="preserve"> yang </w:t>
      </w:r>
      <w:proofErr w:type="spellStart"/>
      <w:r w:rsidRPr="000E3144">
        <w:rPr>
          <w:color w:val="1D1B11" w:themeColor="background2" w:themeShade="1A"/>
        </w:rPr>
        <w:t>telah</w:t>
      </w:r>
      <w:proofErr w:type="spellEnd"/>
      <w:r w:rsidRPr="000E3144">
        <w:rPr>
          <w:color w:val="1D1B11" w:themeColor="background2" w:themeShade="1A"/>
        </w:rPr>
        <w:t xml:space="preserve"> </w:t>
      </w:r>
      <w:proofErr w:type="spellStart"/>
      <w:r w:rsidRPr="000E3144">
        <w:rPr>
          <w:color w:val="1D1B11" w:themeColor="background2" w:themeShade="1A"/>
        </w:rPr>
        <w:t>berisi</w:t>
      </w:r>
      <w:proofErr w:type="spellEnd"/>
      <w:r w:rsidRPr="000E3144">
        <w:rPr>
          <w:color w:val="1D1B11" w:themeColor="background2" w:themeShade="1A"/>
        </w:rPr>
        <w:t xml:space="preserve"> media </w:t>
      </w:r>
      <w:proofErr w:type="spellStart"/>
      <w:r w:rsidRPr="000E3144">
        <w:rPr>
          <w:color w:val="1D1B11" w:themeColor="background2" w:themeShade="1A"/>
        </w:rPr>
        <w:t>tanam</w:t>
      </w:r>
      <w:proofErr w:type="spellEnd"/>
      <w:r w:rsidRPr="000E3144">
        <w:rPr>
          <w:color w:val="1D1B11" w:themeColor="background2" w:themeShade="1A"/>
        </w:rPr>
        <w:t xml:space="preserve"> </w:t>
      </w:r>
      <w:proofErr w:type="spellStart"/>
      <w:r w:rsidRPr="000E3144">
        <w:rPr>
          <w:color w:val="1D1B11" w:themeColor="background2" w:themeShade="1A"/>
        </w:rPr>
        <w:t>kemu</w:t>
      </w:r>
      <w:r>
        <w:rPr>
          <w:color w:val="1D1B11" w:themeColor="background2" w:themeShade="1A"/>
        </w:rPr>
        <w:t>dian</w:t>
      </w:r>
      <w:proofErr w:type="spellEnd"/>
      <w:r>
        <w:rPr>
          <w:color w:val="1D1B11" w:themeColor="background2" w:themeShade="1A"/>
        </w:rPr>
        <w:t xml:space="preserve"> </w:t>
      </w:r>
      <w:proofErr w:type="spellStart"/>
      <w:r>
        <w:rPr>
          <w:color w:val="1D1B11" w:themeColor="background2" w:themeShade="1A"/>
        </w:rPr>
        <w:t>dibuat</w:t>
      </w:r>
      <w:proofErr w:type="spellEnd"/>
      <w:r>
        <w:rPr>
          <w:color w:val="1D1B11" w:themeColor="background2" w:themeShade="1A"/>
        </w:rPr>
        <w:t xml:space="preserve"> </w:t>
      </w:r>
      <w:proofErr w:type="spellStart"/>
      <w:r>
        <w:rPr>
          <w:color w:val="1D1B11" w:themeColor="background2" w:themeShade="1A"/>
        </w:rPr>
        <w:t>lubang</w:t>
      </w:r>
      <w:proofErr w:type="spellEnd"/>
      <w:r>
        <w:rPr>
          <w:color w:val="1D1B11" w:themeColor="background2" w:themeShade="1A"/>
        </w:rPr>
        <w:t xml:space="preserve"> </w:t>
      </w:r>
      <w:proofErr w:type="spellStart"/>
      <w:r>
        <w:rPr>
          <w:color w:val="1D1B11" w:themeColor="background2" w:themeShade="1A"/>
        </w:rPr>
        <w:t>tanam</w:t>
      </w:r>
      <w:proofErr w:type="spellEnd"/>
      <w:r w:rsidR="003B0AE1">
        <w:rPr>
          <w:color w:val="1D1B11" w:themeColor="background2" w:themeShade="1A"/>
        </w:rPr>
        <w:t xml:space="preserve"> </w:t>
      </w:r>
      <w:proofErr w:type="spellStart"/>
      <w:r w:rsidR="003B0AE1">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kedalaman</w:t>
      </w:r>
      <w:proofErr w:type="spellEnd"/>
      <w:r w:rsidRPr="000E3144">
        <w:rPr>
          <w:color w:val="1D1B11" w:themeColor="background2" w:themeShade="1A"/>
        </w:rPr>
        <w:t xml:space="preserve"> 0,5 – 1 cm.  </w:t>
      </w:r>
      <w:proofErr w:type="spellStart"/>
      <w:r w:rsidRPr="000E3144">
        <w:rPr>
          <w:color w:val="1D1B11" w:themeColor="background2" w:themeShade="1A"/>
        </w:rPr>
        <w:t>Setiap</w:t>
      </w:r>
      <w:proofErr w:type="spellEnd"/>
      <w:r w:rsidRPr="000E3144">
        <w:rPr>
          <w:color w:val="1D1B11" w:themeColor="background2" w:themeShade="1A"/>
        </w:rPr>
        <w:t xml:space="preserve"> </w:t>
      </w:r>
      <w:proofErr w:type="spellStart"/>
      <w:r w:rsidRPr="000E3144">
        <w:rPr>
          <w:color w:val="1D1B11" w:themeColor="background2" w:themeShade="1A"/>
        </w:rPr>
        <w:t>lubang</w:t>
      </w:r>
      <w:proofErr w:type="spellEnd"/>
      <w:r w:rsidRPr="000E3144">
        <w:rPr>
          <w:color w:val="1D1B11" w:themeColor="background2" w:themeShade="1A"/>
        </w:rPr>
        <w:t xml:space="preserve"> </w:t>
      </w:r>
      <w:proofErr w:type="spellStart"/>
      <w:r w:rsidRPr="000E3144">
        <w:rPr>
          <w:color w:val="1D1B11" w:themeColor="background2" w:themeShade="1A"/>
        </w:rPr>
        <w:t>diisi</w:t>
      </w:r>
      <w:proofErr w:type="spellEnd"/>
      <w:r w:rsidRPr="000E3144">
        <w:rPr>
          <w:color w:val="1D1B11" w:themeColor="background2" w:themeShade="1A"/>
        </w:rPr>
        <w:t xml:space="preserve"> </w:t>
      </w:r>
      <w:proofErr w:type="spellStart"/>
      <w:r w:rsidRPr="000E3144">
        <w:rPr>
          <w:color w:val="1D1B11" w:themeColor="background2" w:themeShade="1A"/>
        </w:rPr>
        <w:t>dengan</w:t>
      </w:r>
      <w:proofErr w:type="spellEnd"/>
      <w:r w:rsidRPr="000E3144">
        <w:rPr>
          <w:color w:val="1D1B11" w:themeColor="background2" w:themeShade="1A"/>
        </w:rPr>
        <w:t xml:space="preserve"> </w:t>
      </w:r>
      <w:proofErr w:type="spellStart"/>
      <w:r w:rsidRPr="000E3144">
        <w:rPr>
          <w:color w:val="1D1B11" w:themeColor="background2" w:themeShade="1A"/>
        </w:rPr>
        <w:t>satu</w:t>
      </w:r>
      <w:proofErr w:type="spellEnd"/>
      <w:r w:rsidRPr="000E3144">
        <w:rPr>
          <w:color w:val="1D1B11" w:themeColor="background2" w:themeShade="1A"/>
        </w:rPr>
        <w:t xml:space="preserve"> </w:t>
      </w:r>
      <w:proofErr w:type="spellStart"/>
      <w:r w:rsidRPr="000E3144">
        <w:rPr>
          <w:color w:val="1D1B11" w:themeColor="background2" w:themeShade="1A"/>
        </w:rPr>
        <w:t>benih</w:t>
      </w:r>
      <w:proofErr w:type="spellEnd"/>
      <w:r w:rsidRPr="000E3144">
        <w:rPr>
          <w:color w:val="1D1B11" w:themeColor="background2" w:themeShade="1A"/>
        </w:rPr>
        <w:t xml:space="preserve">, </w:t>
      </w:r>
      <w:proofErr w:type="spellStart"/>
      <w:r w:rsidRPr="000E3144">
        <w:rPr>
          <w:color w:val="1D1B11" w:themeColor="background2" w:themeShade="1A"/>
        </w:rPr>
        <w:t>kemudian</w:t>
      </w:r>
      <w:proofErr w:type="spellEnd"/>
      <w:r w:rsidRPr="000E3144">
        <w:rPr>
          <w:color w:val="1D1B11" w:themeColor="background2" w:themeShade="1A"/>
        </w:rPr>
        <w:t xml:space="preserve"> </w:t>
      </w:r>
      <w:proofErr w:type="spellStart"/>
      <w:r w:rsidRPr="000E3144">
        <w:rPr>
          <w:color w:val="1D1B11" w:themeColor="background2" w:themeShade="1A"/>
        </w:rPr>
        <w:t>lubang</w:t>
      </w:r>
      <w:proofErr w:type="spellEnd"/>
      <w:r w:rsidRPr="000E3144">
        <w:rPr>
          <w:color w:val="1D1B11" w:themeColor="background2" w:themeShade="1A"/>
        </w:rPr>
        <w:t xml:space="preserve"> </w:t>
      </w:r>
      <w:proofErr w:type="spellStart"/>
      <w:r w:rsidRPr="000E3144">
        <w:rPr>
          <w:color w:val="1D1B11" w:themeColor="background2" w:themeShade="1A"/>
        </w:rPr>
        <w:t>ditutup</w:t>
      </w:r>
      <w:proofErr w:type="spellEnd"/>
      <w:r w:rsidRPr="000E3144">
        <w:rPr>
          <w:color w:val="1D1B11" w:themeColor="background2" w:themeShade="1A"/>
        </w:rPr>
        <w:t xml:space="preserve"> </w:t>
      </w:r>
      <w:proofErr w:type="spellStart"/>
      <w:r w:rsidRPr="000E3144">
        <w:rPr>
          <w:color w:val="1D1B11" w:themeColor="background2" w:themeShade="1A"/>
        </w:rPr>
        <w:t>dengan</w:t>
      </w:r>
      <w:proofErr w:type="spellEnd"/>
      <w:r w:rsidRPr="000E3144">
        <w:rPr>
          <w:color w:val="1D1B11" w:themeColor="background2" w:themeShade="1A"/>
        </w:rPr>
        <w:t xml:space="preserve"> </w:t>
      </w:r>
      <w:proofErr w:type="spellStart"/>
      <w:r w:rsidRPr="000E3144">
        <w:rPr>
          <w:color w:val="1D1B11" w:themeColor="background2" w:themeShade="1A"/>
        </w:rPr>
        <w:t>tanah</w:t>
      </w:r>
      <w:proofErr w:type="spellEnd"/>
      <w:r w:rsidRPr="000E3144">
        <w:rPr>
          <w:color w:val="1D1B11" w:themeColor="background2" w:themeShade="1A"/>
        </w:rPr>
        <w:t xml:space="preserve"> tipis.  </w:t>
      </w:r>
      <w:proofErr w:type="spellStart"/>
      <w:r w:rsidRPr="000E3144">
        <w:rPr>
          <w:color w:val="1D1B11" w:themeColor="background2" w:themeShade="1A"/>
        </w:rPr>
        <w:t>Semaian</w:t>
      </w:r>
      <w:proofErr w:type="spellEnd"/>
      <w:r w:rsidRPr="000E3144">
        <w:rPr>
          <w:color w:val="1D1B11" w:themeColor="background2" w:themeShade="1A"/>
        </w:rPr>
        <w:t xml:space="preserve"> </w:t>
      </w:r>
      <w:proofErr w:type="spellStart"/>
      <w:r w:rsidRPr="000E3144">
        <w:rPr>
          <w:color w:val="1D1B11" w:themeColor="background2" w:themeShade="1A"/>
        </w:rPr>
        <w:t>disiram</w:t>
      </w:r>
      <w:proofErr w:type="spellEnd"/>
      <w:r w:rsidRPr="000E3144">
        <w:rPr>
          <w:color w:val="1D1B11" w:themeColor="background2" w:themeShade="1A"/>
        </w:rPr>
        <w:t xml:space="preserve"> </w:t>
      </w:r>
      <w:proofErr w:type="spellStart"/>
      <w:r w:rsidR="00E95FED">
        <w:rPr>
          <w:color w:val="1D1B11" w:themeColor="background2" w:themeShade="1A"/>
        </w:rPr>
        <w:t>se</w:t>
      </w:r>
      <w:r w:rsidRPr="000E3144">
        <w:rPr>
          <w:color w:val="1D1B11" w:themeColor="background2" w:themeShade="1A"/>
        </w:rPr>
        <w:t>tiap</w:t>
      </w:r>
      <w:proofErr w:type="spellEnd"/>
      <w:r w:rsidRPr="000E3144">
        <w:rPr>
          <w:color w:val="1D1B11" w:themeColor="background2" w:themeShade="1A"/>
        </w:rPr>
        <w:t xml:space="preserve"> </w:t>
      </w:r>
      <w:proofErr w:type="spellStart"/>
      <w:r w:rsidRPr="000E3144">
        <w:rPr>
          <w:color w:val="1D1B11" w:themeColor="background2" w:themeShade="1A"/>
        </w:rPr>
        <w:lastRenderedPageBreak/>
        <w:t>pagi</w:t>
      </w:r>
      <w:proofErr w:type="spellEnd"/>
      <w:r w:rsidRPr="000E3144">
        <w:rPr>
          <w:color w:val="1D1B11" w:themeColor="background2" w:themeShade="1A"/>
        </w:rPr>
        <w:t xml:space="preserve"> dan sore </w:t>
      </w:r>
      <w:proofErr w:type="spellStart"/>
      <w:r w:rsidRPr="000E3144">
        <w:rPr>
          <w:color w:val="1D1B11" w:themeColor="background2" w:themeShade="1A"/>
        </w:rPr>
        <w:t>hari</w:t>
      </w:r>
      <w:proofErr w:type="spellEnd"/>
      <w:r w:rsidRPr="000E3144">
        <w:rPr>
          <w:color w:val="1D1B11" w:themeColor="background2" w:themeShade="1A"/>
        </w:rPr>
        <w:t xml:space="preserve"> </w:t>
      </w:r>
      <w:proofErr w:type="spellStart"/>
      <w:r w:rsidRPr="000E3144">
        <w:rPr>
          <w:color w:val="1D1B11" w:themeColor="background2" w:themeShade="1A"/>
        </w:rPr>
        <w:t>dengan</w:t>
      </w:r>
      <w:proofErr w:type="spellEnd"/>
      <w:r w:rsidRPr="000E3144">
        <w:rPr>
          <w:color w:val="1D1B11" w:themeColor="background2" w:themeShade="1A"/>
        </w:rPr>
        <w:t xml:space="preserve"> </w:t>
      </w:r>
      <w:proofErr w:type="spellStart"/>
      <w:r w:rsidRPr="000E3144">
        <w:rPr>
          <w:color w:val="1D1B11" w:themeColor="background2" w:themeShade="1A"/>
        </w:rPr>
        <w:t>menggunakan</w:t>
      </w:r>
      <w:proofErr w:type="spellEnd"/>
      <w:r w:rsidRPr="000E3144">
        <w:rPr>
          <w:color w:val="1D1B11" w:themeColor="background2" w:themeShade="1A"/>
        </w:rPr>
        <w:t xml:space="preserve"> </w:t>
      </w:r>
      <w:r w:rsidRPr="000E3144">
        <w:rPr>
          <w:i/>
          <w:color w:val="1D1B11" w:themeColor="background2" w:themeShade="1A"/>
        </w:rPr>
        <w:t>hand sprayer</w:t>
      </w:r>
      <w:r w:rsidRPr="000E3144">
        <w:rPr>
          <w:color w:val="1D1B11" w:themeColor="background2" w:themeShade="1A"/>
        </w:rPr>
        <w:t xml:space="preserve">.  </w:t>
      </w:r>
      <w:proofErr w:type="spellStart"/>
      <w:r w:rsidRPr="000E3144">
        <w:rPr>
          <w:color w:val="1D1B11" w:themeColor="background2" w:themeShade="1A"/>
        </w:rPr>
        <w:t>Benih</w:t>
      </w:r>
      <w:proofErr w:type="spellEnd"/>
      <w:r w:rsidRPr="000E3144">
        <w:rPr>
          <w:color w:val="1D1B11" w:themeColor="background2" w:themeShade="1A"/>
        </w:rPr>
        <w:t xml:space="preserve"> </w:t>
      </w:r>
      <w:proofErr w:type="spellStart"/>
      <w:r w:rsidR="003B0AE1">
        <w:rPr>
          <w:color w:val="1D1B11" w:themeColor="background2" w:themeShade="1A"/>
        </w:rPr>
        <w:t>dipelihara</w:t>
      </w:r>
      <w:proofErr w:type="spellEnd"/>
      <w:r w:rsidRPr="000E3144">
        <w:rPr>
          <w:color w:val="1D1B11" w:themeColor="background2" w:themeShade="1A"/>
        </w:rPr>
        <w:t xml:space="preserve"> di </w:t>
      </w:r>
      <w:proofErr w:type="spellStart"/>
      <w:r w:rsidRPr="000E3144">
        <w:rPr>
          <w:color w:val="1D1B11" w:themeColor="background2" w:themeShade="1A"/>
        </w:rPr>
        <w:t>persemaia</w:t>
      </w:r>
      <w:r>
        <w:rPr>
          <w:color w:val="1D1B11" w:themeColor="background2" w:themeShade="1A"/>
        </w:rPr>
        <w:t>n</w:t>
      </w:r>
      <w:proofErr w:type="spellEnd"/>
      <w:r>
        <w:rPr>
          <w:color w:val="1D1B11" w:themeColor="background2" w:themeShade="1A"/>
        </w:rPr>
        <w:t xml:space="preserve"> </w:t>
      </w:r>
      <w:proofErr w:type="spellStart"/>
      <w:r>
        <w:rPr>
          <w:color w:val="1D1B11" w:themeColor="background2" w:themeShade="1A"/>
        </w:rPr>
        <w:t>selama</w:t>
      </w:r>
      <w:proofErr w:type="spellEnd"/>
      <w:r>
        <w:rPr>
          <w:color w:val="1D1B11" w:themeColor="background2" w:themeShade="1A"/>
        </w:rPr>
        <w:t xml:space="preserve"> 3 </w:t>
      </w:r>
      <w:proofErr w:type="spellStart"/>
      <w:r>
        <w:rPr>
          <w:color w:val="1D1B11" w:themeColor="background2" w:themeShade="1A"/>
        </w:rPr>
        <w:t>minggu</w:t>
      </w:r>
      <w:proofErr w:type="spellEnd"/>
      <w:r>
        <w:rPr>
          <w:color w:val="1D1B11" w:themeColor="background2" w:themeShade="1A"/>
        </w:rPr>
        <w:t>.</w:t>
      </w:r>
    </w:p>
    <w:p w:rsidR="001F3B94" w:rsidRDefault="00861C98" w:rsidP="001C4DF0">
      <w:pPr>
        <w:tabs>
          <w:tab w:val="left" w:pos="4111"/>
        </w:tabs>
        <w:spacing w:after="120" w:line="480" w:lineRule="auto"/>
        <w:rPr>
          <w:i/>
          <w:iCs/>
          <w:color w:val="1D1B11" w:themeColor="background2" w:themeShade="1A"/>
        </w:rPr>
      </w:pPr>
      <w:proofErr w:type="spellStart"/>
      <w:r w:rsidRPr="00861C98">
        <w:rPr>
          <w:i/>
          <w:iCs/>
          <w:color w:val="1D1B11" w:themeColor="background2" w:themeShade="1A"/>
        </w:rPr>
        <w:t>Penanaman</w:t>
      </w:r>
      <w:proofErr w:type="spellEnd"/>
      <w:r w:rsidRPr="00861C98">
        <w:rPr>
          <w:i/>
          <w:iCs/>
          <w:color w:val="1D1B11" w:themeColor="background2" w:themeShade="1A"/>
        </w:rPr>
        <w:t xml:space="preserve"> di </w:t>
      </w:r>
      <w:proofErr w:type="spellStart"/>
      <w:r w:rsidRPr="00861C98">
        <w:rPr>
          <w:i/>
          <w:iCs/>
          <w:color w:val="1D1B11" w:themeColor="background2" w:themeShade="1A"/>
        </w:rPr>
        <w:t>Polibag</w:t>
      </w:r>
      <w:proofErr w:type="spellEnd"/>
      <w:r w:rsidRPr="00861C98">
        <w:rPr>
          <w:i/>
          <w:iCs/>
          <w:color w:val="1D1B11" w:themeColor="background2" w:themeShade="1A"/>
        </w:rPr>
        <w:t xml:space="preserve"> </w:t>
      </w:r>
    </w:p>
    <w:p w:rsidR="00276607" w:rsidRDefault="00861C98" w:rsidP="001C4DF0">
      <w:pPr>
        <w:tabs>
          <w:tab w:val="left" w:pos="4111"/>
        </w:tabs>
        <w:spacing w:after="120" w:line="480" w:lineRule="auto"/>
        <w:ind w:firstLine="709"/>
        <w:jc w:val="both"/>
        <w:rPr>
          <w:color w:val="1D1B11" w:themeColor="background2" w:themeShade="1A"/>
        </w:rPr>
      </w:pPr>
      <w:proofErr w:type="spellStart"/>
      <w:r>
        <w:rPr>
          <w:color w:val="1D1B11" w:themeColor="background2" w:themeShade="1A"/>
        </w:rPr>
        <w:t>Bibit</w:t>
      </w:r>
      <w:proofErr w:type="spellEnd"/>
      <w:r>
        <w:rPr>
          <w:color w:val="1D1B11" w:themeColor="background2" w:themeShade="1A"/>
        </w:rPr>
        <w:t xml:space="preserve"> </w:t>
      </w:r>
      <w:proofErr w:type="spellStart"/>
      <w:r>
        <w:rPr>
          <w:color w:val="1D1B11" w:themeColor="background2" w:themeShade="1A"/>
        </w:rPr>
        <w:t>tomat</w:t>
      </w:r>
      <w:proofErr w:type="spellEnd"/>
      <w:r>
        <w:rPr>
          <w:color w:val="1D1B11" w:themeColor="background2" w:themeShade="1A"/>
        </w:rPr>
        <w:t xml:space="preserve"> yang </w:t>
      </w:r>
      <w:proofErr w:type="spellStart"/>
      <w:r>
        <w:rPr>
          <w:color w:val="1D1B11" w:themeColor="background2" w:themeShade="1A"/>
        </w:rPr>
        <w:t>sehat</w:t>
      </w:r>
      <w:proofErr w:type="spellEnd"/>
      <w:r>
        <w:rPr>
          <w:color w:val="1D1B11" w:themeColor="background2" w:themeShade="1A"/>
        </w:rPr>
        <w:t xml:space="preserve"> </w:t>
      </w:r>
      <w:r w:rsidR="003B0AE1">
        <w:rPr>
          <w:color w:val="1D1B11" w:themeColor="background2" w:themeShade="1A"/>
        </w:rPr>
        <w:t xml:space="preserve">dan </w:t>
      </w:r>
      <w:proofErr w:type="spellStart"/>
      <w:r w:rsidR="003B0AE1">
        <w:rPr>
          <w:color w:val="1D1B11" w:themeColor="background2" w:themeShade="1A"/>
        </w:rPr>
        <w:t>seragam</w:t>
      </w:r>
      <w:proofErr w:type="spellEnd"/>
      <w:r w:rsidR="003B0AE1">
        <w:rPr>
          <w:color w:val="1D1B11" w:themeColor="background2" w:themeShade="1A"/>
        </w:rPr>
        <w:t xml:space="preserve"> </w:t>
      </w:r>
      <w:proofErr w:type="spellStart"/>
      <w:r w:rsidR="003B0AE1">
        <w:rPr>
          <w:color w:val="1D1B11" w:themeColor="background2" w:themeShade="1A"/>
        </w:rPr>
        <w:t>pertumbuhannya</w:t>
      </w:r>
      <w:proofErr w:type="spellEnd"/>
      <w:r w:rsidR="006F5D7F">
        <w:rPr>
          <w:color w:val="1D1B11" w:themeColor="background2" w:themeShade="1A"/>
        </w:rPr>
        <w:t xml:space="preserve"> di </w:t>
      </w:r>
      <w:proofErr w:type="spellStart"/>
      <w:r w:rsidR="006F5D7F">
        <w:rPr>
          <w:color w:val="1D1B11" w:themeColor="background2" w:themeShade="1A"/>
        </w:rPr>
        <w:t>persemaian</w:t>
      </w:r>
      <w:proofErr w:type="spellEnd"/>
      <w:r w:rsidR="006F5D7F">
        <w:rPr>
          <w:color w:val="1D1B11" w:themeColor="background2" w:themeShade="1A"/>
        </w:rPr>
        <w:t xml:space="preserve"> </w:t>
      </w:r>
      <w:proofErr w:type="spellStart"/>
      <w:r w:rsidR="006F5D7F">
        <w:rPr>
          <w:color w:val="1D1B11" w:themeColor="background2" w:themeShade="1A"/>
        </w:rPr>
        <w:t>dipilih</w:t>
      </w:r>
      <w:proofErr w:type="spellEnd"/>
      <w:r w:rsidR="006F5D7F">
        <w:rPr>
          <w:color w:val="1D1B11" w:themeColor="background2" w:themeShade="1A"/>
        </w:rPr>
        <w:t xml:space="preserve"> </w:t>
      </w:r>
      <w:proofErr w:type="spellStart"/>
      <w:r w:rsidR="006F5D7F">
        <w:rPr>
          <w:color w:val="1D1B11" w:themeColor="background2" w:themeShade="1A"/>
        </w:rPr>
        <w:t>untuk</w:t>
      </w:r>
      <w:proofErr w:type="spellEnd"/>
      <w:r w:rsidR="006F5D7F">
        <w:rPr>
          <w:color w:val="1D1B11" w:themeColor="background2" w:themeShade="1A"/>
        </w:rPr>
        <w:t xml:space="preserve"> </w:t>
      </w:r>
      <w:proofErr w:type="spellStart"/>
      <w:r w:rsidR="006F5D7F">
        <w:rPr>
          <w:color w:val="1D1B11" w:themeColor="background2" w:themeShade="1A"/>
        </w:rPr>
        <w:t>selanjutnya</w:t>
      </w:r>
      <w:proofErr w:type="spellEnd"/>
      <w:r w:rsidR="003B0AE1">
        <w:rPr>
          <w:color w:val="1D1B11" w:themeColor="background2" w:themeShade="1A"/>
        </w:rPr>
        <w:t xml:space="preserve"> </w:t>
      </w:r>
      <w:proofErr w:type="spellStart"/>
      <w:r>
        <w:rPr>
          <w:color w:val="1D1B11" w:themeColor="background2" w:themeShade="1A"/>
        </w:rPr>
        <w:t>di</w:t>
      </w:r>
      <w:r w:rsidR="006F5D7F">
        <w:rPr>
          <w:color w:val="1D1B11" w:themeColor="background2" w:themeShade="1A"/>
        </w:rPr>
        <w:t>pindah</w:t>
      </w:r>
      <w:proofErr w:type="spellEnd"/>
      <w:r w:rsidR="006F5D7F">
        <w:rPr>
          <w:color w:val="1D1B11" w:themeColor="background2" w:themeShade="1A"/>
        </w:rPr>
        <w:t xml:space="preserve"> </w:t>
      </w:r>
      <w:proofErr w:type="spellStart"/>
      <w:r>
        <w:rPr>
          <w:color w:val="1D1B11" w:themeColor="background2" w:themeShade="1A"/>
        </w:rPr>
        <w:t>tanam</w:t>
      </w:r>
      <w:proofErr w:type="spellEnd"/>
      <w:r>
        <w:rPr>
          <w:color w:val="1D1B11" w:themeColor="background2" w:themeShade="1A"/>
        </w:rPr>
        <w:t xml:space="preserve"> </w:t>
      </w:r>
      <w:proofErr w:type="spellStart"/>
      <w:r w:rsidR="006F5D7F">
        <w:rPr>
          <w:color w:val="1D1B11" w:themeColor="background2" w:themeShade="1A"/>
        </w:rPr>
        <w:t>ke</w:t>
      </w:r>
      <w:proofErr w:type="spellEnd"/>
      <w:r>
        <w:rPr>
          <w:color w:val="1D1B11" w:themeColor="background2" w:themeShade="1A"/>
        </w:rPr>
        <w:t xml:space="preserve"> </w:t>
      </w:r>
      <w:r w:rsidR="006F5D7F">
        <w:rPr>
          <w:color w:val="1D1B11" w:themeColor="background2" w:themeShade="1A"/>
        </w:rPr>
        <w:t xml:space="preserve">polybag yang </w:t>
      </w:r>
      <w:proofErr w:type="spellStart"/>
      <w:r w:rsidR="006F5D7F">
        <w:rPr>
          <w:color w:val="1D1B11" w:themeColor="background2" w:themeShade="1A"/>
        </w:rPr>
        <w:t>berisi</w:t>
      </w:r>
      <w:proofErr w:type="spellEnd"/>
      <w:r w:rsidR="006F5D7F">
        <w:rPr>
          <w:color w:val="1D1B11" w:themeColor="background2" w:themeShade="1A"/>
        </w:rPr>
        <w:t xml:space="preserve"> media </w:t>
      </w:r>
      <w:proofErr w:type="spellStart"/>
      <w:r w:rsidR="006F5D7F">
        <w:rPr>
          <w:color w:val="1D1B11" w:themeColor="background2" w:themeShade="1A"/>
        </w:rPr>
        <w:t>tanam</w:t>
      </w:r>
      <w:proofErr w:type="spellEnd"/>
      <w:r w:rsidR="006F5D7F">
        <w:rPr>
          <w:color w:val="1D1B11" w:themeColor="background2" w:themeShade="1A"/>
        </w:rPr>
        <w:t xml:space="preserve"> </w:t>
      </w:r>
      <w:proofErr w:type="spellStart"/>
      <w:r w:rsidR="006F5D7F">
        <w:rPr>
          <w:color w:val="1D1B11" w:themeColor="background2" w:themeShade="1A"/>
        </w:rPr>
        <w:t>sebanyak</w:t>
      </w:r>
      <w:proofErr w:type="spellEnd"/>
      <w:r w:rsidR="006F5D7F">
        <w:rPr>
          <w:color w:val="1D1B11" w:themeColor="background2" w:themeShade="1A"/>
        </w:rPr>
        <w:t xml:space="preserve"> ±</w:t>
      </w:r>
      <w:r>
        <w:rPr>
          <w:color w:val="1D1B11" w:themeColor="background2" w:themeShade="1A"/>
        </w:rPr>
        <w:t xml:space="preserve"> 10 </w:t>
      </w:r>
      <w:r w:rsidR="00F9653B">
        <w:rPr>
          <w:color w:val="1D1B11" w:themeColor="background2" w:themeShade="1A"/>
        </w:rPr>
        <w:t>kg</w:t>
      </w:r>
      <w:r>
        <w:rPr>
          <w:color w:val="1D1B11" w:themeColor="background2" w:themeShade="1A"/>
        </w:rPr>
        <w:t xml:space="preserve">. </w:t>
      </w:r>
      <w:proofErr w:type="spellStart"/>
      <w:r>
        <w:rPr>
          <w:color w:val="1D1B11" w:themeColor="background2" w:themeShade="1A"/>
        </w:rPr>
        <w:t>Sebelum</w:t>
      </w:r>
      <w:proofErr w:type="spellEnd"/>
      <w:r w:rsidR="006F5D7F">
        <w:rPr>
          <w:color w:val="1D1B11" w:themeColor="background2" w:themeShade="1A"/>
        </w:rPr>
        <w:t xml:space="preserve"> </w:t>
      </w:r>
      <w:proofErr w:type="spellStart"/>
      <w:r w:rsidR="006F5D7F">
        <w:rPr>
          <w:color w:val="1D1B11" w:themeColor="background2" w:themeShade="1A"/>
        </w:rPr>
        <w:t>pindah</w:t>
      </w:r>
      <w:proofErr w:type="spellEnd"/>
      <w:r w:rsidR="006F5D7F">
        <w:rPr>
          <w:color w:val="1D1B11" w:themeColor="background2" w:themeShade="1A"/>
        </w:rPr>
        <w:t xml:space="preserve"> </w:t>
      </w:r>
      <w:proofErr w:type="spellStart"/>
      <w:r w:rsidR="006F5D7F">
        <w:rPr>
          <w:color w:val="1D1B11" w:themeColor="background2" w:themeShade="1A"/>
        </w:rPr>
        <w:t>tanam</w:t>
      </w:r>
      <w:proofErr w:type="spellEnd"/>
      <w:r>
        <w:rPr>
          <w:color w:val="1D1B11" w:themeColor="background2" w:themeShade="1A"/>
        </w:rPr>
        <w:t xml:space="preserve">, </w:t>
      </w:r>
      <w:proofErr w:type="spellStart"/>
      <w:r w:rsidR="00276607" w:rsidRPr="000E3144">
        <w:rPr>
          <w:color w:val="1D1B11" w:themeColor="background2" w:themeShade="1A"/>
        </w:rPr>
        <w:t>dibuat</w:t>
      </w:r>
      <w:proofErr w:type="spellEnd"/>
      <w:r w:rsidR="00276607" w:rsidRPr="000E3144">
        <w:rPr>
          <w:color w:val="1D1B11" w:themeColor="background2" w:themeShade="1A"/>
        </w:rPr>
        <w:t xml:space="preserve"> </w:t>
      </w:r>
      <w:proofErr w:type="spellStart"/>
      <w:r w:rsidR="00276607" w:rsidRPr="000E3144">
        <w:rPr>
          <w:color w:val="1D1B11" w:themeColor="background2" w:themeShade="1A"/>
        </w:rPr>
        <w:t>lubang</w:t>
      </w:r>
      <w:proofErr w:type="spellEnd"/>
      <w:r w:rsidR="00276607" w:rsidRPr="000E3144">
        <w:rPr>
          <w:color w:val="1D1B11" w:themeColor="background2" w:themeShade="1A"/>
        </w:rPr>
        <w:t xml:space="preserve"> </w:t>
      </w:r>
      <w:proofErr w:type="spellStart"/>
      <w:r w:rsidR="00276607" w:rsidRPr="000E3144">
        <w:rPr>
          <w:color w:val="1D1B11" w:themeColor="background2" w:themeShade="1A"/>
        </w:rPr>
        <w:t>tanam</w:t>
      </w:r>
      <w:proofErr w:type="spellEnd"/>
      <w:r w:rsidR="00276607" w:rsidRPr="000E3144">
        <w:rPr>
          <w:color w:val="1D1B11" w:themeColor="background2" w:themeShade="1A"/>
        </w:rPr>
        <w:t xml:space="preserve"> </w:t>
      </w:r>
      <w:r w:rsidR="006F5D7F">
        <w:rPr>
          <w:color w:val="1D1B11" w:themeColor="background2" w:themeShade="1A"/>
        </w:rPr>
        <w:t>pada polybag</w:t>
      </w:r>
      <w:r w:rsidR="006F5D7F" w:rsidRPr="000E3144">
        <w:rPr>
          <w:color w:val="1D1B11" w:themeColor="background2" w:themeShade="1A"/>
        </w:rPr>
        <w:t xml:space="preserve"> </w:t>
      </w:r>
      <w:proofErr w:type="spellStart"/>
      <w:r w:rsidR="00276607" w:rsidRPr="000E3144">
        <w:rPr>
          <w:color w:val="1D1B11" w:themeColor="background2" w:themeShade="1A"/>
        </w:rPr>
        <w:t>dengan</w:t>
      </w:r>
      <w:proofErr w:type="spellEnd"/>
      <w:r w:rsidR="00276607" w:rsidRPr="000E3144">
        <w:rPr>
          <w:color w:val="1D1B11" w:themeColor="background2" w:themeShade="1A"/>
        </w:rPr>
        <w:t xml:space="preserve"> </w:t>
      </w:r>
      <w:proofErr w:type="spellStart"/>
      <w:r w:rsidR="00276607" w:rsidRPr="000E3144">
        <w:rPr>
          <w:color w:val="1D1B11" w:themeColor="background2" w:themeShade="1A"/>
        </w:rPr>
        <w:t>ukuran</w:t>
      </w:r>
      <w:proofErr w:type="spellEnd"/>
      <w:r w:rsidR="00276607" w:rsidRPr="000E3144">
        <w:rPr>
          <w:color w:val="1D1B11" w:themeColor="background2" w:themeShade="1A"/>
        </w:rPr>
        <w:t xml:space="preserve"> </w:t>
      </w:r>
      <w:proofErr w:type="spellStart"/>
      <w:r w:rsidR="00276607" w:rsidRPr="000E3144">
        <w:rPr>
          <w:color w:val="1D1B11" w:themeColor="background2" w:themeShade="1A"/>
        </w:rPr>
        <w:t>panjang</w:t>
      </w:r>
      <w:proofErr w:type="spellEnd"/>
      <w:r w:rsidR="00276607" w:rsidRPr="000E3144">
        <w:rPr>
          <w:color w:val="1D1B11" w:themeColor="background2" w:themeShade="1A"/>
        </w:rPr>
        <w:t xml:space="preserve">, </w:t>
      </w:r>
      <w:proofErr w:type="spellStart"/>
      <w:r w:rsidR="00276607" w:rsidRPr="000E3144">
        <w:rPr>
          <w:color w:val="1D1B11" w:themeColor="background2" w:themeShade="1A"/>
        </w:rPr>
        <w:t>lebar</w:t>
      </w:r>
      <w:proofErr w:type="spellEnd"/>
      <w:r w:rsidR="00276607" w:rsidRPr="000E3144">
        <w:rPr>
          <w:color w:val="1D1B11" w:themeColor="background2" w:themeShade="1A"/>
        </w:rPr>
        <w:t xml:space="preserve">, dan </w:t>
      </w:r>
      <w:proofErr w:type="spellStart"/>
      <w:r w:rsidR="00276607" w:rsidRPr="000E3144">
        <w:rPr>
          <w:color w:val="1D1B11" w:themeColor="background2" w:themeShade="1A"/>
        </w:rPr>
        <w:t>tinggi</w:t>
      </w:r>
      <w:proofErr w:type="spellEnd"/>
      <w:r w:rsidR="00276607" w:rsidRPr="000E3144">
        <w:rPr>
          <w:color w:val="1D1B11" w:themeColor="background2" w:themeShade="1A"/>
        </w:rPr>
        <w:t xml:space="preserve"> </w:t>
      </w:r>
      <w:proofErr w:type="spellStart"/>
      <w:r w:rsidR="00276607" w:rsidRPr="000E3144">
        <w:rPr>
          <w:color w:val="1D1B11" w:themeColor="background2" w:themeShade="1A"/>
        </w:rPr>
        <w:t>sekitar</w:t>
      </w:r>
      <w:proofErr w:type="spellEnd"/>
      <w:r w:rsidR="00276607" w:rsidRPr="000E3144">
        <w:rPr>
          <w:color w:val="1D1B11" w:themeColor="background2" w:themeShade="1A"/>
        </w:rPr>
        <w:t xml:space="preserve"> 10 cm.  </w:t>
      </w:r>
      <w:proofErr w:type="spellStart"/>
      <w:r>
        <w:rPr>
          <w:color w:val="1D1B11" w:themeColor="background2" w:themeShade="1A"/>
        </w:rPr>
        <w:t>Mikoriza</w:t>
      </w:r>
      <w:proofErr w:type="spellEnd"/>
      <w:r w:rsidR="003B0AE1">
        <w:rPr>
          <w:color w:val="1D1B11" w:themeColor="background2" w:themeShade="1A"/>
        </w:rPr>
        <w:t xml:space="preserve"> </w:t>
      </w:r>
      <w:proofErr w:type="spellStart"/>
      <w:r w:rsidR="003B0AE1">
        <w:rPr>
          <w:color w:val="1D1B11" w:themeColor="background2" w:themeShade="1A"/>
        </w:rPr>
        <w:t>sesuai</w:t>
      </w:r>
      <w:proofErr w:type="spellEnd"/>
      <w:r w:rsidR="003B0AE1">
        <w:rPr>
          <w:color w:val="1D1B11" w:themeColor="background2" w:themeShade="1A"/>
        </w:rPr>
        <w:t xml:space="preserve"> </w:t>
      </w:r>
      <w:proofErr w:type="spellStart"/>
      <w:r w:rsidR="003B0AE1">
        <w:rPr>
          <w:color w:val="1D1B11" w:themeColor="background2" w:themeShade="1A"/>
        </w:rPr>
        <w:t>perlakuan</w:t>
      </w:r>
      <w:proofErr w:type="spellEnd"/>
      <w:r>
        <w:rPr>
          <w:color w:val="1D1B11" w:themeColor="background2" w:themeShade="1A"/>
        </w:rPr>
        <w:t xml:space="preserve"> </w:t>
      </w:r>
      <w:proofErr w:type="spellStart"/>
      <w:r>
        <w:rPr>
          <w:color w:val="1D1B11" w:themeColor="background2" w:themeShade="1A"/>
        </w:rPr>
        <w:t>diberikan</w:t>
      </w:r>
      <w:proofErr w:type="spellEnd"/>
      <w:r>
        <w:rPr>
          <w:color w:val="1D1B11" w:themeColor="background2" w:themeShade="1A"/>
        </w:rPr>
        <w:t xml:space="preserve"> pada </w:t>
      </w:r>
      <w:proofErr w:type="spellStart"/>
      <w:r>
        <w:rPr>
          <w:color w:val="1D1B11" w:themeColor="background2" w:themeShade="1A"/>
        </w:rPr>
        <w:t>lubang</w:t>
      </w:r>
      <w:proofErr w:type="spellEnd"/>
      <w:r>
        <w:rPr>
          <w:color w:val="1D1B11" w:themeColor="background2" w:themeShade="1A"/>
        </w:rPr>
        <w:t xml:space="preserve"> </w:t>
      </w:r>
      <w:proofErr w:type="spellStart"/>
      <w:r>
        <w:rPr>
          <w:color w:val="1D1B11" w:themeColor="background2" w:themeShade="1A"/>
        </w:rPr>
        <w:t>tanam</w:t>
      </w:r>
      <w:proofErr w:type="spellEnd"/>
      <w:r w:rsidR="006F5D7F">
        <w:rPr>
          <w:color w:val="1D1B11" w:themeColor="background2" w:themeShade="1A"/>
        </w:rPr>
        <w:t xml:space="preserve"> </w:t>
      </w:r>
      <w:proofErr w:type="spellStart"/>
      <w:r w:rsidR="006F5D7F">
        <w:rPr>
          <w:color w:val="1D1B11" w:themeColor="background2" w:themeShade="1A"/>
        </w:rPr>
        <w:t>tersebut</w:t>
      </w:r>
      <w:proofErr w:type="spellEnd"/>
      <w:r w:rsidR="003B0AE1">
        <w:rPr>
          <w:color w:val="1D1B11" w:themeColor="background2" w:themeShade="1A"/>
        </w:rPr>
        <w:t>.</w:t>
      </w:r>
      <w:r>
        <w:rPr>
          <w:color w:val="1D1B11" w:themeColor="background2" w:themeShade="1A"/>
        </w:rPr>
        <w:t xml:space="preserve"> </w:t>
      </w:r>
      <w:proofErr w:type="spellStart"/>
      <w:r w:rsidR="009322C2">
        <w:rPr>
          <w:color w:val="1D1B11" w:themeColor="background2" w:themeShade="1A"/>
        </w:rPr>
        <w:t>B</w:t>
      </w:r>
      <w:r>
        <w:rPr>
          <w:color w:val="1D1B11" w:themeColor="background2" w:themeShade="1A"/>
        </w:rPr>
        <w:t>ibit</w:t>
      </w:r>
      <w:proofErr w:type="spellEnd"/>
      <w:r>
        <w:rPr>
          <w:color w:val="1D1B11" w:themeColor="background2" w:themeShade="1A"/>
        </w:rPr>
        <w:t xml:space="preserve"> </w:t>
      </w:r>
      <w:proofErr w:type="spellStart"/>
      <w:r>
        <w:rPr>
          <w:color w:val="1D1B11" w:themeColor="background2" w:themeShade="1A"/>
        </w:rPr>
        <w:t>tomat</w:t>
      </w:r>
      <w:proofErr w:type="spellEnd"/>
      <w:r>
        <w:rPr>
          <w:color w:val="1D1B11" w:themeColor="background2" w:themeShade="1A"/>
        </w:rPr>
        <w:t xml:space="preserve"> yang </w:t>
      </w:r>
      <w:proofErr w:type="spellStart"/>
      <w:r>
        <w:rPr>
          <w:color w:val="1D1B11" w:themeColor="background2" w:themeShade="1A"/>
        </w:rPr>
        <w:t>telah</w:t>
      </w:r>
      <w:proofErr w:type="spellEnd"/>
      <w:r>
        <w:rPr>
          <w:color w:val="1D1B11" w:themeColor="background2" w:themeShade="1A"/>
        </w:rPr>
        <w:t xml:space="preserve"> </w:t>
      </w:r>
      <w:proofErr w:type="spellStart"/>
      <w:r w:rsidR="006F5D7F">
        <w:rPr>
          <w:color w:val="1D1B11" w:themeColor="background2" w:themeShade="1A"/>
        </w:rPr>
        <w:t>diseleksi</w:t>
      </w:r>
      <w:proofErr w:type="spellEnd"/>
      <w:r w:rsidR="006F5D7F">
        <w:rPr>
          <w:color w:val="1D1B11" w:themeColor="background2" w:themeShade="1A"/>
        </w:rPr>
        <w:t xml:space="preserve"> </w:t>
      </w:r>
      <w:proofErr w:type="spellStart"/>
      <w:r>
        <w:rPr>
          <w:color w:val="1D1B11" w:themeColor="background2" w:themeShade="1A"/>
        </w:rPr>
        <w:t>di</w:t>
      </w:r>
      <w:r w:rsidR="006F5D7F">
        <w:rPr>
          <w:color w:val="1D1B11" w:themeColor="background2" w:themeShade="1A"/>
        </w:rPr>
        <w:t>persemaian</w:t>
      </w:r>
      <w:proofErr w:type="spellEnd"/>
      <w:r w:rsidR="006F5D7F">
        <w:rPr>
          <w:color w:val="1D1B11" w:themeColor="background2" w:themeShade="1A"/>
        </w:rPr>
        <w:t xml:space="preserve"> </w:t>
      </w:r>
      <w:proofErr w:type="spellStart"/>
      <w:r w:rsidR="006F5D7F">
        <w:rPr>
          <w:color w:val="1D1B11" w:themeColor="background2" w:themeShade="1A"/>
        </w:rPr>
        <w:t>kemudian</w:t>
      </w:r>
      <w:proofErr w:type="spellEnd"/>
      <w:r>
        <w:rPr>
          <w:color w:val="1D1B11" w:themeColor="background2" w:themeShade="1A"/>
        </w:rPr>
        <w:t xml:space="preserve"> </w:t>
      </w:r>
      <w:proofErr w:type="spellStart"/>
      <w:r>
        <w:rPr>
          <w:color w:val="1D1B11" w:themeColor="background2" w:themeShade="1A"/>
        </w:rPr>
        <w:t>di</w:t>
      </w:r>
      <w:r w:rsidR="009322C2">
        <w:rPr>
          <w:color w:val="1D1B11" w:themeColor="background2" w:themeShade="1A"/>
        </w:rPr>
        <w:t>masukkan</w:t>
      </w:r>
      <w:proofErr w:type="spellEnd"/>
      <w:r>
        <w:rPr>
          <w:color w:val="1D1B11" w:themeColor="background2" w:themeShade="1A"/>
        </w:rPr>
        <w:t xml:space="preserve"> </w:t>
      </w:r>
      <w:proofErr w:type="spellStart"/>
      <w:r w:rsidR="006F5D7F">
        <w:rPr>
          <w:color w:val="1D1B11" w:themeColor="background2" w:themeShade="1A"/>
        </w:rPr>
        <w:t>ke</w:t>
      </w:r>
      <w:proofErr w:type="spellEnd"/>
      <w:r>
        <w:rPr>
          <w:color w:val="1D1B11" w:themeColor="background2" w:themeShade="1A"/>
        </w:rPr>
        <w:t xml:space="preserve"> </w:t>
      </w:r>
      <w:proofErr w:type="spellStart"/>
      <w:r>
        <w:rPr>
          <w:color w:val="1D1B11" w:themeColor="background2" w:themeShade="1A"/>
        </w:rPr>
        <w:t>lubang</w:t>
      </w:r>
      <w:proofErr w:type="spellEnd"/>
      <w:r>
        <w:rPr>
          <w:color w:val="1D1B11" w:themeColor="background2" w:themeShade="1A"/>
        </w:rPr>
        <w:t xml:space="preserve"> </w:t>
      </w:r>
      <w:proofErr w:type="spellStart"/>
      <w:r>
        <w:rPr>
          <w:color w:val="1D1B11" w:themeColor="background2" w:themeShade="1A"/>
        </w:rPr>
        <w:t>tanam</w:t>
      </w:r>
      <w:proofErr w:type="spellEnd"/>
      <w:r>
        <w:rPr>
          <w:color w:val="1D1B11" w:themeColor="background2" w:themeShade="1A"/>
        </w:rPr>
        <w:t xml:space="preserve"> </w:t>
      </w:r>
      <w:proofErr w:type="spellStart"/>
      <w:r>
        <w:rPr>
          <w:color w:val="1D1B11" w:themeColor="background2" w:themeShade="1A"/>
        </w:rPr>
        <w:t>tersebut</w:t>
      </w:r>
      <w:proofErr w:type="spellEnd"/>
      <w:r>
        <w:rPr>
          <w:color w:val="1D1B11" w:themeColor="background2" w:themeShade="1A"/>
        </w:rPr>
        <w:t xml:space="preserve">, </w:t>
      </w:r>
      <w:proofErr w:type="spellStart"/>
      <w:r>
        <w:rPr>
          <w:color w:val="1D1B11" w:themeColor="background2" w:themeShade="1A"/>
        </w:rPr>
        <w:t>kemudian</w:t>
      </w:r>
      <w:proofErr w:type="spellEnd"/>
      <w:r>
        <w:rPr>
          <w:color w:val="1D1B11" w:themeColor="background2" w:themeShade="1A"/>
        </w:rPr>
        <w:t xml:space="preserve"> </w:t>
      </w:r>
      <w:proofErr w:type="spellStart"/>
      <w:r>
        <w:rPr>
          <w:color w:val="1D1B11" w:themeColor="background2" w:themeShade="1A"/>
        </w:rPr>
        <w:t>lubang</w:t>
      </w:r>
      <w:proofErr w:type="spellEnd"/>
      <w:r>
        <w:rPr>
          <w:color w:val="1D1B11" w:themeColor="background2" w:themeShade="1A"/>
        </w:rPr>
        <w:t xml:space="preserve"> </w:t>
      </w:r>
      <w:proofErr w:type="spellStart"/>
      <w:r>
        <w:rPr>
          <w:color w:val="1D1B11" w:themeColor="background2" w:themeShade="1A"/>
        </w:rPr>
        <w:t>tanam</w:t>
      </w:r>
      <w:proofErr w:type="spellEnd"/>
      <w:r>
        <w:rPr>
          <w:color w:val="1D1B11" w:themeColor="background2" w:themeShade="1A"/>
        </w:rPr>
        <w:t xml:space="preserve"> </w:t>
      </w:r>
      <w:proofErr w:type="spellStart"/>
      <w:r>
        <w:rPr>
          <w:color w:val="1D1B11" w:themeColor="background2" w:themeShade="1A"/>
        </w:rPr>
        <w:t>ditutup</w:t>
      </w:r>
      <w:proofErr w:type="spellEnd"/>
      <w:r>
        <w:rPr>
          <w:color w:val="1D1B11" w:themeColor="background2" w:themeShade="1A"/>
        </w:rPr>
        <w:t xml:space="preserve"> </w:t>
      </w:r>
      <w:proofErr w:type="spellStart"/>
      <w:r>
        <w:rPr>
          <w:color w:val="1D1B11" w:themeColor="background2" w:themeShade="1A"/>
        </w:rPr>
        <w:t>kembali</w:t>
      </w:r>
      <w:proofErr w:type="spellEnd"/>
      <w:r>
        <w:rPr>
          <w:color w:val="1D1B11" w:themeColor="background2" w:themeShade="1A"/>
        </w:rPr>
        <w:t xml:space="preserve">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tanah</w:t>
      </w:r>
      <w:proofErr w:type="spellEnd"/>
      <w:r>
        <w:rPr>
          <w:color w:val="1D1B11" w:themeColor="background2" w:themeShade="1A"/>
        </w:rPr>
        <w:t>.</w:t>
      </w:r>
    </w:p>
    <w:p w:rsidR="00276607" w:rsidRDefault="00276607" w:rsidP="001C4DF0">
      <w:pPr>
        <w:spacing w:after="120" w:line="480" w:lineRule="auto"/>
        <w:rPr>
          <w:iCs/>
          <w:color w:val="1D1B11" w:themeColor="background2" w:themeShade="1A"/>
        </w:rPr>
      </w:pPr>
      <w:proofErr w:type="spellStart"/>
      <w:r w:rsidRPr="0051582C">
        <w:rPr>
          <w:i/>
          <w:color w:val="1D1B11" w:themeColor="background2" w:themeShade="1A"/>
        </w:rPr>
        <w:t>Pemeliharaan</w:t>
      </w:r>
      <w:proofErr w:type="spellEnd"/>
    </w:p>
    <w:p w:rsidR="00276607" w:rsidRDefault="00276607" w:rsidP="001C4DF0">
      <w:pPr>
        <w:spacing w:after="120" w:line="480" w:lineRule="auto"/>
        <w:ind w:firstLine="709"/>
        <w:jc w:val="both"/>
        <w:rPr>
          <w:color w:val="1D1B11" w:themeColor="background2" w:themeShade="1A"/>
        </w:rPr>
      </w:pPr>
      <w:proofErr w:type="spellStart"/>
      <w:proofErr w:type="gramStart"/>
      <w:r w:rsidRPr="000E3144">
        <w:rPr>
          <w:color w:val="1D1B11" w:themeColor="background2" w:themeShade="1A"/>
        </w:rPr>
        <w:t>Pemeliharaan</w:t>
      </w:r>
      <w:proofErr w:type="spellEnd"/>
      <w:r w:rsidRPr="000E3144">
        <w:rPr>
          <w:color w:val="1D1B11" w:themeColor="background2" w:themeShade="1A"/>
        </w:rPr>
        <w:t xml:space="preserve">  </w:t>
      </w:r>
      <w:proofErr w:type="spellStart"/>
      <w:r w:rsidRPr="000E3144">
        <w:rPr>
          <w:color w:val="1D1B11" w:themeColor="background2" w:themeShade="1A"/>
        </w:rPr>
        <w:t>tanaman</w:t>
      </w:r>
      <w:proofErr w:type="spellEnd"/>
      <w:proofErr w:type="gramEnd"/>
      <w:r w:rsidRPr="000E3144">
        <w:rPr>
          <w:color w:val="1D1B11" w:themeColor="background2" w:themeShade="1A"/>
        </w:rPr>
        <w:t xml:space="preserve"> </w:t>
      </w:r>
      <w:proofErr w:type="spellStart"/>
      <w:r w:rsidRPr="000E3144">
        <w:rPr>
          <w:color w:val="1D1B11" w:themeColor="background2" w:themeShade="1A"/>
        </w:rPr>
        <w:t>tomat</w:t>
      </w:r>
      <w:proofErr w:type="spellEnd"/>
      <w:r w:rsidRPr="000E3144">
        <w:rPr>
          <w:color w:val="1D1B11" w:themeColor="background2" w:themeShade="1A"/>
        </w:rPr>
        <w:t xml:space="preserve"> </w:t>
      </w:r>
      <w:proofErr w:type="spellStart"/>
      <w:r w:rsidRPr="000E3144">
        <w:rPr>
          <w:color w:val="1D1B11" w:themeColor="background2" w:themeShade="1A"/>
        </w:rPr>
        <w:t>meliputi</w:t>
      </w:r>
      <w:proofErr w:type="spellEnd"/>
      <w:r w:rsidRPr="000E3144">
        <w:rPr>
          <w:color w:val="1D1B11" w:themeColor="background2" w:themeShade="1A"/>
        </w:rPr>
        <w:t xml:space="preserve"> </w:t>
      </w:r>
      <w:proofErr w:type="spellStart"/>
      <w:r w:rsidRPr="000E3144">
        <w:rPr>
          <w:color w:val="1D1B11" w:themeColor="background2" w:themeShade="1A"/>
        </w:rPr>
        <w:t>penyiraman</w:t>
      </w:r>
      <w:proofErr w:type="spellEnd"/>
      <w:r w:rsidRPr="000E3144">
        <w:rPr>
          <w:color w:val="1D1B11" w:themeColor="background2" w:themeShade="1A"/>
        </w:rPr>
        <w:t xml:space="preserve">, </w:t>
      </w:r>
      <w:proofErr w:type="spellStart"/>
      <w:r w:rsidRPr="000E3144">
        <w:rPr>
          <w:color w:val="1D1B11" w:themeColor="background2" w:themeShade="1A"/>
        </w:rPr>
        <w:t>penyiangan</w:t>
      </w:r>
      <w:proofErr w:type="spellEnd"/>
      <w:r w:rsidRPr="000E3144">
        <w:rPr>
          <w:color w:val="1D1B11" w:themeColor="background2" w:themeShade="1A"/>
        </w:rPr>
        <w:t xml:space="preserve"> </w:t>
      </w:r>
      <w:proofErr w:type="spellStart"/>
      <w:r w:rsidRPr="000E3144">
        <w:rPr>
          <w:color w:val="1D1B11" w:themeColor="background2" w:themeShade="1A"/>
        </w:rPr>
        <w:t>gulma</w:t>
      </w:r>
      <w:proofErr w:type="spellEnd"/>
      <w:r w:rsidRPr="000E3144">
        <w:rPr>
          <w:color w:val="1D1B11" w:themeColor="background2" w:themeShade="1A"/>
        </w:rPr>
        <w:t xml:space="preserve">, </w:t>
      </w:r>
      <w:proofErr w:type="spellStart"/>
      <w:r w:rsidRPr="000E3144">
        <w:rPr>
          <w:color w:val="1D1B11" w:themeColor="background2" w:themeShade="1A"/>
        </w:rPr>
        <w:t>pengendalian</w:t>
      </w:r>
      <w:proofErr w:type="spellEnd"/>
      <w:r w:rsidRPr="000E3144">
        <w:rPr>
          <w:color w:val="1D1B11" w:themeColor="background2" w:themeShade="1A"/>
        </w:rPr>
        <w:t xml:space="preserve"> </w:t>
      </w:r>
      <w:proofErr w:type="spellStart"/>
      <w:r w:rsidRPr="000E3144">
        <w:rPr>
          <w:color w:val="1D1B11" w:themeColor="background2" w:themeShade="1A"/>
        </w:rPr>
        <w:t>hama</w:t>
      </w:r>
      <w:proofErr w:type="spellEnd"/>
      <w:r w:rsidRPr="000E3144">
        <w:rPr>
          <w:color w:val="1D1B11" w:themeColor="background2" w:themeShade="1A"/>
        </w:rPr>
        <w:t xml:space="preserve"> </w:t>
      </w:r>
      <w:proofErr w:type="spellStart"/>
      <w:r w:rsidRPr="000E3144">
        <w:rPr>
          <w:color w:val="1D1B11" w:themeColor="background2" w:themeShade="1A"/>
        </w:rPr>
        <w:t>penyakit</w:t>
      </w:r>
      <w:proofErr w:type="spellEnd"/>
      <w:r w:rsidRPr="000E3144">
        <w:rPr>
          <w:color w:val="1D1B11" w:themeColor="background2" w:themeShade="1A"/>
        </w:rPr>
        <w:t xml:space="preserve">, </w:t>
      </w:r>
      <w:proofErr w:type="spellStart"/>
      <w:r w:rsidRPr="000E3144">
        <w:rPr>
          <w:color w:val="1D1B11" w:themeColor="background2" w:themeShade="1A"/>
        </w:rPr>
        <w:t>pemupukan</w:t>
      </w:r>
      <w:proofErr w:type="spellEnd"/>
      <w:r w:rsidRPr="000E3144">
        <w:rPr>
          <w:color w:val="1D1B11" w:themeColor="background2" w:themeShade="1A"/>
        </w:rPr>
        <w:t xml:space="preserve">, dan </w:t>
      </w:r>
      <w:proofErr w:type="spellStart"/>
      <w:r w:rsidRPr="000E3144">
        <w:rPr>
          <w:color w:val="1D1B11" w:themeColor="background2" w:themeShade="1A"/>
        </w:rPr>
        <w:t>pengajiran</w:t>
      </w:r>
      <w:proofErr w:type="spellEnd"/>
      <w:r w:rsidRPr="000E3144">
        <w:rPr>
          <w:color w:val="1D1B11" w:themeColor="background2" w:themeShade="1A"/>
        </w:rPr>
        <w:t xml:space="preserve">.  </w:t>
      </w:r>
      <w:proofErr w:type="spellStart"/>
      <w:r w:rsidR="00B32A6F">
        <w:rPr>
          <w:color w:val="1D1B11" w:themeColor="background2" w:themeShade="1A"/>
        </w:rPr>
        <w:t>D</w:t>
      </w:r>
      <w:r w:rsidR="00CD6E89">
        <w:rPr>
          <w:color w:val="1D1B11" w:themeColor="background2" w:themeShade="1A"/>
        </w:rPr>
        <w:t>osis</w:t>
      </w:r>
      <w:proofErr w:type="spellEnd"/>
      <w:r w:rsidR="00CD6E89">
        <w:rPr>
          <w:color w:val="1D1B11" w:themeColor="background2" w:themeShade="1A"/>
        </w:rPr>
        <w:t xml:space="preserve"> </w:t>
      </w:r>
      <w:proofErr w:type="spellStart"/>
      <w:r w:rsidR="00B32A6F">
        <w:rPr>
          <w:color w:val="1D1B11" w:themeColor="background2" w:themeShade="1A"/>
        </w:rPr>
        <w:t>pupuk</w:t>
      </w:r>
      <w:proofErr w:type="spellEnd"/>
      <w:r w:rsidR="00B32A6F">
        <w:rPr>
          <w:color w:val="1D1B11" w:themeColor="background2" w:themeShade="1A"/>
        </w:rPr>
        <w:t xml:space="preserve"> </w:t>
      </w:r>
      <w:r w:rsidR="00CD6E89">
        <w:rPr>
          <w:color w:val="1D1B11" w:themeColor="background2" w:themeShade="1A"/>
        </w:rPr>
        <w:t xml:space="preserve">yang </w:t>
      </w:r>
      <w:proofErr w:type="spellStart"/>
      <w:r w:rsidR="00CD6E89">
        <w:rPr>
          <w:color w:val="1D1B11" w:themeColor="background2" w:themeShade="1A"/>
        </w:rPr>
        <w:t>diberikan</w:t>
      </w:r>
      <w:proofErr w:type="spellEnd"/>
      <w:r w:rsidRPr="000E3144">
        <w:rPr>
          <w:color w:val="1D1B11" w:themeColor="background2" w:themeShade="1A"/>
        </w:rPr>
        <w:t xml:space="preserve"> </w:t>
      </w:r>
      <w:proofErr w:type="spellStart"/>
      <w:r w:rsidR="00B32A6F">
        <w:rPr>
          <w:color w:val="1D1B11" w:themeColor="background2" w:themeShade="1A"/>
        </w:rPr>
        <w:t>adalah</w:t>
      </w:r>
      <w:proofErr w:type="spellEnd"/>
      <w:r w:rsidR="00B32A6F">
        <w:rPr>
          <w:color w:val="1D1B11" w:themeColor="background2" w:themeShade="1A"/>
        </w:rPr>
        <w:t xml:space="preserve"> </w:t>
      </w:r>
      <w:r w:rsidRPr="000E3144">
        <w:rPr>
          <w:color w:val="1D1B11" w:themeColor="background2" w:themeShade="1A"/>
        </w:rPr>
        <w:t>Urea 0,88 g/</w:t>
      </w:r>
      <w:proofErr w:type="spellStart"/>
      <w:r w:rsidRPr="000E3144">
        <w:rPr>
          <w:color w:val="1D1B11" w:themeColor="background2" w:themeShade="1A"/>
        </w:rPr>
        <w:t>polibag</w:t>
      </w:r>
      <w:proofErr w:type="spellEnd"/>
      <w:r w:rsidRPr="000E3144">
        <w:rPr>
          <w:color w:val="1D1B11" w:themeColor="background2" w:themeShade="1A"/>
        </w:rPr>
        <w:t>, TSP 1,75 g/</w:t>
      </w:r>
      <w:proofErr w:type="spellStart"/>
      <w:r w:rsidRPr="000E3144">
        <w:rPr>
          <w:color w:val="1D1B11" w:themeColor="background2" w:themeShade="1A"/>
        </w:rPr>
        <w:t>polibag</w:t>
      </w:r>
      <w:proofErr w:type="spellEnd"/>
      <w:r w:rsidRPr="000E3144">
        <w:rPr>
          <w:color w:val="1D1B11" w:themeColor="background2" w:themeShade="1A"/>
        </w:rPr>
        <w:t xml:space="preserve">, dan </w:t>
      </w:r>
      <w:proofErr w:type="spellStart"/>
      <w:r w:rsidRPr="000E3144">
        <w:rPr>
          <w:color w:val="1D1B11" w:themeColor="background2" w:themeShade="1A"/>
        </w:rPr>
        <w:t>KCl</w:t>
      </w:r>
      <w:proofErr w:type="spellEnd"/>
      <w:r w:rsidRPr="000E3144">
        <w:rPr>
          <w:color w:val="1D1B11" w:themeColor="background2" w:themeShade="1A"/>
        </w:rPr>
        <w:t xml:space="preserve"> 1 g/</w:t>
      </w:r>
      <w:proofErr w:type="spellStart"/>
      <w:r w:rsidRPr="000E3144">
        <w:rPr>
          <w:color w:val="1D1B11" w:themeColor="background2" w:themeShade="1A"/>
        </w:rPr>
        <w:t>polibag</w:t>
      </w:r>
      <w:proofErr w:type="spellEnd"/>
      <w:r w:rsidRPr="000E3144">
        <w:rPr>
          <w:color w:val="1D1B11" w:themeColor="background2" w:themeShade="1A"/>
        </w:rPr>
        <w:t xml:space="preserve">.  </w:t>
      </w:r>
      <w:proofErr w:type="spellStart"/>
      <w:r w:rsidRPr="000E3144">
        <w:rPr>
          <w:color w:val="1D1B11" w:themeColor="background2" w:themeShade="1A"/>
        </w:rPr>
        <w:t>P</w:t>
      </w:r>
      <w:r w:rsidR="00B32A6F">
        <w:rPr>
          <w:color w:val="1D1B11" w:themeColor="background2" w:themeShade="1A"/>
        </w:rPr>
        <w:t>emupukan</w:t>
      </w:r>
      <w:proofErr w:type="spellEnd"/>
      <w:r w:rsidR="00B32A6F">
        <w:rPr>
          <w:color w:val="1D1B11" w:themeColor="background2" w:themeShade="1A"/>
        </w:rPr>
        <w:t xml:space="preserve"> </w:t>
      </w:r>
      <w:proofErr w:type="spellStart"/>
      <w:r w:rsidR="00B32A6F">
        <w:rPr>
          <w:color w:val="1D1B11" w:themeColor="background2" w:themeShade="1A"/>
        </w:rPr>
        <w:t>dilakukan</w:t>
      </w:r>
      <w:proofErr w:type="spellEnd"/>
      <w:r w:rsidRPr="000E3144">
        <w:rPr>
          <w:color w:val="1D1B11" w:themeColor="background2" w:themeShade="1A"/>
        </w:rPr>
        <w:t xml:space="preserve"> </w:t>
      </w:r>
      <w:proofErr w:type="spellStart"/>
      <w:r w:rsidRPr="000E3144">
        <w:rPr>
          <w:color w:val="1D1B11" w:themeColor="background2" w:themeShade="1A"/>
        </w:rPr>
        <w:t>dengan</w:t>
      </w:r>
      <w:proofErr w:type="spellEnd"/>
      <w:r w:rsidRPr="000E3144">
        <w:rPr>
          <w:color w:val="1D1B11" w:themeColor="background2" w:themeShade="1A"/>
        </w:rPr>
        <w:t xml:space="preserve"> </w:t>
      </w:r>
      <w:proofErr w:type="spellStart"/>
      <w:r w:rsidRPr="000E3144">
        <w:rPr>
          <w:color w:val="1D1B11" w:themeColor="background2" w:themeShade="1A"/>
        </w:rPr>
        <w:t>cara</w:t>
      </w:r>
      <w:proofErr w:type="spellEnd"/>
      <w:r w:rsidRPr="000E3144">
        <w:rPr>
          <w:color w:val="1D1B11" w:themeColor="background2" w:themeShade="1A"/>
        </w:rPr>
        <w:t xml:space="preserve"> </w:t>
      </w:r>
      <w:proofErr w:type="spellStart"/>
      <w:r w:rsidRPr="000E3144">
        <w:rPr>
          <w:color w:val="1D1B11" w:themeColor="background2" w:themeShade="1A"/>
        </w:rPr>
        <w:t>ditugal</w:t>
      </w:r>
      <w:proofErr w:type="spellEnd"/>
      <w:r w:rsidR="00B32A6F">
        <w:rPr>
          <w:color w:val="1D1B11" w:themeColor="background2" w:themeShade="1A"/>
        </w:rPr>
        <w:t xml:space="preserve">. </w:t>
      </w:r>
      <w:proofErr w:type="spellStart"/>
      <w:r w:rsidRPr="000E3144">
        <w:rPr>
          <w:color w:val="1D1B11" w:themeColor="background2" w:themeShade="1A"/>
        </w:rPr>
        <w:t>P</w:t>
      </w:r>
      <w:r w:rsidR="00F05217">
        <w:rPr>
          <w:color w:val="1D1B11" w:themeColor="background2" w:themeShade="1A"/>
        </w:rPr>
        <w:t>engajiran</w:t>
      </w:r>
      <w:proofErr w:type="spellEnd"/>
      <w:r w:rsidR="00F05217">
        <w:rPr>
          <w:color w:val="1D1B11" w:themeColor="background2" w:themeShade="1A"/>
        </w:rPr>
        <w:t xml:space="preserve"> </w:t>
      </w:r>
      <w:proofErr w:type="spellStart"/>
      <w:r w:rsidR="00F05217">
        <w:rPr>
          <w:color w:val="1D1B11" w:themeColor="background2" w:themeShade="1A"/>
        </w:rPr>
        <w:t>adalah</w:t>
      </w:r>
      <w:proofErr w:type="spellEnd"/>
      <w:r w:rsidR="00F05217">
        <w:rPr>
          <w:color w:val="1D1B11" w:themeColor="background2" w:themeShade="1A"/>
        </w:rPr>
        <w:t xml:space="preserve"> </w:t>
      </w:r>
      <w:proofErr w:type="spellStart"/>
      <w:r w:rsidR="00F05217">
        <w:rPr>
          <w:color w:val="1D1B11" w:themeColor="background2" w:themeShade="1A"/>
        </w:rPr>
        <w:t>pemeliharaan</w:t>
      </w:r>
      <w:proofErr w:type="spellEnd"/>
      <w:r w:rsidR="00F05217">
        <w:rPr>
          <w:color w:val="1D1B11" w:themeColor="background2" w:themeShade="1A"/>
        </w:rPr>
        <w:t xml:space="preserve"> </w:t>
      </w:r>
      <w:proofErr w:type="spellStart"/>
      <w:r w:rsidR="00270EF3">
        <w:rPr>
          <w:color w:val="1D1B11" w:themeColor="background2" w:themeShade="1A"/>
        </w:rPr>
        <w:t>tanaman</w:t>
      </w:r>
      <w:proofErr w:type="spellEnd"/>
      <w:r w:rsidR="00F05217">
        <w:rPr>
          <w:color w:val="1D1B11" w:themeColor="background2" w:themeShade="1A"/>
        </w:rPr>
        <w:t xml:space="preserve"> yang </w:t>
      </w:r>
      <w:proofErr w:type="spellStart"/>
      <w:r w:rsidR="00F05217">
        <w:rPr>
          <w:color w:val="1D1B11" w:themeColor="background2" w:themeShade="1A"/>
        </w:rPr>
        <w:t>harus</w:t>
      </w:r>
      <w:proofErr w:type="spellEnd"/>
      <w:r w:rsidR="00F05217">
        <w:rPr>
          <w:color w:val="1D1B11" w:themeColor="background2" w:themeShade="1A"/>
        </w:rPr>
        <w:t xml:space="preserve"> </w:t>
      </w:r>
      <w:proofErr w:type="spellStart"/>
      <w:r w:rsidR="00F05217">
        <w:rPr>
          <w:color w:val="1D1B11" w:themeColor="background2" w:themeShade="1A"/>
        </w:rPr>
        <w:t>dilakukan</w:t>
      </w:r>
      <w:proofErr w:type="spellEnd"/>
      <w:r w:rsidR="00F05217">
        <w:rPr>
          <w:color w:val="1D1B11" w:themeColor="background2" w:themeShade="1A"/>
        </w:rPr>
        <w:t xml:space="preserve"> </w:t>
      </w:r>
      <w:r w:rsidRPr="000E3144">
        <w:rPr>
          <w:color w:val="1D1B11" w:themeColor="background2" w:themeShade="1A"/>
        </w:rPr>
        <w:t xml:space="preserve">pada </w:t>
      </w:r>
      <w:proofErr w:type="spellStart"/>
      <w:r w:rsidRPr="000E3144">
        <w:rPr>
          <w:color w:val="1D1B11" w:themeColor="background2" w:themeShade="1A"/>
        </w:rPr>
        <w:t>saat</w:t>
      </w:r>
      <w:proofErr w:type="spellEnd"/>
      <w:r w:rsidRPr="000E3144">
        <w:rPr>
          <w:color w:val="1D1B11" w:themeColor="background2" w:themeShade="1A"/>
        </w:rPr>
        <w:t xml:space="preserve"> </w:t>
      </w:r>
      <w:proofErr w:type="spellStart"/>
      <w:r w:rsidRPr="000E3144">
        <w:rPr>
          <w:color w:val="1D1B11" w:themeColor="background2" w:themeShade="1A"/>
        </w:rPr>
        <w:t>tanaman</w:t>
      </w:r>
      <w:proofErr w:type="spellEnd"/>
      <w:r w:rsidRPr="000E3144">
        <w:rPr>
          <w:color w:val="1D1B11" w:themeColor="background2" w:themeShade="1A"/>
        </w:rPr>
        <w:t xml:space="preserve"> </w:t>
      </w:r>
      <w:proofErr w:type="spellStart"/>
      <w:r w:rsidRPr="000E3144">
        <w:rPr>
          <w:color w:val="1D1B11" w:themeColor="background2" w:themeShade="1A"/>
        </w:rPr>
        <w:t>berumur</w:t>
      </w:r>
      <w:proofErr w:type="spellEnd"/>
      <w:r w:rsidRPr="000E3144">
        <w:rPr>
          <w:color w:val="1D1B11" w:themeColor="background2" w:themeShade="1A"/>
        </w:rPr>
        <w:t xml:space="preserve"> 21 </w:t>
      </w:r>
      <w:proofErr w:type="spellStart"/>
      <w:r w:rsidRPr="000E3144">
        <w:rPr>
          <w:color w:val="1D1B11" w:themeColor="background2" w:themeShade="1A"/>
        </w:rPr>
        <w:t>hari</w:t>
      </w:r>
      <w:proofErr w:type="spellEnd"/>
      <w:r w:rsidRPr="000E3144">
        <w:rPr>
          <w:color w:val="1D1B11" w:themeColor="background2" w:themeShade="1A"/>
        </w:rPr>
        <w:t xml:space="preserve"> </w:t>
      </w:r>
      <w:proofErr w:type="spellStart"/>
      <w:r w:rsidRPr="000E3144">
        <w:rPr>
          <w:color w:val="1D1B11" w:themeColor="background2" w:themeShade="1A"/>
        </w:rPr>
        <w:t>setelah</w:t>
      </w:r>
      <w:proofErr w:type="spellEnd"/>
      <w:r w:rsidRPr="000E3144">
        <w:rPr>
          <w:color w:val="1D1B11" w:themeColor="background2" w:themeShade="1A"/>
        </w:rPr>
        <w:t xml:space="preserve"> </w:t>
      </w:r>
      <w:proofErr w:type="spellStart"/>
      <w:r w:rsidRPr="000E3144">
        <w:rPr>
          <w:color w:val="1D1B11" w:themeColor="background2" w:themeShade="1A"/>
        </w:rPr>
        <w:t>tanam</w:t>
      </w:r>
      <w:proofErr w:type="spellEnd"/>
      <w:r w:rsidRPr="000E3144">
        <w:rPr>
          <w:color w:val="1D1B11" w:themeColor="background2" w:themeShade="1A"/>
        </w:rPr>
        <w:t xml:space="preserve"> </w:t>
      </w:r>
      <w:proofErr w:type="spellStart"/>
      <w:r w:rsidRPr="000E3144">
        <w:rPr>
          <w:color w:val="1D1B11" w:themeColor="background2" w:themeShade="1A"/>
        </w:rPr>
        <w:t>atau</w:t>
      </w:r>
      <w:proofErr w:type="spellEnd"/>
      <w:r w:rsidRPr="000E3144">
        <w:rPr>
          <w:color w:val="1D1B11" w:themeColor="background2" w:themeShade="1A"/>
        </w:rPr>
        <w:t xml:space="preserve"> </w:t>
      </w:r>
      <w:proofErr w:type="spellStart"/>
      <w:r w:rsidR="00F05217">
        <w:rPr>
          <w:color w:val="1D1B11" w:themeColor="background2" w:themeShade="1A"/>
        </w:rPr>
        <w:t>tanaman</w:t>
      </w:r>
      <w:proofErr w:type="spellEnd"/>
      <w:r w:rsidRPr="000E3144">
        <w:rPr>
          <w:color w:val="1D1B11" w:themeColor="background2" w:themeShade="1A"/>
        </w:rPr>
        <w:t xml:space="preserve"> </w:t>
      </w:r>
      <w:proofErr w:type="spellStart"/>
      <w:r w:rsidRPr="000E3144">
        <w:rPr>
          <w:color w:val="1D1B11" w:themeColor="background2" w:themeShade="1A"/>
        </w:rPr>
        <w:t>setinggi</w:t>
      </w:r>
      <w:proofErr w:type="spellEnd"/>
      <w:r w:rsidRPr="000E3144">
        <w:rPr>
          <w:color w:val="1D1B11" w:themeColor="background2" w:themeShade="1A"/>
        </w:rPr>
        <w:t xml:space="preserve"> 25 cm.  </w:t>
      </w:r>
      <w:proofErr w:type="spellStart"/>
      <w:r w:rsidRPr="000E3144">
        <w:rPr>
          <w:color w:val="1D1B11" w:themeColor="background2" w:themeShade="1A"/>
        </w:rPr>
        <w:t>Pe</w:t>
      </w:r>
      <w:r w:rsidR="00F05217">
        <w:rPr>
          <w:color w:val="1D1B11" w:themeColor="background2" w:themeShade="1A"/>
        </w:rPr>
        <w:t>ngajiran</w:t>
      </w:r>
      <w:proofErr w:type="spellEnd"/>
      <w:r w:rsidR="00F05217">
        <w:rPr>
          <w:color w:val="1D1B11" w:themeColor="background2" w:themeShade="1A"/>
        </w:rPr>
        <w:t xml:space="preserve"> </w:t>
      </w:r>
      <w:proofErr w:type="spellStart"/>
      <w:r w:rsidR="00F05217">
        <w:rPr>
          <w:color w:val="1D1B11" w:themeColor="background2" w:themeShade="1A"/>
        </w:rPr>
        <w:t>dilakukan</w:t>
      </w:r>
      <w:proofErr w:type="spellEnd"/>
      <w:r w:rsidR="00F05217">
        <w:rPr>
          <w:color w:val="1D1B11" w:themeColor="background2" w:themeShade="1A"/>
        </w:rPr>
        <w:t xml:space="preserve"> </w:t>
      </w:r>
      <w:proofErr w:type="spellStart"/>
      <w:r w:rsidR="00F05217">
        <w:rPr>
          <w:color w:val="1D1B11" w:themeColor="background2" w:themeShade="1A"/>
        </w:rPr>
        <w:t>dengan</w:t>
      </w:r>
      <w:proofErr w:type="spellEnd"/>
      <w:r w:rsidR="00F05217">
        <w:rPr>
          <w:color w:val="1D1B11" w:themeColor="background2" w:themeShade="1A"/>
        </w:rPr>
        <w:t xml:space="preserve"> </w:t>
      </w:r>
      <w:proofErr w:type="spellStart"/>
      <w:r w:rsidR="00F05217">
        <w:rPr>
          <w:color w:val="1D1B11" w:themeColor="background2" w:themeShade="1A"/>
        </w:rPr>
        <w:t>menggunakan</w:t>
      </w:r>
      <w:proofErr w:type="spellEnd"/>
      <w:r w:rsidR="00F05217">
        <w:rPr>
          <w:color w:val="1D1B11" w:themeColor="background2" w:themeShade="1A"/>
        </w:rPr>
        <w:t xml:space="preserve"> </w:t>
      </w:r>
      <w:proofErr w:type="spellStart"/>
      <w:r w:rsidR="00F05217">
        <w:rPr>
          <w:color w:val="1D1B11" w:themeColor="background2" w:themeShade="1A"/>
        </w:rPr>
        <w:t>tali</w:t>
      </w:r>
      <w:proofErr w:type="spellEnd"/>
      <w:r w:rsidR="00F05217">
        <w:rPr>
          <w:color w:val="1D1B11" w:themeColor="background2" w:themeShade="1A"/>
        </w:rPr>
        <w:t xml:space="preserve"> rami agar </w:t>
      </w:r>
      <w:proofErr w:type="spellStart"/>
      <w:r w:rsidR="00F05217">
        <w:rPr>
          <w:color w:val="1D1B11" w:themeColor="background2" w:themeShade="1A"/>
        </w:rPr>
        <w:t>dapat</w:t>
      </w:r>
      <w:proofErr w:type="spellEnd"/>
      <w:r w:rsidR="00F05217">
        <w:rPr>
          <w:color w:val="1D1B11" w:themeColor="background2" w:themeShade="1A"/>
        </w:rPr>
        <w:t xml:space="preserve"> </w:t>
      </w:r>
      <w:proofErr w:type="spellStart"/>
      <w:r w:rsidR="00F05217">
        <w:rPr>
          <w:color w:val="1D1B11" w:themeColor="background2" w:themeShade="1A"/>
        </w:rPr>
        <w:t>menopang</w:t>
      </w:r>
      <w:proofErr w:type="spellEnd"/>
      <w:r w:rsidRPr="000E3144">
        <w:rPr>
          <w:color w:val="1D1B11" w:themeColor="background2" w:themeShade="1A"/>
        </w:rPr>
        <w:t xml:space="preserve"> </w:t>
      </w:r>
      <w:proofErr w:type="spellStart"/>
      <w:r w:rsidRPr="000E3144">
        <w:rPr>
          <w:color w:val="1D1B11" w:themeColor="background2" w:themeShade="1A"/>
        </w:rPr>
        <w:t>menopang</w:t>
      </w:r>
      <w:proofErr w:type="spellEnd"/>
      <w:r w:rsidRPr="000E3144">
        <w:rPr>
          <w:color w:val="1D1B11" w:themeColor="background2" w:themeShade="1A"/>
        </w:rPr>
        <w:t xml:space="preserve"> </w:t>
      </w:r>
      <w:proofErr w:type="spellStart"/>
      <w:r w:rsidRPr="000E3144">
        <w:rPr>
          <w:color w:val="1D1B11" w:themeColor="background2" w:themeShade="1A"/>
        </w:rPr>
        <w:t>tegaknya</w:t>
      </w:r>
      <w:proofErr w:type="spellEnd"/>
      <w:r w:rsidRPr="000E3144">
        <w:rPr>
          <w:color w:val="1D1B11" w:themeColor="background2" w:themeShade="1A"/>
        </w:rPr>
        <w:t xml:space="preserve"> </w:t>
      </w:r>
      <w:proofErr w:type="spellStart"/>
      <w:r w:rsidRPr="000E3144">
        <w:rPr>
          <w:color w:val="1D1B11" w:themeColor="background2" w:themeShade="1A"/>
        </w:rPr>
        <w:t>tanaman</w:t>
      </w:r>
      <w:proofErr w:type="spellEnd"/>
      <w:r w:rsidRPr="000E3144">
        <w:rPr>
          <w:color w:val="1D1B11" w:themeColor="background2" w:themeShade="1A"/>
        </w:rPr>
        <w:t xml:space="preserve"> </w:t>
      </w:r>
      <w:proofErr w:type="spellStart"/>
      <w:r w:rsidRPr="000E3144">
        <w:rPr>
          <w:color w:val="1D1B11" w:themeColor="background2" w:themeShade="1A"/>
        </w:rPr>
        <w:t>karena</w:t>
      </w:r>
      <w:proofErr w:type="spellEnd"/>
      <w:r w:rsidRPr="000E3144">
        <w:rPr>
          <w:color w:val="1D1B11" w:themeColor="background2" w:themeShade="1A"/>
        </w:rPr>
        <w:t xml:space="preserve"> </w:t>
      </w:r>
      <w:proofErr w:type="spellStart"/>
      <w:r w:rsidRPr="000E3144">
        <w:rPr>
          <w:color w:val="1D1B11" w:themeColor="background2" w:themeShade="1A"/>
        </w:rPr>
        <w:t>tanaman</w:t>
      </w:r>
      <w:proofErr w:type="spellEnd"/>
      <w:r w:rsidRPr="000E3144">
        <w:rPr>
          <w:color w:val="1D1B11" w:themeColor="background2" w:themeShade="1A"/>
        </w:rPr>
        <w:t xml:space="preserve"> </w:t>
      </w:r>
      <w:proofErr w:type="spellStart"/>
      <w:r w:rsidRPr="000E3144">
        <w:rPr>
          <w:color w:val="1D1B11" w:themeColor="background2" w:themeShade="1A"/>
        </w:rPr>
        <w:t>tomat</w:t>
      </w:r>
      <w:proofErr w:type="spellEnd"/>
      <w:r w:rsidRPr="000E3144">
        <w:rPr>
          <w:color w:val="1D1B11" w:themeColor="background2" w:themeShade="1A"/>
        </w:rPr>
        <w:t xml:space="preserve"> </w:t>
      </w:r>
      <w:proofErr w:type="spellStart"/>
      <w:r w:rsidRPr="000E3144">
        <w:rPr>
          <w:color w:val="1D1B11" w:themeColor="background2" w:themeShade="1A"/>
        </w:rPr>
        <w:t>memiliki</w:t>
      </w:r>
      <w:proofErr w:type="spellEnd"/>
      <w:r w:rsidRPr="000E3144">
        <w:rPr>
          <w:color w:val="1D1B11" w:themeColor="background2" w:themeShade="1A"/>
        </w:rPr>
        <w:t xml:space="preserve"> </w:t>
      </w:r>
      <w:proofErr w:type="spellStart"/>
      <w:r w:rsidRPr="000E3144">
        <w:rPr>
          <w:color w:val="1D1B11" w:themeColor="background2" w:themeShade="1A"/>
        </w:rPr>
        <w:t>batang</w:t>
      </w:r>
      <w:proofErr w:type="spellEnd"/>
      <w:r w:rsidRPr="000E3144">
        <w:rPr>
          <w:color w:val="1D1B11" w:themeColor="background2" w:themeShade="1A"/>
        </w:rPr>
        <w:t xml:space="preserve"> yang </w:t>
      </w:r>
      <w:proofErr w:type="spellStart"/>
      <w:r w:rsidRPr="000E3144">
        <w:rPr>
          <w:color w:val="1D1B11" w:themeColor="background2" w:themeShade="1A"/>
        </w:rPr>
        <w:t>kurang</w:t>
      </w:r>
      <w:proofErr w:type="spellEnd"/>
      <w:r w:rsidRPr="000E3144">
        <w:rPr>
          <w:color w:val="1D1B11" w:themeColor="background2" w:themeShade="1A"/>
        </w:rPr>
        <w:t xml:space="preserve"> </w:t>
      </w:r>
      <w:proofErr w:type="spellStart"/>
      <w:r w:rsidRPr="000E3144">
        <w:rPr>
          <w:color w:val="1D1B11" w:themeColor="background2" w:themeShade="1A"/>
        </w:rPr>
        <w:t>kuat</w:t>
      </w:r>
      <w:proofErr w:type="spellEnd"/>
      <w:r w:rsidRPr="000E3144">
        <w:rPr>
          <w:color w:val="1D1B11" w:themeColor="background2" w:themeShade="1A"/>
        </w:rPr>
        <w:t xml:space="preserve">.  </w:t>
      </w:r>
    </w:p>
    <w:p w:rsidR="00276607" w:rsidRDefault="00625A6D" w:rsidP="001C4DF0">
      <w:pPr>
        <w:spacing w:after="120" w:line="480" w:lineRule="auto"/>
        <w:rPr>
          <w:iCs/>
          <w:color w:val="1D1B11" w:themeColor="background2" w:themeShade="1A"/>
          <w:lang w:val="sv-SE"/>
        </w:rPr>
      </w:pPr>
      <w:r w:rsidRPr="00625A6D">
        <w:rPr>
          <w:i/>
          <w:color w:val="1D1B11" w:themeColor="background2" w:themeShade="1A"/>
          <w:lang w:val="id-ID"/>
        </w:rPr>
        <w:t xml:space="preserve">Variabel </w:t>
      </w:r>
      <w:r w:rsidR="00276607" w:rsidRPr="00625A6D">
        <w:rPr>
          <w:i/>
          <w:color w:val="1D1B11" w:themeColor="background2" w:themeShade="1A"/>
          <w:lang w:val="sv-SE"/>
        </w:rPr>
        <w:t>Pengamatan</w:t>
      </w:r>
    </w:p>
    <w:p w:rsidR="00276607" w:rsidRPr="003B0AE1" w:rsidRDefault="00D60FF7" w:rsidP="001C4DF0">
      <w:pPr>
        <w:spacing w:after="120" w:line="480" w:lineRule="auto"/>
        <w:ind w:firstLine="567"/>
        <w:jc w:val="both"/>
        <w:rPr>
          <w:color w:val="1D1B11" w:themeColor="background2" w:themeShade="1A"/>
        </w:rPr>
      </w:pPr>
      <w:r w:rsidRPr="00802BD1">
        <w:rPr>
          <w:color w:val="1D1B11" w:themeColor="background2" w:themeShade="1A"/>
          <w:lang w:val="id-ID"/>
        </w:rPr>
        <w:t xml:space="preserve">Pengamatan dilakukan pada </w:t>
      </w:r>
      <w:r w:rsidRPr="00802BD1">
        <w:rPr>
          <w:color w:val="1D1B11" w:themeColor="background2" w:themeShade="1A"/>
          <w:lang w:val="sv-SE"/>
        </w:rPr>
        <w:t>minggu ke-1 setelah pindah tanam</w:t>
      </w:r>
      <w:r w:rsidRPr="00802BD1">
        <w:rPr>
          <w:color w:val="1D1B11" w:themeColor="background2" w:themeShade="1A"/>
          <w:lang w:val="id-ID"/>
        </w:rPr>
        <w:t xml:space="preserve">. </w:t>
      </w:r>
      <w:r w:rsidR="003B0AE1">
        <w:rPr>
          <w:color w:val="1D1B11" w:themeColor="background2" w:themeShade="1A"/>
        </w:rPr>
        <w:t>P</w:t>
      </w:r>
      <w:r w:rsidRPr="00802BD1">
        <w:rPr>
          <w:color w:val="1D1B11" w:themeColor="background2" w:themeShade="1A"/>
          <w:lang w:val="id-ID"/>
        </w:rPr>
        <w:t xml:space="preserve">engamatan </w:t>
      </w:r>
      <w:proofErr w:type="spellStart"/>
      <w:r w:rsidR="003B0AE1">
        <w:rPr>
          <w:color w:val="1D1B11" w:themeColor="background2" w:themeShade="1A"/>
        </w:rPr>
        <w:t>dilakukan</w:t>
      </w:r>
      <w:proofErr w:type="spellEnd"/>
      <w:r w:rsidR="003B0AE1">
        <w:rPr>
          <w:color w:val="1D1B11" w:themeColor="background2" w:themeShade="1A"/>
        </w:rPr>
        <w:t xml:space="preserve"> </w:t>
      </w:r>
      <w:r w:rsidRPr="00802BD1">
        <w:rPr>
          <w:color w:val="1D1B11" w:themeColor="background2" w:themeShade="1A"/>
          <w:lang w:val="id-ID"/>
        </w:rPr>
        <w:t xml:space="preserve">terhadap variabel tinggi tanaman, bobot basah tajuk, bobot basah akar, bobot kering tajuk, bobot kering akar, </w:t>
      </w:r>
      <w:r w:rsidR="00796643" w:rsidRPr="00802BD1">
        <w:rPr>
          <w:color w:val="1D1B11" w:themeColor="background2" w:themeShade="1A"/>
          <w:lang w:val="id-ID"/>
        </w:rPr>
        <w:t xml:space="preserve">dan </w:t>
      </w:r>
      <w:r w:rsidRPr="00802BD1">
        <w:rPr>
          <w:color w:val="1D1B11" w:themeColor="background2" w:themeShade="1A"/>
          <w:lang w:val="id-ID"/>
        </w:rPr>
        <w:t>persen infeksi akar</w:t>
      </w:r>
      <w:r w:rsidR="003B0AE1">
        <w:rPr>
          <w:color w:val="1D1B11" w:themeColor="background2" w:themeShade="1A"/>
        </w:rPr>
        <w:t xml:space="preserve"> oleh FMA.</w:t>
      </w:r>
    </w:p>
    <w:p w:rsidR="00795388" w:rsidRDefault="00795388" w:rsidP="001C4DF0">
      <w:pPr>
        <w:spacing w:after="120" w:line="480" w:lineRule="auto"/>
        <w:rPr>
          <w:i/>
          <w:color w:val="1D1B11" w:themeColor="background2" w:themeShade="1A"/>
        </w:rPr>
      </w:pPr>
    </w:p>
    <w:p w:rsidR="00212C9D" w:rsidRDefault="00212C9D" w:rsidP="001C4DF0">
      <w:pPr>
        <w:spacing w:after="120" w:line="480" w:lineRule="auto"/>
        <w:rPr>
          <w:b/>
          <w:bCs/>
          <w:iCs/>
          <w:color w:val="1D1B11" w:themeColor="background2" w:themeShade="1A"/>
        </w:rPr>
      </w:pPr>
    </w:p>
    <w:p w:rsidR="00276607" w:rsidRDefault="006800D2" w:rsidP="001C4DF0">
      <w:pPr>
        <w:spacing w:after="120" w:line="480" w:lineRule="auto"/>
        <w:jc w:val="center"/>
        <w:rPr>
          <w:b/>
          <w:bCs/>
          <w:iCs/>
          <w:color w:val="1D1B11" w:themeColor="background2" w:themeShade="1A"/>
        </w:rPr>
      </w:pPr>
      <w:r w:rsidRPr="006800D2">
        <w:rPr>
          <w:b/>
          <w:bCs/>
          <w:iCs/>
          <w:color w:val="1D1B11" w:themeColor="background2" w:themeShade="1A"/>
        </w:rPr>
        <w:lastRenderedPageBreak/>
        <w:t>HASIL DAN PEMBAHASAN</w:t>
      </w:r>
    </w:p>
    <w:p w:rsidR="00276607" w:rsidRDefault="00276607" w:rsidP="001C4DF0">
      <w:pPr>
        <w:spacing w:after="120" w:line="480" w:lineRule="auto"/>
        <w:ind w:firstLine="567"/>
        <w:jc w:val="both"/>
        <w:rPr>
          <w:color w:val="1D1B11" w:themeColor="background2" w:themeShade="1A"/>
        </w:rPr>
      </w:pPr>
      <w:r w:rsidRPr="00F261C3">
        <w:rPr>
          <w:color w:val="1D1B11" w:themeColor="background2" w:themeShade="1A"/>
        </w:rPr>
        <w:t xml:space="preserve">Hasil </w:t>
      </w:r>
      <w:proofErr w:type="spellStart"/>
      <w:r w:rsidRPr="00F261C3">
        <w:rPr>
          <w:color w:val="1D1B11" w:themeColor="background2" w:themeShade="1A"/>
        </w:rPr>
        <w:t>penelitian</w:t>
      </w:r>
      <w:proofErr w:type="spellEnd"/>
      <w:r w:rsidRPr="00F261C3">
        <w:rPr>
          <w:color w:val="1D1B11" w:themeColor="background2" w:themeShade="1A"/>
        </w:rPr>
        <w:t xml:space="preserve"> </w:t>
      </w:r>
      <w:proofErr w:type="spellStart"/>
      <w:r w:rsidRPr="00F261C3">
        <w:rPr>
          <w:color w:val="1D1B11" w:themeColor="background2" w:themeShade="1A"/>
        </w:rPr>
        <w:t>menunj</w:t>
      </w:r>
      <w:r>
        <w:rPr>
          <w:color w:val="1D1B11" w:themeColor="background2" w:themeShade="1A"/>
        </w:rPr>
        <w:t>ukkan</w:t>
      </w:r>
      <w:proofErr w:type="spellEnd"/>
      <w:r>
        <w:rPr>
          <w:color w:val="1D1B11" w:themeColor="background2" w:themeShade="1A"/>
        </w:rPr>
        <w:t xml:space="preserve"> </w:t>
      </w:r>
      <w:proofErr w:type="spellStart"/>
      <w:r>
        <w:rPr>
          <w:color w:val="1D1B11" w:themeColor="background2" w:themeShade="1A"/>
        </w:rPr>
        <w:t>bahwa</w:t>
      </w:r>
      <w:proofErr w:type="spellEnd"/>
      <w:r>
        <w:rPr>
          <w:color w:val="1D1B11" w:themeColor="background2" w:themeShade="1A"/>
        </w:rPr>
        <w:t xml:space="preserve"> </w:t>
      </w:r>
      <w:proofErr w:type="spellStart"/>
      <w:r>
        <w:rPr>
          <w:color w:val="1D1B11" w:themeColor="background2" w:themeShade="1A"/>
        </w:rPr>
        <w:t>perlakuan</w:t>
      </w:r>
      <w:proofErr w:type="spellEnd"/>
      <w:r>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FMA </w:t>
      </w:r>
      <w:proofErr w:type="spellStart"/>
      <w:r w:rsidRPr="00F261C3">
        <w:rPr>
          <w:color w:val="1D1B11" w:themeColor="background2" w:themeShade="1A"/>
        </w:rPr>
        <w:t>berpengaruh</w:t>
      </w:r>
      <w:proofErr w:type="spellEnd"/>
      <w:r w:rsidRPr="00F261C3">
        <w:rPr>
          <w:color w:val="1D1B11" w:themeColor="background2" w:themeShade="1A"/>
        </w:rPr>
        <w:t xml:space="preserve"> </w:t>
      </w:r>
      <w:proofErr w:type="spellStart"/>
      <w:r w:rsidRPr="00F261C3">
        <w:rPr>
          <w:color w:val="1D1B11" w:themeColor="background2" w:themeShade="1A"/>
        </w:rPr>
        <w:t>nyata</w:t>
      </w:r>
      <w:proofErr w:type="spellEnd"/>
      <w:r w:rsidRPr="00F261C3">
        <w:rPr>
          <w:color w:val="1D1B11" w:themeColor="background2" w:themeShade="1A"/>
        </w:rPr>
        <w:t xml:space="preserve"> pada </w:t>
      </w:r>
      <w:proofErr w:type="spellStart"/>
      <w:r w:rsidRPr="00F261C3">
        <w:rPr>
          <w:color w:val="1D1B11" w:themeColor="background2" w:themeShade="1A"/>
        </w:rPr>
        <w:t>tinggi</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tajuk</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basah</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dan </w:t>
      </w:r>
      <w:proofErr w:type="spellStart"/>
      <w:r>
        <w:rPr>
          <w:color w:val="1D1B11" w:themeColor="background2" w:themeShade="1A"/>
        </w:rPr>
        <w:t>persentase</w:t>
      </w:r>
      <w:proofErr w:type="spellEnd"/>
      <w:r w:rsidRPr="00F261C3">
        <w:rPr>
          <w:color w:val="1D1B11" w:themeColor="background2" w:themeShade="1A"/>
        </w:rPr>
        <w:t xml:space="preserve"> </w:t>
      </w:r>
      <w:proofErr w:type="spellStart"/>
      <w:r w:rsidRPr="00F261C3">
        <w:rPr>
          <w:color w:val="1D1B11" w:themeColor="background2" w:themeShade="1A"/>
        </w:rPr>
        <w:t>infeksi</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Dosis</w:t>
      </w:r>
      <w:proofErr w:type="spellEnd"/>
      <w:r w:rsidRPr="00F261C3">
        <w:rPr>
          <w:color w:val="1D1B11" w:themeColor="background2" w:themeShade="1A"/>
        </w:rPr>
        <w:t xml:space="preserve"> </w:t>
      </w:r>
      <w:proofErr w:type="gramStart"/>
      <w:r w:rsidRPr="00F261C3">
        <w:rPr>
          <w:color w:val="1D1B11" w:themeColor="background2" w:themeShade="1A"/>
        </w:rPr>
        <w:t xml:space="preserve">FMA  </w:t>
      </w:r>
      <w:proofErr w:type="spellStart"/>
      <w:r w:rsidRPr="00F261C3">
        <w:rPr>
          <w:color w:val="1D1B11" w:themeColor="background2" w:themeShade="1A"/>
        </w:rPr>
        <w:t>berpengaruh</w:t>
      </w:r>
      <w:proofErr w:type="spellEnd"/>
      <w:proofErr w:type="gramEnd"/>
      <w:r w:rsidRPr="00F261C3">
        <w:rPr>
          <w:color w:val="1D1B11" w:themeColor="background2" w:themeShade="1A"/>
        </w:rPr>
        <w:t xml:space="preserve"> </w:t>
      </w:r>
      <w:proofErr w:type="spellStart"/>
      <w:r w:rsidRPr="00F261C3">
        <w:rPr>
          <w:color w:val="1D1B11" w:themeColor="background2" w:themeShade="1A"/>
        </w:rPr>
        <w:t>nyata</w:t>
      </w:r>
      <w:proofErr w:type="spellEnd"/>
      <w:r w:rsidRPr="00F261C3">
        <w:rPr>
          <w:color w:val="1D1B11" w:themeColor="background2" w:themeShade="1A"/>
        </w:rPr>
        <w:t xml:space="preserve"> pada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tajuk</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basah</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dan </w:t>
      </w:r>
      <w:proofErr w:type="spellStart"/>
      <w:r>
        <w:rPr>
          <w:color w:val="1D1B11" w:themeColor="background2" w:themeShade="1A"/>
        </w:rPr>
        <w:t>persentase</w:t>
      </w:r>
      <w:proofErr w:type="spellEnd"/>
      <w:r w:rsidRPr="00F261C3">
        <w:rPr>
          <w:color w:val="1D1B11" w:themeColor="background2" w:themeShade="1A"/>
        </w:rPr>
        <w:t xml:space="preserve"> </w:t>
      </w:r>
      <w:proofErr w:type="spellStart"/>
      <w:r w:rsidRPr="00F261C3">
        <w:rPr>
          <w:color w:val="1D1B11" w:themeColor="background2" w:themeShade="1A"/>
        </w:rPr>
        <w:t>infeksi</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Interaksi</w:t>
      </w:r>
      <w:proofErr w:type="spellEnd"/>
      <w:r w:rsidRPr="00F261C3">
        <w:rPr>
          <w:color w:val="1D1B11" w:themeColor="background2" w:themeShade="1A"/>
        </w:rPr>
        <w:t xml:space="preserve"> </w:t>
      </w:r>
      <w:proofErr w:type="spellStart"/>
      <w:r w:rsidRPr="00F261C3">
        <w:rPr>
          <w:color w:val="1D1B11" w:themeColor="background2" w:themeShade="1A"/>
        </w:rPr>
        <w:t>antara</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dan </w:t>
      </w:r>
      <w:proofErr w:type="spellStart"/>
      <w:r w:rsidRPr="00F261C3">
        <w:rPr>
          <w:color w:val="1D1B11" w:themeColor="background2" w:themeShade="1A"/>
        </w:rPr>
        <w:t>dosis</w:t>
      </w:r>
      <w:proofErr w:type="spellEnd"/>
      <w:r w:rsidRPr="00F261C3">
        <w:rPr>
          <w:color w:val="1D1B11" w:themeColor="background2" w:themeShade="1A"/>
        </w:rPr>
        <w:t xml:space="preserve"> FMA</w:t>
      </w:r>
      <w:r w:rsidRPr="00F261C3">
        <w:rPr>
          <w:color w:val="1D1B11" w:themeColor="background2" w:themeShade="1A"/>
          <w:vertAlign w:val="subscript"/>
        </w:rPr>
        <w:t xml:space="preserve"> </w:t>
      </w:r>
      <w:proofErr w:type="spellStart"/>
      <w:r w:rsidRPr="00F261C3">
        <w:rPr>
          <w:color w:val="1D1B11" w:themeColor="background2" w:themeShade="1A"/>
        </w:rPr>
        <w:t>berpengaruh</w:t>
      </w:r>
      <w:proofErr w:type="spellEnd"/>
      <w:r w:rsidRPr="00F261C3">
        <w:rPr>
          <w:color w:val="1D1B11" w:themeColor="background2" w:themeShade="1A"/>
        </w:rPr>
        <w:t xml:space="preserve"> </w:t>
      </w:r>
      <w:proofErr w:type="spellStart"/>
      <w:r w:rsidRPr="00F261C3">
        <w:rPr>
          <w:color w:val="1D1B11" w:themeColor="background2" w:themeShade="1A"/>
        </w:rPr>
        <w:t>nyata</w:t>
      </w:r>
      <w:proofErr w:type="spellEnd"/>
      <w:r w:rsidRPr="00F261C3">
        <w:rPr>
          <w:color w:val="1D1B11" w:themeColor="background2" w:themeShade="1A"/>
        </w:rPr>
        <w:t xml:space="preserve"> pada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tajuk</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basah</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dan </w:t>
      </w:r>
      <w:proofErr w:type="spellStart"/>
      <w:r>
        <w:rPr>
          <w:color w:val="1D1B11" w:themeColor="background2" w:themeShade="1A"/>
        </w:rPr>
        <w:t>persentase</w:t>
      </w:r>
      <w:proofErr w:type="spellEnd"/>
      <w:r>
        <w:rPr>
          <w:color w:val="1D1B11" w:themeColor="background2" w:themeShade="1A"/>
        </w:rPr>
        <w:t xml:space="preserve"> </w:t>
      </w:r>
      <w:proofErr w:type="spellStart"/>
      <w:r>
        <w:rPr>
          <w:color w:val="1D1B11" w:themeColor="background2" w:themeShade="1A"/>
        </w:rPr>
        <w:t>infeksi</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w:t>
      </w:r>
      <w:r w:rsidRPr="00F261C3">
        <w:rPr>
          <w:color w:val="1D1B11" w:themeColor="background2" w:themeShade="1A"/>
        </w:rPr>
        <w:t>(</w:t>
      </w:r>
      <w:proofErr w:type="spellStart"/>
      <w:r w:rsidRPr="00F261C3">
        <w:rPr>
          <w:color w:val="1D1B11" w:themeColor="background2" w:themeShade="1A"/>
        </w:rPr>
        <w:t>Tabel</w:t>
      </w:r>
      <w:proofErr w:type="spellEnd"/>
      <w:r w:rsidRPr="00F261C3">
        <w:rPr>
          <w:color w:val="1D1B11" w:themeColor="background2" w:themeShade="1A"/>
        </w:rPr>
        <w:t xml:space="preserve"> </w:t>
      </w:r>
      <w:r w:rsidR="00B154FB">
        <w:rPr>
          <w:color w:val="1D1B11" w:themeColor="background2" w:themeShade="1A"/>
        </w:rPr>
        <w:t>1</w:t>
      </w:r>
      <w:r w:rsidRPr="00F261C3">
        <w:rPr>
          <w:color w:val="1D1B11" w:themeColor="background2" w:themeShade="1A"/>
        </w:rPr>
        <w:t>).</w:t>
      </w:r>
    </w:p>
    <w:p w:rsidR="00276607" w:rsidRPr="00F261C3" w:rsidRDefault="00276607" w:rsidP="00545B12">
      <w:pPr>
        <w:spacing w:line="276" w:lineRule="auto"/>
        <w:ind w:left="851" w:hanging="851"/>
        <w:rPr>
          <w:color w:val="1D1B11" w:themeColor="background2" w:themeShade="1A"/>
        </w:rPr>
      </w:pPr>
      <w:proofErr w:type="spellStart"/>
      <w:r w:rsidRPr="00F261C3">
        <w:rPr>
          <w:color w:val="1D1B11" w:themeColor="background2" w:themeShade="1A"/>
        </w:rPr>
        <w:t>Tabel</w:t>
      </w:r>
      <w:proofErr w:type="spellEnd"/>
      <w:r w:rsidRPr="00F261C3">
        <w:rPr>
          <w:color w:val="1D1B11" w:themeColor="background2" w:themeShade="1A"/>
        </w:rPr>
        <w:t xml:space="preserve"> </w:t>
      </w:r>
      <w:r w:rsidR="00B154FB">
        <w:rPr>
          <w:color w:val="1D1B11" w:themeColor="background2" w:themeShade="1A"/>
        </w:rPr>
        <w:t>1</w:t>
      </w:r>
      <w:r w:rsidRPr="00F261C3">
        <w:rPr>
          <w:color w:val="1D1B11" w:themeColor="background2" w:themeShade="1A"/>
        </w:rPr>
        <w:t xml:space="preserve">. </w:t>
      </w:r>
      <w:proofErr w:type="spellStart"/>
      <w:r w:rsidRPr="00F261C3">
        <w:rPr>
          <w:color w:val="1D1B11" w:themeColor="background2" w:themeShade="1A"/>
        </w:rPr>
        <w:t>Rekapitulasi</w:t>
      </w:r>
      <w:proofErr w:type="spellEnd"/>
      <w:r w:rsidRPr="00F261C3">
        <w:rPr>
          <w:color w:val="1D1B11" w:themeColor="background2" w:themeShade="1A"/>
        </w:rPr>
        <w:t xml:space="preserve"> </w:t>
      </w:r>
      <w:proofErr w:type="spellStart"/>
      <w:r w:rsidRPr="00F261C3">
        <w:rPr>
          <w:color w:val="1D1B11" w:themeColor="background2" w:themeShade="1A"/>
        </w:rPr>
        <w:t>hasil</w:t>
      </w:r>
      <w:proofErr w:type="spellEnd"/>
      <w:r w:rsidRPr="00F261C3">
        <w:rPr>
          <w:color w:val="1D1B11" w:themeColor="background2" w:themeShade="1A"/>
        </w:rPr>
        <w:t xml:space="preserve"> </w:t>
      </w:r>
      <w:proofErr w:type="spellStart"/>
      <w:r w:rsidRPr="00F261C3">
        <w:rPr>
          <w:color w:val="1D1B11" w:themeColor="background2" w:themeShade="1A"/>
        </w:rPr>
        <w:t>analisis</w:t>
      </w:r>
      <w:proofErr w:type="spellEnd"/>
      <w:r w:rsidRPr="00F261C3">
        <w:rPr>
          <w:color w:val="1D1B11" w:themeColor="background2" w:themeShade="1A"/>
        </w:rPr>
        <w:t xml:space="preserve"> </w:t>
      </w:r>
      <w:proofErr w:type="spellStart"/>
      <w:r w:rsidRPr="00F261C3">
        <w:rPr>
          <w:color w:val="1D1B11" w:themeColor="background2" w:themeShade="1A"/>
        </w:rPr>
        <w:t>ragam</w:t>
      </w:r>
      <w:proofErr w:type="spellEnd"/>
      <w:r w:rsidRPr="00F261C3">
        <w:rPr>
          <w:color w:val="1D1B11" w:themeColor="background2" w:themeShade="1A"/>
        </w:rPr>
        <w:t xml:space="preserve"> </w:t>
      </w:r>
      <w:proofErr w:type="spellStart"/>
      <w:r w:rsidRPr="00F261C3">
        <w:rPr>
          <w:color w:val="1D1B11" w:themeColor="background2" w:themeShade="1A"/>
        </w:rPr>
        <w:t>pengaruh</w:t>
      </w:r>
      <w:proofErr w:type="spellEnd"/>
      <w:r w:rsidRPr="00F261C3">
        <w:rPr>
          <w:color w:val="1D1B11" w:themeColor="background2" w:themeShade="1A"/>
        </w:rPr>
        <w:t xml:space="preserve"> </w:t>
      </w:r>
      <w:proofErr w:type="spellStart"/>
      <w:r w:rsidRPr="00F261C3">
        <w:rPr>
          <w:color w:val="1D1B11" w:themeColor="background2" w:themeShade="1A"/>
        </w:rPr>
        <w:t>berbagai</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dan </w:t>
      </w:r>
      <w:proofErr w:type="spellStart"/>
      <w:r w:rsidRPr="00F261C3">
        <w:rPr>
          <w:color w:val="1D1B11" w:themeColor="background2" w:themeShade="1A"/>
        </w:rPr>
        <w:t>dosis</w:t>
      </w:r>
      <w:proofErr w:type="spellEnd"/>
      <w:r w:rsidRPr="00F261C3">
        <w:rPr>
          <w:color w:val="1D1B11" w:themeColor="background2" w:themeShade="1A"/>
        </w:rPr>
        <w:t xml:space="preserve"> FMA pada </w:t>
      </w:r>
      <w:proofErr w:type="spellStart"/>
      <w:r w:rsidRPr="00F261C3">
        <w:rPr>
          <w:color w:val="1D1B11" w:themeColor="background2" w:themeShade="1A"/>
        </w:rPr>
        <w:t>pertumbuhan</w:t>
      </w:r>
      <w:proofErr w:type="spellEnd"/>
      <w:r w:rsidRPr="00F261C3">
        <w:rPr>
          <w:color w:val="1D1B11" w:themeColor="background2" w:themeShade="1A"/>
        </w:rPr>
        <w:t xml:space="preserve"> dan </w:t>
      </w:r>
      <w:proofErr w:type="spellStart"/>
      <w:r w:rsidRPr="00F261C3">
        <w:rPr>
          <w:color w:val="1D1B11" w:themeColor="background2" w:themeShade="1A"/>
        </w:rPr>
        <w:t>produksi</w:t>
      </w:r>
      <w:proofErr w:type="spellEnd"/>
      <w:r w:rsidRPr="00F261C3">
        <w:rPr>
          <w:color w:val="1D1B11" w:themeColor="background2" w:themeShade="1A"/>
        </w:rPr>
        <w:t xml:space="preserve"> </w:t>
      </w:r>
      <w:proofErr w:type="spellStart"/>
      <w:r w:rsidRPr="00F261C3">
        <w:rPr>
          <w:color w:val="1D1B11" w:themeColor="background2" w:themeShade="1A"/>
        </w:rPr>
        <w:t>tomat</w:t>
      </w:r>
      <w:proofErr w:type="spellEnd"/>
      <w:r>
        <w:rPr>
          <w:color w:val="1D1B11" w:themeColor="background2" w:themeShade="1A"/>
        </w:rPr>
        <w:t>.</w:t>
      </w:r>
    </w:p>
    <w:p w:rsidR="00276607" w:rsidRPr="00F261C3" w:rsidRDefault="00276607" w:rsidP="00545B12">
      <w:pPr>
        <w:spacing w:line="360" w:lineRule="auto"/>
        <w:ind w:left="850" w:hanging="850"/>
        <w:rPr>
          <w:color w:val="1D1B11" w:themeColor="background2" w:themeShade="1A"/>
        </w:rPr>
      </w:pPr>
      <w:r>
        <w:rPr>
          <w:noProof/>
          <w:color w:val="1D1B11" w:themeColor="background2" w:themeShade="1A"/>
          <w:lang w:val="id-ID" w:eastAsia="id-ID"/>
        </w:rPr>
        <mc:AlternateContent>
          <mc:Choice Requires="wps">
            <w:drawing>
              <wp:anchor distT="4294967295" distB="4294967295" distL="114300" distR="114300" simplePos="0" relativeHeight="251686912" behindDoc="0" locked="0" layoutInCell="1" allowOverlap="1" wp14:anchorId="5A3FC642" wp14:editId="5BA5ACDD">
                <wp:simplePos x="0" y="0"/>
                <wp:positionH relativeFrom="column">
                  <wp:posOffset>0</wp:posOffset>
                </wp:positionH>
                <wp:positionV relativeFrom="paragraph">
                  <wp:posOffset>255905</wp:posOffset>
                </wp:positionV>
                <wp:extent cx="5019675" cy="0"/>
                <wp:effectExtent l="11430" t="18415" r="17145" b="10160"/>
                <wp:wrapNone/>
                <wp:docPr id="2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9675" cy="0"/>
                        </a:xfrm>
                        <a:prstGeom prst="line">
                          <a:avLst/>
                        </a:prstGeom>
                        <a:noFill/>
                        <a:ln w="19050">
                          <a:solidFill>
                            <a:schemeClr val="bg2">
                              <a:lumMod val="1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1A4BAE" id="Straight Connector 5"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15pt" to="395.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" strokecolor="#1c1a10 [334]" strokeweight="1.5pt">
                <o:lock v:ext="edit" shapetype="f"/>
              </v:line>
            </w:pict>
          </mc:Fallback>
        </mc:AlternateContent>
      </w:r>
    </w:p>
    <w:p w:rsidR="00276607" w:rsidRPr="00F261C3" w:rsidRDefault="00276607" w:rsidP="00545B12">
      <w:pPr>
        <w:tabs>
          <w:tab w:val="left" w:pos="2120"/>
        </w:tabs>
        <w:jc w:val="both"/>
        <w:rPr>
          <w:b/>
          <w:color w:val="1D1B11" w:themeColor="background2" w:themeShade="1A"/>
          <w:sz w:val="22"/>
          <w:szCs w:val="22"/>
        </w:rPr>
      </w:pPr>
      <w:proofErr w:type="spellStart"/>
      <w:r w:rsidRPr="00F261C3">
        <w:rPr>
          <w:b/>
          <w:color w:val="1D1B11" w:themeColor="background2" w:themeShade="1A"/>
          <w:sz w:val="22"/>
          <w:szCs w:val="22"/>
        </w:rPr>
        <w:t>Variabel</w:t>
      </w:r>
      <w:proofErr w:type="spellEnd"/>
      <w:r w:rsidRPr="00F261C3">
        <w:rPr>
          <w:b/>
          <w:color w:val="1D1B11" w:themeColor="background2" w:themeShade="1A"/>
          <w:sz w:val="22"/>
          <w:szCs w:val="22"/>
        </w:rPr>
        <w:t xml:space="preserve"> </w:t>
      </w:r>
      <w:proofErr w:type="spellStart"/>
      <w:r w:rsidRPr="00F261C3">
        <w:rPr>
          <w:b/>
          <w:color w:val="1D1B11" w:themeColor="background2" w:themeShade="1A"/>
          <w:sz w:val="22"/>
          <w:szCs w:val="22"/>
        </w:rPr>
        <w:t>Pengamatan</w:t>
      </w:r>
      <w:proofErr w:type="spellEnd"/>
      <w:r w:rsidRPr="00F261C3">
        <w:rPr>
          <w:b/>
          <w:color w:val="1D1B11" w:themeColor="background2" w:themeShade="1A"/>
          <w:sz w:val="22"/>
          <w:szCs w:val="22"/>
        </w:rPr>
        <w:tab/>
        <w:t xml:space="preserve">       </w:t>
      </w:r>
      <w:r w:rsidRPr="00F261C3">
        <w:rPr>
          <w:b/>
          <w:color w:val="1D1B11" w:themeColor="background2" w:themeShade="1A"/>
          <w:sz w:val="22"/>
          <w:szCs w:val="22"/>
        </w:rPr>
        <w:tab/>
        <w:t xml:space="preserve">    </w:t>
      </w:r>
      <w:proofErr w:type="spellStart"/>
      <w:r w:rsidRPr="00F261C3">
        <w:rPr>
          <w:b/>
          <w:color w:val="1D1B11" w:themeColor="background2" w:themeShade="1A"/>
          <w:sz w:val="22"/>
          <w:szCs w:val="22"/>
        </w:rPr>
        <w:t>Jenis</w:t>
      </w:r>
      <w:proofErr w:type="spellEnd"/>
      <w:r w:rsidRPr="00F261C3">
        <w:rPr>
          <w:b/>
          <w:color w:val="1D1B11" w:themeColor="background2" w:themeShade="1A"/>
          <w:sz w:val="22"/>
          <w:szCs w:val="22"/>
        </w:rPr>
        <w:t xml:space="preserve"> FMA</w:t>
      </w:r>
      <w:r w:rsidRPr="00F261C3">
        <w:rPr>
          <w:b/>
          <w:color w:val="1D1B11" w:themeColor="background2" w:themeShade="1A"/>
          <w:sz w:val="22"/>
          <w:szCs w:val="22"/>
        </w:rPr>
        <w:tab/>
        <w:t xml:space="preserve">           </w:t>
      </w:r>
      <w:proofErr w:type="spellStart"/>
      <w:r w:rsidRPr="00F261C3">
        <w:rPr>
          <w:b/>
          <w:color w:val="1D1B11" w:themeColor="background2" w:themeShade="1A"/>
          <w:sz w:val="22"/>
          <w:szCs w:val="22"/>
        </w:rPr>
        <w:t>Dosis</w:t>
      </w:r>
      <w:proofErr w:type="spellEnd"/>
      <w:r w:rsidRPr="00F261C3">
        <w:rPr>
          <w:b/>
          <w:color w:val="1D1B11" w:themeColor="background2" w:themeShade="1A"/>
          <w:sz w:val="22"/>
          <w:szCs w:val="22"/>
        </w:rPr>
        <w:t xml:space="preserve"> FMA</w:t>
      </w:r>
      <w:r w:rsidRPr="00F261C3">
        <w:rPr>
          <w:b/>
          <w:color w:val="1D1B11" w:themeColor="background2" w:themeShade="1A"/>
          <w:sz w:val="22"/>
          <w:szCs w:val="22"/>
        </w:rPr>
        <w:tab/>
        <w:t xml:space="preserve">          </w:t>
      </w:r>
      <w:proofErr w:type="spellStart"/>
      <w:r w:rsidRPr="00F261C3">
        <w:rPr>
          <w:b/>
          <w:color w:val="1D1B11" w:themeColor="background2" w:themeShade="1A"/>
          <w:sz w:val="22"/>
          <w:szCs w:val="22"/>
        </w:rPr>
        <w:t>MxD</w:t>
      </w:r>
      <w:proofErr w:type="spellEnd"/>
    </w:p>
    <w:p w:rsidR="00276607" w:rsidRPr="00F261C3" w:rsidRDefault="00276607" w:rsidP="00545B12">
      <w:pPr>
        <w:tabs>
          <w:tab w:val="left" w:pos="2120"/>
        </w:tabs>
        <w:spacing w:line="276" w:lineRule="auto"/>
        <w:jc w:val="both"/>
        <w:rPr>
          <w:color w:val="1D1B11" w:themeColor="background2" w:themeShade="1A"/>
          <w:sz w:val="22"/>
          <w:szCs w:val="22"/>
        </w:rPr>
      </w:pPr>
      <w:r>
        <w:rPr>
          <w:noProof/>
          <w:color w:val="1D1B11" w:themeColor="background2" w:themeShade="1A"/>
          <w:sz w:val="22"/>
          <w:szCs w:val="22"/>
          <w:lang w:val="id-ID" w:eastAsia="id-ID"/>
        </w:rPr>
        <mc:AlternateContent>
          <mc:Choice Requires="wps">
            <w:drawing>
              <wp:anchor distT="4294967295" distB="4294967295" distL="114300" distR="114300" simplePos="0" relativeHeight="251687936" behindDoc="0" locked="0" layoutInCell="1" allowOverlap="1" wp14:anchorId="7DE580C9" wp14:editId="688A8B70">
                <wp:simplePos x="0" y="0"/>
                <wp:positionH relativeFrom="column">
                  <wp:posOffset>-12700</wp:posOffset>
                </wp:positionH>
                <wp:positionV relativeFrom="paragraph">
                  <wp:posOffset>1905</wp:posOffset>
                </wp:positionV>
                <wp:extent cx="5032375" cy="0"/>
                <wp:effectExtent l="17780" t="16510" r="17145" b="12065"/>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32375" cy="0"/>
                        </a:xfrm>
                        <a:prstGeom prst="line">
                          <a:avLst/>
                        </a:prstGeom>
                        <a:noFill/>
                        <a:ln w="19050">
                          <a:solidFill>
                            <a:schemeClr val="bg2">
                              <a:lumMod val="1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D9B56F" id="Straight Connector 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5pt" to="39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" strokecolor="#1c1a10 [334]" strokeweight="1.5pt">
                <o:lock v:ext="edit" shapetype="f"/>
              </v:line>
            </w:pict>
          </mc:Fallback>
        </mc:AlternateContent>
      </w:r>
      <w:r w:rsidRPr="00F261C3">
        <w:rPr>
          <w:color w:val="1D1B11" w:themeColor="background2" w:themeShade="1A"/>
          <w:sz w:val="22"/>
          <w:szCs w:val="22"/>
        </w:rPr>
        <w:t xml:space="preserve">Tinggi </w:t>
      </w:r>
      <w:proofErr w:type="spellStart"/>
      <w:proofErr w:type="gramStart"/>
      <w:r w:rsidRPr="00F261C3">
        <w:rPr>
          <w:color w:val="1D1B11" w:themeColor="background2" w:themeShade="1A"/>
          <w:sz w:val="22"/>
          <w:szCs w:val="22"/>
        </w:rPr>
        <w:t>tanaman</w:t>
      </w:r>
      <w:proofErr w:type="spellEnd"/>
      <w:r w:rsidRPr="00F261C3">
        <w:rPr>
          <w:color w:val="1D1B11" w:themeColor="background2" w:themeShade="1A"/>
          <w:sz w:val="22"/>
          <w:szCs w:val="22"/>
        </w:rPr>
        <w:t xml:space="preserve">  </w:t>
      </w:r>
      <w:r w:rsidRPr="00F261C3">
        <w:rPr>
          <w:color w:val="1D1B11" w:themeColor="background2" w:themeShade="1A"/>
          <w:sz w:val="22"/>
          <w:szCs w:val="22"/>
        </w:rPr>
        <w:tab/>
      </w:r>
      <w:proofErr w:type="gramEnd"/>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t>*</w:t>
      </w:r>
      <w:r w:rsidRPr="00F261C3">
        <w:rPr>
          <w:color w:val="1D1B11" w:themeColor="background2" w:themeShade="1A"/>
          <w:sz w:val="22"/>
          <w:szCs w:val="22"/>
        </w:rPr>
        <w:tab/>
      </w:r>
      <w:r w:rsidRPr="00F261C3">
        <w:rPr>
          <w:color w:val="1D1B11" w:themeColor="background2" w:themeShade="1A"/>
          <w:sz w:val="22"/>
          <w:szCs w:val="22"/>
        </w:rPr>
        <w:tab/>
        <w:t xml:space="preserve">     </w:t>
      </w:r>
      <w:proofErr w:type="spellStart"/>
      <w:r w:rsidRPr="00F261C3">
        <w:rPr>
          <w:color w:val="1D1B11" w:themeColor="background2" w:themeShade="1A"/>
          <w:sz w:val="22"/>
          <w:szCs w:val="22"/>
        </w:rPr>
        <w:t>tn</w:t>
      </w:r>
      <w:proofErr w:type="spellEnd"/>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r>
      <w:proofErr w:type="spellStart"/>
      <w:r w:rsidRPr="00F261C3">
        <w:rPr>
          <w:color w:val="1D1B11" w:themeColor="background2" w:themeShade="1A"/>
          <w:sz w:val="22"/>
          <w:szCs w:val="22"/>
        </w:rPr>
        <w:t>tn</w:t>
      </w:r>
      <w:proofErr w:type="spellEnd"/>
    </w:p>
    <w:p w:rsidR="00276607" w:rsidRPr="00F261C3" w:rsidRDefault="00276607" w:rsidP="00545B12">
      <w:pPr>
        <w:tabs>
          <w:tab w:val="left" w:pos="2120"/>
        </w:tabs>
        <w:spacing w:line="276" w:lineRule="auto"/>
        <w:jc w:val="both"/>
        <w:rPr>
          <w:color w:val="1D1B11" w:themeColor="background2" w:themeShade="1A"/>
          <w:sz w:val="22"/>
          <w:szCs w:val="22"/>
        </w:rPr>
      </w:pPr>
      <w:proofErr w:type="spellStart"/>
      <w:r w:rsidRPr="00F261C3">
        <w:rPr>
          <w:color w:val="1D1B11" w:themeColor="background2" w:themeShade="1A"/>
          <w:sz w:val="22"/>
          <w:szCs w:val="22"/>
        </w:rPr>
        <w:t>Bobot</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basah</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tajuk</w:t>
      </w:r>
      <w:proofErr w:type="spellEnd"/>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r>
      <w:proofErr w:type="spellStart"/>
      <w:r w:rsidRPr="00F261C3">
        <w:rPr>
          <w:color w:val="1D1B11" w:themeColor="background2" w:themeShade="1A"/>
          <w:sz w:val="22"/>
          <w:szCs w:val="22"/>
        </w:rPr>
        <w:t>tn</w:t>
      </w:r>
      <w:proofErr w:type="spellEnd"/>
      <w:r w:rsidRPr="00F261C3">
        <w:rPr>
          <w:color w:val="1D1B11" w:themeColor="background2" w:themeShade="1A"/>
          <w:sz w:val="22"/>
          <w:szCs w:val="22"/>
        </w:rPr>
        <w:tab/>
      </w:r>
      <w:r w:rsidRPr="00F261C3">
        <w:rPr>
          <w:color w:val="1D1B11" w:themeColor="background2" w:themeShade="1A"/>
          <w:sz w:val="22"/>
          <w:szCs w:val="22"/>
        </w:rPr>
        <w:tab/>
        <w:t xml:space="preserve">     </w:t>
      </w:r>
      <w:proofErr w:type="spellStart"/>
      <w:r w:rsidRPr="00F261C3">
        <w:rPr>
          <w:color w:val="1D1B11" w:themeColor="background2" w:themeShade="1A"/>
          <w:sz w:val="22"/>
          <w:szCs w:val="22"/>
        </w:rPr>
        <w:t>tn</w:t>
      </w:r>
      <w:proofErr w:type="spellEnd"/>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r>
      <w:proofErr w:type="spellStart"/>
      <w:r w:rsidRPr="00F261C3">
        <w:rPr>
          <w:color w:val="1D1B11" w:themeColor="background2" w:themeShade="1A"/>
          <w:sz w:val="22"/>
          <w:szCs w:val="22"/>
        </w:rPr>
        <w:t>tn</w:t>
      </w:r>
      <w:proofErr w:type="spellEnd"/>
    </w:p>
    <w:p w:rsidR="00276607" w:rsidRPr="00F261C3" w:rsidRDefault="00276607" w:rsidP="00545B12">
      <w:pPr>
        <w:tabs>
          <w:tab w:val="left" w:pos="2120"/>
        </w:tabs>
        <w:spacing w:line="276" w:lineRule="auto"/>
        <w:jc w:val="both"/>
        <w:rPr>
          <w:color w:val="1D1B11" w:themeColor="background2" w:themeShade="1A"/>
          <w:sz w:val="22"/>
          <w:szCs w:val="22"/>
        </w:rPr>
      </w:pPr>
      <w:proofErr w:type="spellStart"/>
      <w:r w:rsidRPr="00F261C3">
        <w:rPr>
          <w:color w:val="1D1B11" w:themeColor="background2" w:themeShade="1A"/>
          <w:sz w:val="22"/>
          <w:szCs w:val="22"/>
        </w:rPr>
        <w:t>Bobot</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basah</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akar</w:t>
      </w:r>
      <w:proofErr w:type="spellEnd"/>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t>*</w:t>
      </w:r>
      <w:r w:rsidRPr="00F261C3">
        <w:rPr>
          <w:color w:val="1D1B11" w:themeColor="background2" w:themeShade="1A"/>
          <w:sz w:val="22"/>
          <w:szCs w:val="22"/>
        </w:rPr>
        <w:tab/>
      </w:r>
      <w:r w:rsidRPr="00F261C3">
        <w:rPr>
          <w:color w:val="1D1B11" w:themeColor="background2" w:themeShade="1A"/>
          <w:sz w:val="22"/>
          <w:szCs w:val="22"/>
        </w:rPr>
        <w:tab/>
        <w:t xml:space="preserve">      *</w:t>
      </w:r>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t xml:space="preserve"> * </w:t>
      </w:r>
    </w:p>
    <w:p w:rsidR="00276607" w:rsidRPr="00F261C3" w:rsidRDefault="00276607" w:rsidP="00545B12">
      <w:pPr>
        <w:tabs>
          <w:tab w:val="left" w:pos="2120"/>
        </w:tabs>
        <w:spacing w:line="276" w:lineRule="auto"/>
        <w:jc w:val="both"/>
        <w:rPr>
          <w:color w:val="1D1B11" w:themeColor="background2" w:themeShade="1A"/>
          <w:sz w:val="22"/>
          <w:szCs w:val="22"/>
        </w:rPr>
      </w:pPr>
      <w:proofErr w:type="spellStart"/>
      <w:r w:rsidRPr="00F261C3">
        <w:rPr>
          <w:color w:val="1D1B11" w:themeColor="background2" w:themeShade="1A"/>
          <w:sz w:val="22"/>
          <w:szCs w:val="22"/>
        </w:rPr>
        <w:t>Bobot</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kering</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tajuk</w:t>
      </w:r>
      <w:proofErr w:type="spellEnd"/>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t>*</w:t>
      </w:r>
      <w:r w:rsidRPr="00F261C3">
        <w:rPr>
          <w:color w:val="1D1B11" w:themeColor="background2" w:themeShade="1A"/>
          <w:sz w:val="22"/>
          <w:szCs w:val="22"/>
        </w:rPr>
        <w:tab/>
      </w:r>
      <w:r w:rsidRPr="00F261C3">
        <w:rPr>
          <w:color w:val="1D1B11" w:themeColor="background2" w:themeShade="1A"/>
          <w:sz w:val="22"/>
          <w:szCs w:val="22"/>
        </w:rPr>
        <w:tab/>
        <w:t xml:space="preserve">      *</w:t>
      </w:r>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t xml:space="preserve"> * </w:t>
      </w:r>
    </w:p>
    <w:p w:rsidR="00276607" w:rsidRPr="00F261C3" w:rsidRDefault="00276607" w:rsidP="00545B12">
      <w:pPr>
        <w:tabs>
          <w:tab w:val="left" w:pos="2120"/>
        </w:tabs>
        <w:spacing w:line="276" w:lineRule="auto"/>
        <w:jc w:val="both"/>
        <w:rPr>
          <w:color w:val="1D1B11" w:themeColor="background2" w:themeShade="1A"/>
          <w:sz w:val="22"/>
          <w:szCs w:val="22"/>
        </w:rPr>
      </w:pPr>
      <w:proofErr w:type="spellStart"/>
      <w:r w:rsidRPr="00F261C3">
        <w:rPr>
          <w:color w:val="1D1B11" w:themeColor="background2" w:themeShade="1A"/>
          <w:sz w:val="22"/>
          <w:szCs w:val="22"/>
        </w:rPr>
        <w:t>Bobot</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kering</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akar</w:t>
      </w:r>
      <w:proofErr w:type="spellEnd"/>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t>*</w:t>
      </w:r>
      <w:r w:rsidRPr="00F261C3">
        <w:rPr>
          <w:color w:val="1D1B11" w:themeColor="background2" w:themeShade="1A"/>
          <w:sz w:val="22"/>
          <w:szCs w:val="22"/>
        </w:rPr>
        <w:tab/>
      </w:r>
      <w:r w:rsidRPr="00F261C3">
        <w:rPr>
          <w:color w:val="1D1B11" w:themeColor="background2" w:themeShade="1A"/>
          <w:sz w:val="22"/>
          <w:szCs w:val="22"/>
        </w:rPr>
        <w:tab/>
        <w:t xml:space="preserve">      *</w:t>
      </w:r>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t xml:space="preserve"> *</w:t>
      </w:r>
    </w:p>
    <w:p w:rsidR="00276607" w:rsidRPr="00F261C3" w:rsidRDefault="00276607" w:rsidP="00545B12">
      <w:pPr>
        <w:tabs>
          <w:tab w:val="left" w:pos="2120"/>
        </w:tabs>
        <w:spacing w:line="276" w:lineRule="auto"/>
        <w:jc w:val="both"/>
        <w:rPr>
          <w:color w:val="1D1B11" w:themeColor="background2" w:themeShade="1A"/>
          <w:sz w:val="22"/>
          <w:szCs w:val="22"/>
        </w:rPr>
      </w:pPr>
      <w:proofErr w:type="spellStart"/>
      <w:r>
        <w:rPr>
          <w:color w:val="1D1B11" w:themeColor="background2" w:themeShade="1A"/>
          <w:sz w:val="22"/>
          <w:szCs w:val="22"/>
        </w:rPr>
        <w:t>Persentase</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infeksi</w:t>
      </w:r>
      <w:proofErr w:type="spellEnd"/>
      <w:r w:rsidRPr="00F261C3">
        <w:rPr>
          <w:color w:val="1D1B11" w:themeColor="background2" w:themeShade="1A"/>
          <w:sz w:val="22"/>
          <w:szCs w:val="22"/>
        </w:rPr>
        <w:t xml:space="preserve"> </w:t>
      </w:r>
      <w:proofErr w:type="spellStart"/>
      <w:r w:rsidRPr="00F261C3">
        <w:rPr>
          <w:color w:val="1D1B11" w:themeColor="background2" w:themeShade="1A"/>
          <w:sz w:val="22"/>
          <w:szCs w:val="22"/>
        </w:rPr>
        <w:t>akar</w:t>
      </w:r>
      <w:proofErr w:type="spellEnd"/>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t>*</w:t>
      </w:r>
      <w:r w:rsidRPr="00F261C3">
        <w:rPr>
          <w:color w:val="1D1B11" w:themeColor="background2" w:themeShade="1A"/>
          <w:sz w:val="22"/>
          <w:szCs w:val="22"/>
        </w:rPr>
        <w:tab/>
      </w:r>
      <w:r w:rsidRPr="00F261C3">
        <w:rPr>
          <w:color w:val="1D1B11" w:themeColor="background2" w:themeShade="1A"/>
          <w:sz w:val="22"/>
          <w:szCs w:val="22"/>
        </w:rPr>
        <w:tab/>
        <w:t xml:space="preserve">      *</w:t>
      </w:r>
      <w:r w:rsidRPr="00F261C3">
        <w:rPr>
          <w:color w:val="1D1B11" w:themeColor="background2" w:themeShade="1A"/>
          <w:sz w:val="22"/>
          <w:szCs w:val="22"/>
        </w:rPr>
        <w:tab/>
      </w:r>
      <w:r w:rsidRPr="00F261C3">
        <w:rPr>
          <w:color w:val="1D1B11" w:themeColor="background2" w:themeShade="1A"/>
          <w:sz w:val="22"/>
          <w:szCs w:val="22"/>
        </w:rPr>
        <w:tab/>
      </w:r>
      <w:r w:rsidRPr="00F261C3">
        <w:rPr>
          <w:color w:val="1D1B11" w:themeColor="background2" w:themeShade="1A"/>
          <w:sz w:val="22"/>
          <w:szCs w:val="22"/>
        </w:rPr>
        <w:tab/>
        <w:t xml:space="preserve"> *</w:t>
      </w:r>
    </w:p>
    <w:p w:rsidR="00276607" w:rsidRPr="00F261C3" w:rsidRDefault="00276607" w:rsidP="00545B12">
      <w:pPr>
        <w:tabs>
          <w:tab w:val="left" w:pos="2120"/>
        </w:tabs>
        <w:spacing w:line="276" w:lineRule="auto"/>
        <w:jc w:val="both"/>
        <w:rPr>
          <w:color w:val="1D1B11" w:themeColor="background2" w:themeShade="1A"/>
        </w:rPr>
      </w:pPr>
      <w:r>
        <w:rPr>
          <w:noProof/>
          <w:color w:val="1D1B11" w:themeColor="background2" w:themeShade="1A"/>
          <w:lang w:val="id-ID" w:eastAsia="id-ID"/>
        </w:rPr>
        <mc:AlternateContent>
          <mc:Choice Requires="wps">
            <w:drawing>
              <wp:anchor distT="4294967295" distB="4294967295" distL="114300" distR="114300" simplePos="0" relativeHeight="251688960" behindDoc="0" locked="0" layoutInCell="1" allowOverlap="1" wp14:anchorId="26144199" wp14:editId="7225525C">
                <wp:simplePos x="0" y="0"/>
                <wp:positionH relativeFrom="column">
                  <wp:posOffset>0</wp:posOffset>
                </wp:positionH>
                <wp:positionV relativeFrom="paragraph">
                  <wp:posOffset>17780</wp:posOffset>
                </wp:positionV>
                <wp:extent cx="5032375" cy="0"/>
                <wp:effectExtent l="11430" t="12700" r="13970" b="15875"/>
                <wp:wrapNone/>
                <wp:docPr id="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32375" cy="0"/>
                        </a:xfrm>
                        <a:prstGeom prst="line">
                          <a:avLst/>
                        </a:prstGeom>
                        <a:noFill/>
                        <a:ln w="19050">
                          <a:solidFill>
                            <a:schemeClr val="bg2">
                              <a:lumMod val="1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ED3AD2" id="Straight Connector 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pt" to="39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" strokecolor="#1c1a10 [334]" strokeweight="1.5pt">
                <o:lock v:ext="edit" shapetype="f"/>
              </v:line>
            </w:pict>
          </mc:Fallback>
        </mc:AlternateContent>
      </w:r>
    </w:p>
    <w:p w:rsidR="00276607" w:rsidRPr="00F261C3" w:rsidRDefault="00276607" w:rsidP="00545B12">
      <w:pPr>
        <w:jc w:val="both"/>
        <w:rPr>
          <w:color w:val="1D1B11" w:themeColor="background2" w:themeShade="1A"/>
        </w:rPr>
      </w:pPr>
      <w:proofErr w:type="spellStart"/>
      <w:r w:rsidRPr="00F261C3">
        <w:rPr>
          <w:color w:val="1D1B11" w:themeColor="background2" w:themeShade="1A"/>
        </w:rPr>
        <w:t>Keterangan</w:t>
      </w:r>
      <w:proofErr w:type="spellEnd"/>
      <w:r w:rsidRPr="00F261C3">
        <w:rPr>
          <w:color w:val="1D1B11" w:themeColor="background2" w:themeShade="1A"/>
        </w:rPr>
        <w:t>:</w:t>
      </w:r>
    </w:p>
    <w:p w:rsidR="00276607" w:rsidRPr="00017955" w:rsidRDefault="00276607" w:rsidP="00545B12">
      <w:pPr>
        <w:jc w:val="both"/>
        <w:rPr>
          <w:color w:val="1D1B11" w:themeColor="background2" w:themeShade="1A"/>
          <w:lang w:val="id-ID"/>
        </w:rPr>
      </w:pPr>
      <w:r w:rsidRPr="00F261C3">
        <w:rPr>
          <w:color w:val="1D1B11" w:themeColor="background2" w:themeShade="1A"/>
        </w:rPr>
        <w:t xml:space="preserve">*   = </w:t>
      </w:r>
      <w:proofErr w:type="spellStart"/>
      <w:r w:rsidRPr="00F261C3">
        <w:rPr>
          <w:color w:val="1D1B11" w:themeColor="background2" w:themeShade="1A"/>
        </w:rPr>
        <w:t>berbeda</w:t>
      </w:r>
      <w:proofErr w:type="spellEnd"/>
      <w:r w:rsidRPr="00F261C3">
        <w:rPr>
          <w:color w:val="1D1B11" w:themeColor="background2" w:themeShade="1A"/>
        </w:rPr>
        <w:t xml:space="preserve"> </w:t>
      </w:r>
      <w:proofErr w:type="spellStart"/>
      <w:r w:rsidRPr="00F261C3">
        <w:rPr>
          <w:color w:val="1D1B11" w:themeColor="background2" w:themeShade="1A"/>
        </w:rPr>
        <w:t>nyata</w:t>
      </w:r>
      <w:proofErr w:type="spellEnd"/>
      <w:r w:rsidRPr="00F261C3">
        <w:rPr>
          <w:color w:val="1D1B11" w:themeColor="background2" w:themeShade="1A"/>
        </w:rPr>
        <w:t xml:space="preserve"> pada </w:t>
      </w:r>
      <w:proofErr w:type="spellStart"/>
      <w:r w:rsidRPr="00F261C3">
        <w:rPr>
          <w:color w:val="1D1B11" w:themeColor="background2" w:themeShade="1A"/>
        </w:rPr>
        <w:t>taraf</w:t>
      </w:r>
      <w:proofErr w:type="spellEnd"/>
      <w:r w:rsidRPr="00F261C3">
        <w:rPr>
          <w:color w:val="1D1B11" w:themeColor="background2" w:themeShade="1A"/>
        </w:rPr>
        <w:t xml:space="preserve"> 5%     </w:t>
      </w:r>
      <w:proofErr w:type="spellStart"/>
      <w:r w:rsidRPr="00F261C3">
        <w:rPr>
          <w:color w:val="1D1B11" w:themeColor="background2" w:themeShade="1A"/>
        </w:rPr>
        <w:t>tn</w:t>
      </w:r>
      <w:proofErr w:type="spellEnd"/>
      <w:r w:rsidRPr="00F261C3">
        <w:rPr>
          <w:color w:val="1D1B11" w:themeColor="background2" w:themeShade="1A"/>
        </w:rPr>
        <w:t xml:space="preserve">   = </w:t>
      </w:r>
      <w:proofErr w:type="spellStart"/>
      <w:r w:rsidRPr="00F261C3">
        <w:rPr>
          <w:color w:val="1D1B11" w:themeColor="background2" w:themeShade="1A"/>
        </w:rPr>
        <w:t>ti</w:t>
      </w:r>
      <w:r w:rsidR="00017955">
        <w:rPr>
          <w:color w:val="1D1B11" w:themeColor="background2" w:themeShade="1A"/>
        </w:rPr>
        <w:t>dak</w:t>
      </w:r>
      <w:proofErr w:type="spellEnd"/>
      <w:r w:rsidR="00017955">
        <w:rPr>
          <w:color w:val="1D1B11" w:themeColor="background2" w:themeShade="1A"/>
        </w:rPr>
        <w:t xml:space="preserve"> </w:t>
      </w:r>
      <w:proofErr w:type="spellStart"/>
      <w:r w:rsidR="00017955">
        <w:rPr>
          <w:color w:val="1D1B11" w:themeColor="background2" w:themeShade="1A"/>
        </w:rPr>
        <w:t>berbeda</w:t>
      </w:r>
      <w:proofErr w:type="spellEnd"/>
      <w:r w:rsidR="00017955">
        <w:rPr>
          <w:color w:val="1D1B11" w:themeColor="background2" w:themeShade="1A"/>
        </w:rPr>
        <w:t xml:space="preserve"> </w:t>
      </w:r>
      <w:proofErr w:type="spellStart"/>
      <w:r w:rsidR="00017955">
        <w:rPr>
          <w:color w:val="1D1B11" w:themeColor="background2" w:themeShade="1A"/>
        </w:rPr>
        <w:t>nyata</w:t>
      </w:r>
      <w:proofErr w:type="spellEnd"/>
      <w:r w:rsidR="00017955">
        <w:rPr>
          <w:color w:val="1D1B11" w:themeColor="background2" w:themeShade="1A"/>
        </w:rPr>
        <w:t xml:space="preserve"> pada </w:t>
      </w:r>
      <w:proofErr w:type="spellStart"/>
      <w:r w:rsidR="00017955">
        <w:rPr>
          <w:color w:val="1D1B11" w:themeColor="background2" w:themeShade="1A"/>
        </w:rPr>
        <w:t>taraf</w:t>
      </w:r>
      <w:proofErr w:type="spellEnd"/>
      <w:r w:rsidR="00017955">
        <w:rPr>
          <w:color w:val="1D1B11" w:themeColor="background2" w:themeShade="1A"/>
        </w:rPr>
        <w:t xml:space="preserve"> 5%</w:t>
      </w:r>
    </w:p>
    <w:p w:rsidR="00276607" w:rsidRPr="00F261C3" w:rsidRDefault="00276607" w:rsidP="00276607">
      <w:pPr>
        <w:rPr>
          <w:b/>
          <w:color w:val="1D1B11" w:themeColor="background2" w:themeShade="1A"/>
        </w:rPr>
      </w:pPr>
    </w:p>
    <w:p w:rsidR="007D5060" w:rsidRDefault="007D5060" w:rsidP="007D5060">
      <w:pPr>
        <w:rPr>
          <w:color w:val="1D1B11" w:themeColor="background2" w:themeShade="1A"/>
        </w:rPr>
      </w:pPr>
    </w:p>
    <w:p w:rsidR="00276607" w:rsidRDefault="00902402" w:rsidP="00545B12">
      <w:pPr>
        <w:spacing w:line="480" w:lineRule="auto"/>
        <w:ind w:firstLine="567"/>
        <w:jc w:val="both"/>
        <w:rPr>
          <w:color w:val="1D1B11" w:themeColor="background2" w:themeShade="1A"/>
        </w:rPr>
      </w:pPr>
      <w:r>
        <w:rPr>
          <w:color w:val="1D1B11" w:themeColor="background2" w:themeShade="1A"/>
        </w:rPr>
        <w:t xml:space="preserve">Pada </w:t>
      </w:r>
      <w:proofErr w:type="spellStart"/>
      <w:r>
        <w:rPr>
          <w:color w:val="1D1B11" w:themeColor="background2" w:themeShade="1A"/>
        </w:rPr>
        <w:t>Tabel</w:t>
      </w:r>
      <w:proofErr w:type="spellEnd"/>
      <w:r>
        <w:rPr>
          <w:color w:val="1D1B11" w:themeColor="background2" w:themeShade="1A"/>
        </w:rPr>
        <w:t xml:space="preserve"> 2 </w:t>
      </w:r>
      <w:proofErr w:type="spellStart"/>
      <w:r>
        <w:rPr>
          <w:color w:val="1D1B11" w:themeColor="background2" w:themeShade="1A"/>
        </w:rPr>
        <w:t>dapat</w:t>
      </w:r>
      <w:proofErr w:type="spellEnd"/>
      <w:r>
        <w:rPr>
          <w:color w:val="1D1B11" w:themeColor="background2" w:themeShade="1A"/>
        </w:rPr>
        <w:t xml:space="preserve"> </w:t>
      </w:r>
      <w:proofErr w:type="spellStart"/>
      <w:r>
        <w:rPr>
          <w:color w:val="1D1B11" w:themeColor="background2" w:themeShade="1A"/>
        </w:rPr>
        <w:t>dilihat</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bahwa</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tanaman</w:t>
      </w:r>
      <w:proofErr w:type="spellEnd"/>
      <w:r w:rsidR="00276607" w:rsidRPr="00F261C3">
        <w:rPr>
          <w:color w:val="1D1B11" w:themeColor="background2" w:themeShade="1A"/>
        </w:rPr>
        <w:t xml:space="preserve"> yang </w:t>
      </w:r>
      <w:proofErr w:type="spellStart"/>
      <w:r w:rsidR="00276607" w:rsidRPr="00F261C3">
        <w:rPr>
          <w:color w:val="1D1B11" w:themeColor="background2" w:themeShade="1A"/>
        </w:rPr>
        <w:t>diberi</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perlakuan</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berbagai</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jenis</w:t>
      </w:r>
      <w:proofErr w:type="spellEnd"/>
      <w:r w:rsidR="00276607" w:rsidRPr="00F261C3">
        <w:rPr>
          <w:color w:val="1D1B11" w:themeColor="background2" w:themeShade="1A"/>
        </w:rPr>
        <w:t xml:space="preserve"> FMA </w:t>
      </w:r>
      <w:proofErr w:type="spellStart"/>
      <w:r w:rsidR="00276607" w:rsidRPr="00F261C3">
        <w:rPr>
          <w:color w:val="1D1B11" w:themeColor="background2" w:themeShade="1A"/>
        </w:rPr>
        <w:t>memiliki</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tinggi</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tanaman</w:t>
      </w:r>
      <w:proofErr w:type="spellEnd"/>
      <w:r w:rsidR="00276607" w:rsidRPr="00F261C3">
        <w:rPr>
          <w:color w:val="1D1B11" w:themeColor="background2" w:themeShade="1A"/>
        </w:rPr>
        <w:t xml:space="preserve"> yang </w:t>
      </w:r>
      <w:proofErr w:type="spellStart"/>
      <w:r w:rsidR="00276607" w:rsidRPr="00F261C3">
        <w:rPr>
          <w:color w:val="1D1B11" w:themeColor="background2" w:themeShade="1A"/>
        </w:rPr>
        <w:t>berbeda</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nyata</w:t>
      </w:r>
      <w:proofErr w:type="spellEnd"/>
      <w:r w:rsidR="007D5060">
        <w:rPr>
          <w:color w:val="1D1B11" w:themeColor="background2" w:themeShade="1A"/>
        </w:rPr>
        <w:t xml:space="preserve"> dan </w:t>
      </w:r>
      <w:proofErr w:type="spellStart"/>
      <w:r w:rsidR="007D5060">
        <w:rPr>
          <w:color w:val="1D1B11" w:themeColor="background2" w:themeShade="1A"/>
        </w:rPr>
        <w:t>bobot</w:t>
      </w:r>
      <w:proofErr w:type="spellEnd"/>
      <w:r w:rsidR="007D5060">
        <w:rPr>
          <w:color w:val="1D1B11" w:themeColor="background2" w:themeShade="1A"/>
        </w:rPr>
        <w:t xml:space="preserve"> </w:t>
      </w:r>
      <w:proofErr w:type="spellStart"/>
      <w:r w:rsidR="007D5060">
        <w:rPr>
          <w:color w:val="1D1B11" w:themeColor="background2" w:themeShade="1A"/>
        </w:rPr>
        <w:t>basah</w:t>
      </w:r>
      <w:proofErr w:type="spellEnd"/>
      <w:r w:rsidR="007D5060">
        <w:rPr>
          <w:color w:val="1D1B11" w:themeColor="background2" w:themeShade="1A"/>
        </w:rPr>
        <w:t xml:space="preserve"> </w:t>
      </w:r>
      <w:proofErr w:type="spellStart"/>
      <w:r w:rsidR="007D5060">
        <w:rPr>
          <w:color w:val="1D1B11" w:themeColor="background2" w:themeShade="1A"/>
        </w:rPr>
        <w:t>tajuk</w:t>
      </w:r>
      <w:proofErr w:type="spellEnd"/>
      <w:r w:rsidR="007D5060">
        <w:rPr>
          <w:color w:val="1D1B11" w:themeColor="background2" w:themeShade="1A"/>
        </w:rPr>
        <w:t xml:space="preserve"> yang </w:t>
      </w:r>
      <w:proofErr w:type="spellStart"/>
      <w:r w:rsidR="007D5060">
        <w:rPr>
          <w:color w:val="1D1B11" w:themeColor="background2" w:themeShade="1A"/>
        </w:rPr>
        <w:t>tidak</w:t>
      </w:r>
      <w:proofErr w:type="spellEnd"/>
      <w:r w:rsidR="007D5060">
        <w:rPr>
          <w:color w:val="1D1B11" w:themeColor="background2" w:themeShade="1A"/>
        </w:rPr>
        <w:t xml:space="preserve"> </w:t>
      </w:r>
      <w:proofErr w:type="spellStart"/>
      <w:r w:rsidR="007D5060">
        <w:rPr>
          <w:color w:val="1D1B11" w:themeColor="background2" w:themeShade="1A"/>
        </w:rPr>
        <w:t>berbeda</w:t>
      </w:r>
      <w:proofErr w:type="spellEnd"/>
      <w:r w:rsidR="007D5060">
        <w:rPr>
          <w:color w:val="1D1B11" w:themeColor="background2" w:themeShade="1A"/>
        </w:rPr>
        <w:t xml:space="preserve"> </w:t>
      </w:r>
      <w:proofErr w:type="spellStart"/>
      <w:r w:rsidR="007D5060">
        <w:rPr>
          <w:color w:val="1D1B11" w:themeColor="background2" w:themeShade="1A"/>
        </w:rPr>
        <w:t>nyata</w:t>
      </w:r>
      <w:proofErr w:type="spellEnd"/>
      <w:r>
        <w:rPr>
          <w:color w:val="1D1B11" w:themeColor="background2" w:themeShade="1A"/>
        </w:rPr>
        <w:t>,</w:t>
      </w:r>
      <w:r w:rsidR="00276607" w:rsidRPr="00F261C3">
        <w:rPr>
          <w:color w:val="1D1B11" w:themeColor="background2" w:themeShade="1A"/>
        </w:rPr>
        <w:t xml:space="preserve"> </w:t>
      </w:r>
      <w:proofErr w:type="spellStart"/>
      <w:r>
        <w:rPr>
          <w:color w:val="1D1B11" w:themeColor="background2" w:themeShade="1A"/>
        </w:rPr>
        <w:t>s</w:t>
      </w:r>
      <w:r w:rsidR="00276607" w:rsidRPr="00F261C3">
        <w:rPr>
          <w:color w:val="1D1B11" w:themeColor="background2" w:themeShade="1A"/>
        </w:rPr>
        <w:t>edangkan</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dosis</w:t>
      </w:r>
      <w:proofErr w:type="spellEnd"/>
      <w:r w:rsidR="00276607" w:rsidRPr="00F261C3">
        <w:rPr>
          <w:color w:val="1D1B11" w:themeColor="background2" w:themeShade="1A"/>
        </w:rPr>
        <w:t xml:space="preserve"> </w:t>
      </w:r>
      <w:proofErr w:type="gramStart"/>
      <w:r w:rsidR="00276607" w:rsidRPr="00F261C3">
        <w:rPr>
          <w:color w:val="1D1B11" w:themeColor="background2" w:themeShade="1A"/>
        </w:rPr>
        <w:t xml:space="preserve">FMA </w:t>
      </w:r>
      <w:r w:rsidR="00276607">
        <w:rPr>
          <w:color w:val="1D1B11" w:themeColor="background2" w:themeShade="1A"/>
        </w:rPr>
        <w:t xml:space="preserve"> </w:t>
      </w:r>
      <w:proofErr w:type="spellStart"/>
      <w:r w:rsidR="00276607">
        <w:rPr>
          <w:color w:val="1D1B11" w:themeColor="background2" w:themeShade="1A"/>
        </w:rPr>
        <w:t>tidak</w:t>
      </w:r>
      <w:proofErr w:type="spellEnd"/>
      <w:proofErr w:type="gramEnd"/>
      <w:r w:rsidR="00276607">
        <w:rPr>
          <w:color w:val="1D1B11" w:themeColor="background2" w:themeShade="1A"/>
        </w:rPr>
        <w:t xml:space="preserve"> </w:t>
      </w:r>
      <w:proofErr w:type="spellStart"/>
      <w:r>
        <w:rPr>
          <w:color w:val="1D1B11" w:themeColor="background2" w:themeShade="1A"/>
        </w:rPr>
        <w:t>berpengaruh</w:t>
      </w:r>
      <w:proofErr w:type="spellEnd"/>
      <w:r w:rsidR="00276607">
        <w:rPr>
          <w:color w:val="1D1B11" w:themeColor="background2" w:themeShade="1A"/>
        </w:rPr>
        <w:t xml:space="preserve">  </w:t>
      </w:r>
      <w:proofErr w:type="spellStart"/>
      <w:r w:rsidR="00276607">
        <w:rPr>
          <w:color w:val="1D1B11" w:themeColor="background2" w:themeShade="1A"/>
        </w:rPr>
        <w:t>nyata</w:t>
      </w:r>
      <w:proofErr w:type="spellEnd"/>
      <w:r w:rsidR="00276607">
        <w:rPr>
          <w:color w:val="1D1B11" w:themeColor="background2" w:themeShade="1A"/>
        </w:rPr>
        <w:t xml:space="preserve"> pada</w:t>
      </w:r>
      <w:r w:rsidR="00276607" w:rsidRPr="00F261C3">
        <w:rPr>
          <w:color w:val="1D1B11" w:themeColor="background2" w:themeShade="1A"/>
        </w:rPr>
        <w:t xml:space="preserve"> </w:t>
      </w:r>
      <w:proofErr w:type="spellStart"/>
      <w:r w:rsidR="00276607" w:rsidRPr="00F261C3">
        <w:rPr>
          <w:color w:val="1D1B11" w:themeColor="background2" w:themeShade="1A"/>
        </w:rPr>
        <w:t>peubah</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tinggi</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tanaman</w:t>
      </w:r>
      <w:proofErr w:type="spellEnd"/>
      <w:r w:rsidR="004E44A9">
        <w:rPr>
          <w:color w:val="1D1B11" w:themeColor="background2" w:themeShade="1A"/>
        </w:rPr>
        <w:t xml:space="preserve"> dan </w:t>
      </w:r>
      <w:proofErr w:type="spellStart"/>
      <w:r w:rsidR="004E44A9">
        <w:rPr>
          <w:color w:val="1D1B11" w:themeColor="background2" w:themeShade="1A"/>
        </w:rPr>
        <w:t>bobot</w:t>
      </w:r>
      <w:proofErr w:type="spellEnd"/>
      <w:r w:rsidR="004E44A9">
        <w:rPr>
          <w:color w:val="1D1B11" w:themeColor="background2" w:themeShade="1A"/>
        </w:rPr>
        <w:t xml:space="preserve"> </w:t>
      </w:r>
      <w:proofErr w:type="spellStart"/>
      <w:r w:rsidR="004E44A9">
        <w:rPr>
          <w:color w:val="1D1B11" w:themeColor="background2" w:themeShade="1A"/>
        </w:rPr>
        <w:t>basah</w:t>
      </w:r>
      <w:proofErr w:type="spellEnd"/>
      <w:r w:rsidR="004E44A9">
        <w:rPr>
          <w:color w:val="1D1B11" w:themeColor="background2" w:themeShade="1A"/>
        </w:rPr>
        <w:t xml:space="preserve"> </w:t>
      </w:r>
      <w:proofErr w:type="spellStart"/>
      <w:r w:rsidR="004E44A9">
        <w:rPr>
          <w:color w:val="1D1B11" w:themeColor="background2" w:themeShade="1A"/>
        </w:rPr>
        <w:t>tajuk</w:t>
      </w:r>
      <w:proofErr w:type="spellEnd"/>
      <w:r w:rsidR="00276607" w:rsidRPr="00F261C3">
        <w:rPr>
          <w:color w:val="1D1B11" w:themeColor="background2" w:themeShade="1A"/>
        </w:rPr>
        <w:t xml:space="preserve">.  </w:t>
      </w:r>
      <w:proofErr w:type="spellStart"/>
      <w:r>
        <w:rPr>
          <w:color w:val="1D1B11" w:themeColor="background2" w:themeShade="1A"/>
        </w:rPr>
        <w:t>Semua</w:t>
      </w:r>
      <w:proofErr w:type="spellEnd"/>
      <w:r>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FMA yang </w:t>
      </w:r>
      <w:proofErr w:type="spellStart"/>
      <w:r>
        <w:rPr>
          <w:color w:val="1D1B11" w:themeColor="background2" w:themeShade="1A"/>
        </w:rPr>
        <w:t>digunakan</w:t>
      </w:r>
      <w:proofErr w:type="spellEnd"/>
      <w:r>
        <w:rPr>
          <w:color w:val="1D1B11" w:themeColor="background2" w:themeShade="1A"/>
        </w:rPr>
        <w:t xml:space="preserve"> </w:t>
      </w:r>
      <w:proofErr w:type="spellStart"/>
      <w:r>
        <w:rPr>
          <w:color w:val="1D1B11" w:themeColor="background2" w:themeShade="1A"/>
        </w:rPr>
        <w:t>menghasilkan</w:t>
      </w:r>
      <w:proofErr w:type="spellEnd"/>
      <w:r>
        <w:rPr>
          <w:color w:val="1D1B11" w:themeColor="background2" w:themeShade="1A"/>
        </w:rPr>
        <w:t xml:space="preserve"> </w:t>
      </w:r>
      <w:proofErr w:type="spellStart"/>
      <w:r>
        <w:rPr>
          <w:color w:val="1D1B11" w:themeColor="background2" w:themeShade="1A"/>
        </w:rPr>
        <w:t>tinggi</w:t>
      </w:r>
      <w:proofErr w:type="spellEnd"/>
      <w:r>
        <w:rPr>
          <w:color w:val="1D1B11" w:themeColor="background2" w:themeShade="1A"/>
        </w:rPr>
        <w:t xml:space="preserve"> </w:t>
      </w:r>
      <w:proofErr w:type="spellStart"/>
      <w:r>
        <w:rPr>
          <w:color w:val="1D1B11" w:themeColor="background2" w:themeShade="1A"/>
        </w:rPr>
        <w:t>tanaman</w:t>
      </w:r>
      <w:proofErr w:type="spellEnd"/>
      <w:r>
        <w:rPr>
          <w:color w:val="1D1B11" w:themeColor="background2" w:themeShade="1A"/>
        </w:rPr>
        <w:t xml:space="preserve"> yang </w:t>
      </w:r>
      <w:proofErr w:type="spellStart"/>
      <w:r>
        <w:rPr>
          <w:color w:val="1D1B11" w:themeColor="background2" w:themeShade="1A"/>
        </w:rPr>
        <w:t>lebih</w:t>
      </w:r>
      <w:proofErr w:type="spellEnd"/>
      <w:r>
        <w:rPr>
          <w:color w:val="1D1B11" w:themeColor="background2" w:themeShade="1A"/>
        </w:rPr>
        <w:t xml:space="preserve"> </w:t>
      </w:r>
      <w:proofErr w:type="spellStart"/>
      <w:r>
        <w:rPr>
          <w:color w:val="1D1B11" w:themeColor="background2" w:themeShade="1A"/>
        </w:rPr>
        <w:t>baik</w:t>
      </w:r>
      <w:proofErr w:type="spellEnd"/>
      <w:r>
        <w:rPr>
          <w:color w:val="1D1B11" w:themeColor="background2" w:themeShade="1A"/>
        </w:rPr>
        <w:t xml:space="preserve"> </w:t>
      </w:r>
      <w:proofErr w:type="spellStart"/>
      <w:r>
        <w:rPr>
          <w:color w:val="1D1B11" w:themeColor="background2" w:themeShade="1A"/>
        </w:rPr>
        <w:t>dibandingkan</w:t>
      </w:r>
      <w:proofErr w:type="spellEnd"/>
      <w:r>
        <w:rPr>
          <w:color w:val="1D1B11" w:themeColor="background2" w:themeShade="1A"/>
        </w:rPr>
        <w:t xml:space="preserve">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kontrol</w:t>
      </w:r>
      <w:proofErr w:type="spellEnd"/>
      <w:r>
        <w:rPr>
          <w:color w:val="1D1B11" w:themeColor="background2" w:themeShade="1A"/>
        </w:rPr>
        <w:t xml:space="preserve">. Dari </w:t>
      </w:r>
      <w:r w:rsidR="00E1531C">
        <w:rPr>
          <w:color w:val="1D1B11" w:themeColor="background2" w:themeShade="1A"/>
        </w:rPr>
        <w:t>5</w:t>
      </w:r>
      <w:r>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FMA yang </w:t>
      </w:r>
      <w:proofErr w:type="spellStart"/>
      <w:r>
        <w:rPr>
          <w:color w:val="1D1B11" w:themeColor="background2" w:themeShade="1A"/>
        </w:rPr>
        <w:t>diuji</w:t>
      </w:r>
      <w:proofErr w:type="spellEnd"/>
      <w:r>
        <w:rPr>
          <w:color w:val="1D1B11" w:themeColor="background2" w:themeShade="1A"/>
        </w:rPr>
        <w:t xml:space="preserve">, FMA </w:t>
      </w:r>
      <w:proofErr w:type="spellStart"/>
      <w:proofErr w:type="gramStart"/>
      <w:r>
        <w:rPr>
          <w:color w:val="1D1B11" w:themeColor="background2" w:themeShade="1A"/>
        </w:rPr>
        <w:t>jenis</w:t>
      </w:r>
      <w:proofErr w:type="spellEnd"/>
      <w:r>
        <w:rPr>
          <w:color w:val="1D1B11" w:themeColor="background2" w:themeShade="1A"/>
        </w:rPr>
        <w:t xml:space="preserve">  </w:t>
      </w:r>
      <w:proofErr w:type="spellStart"/>
      <w:r w:rsidR="00C4506D" w:rsidRPr="00F261C3">
        <w:rPr>
          <w:i/>
          <w:color w:val="1D1B11" w:themeColor="background2" w:themeShade="1A"/>
        </w:rPr>
        <w:t>Entrophospora</w:t>
      </w:r>
      <w:proofErr w:type="spellEnd"/>
      <w:proofErr w:type="gramEnd"/>
      <w:r w:rsidR="00C4506D" w:rsidRPr="00F261C3">
        <w:rPr>
          <w:i/>
          <w:color w:val="1D1B11" w:themeColor="background2" w:themeShade="1A"/>
        </w:rPr>
        <w:t xml:space="preserve">  </w:t>
      </w:r>
      <w:r w:rsidR="00C4506D" w:rsidRPr="00746509">
        <w:rPr>
          <w:color w:val="1D1B11" w:themeColor="background2" w:themeShade="1A"/>
        </w:rPr>
        <w:t>sp</w:t>
      </w:r>
      <w:r w:rsidR="00C4506D" w:rsidRPr="00F261C3">
        <w:rPr>
          <w:i/>
          <w:color w:val="1D1B11" w:themeColor="background2" w:themeShade="1A"/>
        </w:rPr>
        <w:t>.</w:t>
      </w:r>
      <w:r w:rsidR="00E1531C">
        <w:rPr>
          <w:color w:val="1D1B11" w:themeColor="background2" w:themeShade="1A"/>
        </w:rPr>
        <w:t>1</w:t>
      </w:r>
      <w:r w:rsidR="00C4506D">
        <w:rPr>
          <w:color w:val="1D1B11" w:themeColor="background2" w:themeShade="1A"/>
        </w:rPr>
        <w:t xml:space="preserve"> </w:t>
      </w:r>
      <w:proofErr w:type="spellStart"/>
      <w:r w:rsidR="00C4506D">
        <w:rPr>
          <w:color w:val="1D1B11" w:themeColor="background2" w:themeShade="1A"/>
        </w:rPr>
        <w:t>menghasikan</w:t>
      </w:r>
      <w:proofErr w:type="spellEnd"/>
      <w:r w:rsidR="00C4506D">
        <w:rPr>
          <w:color w:val="1D1B11" w:themeColor="background2" w:themeShade="1A"/>
        </w:rPr>
        <w:t xml:space="preserve"> </w:t>
      </w:r>
      <w:proofErr w:type="spellStart"/>
      <w:r w:rsidR="00C4506D">
        <w:rPr>
          <w:color w:val="1D1B11" w:themeColor="background2" w:themeShade="1A"/>
        </w:rPr>
        <w:t>tinggi</w:t>
      </w:r>
      <w:proofErr w:type="spellEnd"/>
      <w:r w:rsidR="00C4506D">
        <w:rPr>
          <w:color w:val="1D1B11" w:themeColor="background2" w:themeShade="1A"/>
        </w:rPr>
        <w:t xml:space="preserve"> </w:t>
      </w:r>
      <w:proofErr w:type="spellStart"/>
      <w:r w:rsidR="00C4506D">
        <w:rPr>
          <w:color w:val="1D1B11" w:themeColor="background2" w:themeShade="1A"/>
        </w:rPr>
        <w:t>tanaman</w:t>
      </w:r>
      <w:proofErr w:type="spellEnd"/>
      <w:r w:rsidR="00C4506D">
        <w:rPr>
          <w:color w:val="1D1B11" w:themeColor="background2" w:themeShade="1A"/>
        </w:rPr>
        <w:t xml:space="preserve"> yang </w:t>
      </w:r>
      <w:proofErr w:type="spellStart"/>
      <w:r w:rsidR="00C4506D">
        <w:rPr>
          <w:color w:val="1D1B11" w:themeColor="background2" w:themeShade="1A"/>
        </w:rPr>
        <w:t>lebih</w:t>
      </w:r>
      <w:proofErr w:type="spellEnd"/>
      <w:r w:rsidR="00C4506D">
        <w:rPr>
          <w:color w:val="1D1B11" w:themeColor="background2" w:themeShade="1A"/>
        </w:rPr>
        <w:t xml:space="preserve"> </w:t>
      </w:r>
      <w:proofErr w:type="spellStart"/>
      <w:r w:rsidR="00C4506D">
        <w:rPr>
          <w:color w:val="1D1B11" w:themeColor="background2" w:themeShade="1A"/>
        </w:rPr>
        <w:t>rendah</w:t>
      </w:r>
      <w:proofErr w:type="spellEnd"/>
      <w:r w:rsidR="00C4506D">
        <w:rPr>
          <w:color w:val="1D1B11" w:themeColor="background2" w:themeShade="1A"/>
        </w:rPr>
        <w:t xml:space="preserve"> </w:t>
      </w:r>
      <w:proofErr w:type="spellStart"/>
      <w:r w:rsidR="00C4506D">
        <w:rPr>
          <w:color w:val="1D1B11" w:themeColor="background2" w:themeShade="1A"/>
        </w:rPr>
        <w:t>dibandingkan</w:t>
      </w:r>
      <w:proofErr w:type="spellEnd"/>
      <w:r w:rsidR="00C4506D">
        <w:rPr>
          <w:color w:val="1D1B11" w:themeColor="background2" w:themeShade="1A"/>
        </w:rPr>
        <w:t xml:space="preserve"> </w:t>
      </w:r>
      <w:proofErr w:type="spellStart"/>
      <w:r w:rsidR="00C4506D">
        <w:rPr>
          <w:color w:val="1D1B11" w:themeColor="background2" w:themeShade="1A"/>
        </w:rPr>
        <w:t>dengan</w:t>
      </w:r>
      <w:proofErr w:type="spellEnd"/>
      <w:r w:rsidR="00C4506D">
        <w:rPr>
          <w:color w:val="1D1B11" w:themeColor="background2" w:themeShade="1A"/>
        </w:rPr>
        <w:t xml:space="preserve"> </w:t>
      </w:r>
      <w:proofErr w:type="spellStart"/>
      <w:r w:rsidR="00E1531C" w:rsidRPr="00F261C3">
        <w:rPr>
          <w:i/>
          <w:color w:val="1D1B11" w:themeColor="background2" w:themeShade="1A"/>
        </w:rPr>
        <w:t>Entrophospora</w:t>
      </w:r>
      <w:proofErr w:type="spellEnd"/>
      <w:r w:rsidR="00E1531C" w:rsidRPr="00F261C3">
        <w:rPr>
          <w:i/>
          <w:color w:val="1D1B11" w:themeColor="background2" w:themeShade="1A"/>
        </w:rPr>
        <w:t xml:space="preserve">  </w:t>
      </w:r>
      <w:r w:rsidR="00E1531C" w:rsidRPr="00746509">
        <w:rPr>
          <w:color w:val="1D1B11" w:themeColor="background2" w:themeShade="1A"/>
        </w:rPr>
        <w:t>sp</w:t>
      </w:r>
      <w:r w:rsidR="00E1531C" w:rsidRPr="00F261C3">
        <w:rPr>
          <w:i/>
          <w:color w:val="1D1B11" w:themeColor="background2" w:themeShade="1A"/>
        </w:rPr>
        <w:t>.</w:t>
      </w:r>
      <w:r w:rsidR="00E1531C">
        <w:rPr>
          <w:color w:val="1D1B11" w:themeColor="background2" w:themeShade="1A"/>
        </w:rPr>
        <w:t xml:space="preserve">2 dan </w:t>
      </w:r>
      <w:proofErr w:type="spellStart"/>
      <w:r w:rsidR="00E1531C">
        <w:rPr>
          <w:color w:val="1D1B11" w:themeColor="background2" w:themeShade="1A"/>
        </w:rPr>
        <w:t>tidak</w:t>
      </w:r>
      <w:proofErr w:type="spellEnd"/>
      <w:r w:rsidR="00E1531C">
        <w:rPr>
          <w:color w:val="1D1B11" w:themeColor="background2" w:themeShade="1A"/>
        </w:rPr>
        <w:t xml:space="preserve"> </w:t>
      </w:r>
      <w:proofErr w:type="spellStart"/>
      <w:r w:rsidR="00E1531C">
        <w:rPr>
          <w:color w:val="1D1B11" w:themeColor="background2" w:themeShade="1A"/>
        </w:rPr>
        <w:t>berbeda</w:t>
      </w:r>
      <w:proofErr w:type="spellEnd"/>
      <w:r w:rsidR="00E1531C">
        <w:rPr>
          <w:color w:val="1D1B11" w:themeColor="background2" w:themeShade="1A"/>
        </w:rPr>
        <w:t xml:space="preserve"> </w:t>
      </w:r>
      <w:proofErr w:type="spellStart"/>
      <w:r w:rsidR="00E1531C">
        <w:rPr>
          <w:color w:val="1D1B11" w:themeColor="background2" w:themeShade="1A"/>
        </w:rPr>
        <w:t>dengan</w:t>
      </w:r>
      <w:proofErr w:type="spellEnd"/>
      <w:r w:rsidR="00E1531C">
        <w:rPr>
          <w:color w:val="1D1B11" w:themeColor="background2" w:themeShade="1A"/>
        </w:rPr>
        <w:t xml:space="preserve"> </w:t>
      </w:r>
      <w:proofErr w:type="spellStart"/>
      <w:r w:rsidR="00C4506D">
        <w:rPr>
          <w:color w:val="1D1B11" w:themeColor="background2" w:themeShade="1A"/>
        </w:rPr>
        <w:t>ke</w:t>
      </w:r>
      <w:r w:rsidR="00E1531C">
        <w:rPr>
          <w:color w:val="1D1B11" w:themeColor="background2" w:themeShade="1A"/>
        </w:rPr>
        <w:t>tiga</w:t>
      </w:r>
      <w:proofErr w:type="spellEnd"/>
      <w:r w:rsidR="00C4506D">
        <w:rPr>
          <w:color w:val="1D1B11" w:themeColor="background2" w:themeShade="1A"/>
        </w:rPr>
        <w:t xml:space="preserve"> </w:t>
      </w:r>
      <w:proofErr w:type="spellStart"/>
      <w:r w:rsidR="00C4506D">
        <w:rPr>
          <w:color w:val="1D1B11" w:themeColor="background2" w:themeShade="1A"/>
        </w:rPr>
        <w:t>jenis</w:t>
      </w:r>
      <w:proofErr w:type="spellEnd"/>
      <w:r w:rsidR="00C4506D">
        <w:rPr>
          <w:color w:val="1D1B11" w:themeColor="background2" w:themeShade="1A"/>
        </w:rPr>
        <w:t xml:space="preserve"> FMA </w:t>
      </w:r>
      <w:proofErr w:type="spellStart"/>
      <w:r w:rsidR="00C4506D">
        <w:rPr>
          <w:color w:val="1D1B11" w:themeColor="background2" w:themeShade="1A"/>
        </w:rPr>
        <w:t>lainnya</w:t>
      </w:r>
      <w:proofErr w:type="spellEnd"/>
      <w:r w:rsidR="00C4506D">
        <w:rPr>
          <w:color w:val="1D1B11" w:themeColor="background2" w:themeShade="1A"/>
        </w:rPr>
        <w:t>.</w:t>
      </w:r>
    </w:p>
    <w:p w:rsidR="00655B83" w:rsidRDefault="00655B83" w:rsidP="00545B12">
      <w:pPr>
        <w:spacing w:line="480" w:lineRule="auto"/>
        <w:ind w:firstLine="567"/>
        <w:jc w:val="both"/>
        <w:rPr>
          <w:color w:val="1D1B11" w:themeColor="background2" w:themeShade="1A"/>
        </w:rPr>
      </w:pPr>
    </w:p>
    <w:p w:rsidR="00655B83" w:rsidRDefault="00655B83" w:rsidP="00545B12">
      <w:pPr>
        <w:spacing w:line="480" w:lineRule="auto"/>
        <w:ind w:firstLine="567"/>
        <w:jc w:val="both"/>
        <w:rPr>
          <w:color w:val="1D1B11" w:themeColor="background2" w:themeShade="1A"/>
        </w:rPr>
      </w:pPr>
    </w:p>
    <w:p w:rsidR="00655B83" w:rsidRPr="00F261C3" w:rsidRDefault="00655B83" w:rsidP="00545B12">
      <w:pPr>
        <w:spacing w:line="480" w:lineRule="auto"/>
        <w:ind w:firstLine="567"/>
        <w:jc w:val="both"/>
        <w:rPr>
          <w:color w:val="1D1B11" w:themeColor="background2" w:themeShade="1A"/>
        </w:rPr>
      </w:pPr>
    </w:p>
    <w:p w:rsidR="00276607" w:rsidRDefault="00276607" w:rsidP="00276607">
      <w:pPr>
        <w:rPr>
          <w:color w:val="1D1B11" w:themeColor="background2" w:themeShade="1A"/>
        </w:rPr>
      </w:pPr>
    </w:p>
    <w:p w:rsidR="00276607" w:rsidRDefault="00276607" w:rsidP="00276607">
      <w:pPr>
        <w:ind w:left="851" w:hanging="851"/>
        <w:rPr>
          <w:color w:val="1D1B11" w:themeColor="background2" w:themeShade="1A"/>
        </w:rPr>
      </w:pPr>
      <w:proofErr w:type="spellStart"/>
      <w:r w:rsidRPr="00F261C3">
        <w:rPr>
          <w:color w:val="1D1B11" w:themeColor="background2" w:themeShade="1A"/>
        </w:rPr>
        <w:lastRenderedPageBreak/>
        <w:t>Tabel</w:t>
      </w:r>
      <w:proofErr w:type="spellEnd"/>
      <w:r w:rsidRPr="00F261C3">
        <w:rPr>
          <w:color w:val="1D1B11" w:themeColor="background2" w:themeShade="1A"/>
        </w:rPr>
        <w:t xml:space="preserve"> </w:t>
      </w:r>
      <w:r w:rsidR="00B154FB">
        <w:rPr>
          <w:color w:val="1D1B11" w:themeColor="background2" w:themeShade="1A"/>
        </w:rPr>
        <w:t>2</w:t>
      </w:r>
      <w:r w:rsidRPr="00F261C3">
        <w:rPr>
          <w:color w:val="1D1B11" w:themeColor="background2" w:themeShade="1A"/>
        </w:rPr>
        <w:t xml:space="preserve">. </w:t>
      </w:r>
      <w:proofErr w:type="spellStart"/>
      <w:r w:rsidRPr="00F261C3">
        <w:rPr>
          <w:color w:val="1D1B11" w:themeColor="background2" w:themeShade="1A"/>
        </w:rPr>
        <w:t>Pengaruh</w:t>
      </w:r>
      <w:proofErr w:type="spellEnd"/>
      <w:r w:rsidRPr="00F261C3">
        <w:rPr>
          <w:color w:val="1D1B11" w:themeColor="background2" w:themeShade="1A"/>
        </w:rPr>
        <w:t xml:space="preserve"> </w:t>
      </w:r>
      <w:proofErr w:type="spellStart"/>
      <w:r w:rsidRPr="00F261C3">
        <w:rPr>
          <w:color w:val="1D1B11" w:themeColor="background2" w:themeShade="1A"/>
        </w:rPr>
        <w:t>berbagai</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dan </w:t>
      </w:r>
      <w:proofErr w:type="spellStart"/>
      <w:r w:rsidRPr="00F261C3">
        <w:rPr>
          <w:color w:val="1D1B11" w:themeColor="background2" w:themeShade="1A"/>
        </w:rPr>
        <w:t>dosis</w:t>
      </w:r>
      <w:proofErr w:type="spellEnd"/>
      <w:r w:rsidRPr="00F261C3">
        <w:rPr>
          <w:color w:val="1D1B11" w:themeColor="background2" w:themeShade="1A"/>
        </w:rPr>
        <w:t xml:space="preserve"> FMA pada </w:t>
      </w:r>
      <w:proofErr w:type="spellStart"/>
      <w:r w:rsidRPr="00F261C3">
        <w:rPr>
          <w:color w:val="1D1B11" w:themeColor="background2" w:themeShade="1A"/>
        </w:rPr>
        <w:t>tinggi</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00304D4C">
        <w:rPr>
          <w:color w:val="1D1B11" w:themeColor="background2" w:themeShade="1A"/>
        </w:rPr>
        <w:t xml:space="preserve"> dan </w:t>
      </w:r>
      <w:proofErr w:type="spellStart"/>
      <w:r w:rsidR="00304D4C">
        <w:rPr>
          <w:color w:val="1D1B11" w:themeColor="background2" w:themeShade="1A"/>
        </w:rPr>
        <w:t>bobot</w:t>
      </w:r>
      <w:proofErr w:type="spellEnd"/>
      <w:r w:rsidR="00304D4C">
        <w:rPr>
          <w:color w:val="1D1B11" w:themeColor="background2" w:themeShade="1A"/>
        </w:rPr>
        <w:t xml:space="preserve"> </w:t>
      </w:r>
      <w:proofErr w:type="spellStart"/>
      <w:r w:rsidR="00304D4C">
        <w:rPr>
          <w:color w:val="1D1B11" w:themeColor="background2" w:themeShade="1A"/>
        </w:rPr>
        <w:t>basah</w:t>
      </w:r>
      <w:proofErr w:type="spellEnd"/>
      <w:r w:rsidR="00304D4C">
        <w:rPr>
          <w:color w:val="1D1B11" w:themeColor="background2" w:themeShade="1A"/>
        </w:rPr>
        <w:t xml:space="preserve"> </w:t>
      </w:r>
      <w:proofErr w:type="spellStart"/>
      <w:r w:rsidR="00304D4C">
        <w:rPr>
          <w:color w:val="1D1B11" w:themeColor="background2" w:themeShade="1A"/>
        </w:rPr>
        <w:t>tajuk</w:t>
      </w:r>
      <w:proofErr w:type="spellEnd"/>
      <w:r w:rsidRPr="00F261C3">
        <w:rPr>
          <w:color w:val="1D1B11" w:themeColor="background2" w:themeShade="1A"/>
        </w:rPr>
        <w:t xml:space="preserve"> </w:t>
      </w:r>
      <w:proofErr w:type="spellStart"/>
      <w:r w:rsidRPr="00F261C3">
        <w:rPr>
          <w:color w:val="1D1B11" w:themeColor="background2" w:themeShade="1A"/>
        </w:rPr>
        <w:t>tomat</w:t>
      </w:r>
      <w:proofErr w:type="spellEnd"/>
      <w:r w:rsidRPr="00F261C3">
        <w:rPr>
          <w:color w:val="1D1B11" w:themeColor="background2" w:themeShade="1A"/>
        </w:rPr>
        <w:t>.</w:t>
      </w:r>
    </w:p>
    <w:p w:rsidR="00655B83" w:rsidRPr="00F261C3" w:rsidRDefault="00655B83" w:rsidP="00276607">
      <w:pPr>
        <w:ind w:left="851" w:hanging="851"/>
        <w:rPr>
          <w:color w:val="1D1B11" w:themeColor="background2" w:themeShade="1A"/>
        </w:rPr>
      </w:pPr>
    </w:p>
    <w:tbl>
      <w:tblPr>
        <w:tblW w:w="7939" w:type="dxa"/>
        <w:tblInd w:w="94" w:type="dxa"/>
        <w:tblLook w:val="04A0" w:firstRow="1" w:lastRow="0" w:firstColumn="1" w:lastColumn="0" w:noHBand="0" w:noVBand="1"/>
      </w:tblPr>
      <w:tblGrid>
        <w:gridCol w:w="2991"/>
        <w:gridCol w:w="2693"/>
        <w:gridCol w:w="2255"/>
      </w:tblGrid>
      <w:tr w:rsidR="00276607" w:rsidRPr="00F261C3" w:rsidTr="00FF1C7E">
        <w:trPr>
          <w:trHeight w:val="342"/>
        </w:trPr>
        <w:tc>
          <w:tcPr>
            <w:tcW w:w="2991" w:type="dxa"/>
            <w:tcBorders>
              <w:top w:val="single" w:sz="12" w:space="0" w:color="1D1B11"/>
              <w:left w:val="nil"/>
              <w:bottom w:val="single" w:sz="12" w:space="0" w:color="1D1B11" w:themeColor="background2" w:themeShade="1A"/>
              <w:right w:val="nil"/>
            </w:tcBorders>
            <w:shd w:val="clear" w:color="auto" w:fill="auto"/>
            <w:noWrap/>
            <w:vAlign w:val="bottom"/>
            <w:hideMark/>
          </w:tcPr>
          <w:p w:rsidR="00276607" w:rsidRPr="00F261C3" w:rsidRDefault="00276607" w:rsidP="00FF1C7E">
            <w:pPr>
              <w:rPr>
                <w:b/>
                <w:bCs/>
                <w:color w:val="1D1B11" w:themeColor="background2" w:themeShade="1A"/>
              </w:rPr>
            </w:pPr>
            <w:bookmarkStart w:id="0" w:name="_Hlk16956905"/>
            <w:proofErr w:type="spellStart"/>
            <w:r w:rsidRPr="00F261C3">
              <w:rPr>
                <w:b/>
                <w:bCs/>
                <w:color w:val="1D1B11" w:themeColor="background2" w:themeShade="1A"/>
              </w:rPr>
              <w:t>Perlakuan</w:t>
            </w:r>
            <w:proofErr w:type="spellEnd"/>
          </w:p>
        </w:tc>
        <w:tc>
          <w:tcPr>
            <w:tcW w:w="4948" w:type="dxa"/>
            <w:gridSpan w:val="2"/>
            <w:tcBorders>
              <w:top w:val="single" w:sz="12" w:space="0" w:color="1D1B11"/>
              <w:left w:val="nil"/>
              <w:bottom w:val="single" w:sz="12" w:space="0" w:color="1D1B11" w:themeColor="background2" w:themeShade="1A"/>
              <w:right w:val="nil"/>
            </w:tcBorders>
            <w:vAlign w:val="bottom"/>
          </w:tcPr>
          <w:p w:rsidR="00276607" w:rsidRPr="00F261C3" w:rsidRDefault="00276607" w:rsidP="00FF1C7E">
            <w:pPr>
              <w:jc w:val="center"/>
              <w:rPr>
                <w:b/>
                <w:bCs/>
                <w:color w:val="1D1B11" w:themeColor="background2" w:themeShade="1A"/>
              </w:rPr>
            </w:pPr>
            <w:r w:rsidRPr="00F261C3">
              <w:rPr>
                <w:b/>
                <w:bCs/>
                <w:color w:val="1D1B11" w:themeColor="background2" w:themeShade="1A"/>
              </w:rPr>
              <w:t xml:space="preserve">Nilai </w:t>
            </w:r>
            <w:proofErr w:type="spellStart"/>
            <w:r w:rsidRPr="00F261C3">
              <w:rPr>
                <w:b/>
                <w:bCs/>
                <w:color w:val="1D1B11" w:themeColor="background2" w:themeShade="1A"/>
              </w:rPr>
              <w:t>tengah</w:t>
            </w:r>
            <w:proofErr w:type="spellEnd"/>
            <w:r w:rsidRPr="00F261C3">
              <w:rPr>
                <w:b/>
                <w:bCs/>
                <w:color w:val="1D1B11" w:themeColor="background2" w:themeShade="1A"/>
              </w:rPr>
              <w:t xml:space="preserve"> </w:t>
            </w:r>
            <w:proofErr w:type="spellStart"/>
            <w:r w:rsidRPr="00F261C3">
              <w:rPr>
                <w:b/>
                <w:bCs/>
                <w:color w:val="1D1B11" w:themeColor="background2" w:themeShade="1A"/>
              </w:rPr>
              <w:t>tanaman</w:t>
            </w:r>
            <w:proofErr w:type="spellEnd"/>
          </w:p>
        </w:tc>
      </w:tr>
      <w:tr w:rsidR="00276607" w:rsidRPr="00F261C3" w:rsidTr="00FF1C7E">
        <w:trPr>
          <w:trHeight w:val="342"/>
        </w:trPr>
        <w:tc>
          <w:tcPr>
            <w:tcW w:w="2991" w:type="dxa"/>
            <w:tcBorders>
              <w:top w:val="single" w:sz="12" w:space="0" w:color="1D1B11" w:themeColor="background2" w:themeShade="1A"/>
              <w:left w:val="nil"/>
              <w:right w:val="nil"/>
            </w:tcBorders>
            <w:shd w:val="clear" w:color="auto" w:fill="auto"/>
            <w:noWrap/>
            <w:vAlign w:val="bottom"/>
            <w:hideMark/>
          </w:tcPr>
          <w:p w:rsidR="00276607" w:rsidRPr="00F261C3" w:rsidRDefault="00276607" w:rsidP="00FF1C7E">
            <w:pPr>
              <w:rPr>
                <w:bCs/>
                <w:color w:val="1D1B11" w:themeColor="background2" w:themeShade="1A"/>
              </w:rPr>
            </w:pPr>
            <w:proofErr w:type="spellStart"/>
            <w:r w:rsidRPr="00F261C3">
              <w:rPr>
                <w:bCs/>
                <w:color w:val="1D1B11" w:themeColor="background2" w:themeShade="1A"/>
              </w:rPr>
              <w:t>Jenis</w:t>
            </w:r>
            <w:proofErr w:type="spellEnd"/>
            <w:r w:rsidRPr="00F261C3">
              <w:rPr>
                <w:bCs/>
                <w:color w:val="1D1B11" w:themeColor="background2" w:themeShade="1A"/>
              </w:rPr>
              <w:t xml:space="preserve"> </w:t>
            </w:r>
            <w:proofErr w:type="spellStart"/>
            <w:r w:rsidRPr="00F261C3">
              <w:rPr>
                <w:bCs/>
                <w:color w:val="1D1B11" w:themeColor="background2" w:themeShade="1A"/>
              </w:rPr>
              <w:t>mikoriza</w:t>
            </w:r>
            <w:proofErr w:type="spellEnd"/>
          </w:p>
        </w:tc>
        <w:tc>
          <w:tcPr>
            <w:tcW w:w="4948" w:type="dxa"/>
            <w:gridSpan w:val="2"/>
            <w:tcBorders>
              <w:top w:val="single" w:sz="12" w:space="0" w:color="1D1B11" w:themeColor="background2" w:themeShade="1A"/>
              <w:left w:val="nil"/>
              <w:right w:val="nil"/>
            </w:tcBorders>
            <w:vAlign w:val="bottom"/>
          </w:tcPr>
          <w:p w:rsidR="00276607" w:rsidRPr="00F261C3" w:rsidRDefault="00276607" w:rsidP="00921ABF">
            <w:pPr>
              <w:rPr>
                <w:bCs/>
                <w:color w:val="1D1B11" w:themeColor="background2" w:themeShade="1A"/>
              </w:rPr>
            </w:pPr>
            <w:r w:rsidRPr="00F261C3">
              <w:rPr>
                <w:bCs/>
                <w:color w:val="1D1B11" w:themeColor="background2" w:themeShade="1A"/>
              </w:rPr>
              <w:t>-----</w:t>
            </w:r>
            <w:proofErr w:type="spellStart"/>
            <w:r w:rsidR="00921ABF">
              <w:rPr>
                <w:bCs/>
                <w:color w:val="1D1B11" w:themeColor="background2" w:themeShade="1A"/>
              </w:rPr>
              <w:t>tinggi</w:t>
            </w:r>
            <w:proofErr w:type="spellEnd"/>
            <w:r w:rsidR="00921ABF">
              <w:rPr>
                <w:bCs/>
                <w:color w:val="1D1B11" w:themeColor="background2" w:themeShade="1A"/>
              </w:rPr>
              <w:t xml:space="preserve"> (</w:t>
            </w:r>
            <w:r w:rsidRPr="00F261C3">
              <w:rPr>
                <w:bCs/>
                <w:color w:val="1D1B11" w:themeColor="background2" w:themeShade="1A"/>
              </w:rPr>
              <w:t>cm</w:t>
            </w:r>
            <w:r w:rsidR="00921ABF">
              <w:rPr>
                <w:bCs/>
                <w:color w:val="1D1B11" w:themeColor="background2" w:themeShade="1A"/>
              </w:rPr>
              <w:t>)</w:t>
            </w:r>
            <w:r w:rsidRPr="00F261C3">
              <w:rPr>
                <w:bCs/>
                <w:color w:val="1D1B11" w:themeColor="background2" w:themeShade="1A"/>
              </w:rPr>
              <w:t>----</w:t>
            </w:r>
            <w:r w:rsidR="00921ABF">
              <w:rPr>
                <w:bCs/>
                <w:color w:val="1D1B11" w:themeColor="background2" w:themeShade="1A"/>
              </w:rPr>
              <w:t xml:space="preserve">    </w:t>
            </w:r>
            <w:r w:rsidR="00921ABF" w:rsidRPr="00F261C3">
              <w:rPr>
                <w:bCs/>
                <w:color w:val="1D1B11" w:themeColor="background2" w:themeShade="1A"/>
              </w:rPr>
              <w:t>----</w:t>
            </w:r>
            <w:proofErr w:type="spellStart"/>
            <w:r w:rsidR="002A7A64">
              <w:rPr>
                <w:bCs/>
                <w:color w:val="1D1B11" w:themeColor="background2" w:themeShade="1A"/>
              </w:rPr>
              <w:t>bobot</w:t>
            </w:r>
            <w:proofErr w:type="spellEnd"/>
            <w:r w:rsidR="002A7A64">
              <w:rPr>
                <w:bCs/>
                <w:color w:val="1D1B11" w:themeColor="background2" w:themeShade="1A"/>
              </w:rPr>
              <w:t xml:space="preserve"> </w:t>
            </w:r>
            <w:proofErr w:type="spellStart"/>
            <w:r w:rsidR="002A7A64">
              <w:rPr>
                <w:bCs/>
                <w:color w:val="1D1B11" w:themeColor="background2" w:themeShade="1A"/>
              </w:rPr>
              <w:t>basah</w:t>
            </w:r>
            <w:proofErr w:type="spellEnd"/>
            <w:r w:rsidR="002A7A64">
              <w:rPr>
                <w:bCs/>
                <w:color w:val="1D1B11" w:themeColor="background2" w:themeShade="1A"/>
              </w:rPr>
              <w:t xml:space="preserve"> </w:t>
            </w:r>
            <w:proofErr w:type="spellStart"/>
            <w:r w:rsidR="002A7A64">
              <w:rPr>
                <w:bCs/>
                <w:color w:val="1D1B11" w:themeColor="background2" w:themeShade="1A"/>
              </w:rPr>
              <w:t>tajuk</w:t>
            </w:r>
            <w:proofErr w:type="spellEnd"/>
            <w:r w:rsidR="002A7A64">
              <w:rPr>
                <w:bCs/>
                <w:color w:val="1D1B11" w:themeColor="background2" w:themeShade="1A"/>
              </w:rPr>
              <w:t xml:space="preserve"> </w:t>
            </w:r>
            <w:r w:rsidR="00921ABF">
              <w:rPr>
                <w:bCs/>
                <w:color w:val="1D1B11" w:themeColor="background2" w:themeShade="1A"/>
              </w:rPr>
              <w:t>(</w:t>
            </w:r>
            <w:r w:rsidR="002E1100">
              <w:rPr>
                <w:bCs/>
                <w:color w:val="1D1B11" w:themeColor="background2" w:themeShade="1A"/>
              </w:rPr>
              <w:t>g</w:t>
            </w:r>
            <w:r w:rsidR="00921ABF">
              <w:rPr>
                <w:bCs/>
                <w:color w:val="1D1B11" w:themeColor="background2" w:themeShade="1A"/>
              </w:rPr>
              <w:t>)</w:t>
            </w:r>
            <w:r w:rsidR="00921ABF" w:rsidRPr="00F261C3">
              <w:rPr>
                <w:bCs/>
                <w:color w:val="1D1B11" w:themeColor="background2" w:themeShade="1A"/>
              </w:rPr>
              <w:t>----</w:t>
            </w:r>
          </w:p>
        </w:tc>
      </w:tr>
      <w:tr w:rsidR="00921ABF" w:rsidRPr="00F261C3" w:rsidTr="00AF1F4D">
        <w:trPr>
          <w:trHeight w:val="326"/>
        </w:trPr>
        <w:tc>
          <w:tcPr>
            <w:tcW w:w="2991" w:type="dxa"/>
            <w:tcBorders>
              <w:left w:val="nil"/>
              <w:bottom w:val="nil"/>
              <w:right w:val="nil"/>
            </w:tcBorders>
            <w:shd w:val="clear" w:color="auto" w:fill="auto"/>
            <w:noWrap/>
            <w:vAlign w:val="bottom"/>
            <w:hideMark/>
          </w:tcPr>
          <w:p w:rsidR="00921ABF" w:rsidRPr="00F261C3" w:rsidRDefault="00921ABF" w:rsidP="00921ABF">
            <w:pPr>
              <w:rPr>
                <w:color w:val="1D1B11" w:themeColor="background2" w:themeShade="1A"/>
              </w:rPr>
            </w:pPr>
            <w:r>
              <w:rPr>
                <w:i/>
                <w:color w:val="1D1B11" w:themeColor="background2" w:themeShade="1A"/>
              </w:rPr>
              <w:t xml:space="preserve">      </w:t>
            </w:r>
            <w:proofErr w:type="spellStart"/>
            <w:proofErr w:type="gramStart"/>
            <w:r w:rsidRPr="00F261C3">
              <w:rPr>
                <w:i/>
                <w:color w:val="1D1B11" w:themeColor="background2" w:themeShade="1A"/>
              </w:rPr>
              <w:t>Entrophospora</w:t>
            </w:r>
            <w:proofErr w:type="spellEnd"/>
            <w:r w:rsidRPr="00F261C3">
              <w:rPr>
                <w:i/>
                <w:color w:val="1D1B11" w:themeColor="background2" w:themeShade="1A"/>
              </w:rPr>
              <w:t xml:space="preserve">  </w:t>
            </w:r>
            <w:r w:rsidRPr="00746509">
              <w:rPr>
                <w:color w:val="1D1B11" w:themeColor="background2" w:themeShade="1A"/>
              </w:rPr>
              <w:t>sp</w:t>
            </w:r>
            <w:r w:rsidRPr="00F261C3">
              <w:rPr>
                <w:i/>
                <w:color w:val="1D1B11" w:themeColor="background2" w:themeShade="1A"/>
              </w:rPr>
              <w:t>.</w:t>
            </w:r>
            <w:proofErr w:type="gramEnd"/>
            <w:r w:rsidRPr="00F261C3">
              <w:rPr>
                <w:color w:val="1D1B11" w:themeColor="background2" w:themeShade="1A"/>
              </w:rPr>
              <w:t>1</w:t>
            </w:r>
          </w:p>
        </w:tc>
        <w:tc>
          <w:tcPr>
            <w:tcW w:w="2693" w:type="dxa"/>
            <w:tcBorders>
              <w:left w:val="nil"/>
              <w:bottom w:val="nil"/>
              <w:right w:val="nil"/>
            </w:tcBorders>
            <w:vAlign w:val="bottom"/>
          </w:tcPr>
          <w:p w:rsidR="00921ABF" w:rsidRPr="00F261C3" w:rsidRDefault="00B049CE" w:rsidP="00AF1F4D">
            <w:pPr>
              <w:jc w:val="center"/>
              <w:rPr>
                <w:color w:val="1D1B11" w:themeColor="background2" w:themeShade="1A"/>
              </w:rPr>
            </w:pPr>
            <w:r>
              <w:rPr>
                <w:color w:val="1D1B11" w:themeColor="background2" w:themeShade="1A"/>
              </w:rPr>
              <w:t>119</w:t>
            </w:r>
            <w:r w:rsidR="00921ABF" w:rsidRPr="00F261C3">
              <w:rPr>
                <w:color w:val="1D1B11" w:themeColor="background2" w:themeShade="1A"/>
              </w:rPr>
              <w:t>,</w:t>
            </w:r>
            <w:r>
              <w:rPr>
                <w:color w:val="1D1B11" w:themeColor="background2" w:themeShade="1A"/>
              </w:rPr>
              <w:t>1</w:t>
            </w:r>
            <w:r w:rsidR="00AF1F4D">
              <w:rPr>
                <w:color w:val="1D1B11" w:themeColor="background2" w:themeShade="1A"/>
              </w:rPr>
              <w:tab/>
            </w:r>
            <w:r w:rsidR="00001B45">
              <w:rPr>
                <w:color w:val="1D1B11" w:themeColor="background2" w:themeShade="1A"/>
              </w:rPr>
              <w:t>b</w:t>
            </w:r>
          </w:p>
        </w:tc>
        <w:tc>
          <w:tcPr>
            <w:tcW w:w="2255" w:type="dxa"/>
            <w:tcBorders>
              <w:left w:val="nil"/>
              <w:bottom w:val="nil"/>
              <w:right w:val="nil"/>
            </w:tcBorders>
            <w:shd w:val="clear" w:color="auto" w:fill="auto"/>
            <w:noWrap/>
            <w:vAlign w:val="center"/>
            <w:hideMark/>
          </w:tcPr>
          <w:p w:rsidR="00921ABF" w:rsidRPr="00F261C3" w:rsidRDefault="00921ABF" w:rsidP="00AF1F4D">
            <w:pPr>
              <w:rPr>
                <w:color w:val="1D1B11" w:themeColor="background2" w:themeShade="1A"/>
              </w:rPr>
            </w:pPr>
            <w:r w:rsidRPr="00F261C3">
              <w:rPr>
                <w:color w:val="1D1B11" w:themeColor="background2" w:themeShade="1A"/>
              </w:rPr>
              <w:t>234,0</w:t>
            </w:r>
            <w:r w:rsidR="00A41AD6">
              <w:rPr>
                <w:color w:val="1D1B11" w:themeColor="background2" w:themeShade="1A"/>
              </w:rPr>
              <w:tab/>
              <w:t>a</w:t>
            </w:r>
          </w:p>
        </w:tc>
      </w:tr>
      <w:tr w:rsidR="00921ABF" w:rsidRPr="00F261C3" w:rsidTr="00AF1F4D">
        <w:trPr>
          <w:trHeight w:val="311"/>
        </w:trPr>
        <w:tc>
          <w:tcPr>
            <w:tcW w:w="2991" w:type="dxa"/>
            <w:tcBorders>
              <w:top w:val="nil"/>
              <w:left w:val="nil"/>
              <w:bottom w:val="nil"/>
              <w:right w:val="nil"/>
            </w:tcBorders>
            <w:shd w:val="clear" w:color="auto" w:fill="auto"/>
            <w:noWrap/>
            <w:vAlign w:val="bottom"/>
            <w:hideMark/>
          </w:tcPr>
          <w:p w:rsidR="00921ABF" w:rsidRPr="00F261C3" w:rsidRDefault="00921ABF" w:rsidP="00921ABF">
            <w:pPr>
              <w:rPr>
                <w:color w:val="1D1B11" w:themeColor="background2" w:themeShade="1A"/>
              </w:rPr>
            </w:pPr>
            <w:r>
              <w:rPr>
                <w:i/>
                <w:color w:val="1D1B11" w:themeColor="background2" w:themeShade="1A"/>
              </w:rPr>
              <w:t xml:space="preserve">      </w:t>
            </w:r>
            <w:proofErr w:type="spellStart"/>
            <w:proofErr w:type="gramStart"/>
            <w:r w:rsidRPr="00F261C3">
              <w:rPr>
                <w:i/>
                <w:color w:val="1D1B11" w:themeColor="background2" w:themeShade="1A"/>
              </w:rPr>
              <w:t>Entrophospora</w:t>
            </w:r>
            <w:proofErr w:type="spellEnd"/>
            <w:r w:rsidRPr="00F261C3">
              <w:rPr>
                <w:i/>
                <w:color w:val="1D1B11" w:themeColor="background2" w:themeShade="1A"/>
              </w:rPr>
              <w:t xml:space="preserve">  </w:t>
            </w:r>
            <w:r w:rsidRPr="00746509">
              <w:rPr>
                <w:color w:val="1D1B11" w:themeColor="background2" w:themeShade="1A"/>
              </w:rPr>
              <w:t>sp</w:t>
            </w:r>
            <w:r w:rsidRPr="00F261C3">
              <w:rPr>
                <w:i/>
                <w:color w:val="1D1B11" w:themeColor="background2" w:themeShade="1A"/>
              </w:rPr>
              <w:t>.</w:t>
            </w:r>
            <w:proofErr w:type="gramEnd"/>
            <w:r w:rsidRPr="00F261C3">
              <w:rPr>
                <w:color w:val="1D1B11" w:themeColor="background2" w:themeShade="1A"/>
              </w:rPr>
              <w:t>2</w:t>
            </w:r>
          </w:p>
        </w:tc>
        <w:tc>
          <w:tcPr>
            <w:tcW w:w="2693" w:type="dxa"/>
            <w:tcBorders>
              <w:top w:val="nil"/>
              <w:left w:val="nil"/>
              <w:bottom w:val="nil"/>
              <w:right w:val="nil"/>
            </w:tcBorders>
            <w:vAlign w:val="bottom"/>
          </w:tcPr>
          <w:p w:rsidR="00921ABF" w:rsidRPr="00F261C3" w:rsidRDefault="00B049CE" w:rsidP="00AF1F4D">
            <w:pPr>
              <w:jc w:val="center"/>
              <w:rPr>
                <w:color w:val="1D1B11" w:themeColor="background2" w:themeShade="1A"/>
              </w:rPr>
            </w:pPr>
            <w:r>
              <w:rPr>
                <w:color w:val="1D1B11" w:themeColor="background2" w:themeShade="1A"/>
              </w:rPr>
              <w:t>136,6</w:t>
            </w:r>
            <w:r w:rsidR="00AF1F4D">
              <w:rPr>
                <w:color w:val="1D1B11" w:themeColor="background2" w:themeShade="1A"/>
              </w:rPr>
              <w:tab/>
              <w:t>a</w:t>
            </w:r>
          </w:p>
        </w:tc>
        <w:tc>
          <w:tcPr>
            <w:tcW w:w="2255" w:type="dxa"/>
            <w:tcBorders>
              <w:top w:val="nil"/>
              <w:left w:val="nil"/>
              <w:bottom w:val="nil"/>
              <w:right w:val="nil"/>
            </w:tcBorders>
            <w:shd w:val="clear" w:color="auto" w:fill="auto"/>
            <w:noWrap/>
            <w:vAlign w:val="center"/>
            <w:hideMark/>
          </w:tcPr>
          <w:p w:rsidR="00921ABF" w:rsidRPr="00F261C3" w:rsidRDefault="00921ABF" w:rsidP="00AF1F4D">
            <w:pPr>
              <w:rPr>
                <w:color w:val="1D1B11" w:themeColor="background2" w:themeShade="1A"/>
              </w:rPr>
            </w:pPr>
            <w:r w:rsidRPr="00F261C3">
              <w:rPr>
                <w:color w:val="1D1B11" w:themeColor="background2" w:themeShade="1A"/>
              </w:rPr>
              <w:t>256,</w:t>
            </w:r>
            <w:r w:rsidR="00B049CE">
              <w:rPr>
                <w:color w:val="1D1B11" w:themeColor="background2" w:themeShade="1A"/>
              </w:rPr>
              <w:t>8</w:t>
            </w:r>
            <w:r w:rsidR="00A41AD6">
              <w:rPr>
                <w:color w:val="1D1B11" w:themeColor="background2" w:themeShade="1A"/>
              </w:rPr>
              <w:tab/>
              <w:t>a</w:t>
            </w:r>
          </w:p>
        </w:tc>
      </w:tr>
      <w:tr w:rsidR="00921ABF" w:rsidRPr="00F261C3" w:rsidTr="00AF1F4D">
        <w:trPr>
          <w:trHeight w:val="311"/>
        </w:trPr>
        <w:tc>
          <w:tcPr>
            <w:tcW w:w="2991" w:type="dxa"/>
            <w:tcBorders>
              <w:top w:val="nil"/>
              <w:left w:val="nil"/>
              <w:bottom w:val="nil"/>
              <w:right w:val="nil"/>
            </w:tcBorders>
            <w:shd w:val="clear" w:color="auto" w:fill="auto"/>
            <w:noWrap/>
            <w:vAlign w:val="bottom"/>
            <w:hideMark/>
          </w:tcPr>
          <w:p w:rsidR="00921ABF" w:rsidRPr="00F261C3" w:rsidRDefault="00921ABF" w:rsidP="00921ABF">
            <w:pPr>
              <w:rPr>
                <w:color w:val="1D1B11" w:themeColor="background2" w:themeShade="1A"/>
              </w:rPr>
            </w:pPr>
            <w:r>
              <w:rPr>
                <w:i/>
                <w:color w:val="1D1B11" w:themeColor="background2" w:themeShade="1A"/>
              </w:rPr>
              <w:t xml:space="preserve">      </w:t>
            </w:r>
            <w:proofErr w:type="spellStart"/>
            <w:proofErr w:type="gramStart"/>
            <w:r w:rsidRPr="00F261C3">
              <w:rPr>
                <w:i/>
                <w:color w:val="1D1B11" w:themeColor="background2" w:themeShade="1A"/>
              </w:rPr>
              <w:t>Entrophospora</w:t>
            </w:r>
            <w:proofErr w:type="spellEnd"/>
            <w:r w:rsidRPr="00F261C3">
              <w:rPr>
                <w:i/>
                <w:color w:val="1D1B11" w:themeColor="background2" w:themeShade="1A"/>
              </w:rPr>
              <w:t xml:space="preserve">  </w:t>
            </w:r>
            <w:r w:rsidRPr="00746509">
              <w:rPr>
                <w:color w:val="1D1B11" w:themeColor="background2" w:themeShade="1A"/>
              </w:rPr>
              <w:t>sp</w:t>
            </w:r>
            <w:r w:rsidRPr="00F261C3">
              <w:rPr>
                <w:i/>
                <w:color w:val="1D1B11" w:themeColor="background2" w:themeShade="1A"/>
              </w:rPr>
              <w:t>.</w:t>
            </w:r>
            <w:proofErr w:type="gramEnd"/>
            <w:r w:rsidRPr="00F261C3">
              <w:rPr>
                <w:color w:val="1D1B11" w:themeColor="background2" w:themeShade="1A"/>
              </w:rPr>
              <w:t>3</w:t>
            </w:r>
          </w:p>
        </w:tc>
        <w:tc>
          <w:tcPr>
            <w:tcW w:w="2693" w:type="dxa"/>
            <w:tcBorders>
              <w:top w:val="nil"/>
              <w:left w:val="nil"/>
              <w:bottom w:val="nil"/>
              <w:right w:val="nil"/>
            </w:tcBorders>
            <w:vAlign w:val="bottom"/>
          </w:tcPr>
          <w:p w:rsidR="00921ABF" w:rsidRPr="00F261C3" w:rsidRDefault="00B049CE" w:rsidP="00AF1F4D">
            <w:pPr>
              <w:jc w:val="center"/>
              <w:rPr>
                <w:color w:val="1D1B11" w:themeColor="background2" w:themeShade="1A"/>
              </w:rPr>
            </w:pPr>
            <w:r>
              <w:rPr>
                <w:color w:val="1D1B11" w:themeColor="background2" w:themeShade="1A"/>
              </w:rPr>
              <w:t>129,4</w:t>
            </w:r>
            <w:r w:rsidR="00AF1F4D">
              <w:rPr>
                <w:color w:val="1D1B11" w:themeColor="background2" w:themeShade="1A"/>
              </w:rPr>
              <w:tab/>
            </w:r>
            <w:r w:rsidR="00001B45">
              <w:rPr>
                <w:color w:val="1D1B11" w:themeColor="background2" w:themeShade="1A"/>
              </w:rPr>
              <w:t>a</w:t>
            </w:r>
            <w:r w:rsidR="00AF1F4D">
              <w:rPr>
                <w:color w:val="1D1B11" w:themeColor="background2" w:themeShade="1A"/>
              </w:rPr>
              <w:t>b</w:t>
            </w:r>
          </w:p>
        </w:tc>
        <w:tc>
          <w:tcPr>
            <w:tcW w:w="2255" w:type="dxa"/>
            <w:tcBorders>
              <w:top w:val="nil"/>
              <w:left w:val="nil"/>
              <w:bottom w:val="nil"/>
              <w:right w:val="nil"/>
            </w:tcBorders>
            <w:shd w:val="clear" w:color="auto" w:fill="auto"/>
            <w:noWrap/>
            <w:vAlign w:val="center"/>
            <w:hideMark/>
          </w:tcPr>
          <w:p w:rsidR="00921ABF" w:rsidRPr="00F261C3" w:rsidRDefault="00921ABF" w:rsidP="00AF1F4D">
            <w:pPr>
              <w:rPr>
                <w:color w:val="1D1B11" w:themeColor="background2" w:themeShade="1A"/>
              </w:rPr>
            </w:pPr>
            <w:r w:rsidRPr="00F261C3">
              <w:rPr>
                <w:color w:val="1D1B11" w:themeColor="background2" w:themeShade="1A"/>
              </w:rPr>
              <w:t>271,</w:t>
            </w:r>
            <w:r w:rsidR="00B049CE">
              <w:rPr>
                <w:color w:val="1D1B11" w:themeColor="background2" w:themeShade="1A"/>
              </w:rPr>
              <w:t>6</w:t>
            </w:r>
            <w:r w:rsidR="00A41AD6">
              <w:rPr>
                <w:color w:val="1D1B11" w:themeColor="background2" w:themeShade="1A"/>
              </w:rPr>
              <w:tab/>
              <w:t>a</w:t>
            </w:r>
          </w:p>
        </w:tc>
      </w:tr>
      <w:tr w:rsidR="00921ABF" w:rsidRPr="00F261C3" w:rsidTr="00AF1F4D">
        <w:trPr>
          <w:trHeight w:val="311"/>
        </w:trPr>
        <w:tc>
          <w:tcPr>
            <w:tcW w:w="2991" w:type="dxa"/>
            <w:tcBorders>
              <w:top w:val="nil"/>
              <w:left w:val="nil"/>
              <w:bottom w:val="nil"/>
              <w:right w:val="nil"/>
            </w:tcBorders>
            <w:shd w:val="clear" w:color="auto" w:fill="auto"/>
            <w:noWrap/>
            <w:vAlign w:val="bottom"/>
            <w:hideMark/>
          </w:tcPr>
          <w:p w:rsidR="00921ABF" w:rsidRPr="00F261C3" w:rsidRDefault="00921ABF" w:rsidP="00921ABF">
            <w:pPr>
              <w:rPr>
                <w:color w:val="1D1B11" w:themeColor="background2" w:themeShade="1A"/>
              </w:rPr>
            </w:pPr>
            <w:r>
              <w:rPr>
                <w:i/>
                <w:color w:val="1D1B11" w:themeColor="background2" w:themeShade="1A"/>
              </w:rPr>
              <w:t xml:space="preserve">      </w:t>
            </w:r>
            <w:proofErr w:type="spellStart"/>
            <w:proofErr w:type="gramStart"/>
            <w:r w:rsidRPr="00F261C3">
              <w:rPr>
                <w:i/>
                <w:color w:val="1D1B11" w:themeColor="background2" w:themeShade="1A"/>
              </w:rPr>
              <w:t>Entrophospora</w:t>
            </w:r>
            <w:proofErr w:type="spellEnd"/>
            <w:r w:rsidRPr="00F261C3">
              <w:rPr>
                <w:i/>
                <w:color w:val="1D1B11" w:themeColor="background2" w:themeShade="1A"/>
              </w:rPr>
              <w:t xml:space="preserve">  </w:t>
            </w:r>
            <w:r w:rsidRPr="00746509">
              <w:rPr>
                <w:color w:val="1D1B11" w:themeColor="background2" w:themeShade="1A"/>
              </w:rPr>
              <w:t>sp</w:t>
            </w:r>
            <w:r w:rsidRPr="00F261C3">
              <w:rPr>
                <w:i/>
                <w:color w:val="1D1B11" w:themeColor="background2" w:themeShade="1A"/>
              </w:rPr>
              <w:t>.</w:t>
            </w:r>
            <w:proofErr w:type="gramEnd"/>
            <w:r w:rsidRPr="00F261C3">
              <w:rPr>
                <w:color w:val="1D1B11" w:themeColor="background2" w:themeShade="1A"/>
              </w:rPr>
              <w:t>4</w:t>
            </w:r>
          </w:p>
        </w:tc>
        <w:tc>
          <w:tcPr>
            <w:tcW w:w="2693" w:type="dxa"/>
            <w:tcBorders>
              <w:top w:val="nil"/>
              <w:left w:val="nil"/>
              <w:bottom w:val="nil"/>
              <w:right w:val="nil"/>
            </w:tcBorders>
            <w:vAlign w:val="bottom"/>
          </w:tcPr>
          <w:p w:rsidR="00921ABF" w:rsidRPr="00F261C3" w:rsidRDefault="00B049CE" w:rsidP="00AF1F4D">
            <w:pPr>
              <w:jc w:val="center"/>
              <w:rPr>
                <w:color w:val="1D1B11" w:themeColor="background2" w:themeShade="1A"/>
              </w:rPr>
            </w:pPr>
            <w:r>
              <w:rPr>
                <w:color w:val="1D1B11" w:themeColor="background2" w:themeShade="1A"/>
              </w:rPr>
              <w:t>133,7</w:t>
            </w:r>
            <w:r w:rsidR="00AF1F4D">
              <w:rPr>
                <w:color w:val="1D1B11" w:themeColor="background2" w:themeShade="1A"/>
              </w:rPr>
              <w:tab/>
              <w:t>a</w:t>
            </w:r>
            <w:r w:rsidR="00001B45">
              <w:rPr>
                <w:color w:val="1D1B11" w:themeColor="background2" w:themeShade="1A"/>
              </w:rPr>
              <w:t>b</w:t>
            </w:r>
          </w:p>
        </w:tc>
        <w:tc>
          <w:tcPr>
            <w:tcW w:w="2255" w:type="dxa"/>
            <w:tcBorders>
              <w:top w:val="nil"/>
              <w:left w:val="nil"/>
              <w:bottom w:val="nil"/>
              <w:right w:val="nil"/>
            </w:tcBorders>
            <w:shd w:val="clear" w:color="auto" w:fill="auto"/>
            <w:noWrap/>
            <w:vAlign w:val="center"/>
            <w:hideMark/>
          </w:tcPr>
          <w:p w:rsidR="00921ABF" w:rsidRPr="00F261C3" w:rsidRDefault="00921ABF" w:rsidP="00AF1F4D">
            <w:pPr>
              <w:rPr>
                <w:color w:val="1D1B11" w:themeColor="background2" w:themeShade="1A"/>
              </w:rPr>
            </w:pPr>
            <w:r w:rsidRPr="00F261C3">
              <w:rPr>
                <w:color w:val="1D1B11" w:themeColor="background2" w:themeShade="1A"/>
              </w:rPr>
              <w:t>241,</w:t>
            </w:r>
            <w:r w:rsidR="00B049CE">
              <w:rPr>
                <w:color w:val="1D1B11" w:themeColor="background2" w:themeShade="1A"/>
              </w:rPr>
              <w:t>4</w:t>
            </w:r>
            <w:r w:rsidR="00A41AD6">
              <w:rPr>
                <w:color w:val="1D1B11" w:themeColor="background2" w:themeShade="1A"/>
              </w:rPr>
              <w:tab/>
              <w:t>a</w:t>
            </w:r>
          </w:p>
        </w:tc>
      </w:tr>
      <w:tr w:rsidR="00921ABF" w:rsidRPr="00F261C3" w:rsidTr="00AF1F4D">
        <w:trPr>
          <w:trHeight w:val="326"/>
        </w:trPr>
        <w:tc>
          <w:tcPr>
            <w:tcW w:w="2991" w:type="dxa"/>
            <w:tcBorders>
              <w:top w:val="nil"/>
              <w:left w:val="nil"/>
              <w:bottom w:val="single" w:sz="12" w:space="0" w:color="1D1B11" w:themeColor="background2" w:themeShade="1A"/>
              <w:right w:val="nil"/>
            </w:tcBorders>
            <w:shd w:val="clear" w:color="auto" w:fill="auto"/>
            <w:noWrap/>
            <w:vAlign w:val="bottom"/>
            <w:hideMark/>
          </w:tcPr>
          <w:p w:rsidR="00921ABF" w:rsidRPr="00F261C3" w:rsidRDefault="00921ABF" w:rsidP="00921ABF">
            <w:pPr>
              <w:rPr>
                <w:color w:val="1D1B11" w:themeColor="background2" w:themeShade="1A"/>
              </w:rPr>
            </w:pPr>
            <w:r>
              <w:rPr>
                <w:i/>
                <w:color w:val="1D1B11" w:themeColor="background2" w:themeShade="1A"/>
              </w:rPr>
              <w:t xml:space="preserve">      </w:t>
            </w:r>
            <w:proofErr w:type="spellStart"/>
            <w:r w:rsidRPr="00F261C3">
              <w:rPr>
                <w:i/>
                <w:color w:val="1D1B11" w:themeColor="background2" w:themeShade="1A"/>
              </w:rPr>
              <w:t>Gigaspora</w:t>
            </w:r>
            <w:proofErr w:type="spellEnd"/>
            <w:r w:rsidRPr="00F261C3">
              <w:rPr>
                <w:color w:val="1D1B11" w:themeColor="background2" w:themeShade="1A"/>
              </w:rPr>
              <w:t xml:space="preserve"> sp.</w:t>
            </w:r>
          </w:p>
        </w:tc>
        <w:tc>
          <w:tcPr>
            <w:tcW w:w="2693" w:type="dxa"/>
            <w:tcBorders>
              <w:top w:val="nil"/>
              <w:left w:val="nil"/>
              <w:bottom w:val="single" w:sz="12" w:space="0" w:color="1D1B11" w:themeColor="background2" w:themeShade="1A"/>
              <w:right w:val="nil"/>
            </w:tcBorders>
            <w:vAlign w:val="bottom"/>
          </w:tcPr>
          <w:p w:rsidR="00921ABF" w:rsidRPr="00F261C3" w:rsidRDefault="00B049CE" w:rsidP="00AF1F4D">
            <w:pPr>
              <w:jc w:val="center"/>
              <w:rPr>
                <w:color w:val="1D1B11" w:themeColor="background2" w:themeShade="1A"/>
              </w:rPr>
            </w:pPr>
            <w:r>
              <w:rPr>
                <w:color w:val="1D1B11" w:themeColor="background2" w:themeShade="1A"/>
              </w:rPr>
              <w:t>134,7</w:t>
            </w:r>
            <w:r w:rsidR="00AF1F4D">
              <w:rPr>
                <w:color w:val="1D1B11" w:themeColor="background2" w:themeShade="1A"/>
              </w:rPr>
              <w:tab/>
            </w:r>
            <w:r w:rsidR="00001B45">
              <w:rPr>
                <w:color w:val="1D1B11" w:themeColor="background2" w:themeShade="1A"/>
              </w:rPr>
              <w:t>ab</w:t>
            </w:r>
          </w:p>
        </w:tc>
        <w:tc>
          <w:tcPr>
            <w:tcW w:w="2255" w:type="dxa"/>
            <w:tcBorders>
              <w:top w:val="nil"/>
              <w:left w:val="nil"/>
              <w:bottom w:val="single" w:sz="12" w:space="0" w:color="1D1B11" w:themeColor="background2" w:themeShade="1A"/>
              <w:right w:val="nil"/>
            </w:tcBorders>
            <w:shd w:val="clear" w:color="auto" w:fill="auto"/>
            <w:noWrap/>
            <w:vAlign w:val="center"/>
            <w:hideMark/>
          </w:tcPr>
          <w:p w:rsidR="00921ABF" w:rsidRPr="00F261C3" w:rsidRDefault="00921ABF" w:rsidP="00AF1F4D">
            <w:pPr>
              <w:rPr>
                <w:color w:val="1D1B11" w:themeColor="background2" w:themeShade="1A"/>
              </w:rPr>
            </w:pPr>
            <w:r w:rsidRPr="00F261C3">
              <w:rPr>
                <w:color w:val="1D1B11" w:themeColor="background2" w:themeShade="1A"/>
              </w:rPr>
              <w:t>253,</w:t>
            </w:r>
            <w:r w:rsidR="00B049CE">
              <w:rPr>
                <w:color w:val="1D1B11" w:themeColor="background2" w:themeShade="1A"/>
              </w:rPr>
              <w:t>4</w:t>
            </w:r>
            <w:r w:rsidR="00A41AD6">
              <w:rPr>
                <w:color w:val="1D1B11" w:themeColor="background2" w:themeShade="1A"/>
              </w:rPr>
              <w:tab/>
              <w:t>a</w:t>
            </w:r>
          </w:p>
        </w:tc>
      </w:tr>
      <w:tr w:rsidR="00921ABF" w:rsidRPr="00F261C3" w:rsidTr="00AF1F4D">
        <w:trPr>
          <w:trHeight w:val="326"/>
        </w:trPr>
        <w:tc>
          <w:tcPr>
            <w:tcW w:w="2991" w:type="dxa"/>
            <w:tcBorders>
              <w:top w:val="single" w:sz="12" w:space="0" w:color="1D1B11" w:themeColor="background2" w:themeShade="1A"/>
              <w:left w:val="nil"/>
              <w:bottom w:val="single" w:sz="12" w:space="0" w:color="1D1B11"/>
              <w:right w:val="nil"/>
            </w:tcBorders>
            <w:shd w:val="clear" w:color="auto" w:fill="auto"/>
            <w:noWrap/>
            <w:vAlign w:val="bottom"/>
            <w:hideMark/>
          </w:tcPr>
          <w:p w:rsidR="00921ABF" w:rsidRPr="00F261C3" w:rsidRDefault="00921ABF" w:rsidP="00921ABF">
            <w:pPr>
              <w:rPr>
                <w:color w:val="1D1B11" w:themeColor="background2" w:themeShade="1A"/>
              </w:rPr>
            </w:pPr>
            <w:r w:rsidRPr="00F261C3">
              <w:rPr>
                <w:color w:val="1D1B11" w:themeColor="background2" w:themeShade="1A"/>
              </w:rPr>
              <w:t>BNT 5%</w:t>
            </w:r>
          </w:p>
        </w:tc>
        <w:tc>
          <w:tcPr>
            <w:tcW w:w="2693" w:type="dxa"/>
            <w:tcBorders>
              <w:top w:val="single" w:sz="12" w:space="0" w:color="1D1B11" w:themeColor="background2" w:themeShade="1A"/>
              <w:left w:val="nil"/>
              <w:bottom w:val="single" w:sz="12" w:space="0" w:color="1D1B11"/>
              <w:right w:val="nil"/>
            </w:tcBorders>
            <w:vAlign w:val="bottom"/>
          </w:tcPr>
          <w:p w:rsidR="00921ABF" w:rsidRPr="00F261C3" w:rsidRDefault="00921ABF" w:rsidP="00AF1F4D">
            <w:pPr>
              <w:jc w:val="center"/>
              <w:rPr>
                <w:color w:val="1D1B11" w:themeColor="background2" w:themeShade="1A"/>
              </w:rPr>
            </w:pPr>
            <w:r w:rsidRPr="00F261C3">
              <w:rPr>
                <w:color w:val="1D1B11" w:themeColor="background2" w:themeShade="1A"/>
              </w:rPr>
              <w:t>11,09</w:t>
            </w:r>
          </w:p>
        </w:tc>
        <w:tc>
          <w:tcPr>
            <w:tcW w:w="2255" w:type="dxa"/>
            <w:tcBorders>
              <w:top w:val="single" w:sz="12" w:space="0" w:color="1D1B11" w:themeColor="background2" w:themeShade="1A"/>
              <w:left w:val="nil"/>
              <w:bottom w:val="single" w:sz="12" w:space="0" w:color="1D1B11"/>
              <w:right w:val="nil"/>
            </w:tcBorders>
            <w:shd w:val="clear" w:color="auto" w:fill="auto"/>
            <w:noWrap/>
            <w:vAlign w:val="center"/>
            <w:hideMark/>
          </w:tcPr>
          <w:p w:rsidR="00921ABF" w:rsidRPr="00F261C3" w:rsidRDefault="00921ABF" w:rsidP="00AF1F4D">
            <w:pPr>
              <w:rPr>
                <w:color w:val="1D1B11" w:themeColor="background2" w:themeShade="1A"/>
              </w:rPr>
            </w:pPr>
            <w:r w:rsidRPr="00F261C3">
              <w:rPr>
                <w:color w:val="1D1B11" w:themeColor="background2" w:themeShade="1A"/>
              </w:rPr>
              <w:t>32,</w:t>
            </w:r>
            <w:r w:rsidR="00B049CE">
              <w:rPr>
                <w:color w:val="1D1B11" w:themeColor="background2" w:themeShade="1A"/>
              </w:rPr>
              <w:t>6</w:t>
            </w:r>
          </w:p>
        </w:tc>
      </w:tr>
      <w:tr w:rsidR="00921ABF" w:rsidRPr="00F261C3" w:rsidTr="00AF1F4D">
        <w:trPr>
          <w:trHeight w:val="267"/>
        </w:trPr>
        <w:tc>
          <w:tcPr>
            <w:tcW w:w="2991" w:type="dxa"/>
            <w:tcBorders>
              <w:top w:val="single" w:sz="12" w:space="0" w:color="1D1B11"/>
              <w:left w:val="nil"/>
              <w:right w:val="nil"/>
            </w:tcBorders>
            <w:shd w:val="clear" w:color="auto" w:fill="auto"/>
            <w:noWrap/>
            <w:vAlign w:val="bottom"/>
            <w:hideMark/>
          </w:tcPr>
          <w:p w:rsidR="00921ABF" w:rsidRPr="00F261C3" w:rsidRDefault="00921ABF" w:rsidP="00921ABF">
            <w:pPr>
              <w:rPr>
                <w:bCs/>
                <w:color w:val="1D1B11" w:themeColor="background2" w:themeShade="1A"/>
              </w:rPr>
            </w:pPr>
            <w:proofErr w:type="spellStart"/>
            <w:r w:rsidRPr="00F261C3">
              <w:rPr>
                <w:bCs/>
                <w:color w:val="1D1B11" w:themeColor="background2" w:themeShade="1A"/>
              </w:rPr>
              <w:t>Dosis</w:t>
            </w:r>
            <w:proofErr w:type="spellEnd"/>
            <w:r w:rsidRPr="00F261C3">
              <w:rPr>
                <w:bCs/>
                <w:color w:val="1D1B11" w:themeColor="background2" w:themeShade="1A"/>
              </w:rPr>
              <w:t xml:space="preserve"> </w:t>
            </w:r>
            <w:proofErr w:type="spellStart"/>
            <w:r w:rsidRPr="00F261C3">
              <w:rPr>
                <w:bCs/>
                <w:color w:val="1D1B11" w:themeColor="background2" w:themeShade="1A"/>
              </w:rPr>
              <w:t>mikoriza</w:t>
            </w:r>
            <w:proofErr w:type="spellEnd"/>
          </w:p>
        </w:tc>
        <w:tc>
          <w:tcPr>
            <w:tcW w:w="2693" w:type="dxa"/>
            <w:tcBorders>
              <w:top w:val="single" w:sz="12" w:space="0" w:color="1D1B11"/>
              <w:left w:val="nil"/>
              <w:right w:val="nil"/>
            </w:tcBorders>
            <w:shd w:val="clear" w:color="auto" w:fill="auto"/>
            <w:noWrap/>
            <w:vAlign w:val="bottom"/>
            <w:hideMark/>
          </w:tcPr>
          <w:p w:rsidR="00921ABF" w:rsidRPr="00F261C3" w:rsidRDefault="00921ABF" w:rsidP="00AF1F4D">
            <w:pPr>
              <w:jc w:val="center"/>
              <w:rPr>
                <w:bCs/>
                <w:color w:val="1D1B11" w:themeColor="background2" w:themeShade="1A"/>
              </w:rPr>
            </w:pPr>
          </w:p>
        </w:tc>
        <w:tc>
          <w:tcPr>
            <w:tcW w:w="2255" w:type="dxa"/>
            <w:tcBorders>
              <w:top w:val="single" w:sz="12" w:space="0" w:color="1D1B11"/>
              <w:left w:val="nil"/>
              <w:right w:val="nil"/>
            </w:tcBorders>
            <w:shd w:val="clear" w:color="auto" w:fill="auto"/>
            <w:noWrap/>
            <w:vAlign w:val="center"/>
            <w:hideMark/>
          </w:tcPr>
          <w:p w:rsidR="00921ABF" w:rsidRPr="00F261C3" w:rsidRDefault="00921ABF" w:rsidP="00AF1F4D">
            <w:pPr>
              <w:rPr>
                <w:bCs/>
                <w:color w:val="1D1B11" w:themeColor="background2" w:themeShade="1A"/>
              </w:rPr>
            </w:pPr>
          </w:p>
        </w:tc>
      </w:tr>
      <w:tr w:rsidR="002E1100" w:rsidRPr="00F261C3" w:rsidTr="00AF1F4D">
        <w:trPr>
          <w:trHeight w:val="255"/>
        </w:trPr>
        <w:tc>
          <w:tcPr>
            <w:tcW w:w="2991" w:type="dxa"/>
            <w:tcBorders>
              <w:left w:val="nil"/>
              <w:bottom w:val="nil"/>
              <w:right w:val="nil"/>
            </w:tcBorders>
            <w:shd w:val="clear" w:color="auto" w:fill="auto"/>
            <w:noWrap/>
            <w:vAlign w:val="bottom"/>
            <w:hideMark/>
          </w:tcPr>
          <w:p w:rsidR="002E1100" w:rsidRPr="00F261C3" w:rsidRDefault="002E1100" w:rsidP="002E1100">
            <w:pPr>
              <w:rPr>
                <w:color w:val="1D1B11" w:themeColor="background2" w:themeShade="1A"/>
              </w:rPr>
            </w:pPr>
            <w:r>
              <w:rPr>
                <w:color w:val="1D1B11" w:themeColor="background2" w:themeShade="1A"/>
              </w:rPr>
              <w:t xml:space="preserve">      </w:t>
            </w:r>
            <w:r w:rsidRPr="00F261C3">
              <w:rPr>
                <w:color w:val="1D1B11" w:themeColor="background2" w:themeShade="1A"/>
              </w:rPr>
              <w:t xml:space="preserve">0 </w:t>
            </w:r>
            <w:proofErr w:type="spellStart"/>
            <w:r w:rsidRPr="00F261C3">
              <w:rPr>
                <w:color w:val="1D1B11" w:themeColor="background2" w:themeShade="1A"/>
              </w:rPr>
              <w:t>spora</w:t>
            </w:r>
            <w:proofErr w:type="spellEnd"/>
          </w:p>
        </w:tc>
        <w:tc>
          <w:tcPr>
            <w:tcW w:w="2693" w:type="dxa"/>
            <w:tcBorders>
              <w:left w:val="nil"/>
              <w:bottom w:val="nil"/>
              <w:right w:val="nil"/>
            </w:tcBorders>
            <w:shd w:val="clear" w:color="auto" w:fill="auto"/>
            <w:noWrap/>
            <w:vAlign w:val="bottom"/>
            <w:hideMark/>
          </w:tcPr>
          <w:p w:rsidR="002E1100" w:rsidRPr="00F261C3" w:rsidRDefault="002E1100" w:rsidP="00AF1F4D">
            <w:pPr>
              <w:jc w:val="center"/>
              <w:rPr>
                <w:color w:val="1D1B11" w:themeColor="background2" w:themeShade="1A"/>
              </w:rPr>
            </w:pPr>
            <w:r w:rsidRPr="00F261C3">
              <w:rPr>
                <w:color w:val="1D1B11" w:themeColor="background2" w:themeShade="1A"/>
              </w:rPr>
              <w:t>1</w:t>
            </w:r>
            <w:r w:rsidR="00B049CE">
              <w:rPr>
                <w:color w:val="1D1B11" w:themeColor="background2" w:themeShade="1A"/>
              </w:rPr>
              <w:t>28</w:t>
            </w:r>
            <w:r w:rsidRPr="00F261C3">
              <w:rPr>
                <w:color w:val="1D1B11" w:themeColor="background2" w:themeShade="1A"/>
              </w:rPr>
              <w:t>,0</w:t>
            </w:r>
            <w:r w:rsidR="00C64408">
              <w:rPr>
                <w:color w:val="1D1B11" w:themeColor="background2" w:themeShade="1A"/>
              </w:rPr>
              <w:tab/>
              <w:t>a</w:t>
            </w:r>
          </w:p>
        </w:tc>
        <w:tc>
          <w:tcPr>
            <w:tcW w:w="2255" w:type="dxa"/>
            <w:tcBorders>
              <w:left w:val="nil"/>
              <w:bottom w:val="nil"/>
              <w:right w:val="nil"/>
            </w:tcBorders>
            <w:shd w:val="clear" w:color="auto" w:fill="auto"/>
            <w:noWrap/>
            <w:vAlign w:val="center"/>
            <w:hideMark/>
          </w:tcPr>
          <w:p w:rsidR="002E1100" w:rsidRPr="00F261C3" w:rsidRDefault="00B049CE" w:rsidP="00AF1F4D">
            <w:pPr>
              <w:rPr>
                <w:color w:val="1D1B11" w:themeColor="background2" w:themeShade="1A"/>
              </w:rPr>
            </w:pPr>
            <w:r>
              <w:rPr>
                <w:color w:val="1D1B11" w:themeColor="background2" w:themeShade="1A"/>
              </w:rPr>
              <w:t>244</w:t>
            </w:r>
            <w:r w:rsidR="002E1100" w:rsidRPr="00F261C3">
              <w:rPr>
                <w:color w:val="1D1B11" w:themeColor="background2" w:themeShade="1A"/>
              </w:rPr>
              <w:t>,</w:t>
            </w:r>
            <w:r>
              <w:rPr>
                <w:color w:val="1D1B11" w:themeColor="background2" w:themeShade="1A"/>
              </w:rPr>
              <w:t>3</w:t>
            </w:r>
            <w:r w:rsidR="00A41AD6">
              <w:rPr>
                <w:color w:val="1D1B11" w:themeColor="background2" w:themeShade="1A"/>
              </w:rPr>
              <w:tab/>
              <w:t>a</w:t>
            </w:r>
          </w:p>
        </w:tc>
      </w:tr>
      <w:tr w:rsidR="002E1100" w:rsidRPr="00F261C3" w:rsidTr="00AF1F4D">
        <w:trPr>
          <w:trHeight w:val="243"/>
        </w:trPr>
        <w:tc>
          <w:tcPr>
            <w:tcW w:w="2991" w:type="dxa"/>
            <w:tcBorders>
              <w:top w:val="nil"/>
              <w:left w:val="nil"/>
              <w:bottom w:val="nil"/>
              <w:right w:val="nil"/>
            </w:tcBorders>
            <w:shd w:val="clear" w:color="auto" w:fill="auto"/>
            <w:noWrap/>
            <w:vAlign w:val="bottom"/>
            <w:hideMark/>
          </w:tcPr>
          <w:p w:rsidR="002E1100" w:rsidRPr="00F261C3" w:rsidRDefault="002E1100" w:rsidP="002E1100">
            <w:pPr>
              <w:rPr>
                <w:color w:val="1D1B11" w:themeColor="background2" w:themeShade="1A"/>
              </w:rPr>
            </w:pPr>
            <w:r>
              <w:rPr>
                <w:color w:val="1D1B11" w:themeColor="background2" w:themeShade="1A"/>
              </w:rPr>
              <w:t xml:space="preserve">      </w:t>
            </w:r>
            <w:r w:rsidRPr="00F261C3">
              <w:rPr>
                <w:color w:val="1D1B11" w:themeColor="background2" w:themeShade="1A"/>
              </w:rPr>
              <w:t xml:space="preserve">150 </w:t>
            </w:r>
            <w:proofErr w:type="spellStart"/>
            <w:r w:rsidRPr="00F261C3">
              <w:rPr>
                <w:color w:val="1D1B11" w:themeColor="background2" w:themeShade="1A"/>
              </w:rPr>
              <w:t>spora</w:t>
            </w:r>
            <w:proofErr w:type="spellEnd"/>
          </w:p>
        </w:tc>
        <w:tc>
          <w:tcPr>
            <w:tcW w:w="2693" w:type="dxa"/>
            <w:tcBorders>
              <w:top w:val="nil"/>
              <w:left w:val="nil"/>
              <w:bottom w:val="nil"/>
              <w:right w:val="nil"/>
            </w:tcBorders>
            <w:shd w:val="clear" w:color="auto" w:fill="auto"/>
            <w:noWrap/>
            <w:vAlign w:val="bottom"/>
            <w:hideMark/>
          </w:tcPr>
          <w:p w:rsidR="002E1100" w:rsidRPr="00F261C3" w:rsidRDefault="002E1100" w:rsidP="00AF1F4D">
            <w:pPr>
              <w:jc w:val="center"/>
              <w:rPr>
                <w:color w:val="1D1B11" w:themeColor="background2" w:themeShade="1A"/>
              </w:rPr>
            </w:pPr>
            <w:r w:rsidRPr="00F261C3">
              <w:rPr>
                <w:color w:val="1D1B11" w:themeColor="background2" w:themeShade="1A"/>
              </w:rPr>
              <w:t>1</w:t>
            </w:r>
            <w:r w:rsidR="00B049CE">
              <w:rPr>
                <w:color w:val="1D1B11" w:themeColor="background2" w:themeShade="1A"/>
              </w:rPr>
              <w:t>29</w:t>
            </w:r>
            <w:r w:rsidRPr="00F261C3">
              <w:rPr>
                <w:color w:val="1D1B11" w:themeColor="background2" w:themeShade="1A"/>
              </w:rPr>
              <w:t>,</w:t>
            </w:r>
            <w:r w:rsidR="00B049CE">
              <w:rPr>
                <w:color w:val="1D1B11" w:themeColor="background2" w:themeShade="1A"/>
              </w:rPr>
              <w:t>3</w:t>
            </w:r>
            <w:r w:rsidR="00C64408">
              <w:rPr>
                <w:color w:val="1D1B11" w:themeColor="background2" w:themeShade="1A"/>
              </w:rPr>
              <w:tab/>
              <w:t>a</w:t>
            </w:r>
          </w:p>
        </w:tc>
        <w:tc>
          <w:tcPr>
            <w:tcW w:w="2255" w:type="dxa"/>
            <w:tcBorders>
              <w:top w:val="nil"/>
              <w:left w:val="nil"/>
              <w:bottom w:val="nil"/>
              <w:right w:val="nil"/>
            </w:tcBorders>
            <w:shd w:val="clear" w:color="auto" w:fill="auto"/>
            <w:noWrap/>
            <w:vAlign w:val="center"/>
            <w:hideMark/>
          </w:tcPr>
          <w:p w:rsidR="002E1100" w:rsidRPr="00F261C3" w:rsidRDefault="002E1100" w:rsidP="00AF1F4D">
            <w:pPr>
              <w:rPr>
                <w:color w:val="1D1B11" w:themeColor="background2" w:themeShade="1A"/>
              </w:rPr>
            </w:pPr>
            <w:r w:rsidRPr="00F261C3">
              <w:rPr>
                <w:color w:val="1D1B11" w:themeColor="background2" w:themeShade="1A"/>
              </w:rPr>
              <w:t>2</w:t>
            </w:r>
            <w:r w:rsidR="00B049CE">
              <w:rPr>
                <w:color w:val="1D1B11" w:themeColor="background2" w:themeShade="1A"/>
              </w:rPr>
              <w:t>49</w:t>
            </w:r>
            <w:r w:rsidRPr="00F261C3">
              <w:rPr>
                <w:color w:val="1D1B11" w:themeColor="background2" w:themeShade="1A"/>
              </w:rPr>
              <w:t>,</w:t>
            </w:r>
            <w:r w:rsidR="00B049CE">
              <w:rPr>
                <w:color w:val="1D1B11" w:themeColor="background2" w:themeShade="1A"/>
              </w:rPr>
              <w:t>8</w:t>
            </w:r>
            <w:r w:rsidR="00A41AD6">
              <w:rPr>
                <w:color w:val="1D1B11" w:themeColor="background2" w:themeShade="1A"/>
              </w:rPr>
              <w:tab/>
              <w:t>a</w:t>
            </w:r>
          </w:p>
        </w:tc>
      </w:tr>
      <w:tr w:rsidR="002E1100" w:rsidRPr="00F261C3" w:rsidTr="00AF1F4D">
        <w:trPr>
          <w:trHeight w:val="243"/>
        </w:trPr>
        <w:tc>
          <w:tcPr>
            <w:tcW w:w="2991" w:type="dxa"/>
            <w:tcBorders>
              <w:top w:val="nil"/>
              <w:left w:val="nil"/>
              <w:bottom w:val="nil"/>
              <w:right w:val="nil"/>
            </w:tcBorders>
            <w:shd w:val="clear" w:color="auto" w:fill="auto"/>
            <w:noWrap/>
            <w:vAlign w:val="bottom"/>
            <w:hideMark/>
          </w:tcPr>
          <w:p w:rsidR="002E1100" w:rsidRPr="00F261C3" w:rsidRDefault="002E1100" w:rsidP="002E1100">
            <w:pPr>
              <w:rPr>
                <w:color w:val="1D1B11" w:themeColor="background2" w:themeShade="1A"/>
              </w:rPr>
            </w:pPr>
            <w:r>
              <w:rPr>
                <w:color w:val="1D1B11" w:themeColor="background2" w:themeShade="1A"/>
              </w:rPr>
              <w:t xml:space="preserve">      </w:t>
            </w:r>
            <w:r w:rsidRPr="00F261C3">
              <w:rPr>
                <w:color w:val="1D1B11" w:themeColor="background2" w:themeShade="1A"/>
              </w:rPr>
              <w:t xml:space="preserve">300 </w:t>
            </w:r>
            <w:proofErr w:type="spellStart"/>
            <w:r w:rsidRPr="00F261C3">
              <w:rPr>
                <w:color w:val="1D1B11" w:themeColor="background2" w:themeShade="1A"/>
              </w:rPr>
              <w:t>spora</w:t>
            </w:r>
            <w:proofErr w:type="spellEnd"/>
          </w:p>
        </w:tc>
        <w:tc>
          <w:tcPr>
            <w:tcW w:w="2693" w:type="dxa"/>
            <w:tcBorders>
              <w:top w:val="nil"/>
              <w:left w:val="nil"/>
              <w:bottom w:val="nil"/>
              <w:right w:val="nil"/>
            </w:tcBorders>
            <w:shd w:val="clear" w:color="auto" w:fill="auto"/>
            <w:noWrap/>
            <w:vAlign w:val="bottom"/>
            <w:hideMark/>
          </w:tcPr>
          <w:p w:rsidR="002E1100" w:rsidRPr="00F261C3" w:rsidRDefault="00B049CE" w:rsidP="00AF1F4D">
            <w:pPr>
              <w:jc w:val="center"/>
              <w:rPr>
                <w:color w:val="1D1B11" w:themeColor="background2" w:themeShade="1A"/>
              </w:rPr>
            </w:pPr>
            <w:r>
              <w:rPr>
                <w:color w:val="1D1B11" w:themeColor="background2" w:themeShade="1A"/>
              </w:rPr>
              <w:t>131</w:t>
            </w:r>
            <w:r w:rsidR="002E1100" w:rsidRPr="00F261C3">
              <w:rPr>
                <w:color w:val="1D1B11" w:themeColor="background2" w:themeShade="1A"/>
              </w:rPr>
              <w:t>,</w:t>
            </w:r>
            <w:r>
              <w:rPr>
                <w:color w:val="1D1B11" w:themeColor="background2" w:themeShade="1A"/>
              </w:rPr>
              <w:t>9</w:t>
            </w:r>
            <w:r w:rsidR="00C64408">
              <w:rPr>
                <w:color w:val="1D1B11" w:themeColor="background2" w:themeShade="1A"/>
              </w:rPr>
              <w:tab/>
              <w:t>a</w:t>
            </w:r>
          </w:p>
        </w:tc>
        <w:tc>
          <w:tcPr>
            <w:tcW w:w="2255" w:type="dxa"/>
            <w:tcBorders>
              <w:top w:val="nil"/>
              <w:left w:val="nil"/>
              <w:bottom w:val="nil"/>
              <w:right w:val="nil"/>
            </w:tcBorders>
            <w:shd w:val="clear" w:color="auto" w:fill="auto"/>
            <w:noWrap/>
            <w:vAlign w:val="center"/>
            <w:hideMark/>
          </w:tcPr>
          <w:p w:rsidR="002E1100" w:rsidRPr="00F261C3" w:rsidRDefault="00B049CE" w:rsidP="00AF1F4D">
            <w:pPr>
              <w:rPr>
                <w:color w:val="1D1B11" w:themeColor="background2" w:themeShade="1A"/>
              </w:rPr>
            </w:pPr>
            <w:r>
              <w:rPr>
                <w:color w:val="1D1B11" w:themeColor="background2" w:themeShade="1A"/>
              </w:rPr>
              <w:t>262</w:t>
            </w:r>
            <w:r w:rsidR="002E1100" w:rsidRPr="00F261C3">
              <w:rPr>
                <w:color w:val="1D1B11" w:themeColor="background2" w:themeShade="1A"/>
              </w:rPr>
              <w:t>,</w:t>
            </w:r>
            <w:r>
              <w:rPr>
                <w:color w:val="1D1B11" w:themeColor="background2" w:themeShade="1A"/>
              </w:rPr>
              <w:t>6</w:t>
            </w:r>
            <w:r w:rsidR="00A41AD6">
              <w:rPr>
                <w:color w:val="1D1B11" w:themeColor="background2" w:themeShade="1A"/>
              </w:rPr>
              <w:tab/>
              <w:t>a</w:t>
            </w:r>
          </w:p>
        </w:tc>
      </w:tr>
      <w:tr w:rsidR="002E1100" w:rsidRPr="00F261C3" w:rsidTr="00AF1F4D">
        <w:trPr>
          <w:trHeight w:val="255"/>
        </w:trPr>
        <w:tc>
          <w:tcPr>
            <w:tcW w:w="2991" w:type="dxa"/>
            <w:tcBorders>
              <w:top w:val="nil"/>
              <w:left w:val="nil"/>
              <w:bottom w:val="single" w:sz="12" w:space="0" w:color="1D1B11" w:themeColor="background2" w:themeShade="1A"/>
              <w:right w:val="nil"/>
            </w:tcBorders>
            <w:shd w:val="clear" w:color="auto" w:fill="auto"/>
            <w:noWrap/>
            <w:vAlign w:val="bottom"/>
            <w:hideMark/>
          </w:tcPr>
          <w:p w:rsidR="002E1100" w:rsidRPr="00F261C3" w:rsidRDefault="002E1100" w:rsidP="002E1100">
            <w:pPr>
              <w:rPr>
                <w:color w:val="1D1B11" w:themeColor="background2" w:themeShade="1A"/>
              </w:rPr>
            </w:pPr>
            <w:r>
              <w:rPr>
                <w:color w:val="1D1B11" w:themeColor="background2" w:themeShade="1A"/>
              </w:rPr>
              <w:t xml:space="preserve">      </w:t>
            </w:r>
            <w:r w:rsidRPr="00F261C3">
              <w:rPr>
                <w:color w:val="1D1B11" w:themeColor="background2" w:themeShade="1A"/>
              </w:rPr>
              <w:t xml:space="preserve">450 </w:t>
            </w:r>
            <w:proofErr w:type="spellStart"/>
            <w:r w:rsidRPr="00F261C3">
              <w:rPr>
                <w:color w:val="1D1B11" w:themeColor="background2" w:themeShade="1A"/>
              </w:rPr>
              <w:t>spora</w:t>
            </w:r>
            <w:proofErr w:type="spellEnd"/>
          </w:p>
        </w:tc>
        <w:tc>
          <w:tcPr>
            <w:tcW w:w="2693" w:type="dxa"/>
            <w:tcBorders>
              <w:top w:val="nil"/>
              <w:left w:val="nil"/>
              <w:bottom w:val="single" w:sz="12" w:space="0" w:color="1D1B11" w:themeColor="background2" w:themeShade="1A"/>
              <w:right w:val="nil"/>
            </w:tcBorders>
            <w:shd w:val="clear" w:color="auto" w:fill="auto"/>
            <w:noWrap/>
            <w:vAlign w:val="bottom"/>
            <w:hideMark/>
          </w:tcPr>
          <w:p w:rsidR="002E1100" w:rsidRPr="00F261C3" w:rsidRDefault="002E1100" w:rsidP="00AF1F4D">
            <w:pPr>
              <w:jc w:val="center"/>
              <w:rPr>
                <w:color w:val="1D1B11" w:themeColor="background2" w:themeShade="1A"/>
              </w:rPr>
            </w:pPr>
            <w:r w:rsidRPr="00F261C3">
              <w:rPr>
                <w:color w:val="1D1B11" w:themeColor="background2" w:themeShade="1A"/>
              </w:rPr>
              <w:t>1</w:t>
            </w:r>
            <w:r w:rsidR="00B049CE">
              <w:rPr>
                <w:color w:val="1D1B11" w:themeColor="background2" w:themeShade="1A"/>
              </w:rPr>
              <w:t>34</w:t>
            </w:r>
            <w:r w:rsidRPr="00F261C3">
              <w:rPr>
                <w:color w:val="1D1B11" w:themeColor="background2" w:themeShade="1A"/>
              </w:rPr>
              <w:t>,0</w:t>
            </w:r>
            <w:r w:rsidR="00C64408">
              <w:rPr>
                <w:color w:val="1D1B11" w:themeColor="background2" w:themeShade="1A"/>
              </w:rPr>
              <w:tab/>
              <w:t>a</w:t>
            </w:r>
          </w:p>
        </w:tc>
        <w:tc>
          <w:tcPr>
            <w:tcW w:w="2255" w:type="dxa"/>
            <w:tcBorders>
              <w:top w:val="nil"/>
              <w:left w:val="nil"/>
              <w:bottom w:val="single" w:sz="12" w:space="0" w:color="1D1B11" w:themeColor="background2" w:themeShade="1A"/>
              <w:right w:val="nil"/>
            </w:tcBorders>
            <w:shd w:val="clear" w:color="auto" w:fill="auto"/>
            <w:noWrap/>
            <w:vAlign w:val="center"/>
            <w:hideMark/>
          </w:tcPr>
          <w:p w:rsidR="002E1100" w:rsidRPr="00F261C3" w:rsidRDefault="00B049CE" w:rsidP="00AF1F4D">
            <w:pPr>
              <w:rPr>
                <w:color w:val="1D1B11" w:themeColor="background2" w:themeShade="1A"/>
              </w:rPr>
            </w:pPr>
            <w:r>
              <w:rPr>
                <w:color w:val="1D1B11" w:themeColor="background2" w:themeShade="1A"/>
              </w:rPr>
              <w:t>249</w:t>
            </w:r>
            <w:r w:rsidR="002E1100" w:rsidRPr="00F261C3">
              <w:rPr>
                <w:color w:val="1D1B11" w:themeColor="background2" w:themeShade="1A"/>
              </w:rPr>
              <w:t>,</w:t>
            </w:r>
            <w:r>
              <w:rPr>
                <w:color w:val="1D1B11" w:themeColor="background2" w:themeShade="1A"/>
              </w:rPr>
              <w:t>1</w:t>
            </w:r>
            <w:r w:rsidR="00A41AD6">
              <w:rPr>
                <w:color w:val="1D1B11" w:themeColor="background2" w:themeShade="1A"/>
              </w:rPr>
              <w:tab/>
              <w:t>a</w:t>
            </w:r>
          </w:p>
        </w:tc>
      </w:tr>
      <w:tr w:rsidR="002E1100" w:rsidRPr="00F261C3" w:rsidTr="00304D4C">
        <w:trPr>
          <w:trHeight w:val="255"/>
        </w:trPr>
        <w:tc>
          <w:tcPr>
            <w:tcW w:w="2991" w:type="dxa"/>
            <w:tcBorders>
              <w:top w:val="single" w:sz="12" w:space="0" w:color="1D1B11" w:themeColor="background2" w:themeShade="1A"/>
              <w:left w:val="nil"/>
              <w:bottom w:val="single" w:sz="12" w:space="0" w:color="1D1B11" w:themeColor="background2" w:themeShade="1A"/>
              <w:right w:val="nil"/>
            </w:tcBorders>
            <w:shd w:val="clear" w:color="auto" w:fill="auto"/>
            <w:noWrap/>
            <w:vAlign w:val="bottom"/>
            <w:hideMark/>
          </w:tcPr>
          <w:p w:rsidR="002E1100" w:rsidRPr="00F261C3" w:rsidRDefault="002E1100" w:rsidP="002E1100">
            <w:pPr>
              <w:rPr>
                <w:color w:val="1D1B11" w:themeColor="background2" w:themeShade="1A"/>
              </w:rPr>
            </w:pPr>
            <w:r w:rsidRPr="00F261C3">
              <w:rPr>
                <w:color w:val="1D1B11" w:themeColor="background2" w:themeShade="1A"/>
              </w:rPr>
              <w:t xml:space="preserve">BNT 5%  </w:t>
            </w:r>
          </w:p>
        </w:tc>
        <w:tc>
          <w:tcPr>
            <w:tcW w:w="2693" w:type="dxa"/>
            <w:tcBorders>
              <w:top w:val="single" w:sz="12" w:space="0" w:color="1D1B11" w:themeColor="background2" w:themeShade="1A"/>
              <w:left w:val="nil"/>
              <w:bottom w:val="single" w:sz="12" w:space="0" w:color="1D1B11" w:themeColor="background2" w:themeShade="1A"/>
              <w:right w:val="nil"/>
            </w:tcBorders>
            <w:shd w:val="clear" w:color="auto" w:fill="auto"/>
            <w:noWrap/>
            <w:vAlign w:val="center"/>
            <w:hideMark/>
          </w:tcPr>
          <w:p w:rsidR="002E1100" w:rsidRPr="00F261C3" w:rsidRDefault="002E1100" w:rsidP="00304D4C">
            <w:pPr>
              <w:jc w:val="center"/>
              <w:rPr>
                <w:color w:val="1D1B11" w:themeColor="background2" w:themeShade="1A"/>
              </w:rPr>
            </w:pPr>
            <w:r w:rsidRPr="00F261C3">
              <w:rPr>
                <w:color w:val="1D1B11" w:themeColor="background2" w:themeShade="1A"/>
              </w:rPr>
              <w:t>9,92</w:t>
            </w:r>
          </w:p>
        </w:tc>
        <w:tc>
          <w:tcPr>
            <w:tcW w:w="2255" w:type="dxa"/>
            <w:tcBorders>
              <w:top w:val="single" w:sz="12" w:space="0" w:color="1D1B11" w:themeColor="background2" w:themeShade="1A"/>
              <w:left w:val="nil"/>
              <w:bottom w:val="single" w:sz="12" w:space="0" w:color="1D1B11" w:themeColor="background2" w:themeShade="1A"/>
              <w:right w:val="nil"/>
            </w:tcBorders>
            <w:shd w:val="clear" w:color="auto" w:fill="auto"/>
            <w:noWrap/>
            <w:vAlign w:val="center"/>
            <w:hideMark/>
          </w:tcPr>
          <w:p w:rsidR="002E1100" w:rsidRPr="00F261C3" w:rsidRDefault="00304D4C" w:rsidP="00304D4C">
            <w:pPr>
              <w:tabs>
                <w:tab w:val="left" w:pos="75"/>
              </w:tabs>
              <w:rPr>
                <w:color w:val="1D1B11" w:themeColor="background2" w:themeShade="1A"/>
              </w:rPr>
            </w:pPr>
            <w:r>
              <w:rPr>
                <w:color w:val="1D1B11" w:themeColor="background2" w:themeShade="1A"/>
              </w:rPr>
              <w:tab/>
              <w:t xml:space="preserve"> </w:t>
            </w:r>
            <w:r w:rsidRPr="00F261C3">
              <w:rPr>
                <w:color w:val="1D1B11" w:themeColor="background2" w:themeShade="1A"/>
              </w:rPr>
              <w:t>29,14</w:t>
            </w:r>
          </w:p>
        </w:tc>
      </w:tr>
      <w:bookmarkEnd w:id="0"/>
    </w:tbl>
    <w:p w:rsidR="00276607" w:rsidRPr="00F261C3" w:rsidRDefault="00276607" w:rsidP="00276607">
      <w:pPr>
        <w:rPr>
          <w:color w:val="1D1B11" w:themeColor="background2" w:themeShade="1A"/>
        </w:rPr>
      </w:pPr>
    </w:p>
    <w:p w:rsidR="00276607" w:rsidRPr="00017955" w:rsidRDefault="00276607" w:rsidP="00017955">
      <w:pPr>
        <w:ind w:left="1276" w:hanging="1276"/>
        <w:rPr>
          <w:color w:val="1D1B11" w:themeColor="background2" w:themeShade="1A"/>
          <w:lang w:val="id-ID"/>
        </w:rPr>
      </w:pPr>
      <w:proofErr w:type="spellStart"/>
      <w:proofErr w:type="gramStart"/>
      <w:r w:rsidRPr="00F261C3">
        <w:rPr>
          <w:color w:val="1D1B11" w:themeColor="background2" w:themeShade="1A"/>
        </w:rPr>
        <w:t>Keterangan</w:t>
      </w:r>
      <w:proofErr w:type="spellEnd"/>
      <w:r w:rsidRPr="00F261C3">
        <w:rPr>
          <w:color w:val="1D1B11" w:themeColor="background2" w:themeShade="1A"/>
        </w:rPr>
        <w:t xml:space="preserve"> :</w:t>
      </w:r>
      <w:proofErr w:type="gramEnd"/>
      <w:r w:rsidRPr="00F261C3">
        <w:rPr>
          <w:color w:val="1D1B11" w:themeColor="background2" w:themeShade="1A"/>
        </w:rPr>
        <w:t xml:space="preserve"> Nilai </w:t>
      </w:r>
      <w:proofErr w:type="spellStart"/>
      <w:r w:rsidRPr="00F261C3">
        <w:rPr>
          <w:color w:val="1D1B11" w:themeColor="background2" w:themeShade="1A"/>
        </w:rPr>
        <w:t>tengah</w:t>
      </w:r>
      <w:proofErr w:type="spellEnd"/>
      <w:r w:rsidRPr="00F261C3">
        <w:rPr>
          <w:color w:val="1D1B11" w:themeColor="background2" w:themeShade="1A"/>
        </w:rPr>
        <w:t xml:space="preserve"> yang </w:t>
      </w:r>
      <w:proofErr w:type="spellStart"/>
      <w:r w:rsidRPr="00F261C3">
        <w:rPr>
          <w:color w:val="1D1B11" w:themeColor="background2" w:themeShade="1A"/>
        </w:rPr>
        <w:t>diikuti</w:t>
      </w:r>
      <w:proofErr w:type="spellEnd"/>
      <w:r w:rsidRPr="00F261C3">
        <w:rPr>
          <w:color w:val="1D1B11" w:themeColor="background2" w:themeShade="1A"/>
        </w:rPr>
        <w:t xml:space="preserve"> </w:t>
      </w:r>
      <w:proofErr w:type="spellStart"/>
      <w:r w:rsidRPr="00F261C3">
        <w:rPr>
          <w:color w:val="1D1B11" w:themeColor="background2" w:themeShade="1A"/>
        </w:rPr>
        <w:t>huruf</w:t>
      </w:r>
      <w:proofErr w:type="spellEnd"/>
      <w:r w:rsidRPr="00F261C3">
        <w:rPr>
          <w:color w:val="1D1B11" w:themeColor="background2" w:themeShade="1A"/>
        </w:rPr>
        <w:t xml:space="preserve"> yang </w:t>
      </w:r>
      <w:proofErr w:type="spellStart"/>
      <w:r w:rsidRPr="00F261C3">
        <w:rPr>
          <w:color w:val="1D1B11" w:themeColor="background2" w:themeShade="1A"/>
        </w:rPr>
        <w:t>sama</w:t>
      </w:r>
      <w:proofErr w:type="spellEnd"/>
      <w:r w:rsidRPr="00F261C3">
        <w:rPr>
          <w:color w:val="1D1B11" w:themeColor="background2" w:themeShade="1A"/>
        </w:rPr>
        <w:t xml:space="preserve"> </w:t>
      </w:r>
      <w:proofErr w:type="spellStart"/>
      <w:r w:rsidRPr="00F261C3">
        <w:rPr>
          <w:color w:val="1D1B11" w:themeColor="background2" w:themeShade="1A"/>
        </w:rPr>
        <w:t>tidak</w:t>
      </w:r>
      <w:proofErr w:type="spellEnd"/>
      <w:r w:rsidRPr="00F261C3">
        <w:rPr>
          <w:color w:val="1D1B11" w:themeColor="background2" w:themeShade="1A"/>
        </w:rPr>
        <w:t xml:space="preserve"> </w:t>
      </w:r>
      <w:proofErr w:type="spellStart"/>
      <w:r w:rsidRPr="00F261C3">
        <w:rPr>
          <w:color w:val="1D1B11" w:themeColor="background2" w:themeShade="1A"/>
        </w:rPr>
        <w:t>berbeda</w:t>
      </w:r>
      <w:proofErr w:type="spellEnd"/>
      <w:r w:rsidRPr="00F261C3">
        <w:rPr>
          <w:color w:val="1D1B11" w:themeColor="background2" w:themeShade="1A"/>
        </w:rPr>
        <w:t xml:space="preserve"> </w:t>
      </w:r>
      <w:proofErr w:type="spellStart"/>
      <w:r w:rsidR="00017955">
        <w:rPr>
          <w:color w:val="1D1B11" w:themeColor="background2" w:themeShade="1A"/>
        </w:rPr>
        <w:t>menurut</w:t>
      </w:r>
      <w:proofErr w:type="spellEnd"/>
      <w:r w:rsidR="00017955">
        <w:rPr>
          <w:color w:val="1D1B11" w:themeColor="background2" w:themeShade="1A"/>
        </w:rPr>
        <w:t xml:space="preserve"> uji  BNT pada  </w:t>
      </w:r>
      <w:proofErr w:type="spellStart"/>
      <w:r w:rsidR="00017955">
        <w:rPr>
          <w:color w:val="1D1B11" w:themeColor="background2" w:themeShade="1A"/>
        </w:rPr>
        <w:t>taraf</w:t>
      </w:r>
      <w:proofErr w:type="spellEnd"/>
      <w:r w:rsidR="00017955">
        <w:rPr>
          <w:color w:val="1D1B11" w:themeColor="background2" w:themeShade="1A"/>
        </w:rPr>
        <w:t xml:space="preserve"> 5%</w:t>
      </w:r>
    </w:p>
    <w:p w:rsidR="00276607" w:rsidRPr="00F261C3" w:rsidRDefault="00276607" w:rsidP="00276607">
      <w:pPr>
        <w:rPr>
          <w:b/>
          <w:color w:val="1D1B11" w:themeColor="background2" w:themeShade="1A"/>
        </w:rPr>
      </w:pPr>
    </w:p>
    <w:p w:rsidR="00276607" w:rsidRPr="00F261C3" w:rsidRDefault="00276607" w:rsidP="00276607">
      <w:pPr>
        <w:rPr>
          <w:b/>
          <w:color w:val="1D1B11" w:themeColor="background2" w:themeShade="1A"/>
        </w:rPr>
      </w:pPr>
    </w:p>
    <w:p w:rsidR="00276607" w:rsidRDefault="00276607" w:rsidP="00545B12">
      <w:pPr>
        <w:spacing w:line="480" w:lineRule="auto"/>
        <w:ind w:firstLine="567"/>
        <w:jc w:val="both"/>
        <w:rPr>
          <w:color w:val="1D1B11" w:themeColor="background2" w:themeShade="1A"/>
        </w:rPr>
      </w:pPr>
      <w:r w:rsidRPr="00F261C3">
        <w:rPr>
          <w:color w:val="1D1B11" w:themeColor="background2" w:themeShade="1A"/>
        </w:rPr>
        <w:t xml:space="preserve">Hasil </w:t>
      </w:r>
      <w:proofErr w:type="spellStart"/>
      <w:r w:rsidRPr="00F261C3">
        <w:rPr>
          <w:color w:val="1D1B11" w:themeColor="background2" w:themeShade="1A"/>
        </w:rPr>
        <w:t>penelitian</w:t>
      </w:r>
      <w:proofErr w:type="spellEnd"/>
      <w:r w:rsidRPr="00F261C3">
        <w:rPr>
          <w:color w:val="1D1B11" w:themeColor="background2" w:themeShade="1A"/>
        </w:rPr>
        <w:t xml:space="preserve"> </w:t>
      </w:r>
      <w:proofErr w:type="spellStart"/>
      <w:r w:rsidRPr="00F261C3">
        <w:rPr>
          <w:color w:val="1D1B11" w:themeColor="background2" w:themeShade="1A"/>
        </w:rPr>
        <w:t>menunjukkan</w:t>
      </w:r>
      <w:proofErr w:type="spellEnd"/>
      <w:r w:rsidRPr="00F261C3">
        <w:rPr>
          <w:color w:val="1D1B11" w:themeColor="background2" w:themeShade="1A"/>
        </w:rPr>
        <w:t xml:space="preserve"> </w:t>
      </w:r>
      <w:proofErr w:type="spellStart"/>
      <w:r w:rsidRPr="00F261C3">
        <w:rPr>
          <w:color w:val="1D1B11" w:themeColor="background2" w:themeShade="1A"/>
        </w:rPr>
        <w:t>bahwa</w:t>
      </w:r>
      <w:proofErr w:type="spellEnd"/>
      <w:r w:rsidRPr="00F261C3">
        <w:rPr>
          <w:color w:val="1D1B11" w:themeColor="background2" w:themeShade="1A"/>
        </w:rPr>
        <w:t xml:space="preserve"> </w:t>
      </w:r>
      <w:proofErr w:type="spellStart"/>
      <w:r>
        <w:rPr>
          <w:color w:val="1D1B11" w:themeColor="background2" w:themeShade="1A"/>
        </w:rPr>
        <w:t>tanggapan</w:t>
      </w:r>
      <w:proofErr w:type="spellEnd"/>
      <w:r>
        <w:rPr>
          <w:color w:val="1D1B11" w:themeColor="background2" w:themeShade="1A"/>
        </w:rPr>
        <w:t xml:space="preserve"> </w:t>
      </w:r>
      <w:proofErr w:type="spellStart"/>
      <w:r>
        <w:rPr>
          <w:color w:val="1D1B11" w:themeColor="background2" w:themeShade="1A"/>
        </w:rPr>
        <w:t>tanaman</w:t>
      </w:r>
      <w:proofErr w:type="spellEnd"/>
      <w:r>
        <w:rPr>
          <w:color w:val="1D1B11" w:themeColor="background2" w:themeShade="1A"/>
        </w:rPr>
        <w:t xml:space="preserve"> </w:t>
      </w:r>
      <w:proofErr w:type="spellStart"/>
      <w:r>
        <w:rPr>
          <w:color w:val="1D1B11" w:themeColor="background2" w:themeShade="1A"/>
        </w:rPr>
        <w:t>terhadap</w:t>
      </w:r>
      <w:proofErr w:type="spellEnd"/>
      <w:r>
        <w:rPr>
          <w:color w:val="1D1B11" w:themeColor="background2" w:themeShade="1A"/>
        </w:rPr>
        <w:t xml:space="preserve"> </w:t>
      </w:r>
      <w:proofErr w:type="spellStart"/>
      <w:r w:rsidRPr="00F261C3">
        <w:rPr>
          <w:color w:val="1D1B11" w:themeColor="background2" w:themeShade="1A"/>
        </w:rPr>
        <w:t>berbagai</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FMA </w:t>
      </w:r>
      <w:proofErr w:type="spellStart"/>
      <w:r w:rsidRPr="00F261C3">
        <w:rPr>
          <w:color w:val="1D1B11" w:themeColor="background2" w:themeShade="1A"/>
        </w:rPr>
        <w:t>dalam</w:t>
      </w:r>
      <w:proofErr w:type="spellEnd"/>
      <w:r w:rsidRPr="00F261C3">
        <w:rPr>
          <w:color w:val="1D1B11" w:themeColor="background2" w:themeShade="1A"/>
        </w:rPr>
        <w:t xml:space="preserve"> </w:t>
      </w:r>
      <w:proofErr w:type="spellStart"/>
      <w:r w:rsidRPr="00F261C3">
        <w:rPr>
          <w:color w:val="1D1B11" w:themeColor="background2" w:themeShade="1A"/>
        </w:rPr>
        <w:t>menghasilkan</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basah</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dipengaruhi</w:t>
      </w:r>
      <w:proofErr w:type="spellEnd"/>
      <w:r w:rsidRPr="00F261C3">
        <w:rPr>
          <w:color w:val="1D1B11" w:themeColor="background2" w:themeShade="1A"/>
        </w:rPr>
        <w:t xml:space="preserve"> oleh </w:t>
      </w:r>
      <w:proofErr w:type="spellStart"/>
      <w:r w:rsidRPr="00F261C3">
        <w:rPr>
          <w:color w:val="1D1B11" w:themeColor="background2" w:themeShade="1A"/>
        </w:rPr>
        <w:t>dosis</w:t>
      </w:r>
      <w:proofErr w:type="spellEnd"/>
      <w:r w:rsidRPr="00F261C3">
        <w:rPr>
          <w:color w:val="1D1B11" w:themeColor="background2" w:themeShade="1A"/>
        </w:rPr>
        <w:t xml:space="preserve"> FMA (</w:t>
      </w:r>
      <w:proofErr w:type="spellStart"/>
      <w:r w:rsidRPr="00F261C3">
        <w:rPr>
          <w:color w:val="1D1B11" w:themeColor="background2" w:themeShade="1A"/>
        </w:rPr>
        <w:t>Tabel</w:t>
      </w:r>
      <w:proofErr w:type="spellEnd"/>
      <w:r w:rsidRPr="00F261C3">
        <w:rPr>
          <w:color w:val="1D1B11" w:themeColor="background2" w:themeShade="1A"/>
        </w:rPr>
        <w:t xml:space="preserve"> </w:t>
      </w:r>
      <w:r w:rsidR="00B154FB">
        <w:rPr>
          <w:color w:val="1D1B11" w:themeColor="background2" w:themeShade="1A"/>
        </w:rPr>
        <w:t>3</w:t>
      </w:r>
      <w:r w:rsidRPr="00F261C3">
        <w:rPr>
          <w:color w:val="1D1B11" w:themeColor="background2" w:themeShade="1A"/>
        </w:rPr>
        <w:t xml:space="preserve">).  </w:t>
      </w:r>
      <w:r w:rsidR="001E4177" w:rsidRPr="00F261C3">
        <w:rPr>
          <w:color w:val="1D1B11" w:themeColor="background2" w:themeShade="1A"/>
        </w:rPr>
        <w:t>P</w:t>
      </w:r>
      <w:r w:rsidR="00AF2755">
        <w:rPr>
          <w:color w:val="1D1B11" w:themeColor="background2" w:themeShade="1A"/>
        </w:rPr>
        <w:t xml:space="preserve">ada </w:t>
      </w:r>
      <w:proofErr w:type="spellStart"/>
      <w:r w:rsidR="00AF2755">
        <w:rPr>
          <w:color w:val="1D1B11" w:themeColor="background2" w:themeShade="1A"/>
        </w:rPr>
        <w:t>taraf</w:t>
      </w:r>
      <w:proofErr w:type="spellEnd"/>
      <w:r w:rsidR="00AF2755">
        <w:rPr>
          <w:color w:val="1D1B11" w:themeColor="background2" w:themeShade="1A"/>
        </w:rPr>
        <w:t xml:space="preserve"> </w:t>
      </w:r>
      <w:proofErr w:type="spellStart"/>
      <w:r w:rsidR="00AF2755">
        <w:rPr>
          <w:color w:val="1D1B11" w:themeColor="background2" w:themeShade="1A"/>
        </w:rPr>
        <w:t>p</w:t>
      </w:r>
      <w:r w:rsidR="001E4177">
        <w:rPr>
          <w:color w:val="1D1B11" w:themeColor="background2" w:themeShade="1A"/>
        </w:rPr>
        <w:t>e</w:t>
      </w:r>
      <w:r w:rsidR="001E4177" w:rsidRPr="00F261C3">
        <w:rPr>
          <w:color w:val="1D1B11" w:themeColor="background2" w:themeShade="1A"/>
        </w:rPr>
        <w:t>mberian</w:t>
      </w:r>
      <w:proofErr w:type="spellEnd"/>
      <w:r w:rsidR="001E4177" w:rsidRPr="00F261C3">
        <w:rPr>
          <w:color w:val="1D1B11" w:themeColor="background2" w:themeShade="1A"/>
        </w:rPr>
        <w:t xml:space="preserve"> FMA </w:t>
      </w:r>
      <w:proofErr w:type="spellStart"/>
      <w:r w:rsidR="001E4177" w:rsidRPr="00F261C3">
        <w:rPr>
          <w:color w:val="1D1B11" w:themeColor="background2" w:themeShade="1A"/>
        </w:rPr>
        <w:t>dengan</w:t>
      </w:r>
      <w:proofErr w:type="spellEnd"/>
      <w:r w:rsidR="001E4177" w:rsidRPr="00F261C3">
        <w:rPr>
          <w:color w:val="1D1B11" w:themeColor="background2" w:themeShade="1A"/>
        </w:rPr>
        <w:t xml:space="preserve"> </w:t>
      </w:r>
      <w:proofErr w:type="spellStart"/>
      <w:r w:rsidR="001E4177" w:rsidRPr="00F261C3">
        <w:rPr>
          <w:color w:val="1D1B11" w:themeColor="background2" w:themeShade="1A"/>
        </w:rPr>
        <w:t>dosis</w:t>
      </w:r>
      <w:proofErr w:type="spellEnd"/>
      <w:r w:rsidR="001E4177" w:rsidRPr="00F261C3">
        <w:rPr>
          <w:color w:val="1D1B11" w:themeColor="background2" w:themeShade="1A"/>
        </w:rPr>
        <w:t xml:space="preserve"> 150 </w:t>
      </w:r>
      <w:proofErr w:type="spellStart"/>
      <w:r w:rsidR="001E4177" w:rsidRPr="00F261C3">
        <w:rPr>
          <w:color w:val="1D1B11" w:themeColor="background2" w:themeShade="1A"/>
        </w:rPr>
        <w:t>spora</w:t>
      </w:r>
      <w:proofErr w:type="spellEnd"/>
      <w:r w:rsidR="001E4177" w:rsidRPr="00F261C3">
        <w:rPr>
          <w:color w:val="1D1B11" w:themeColor="background2" w:themeShade="1A"/>
        </w:rPr>
        <w:t>/</w:t>
      </w:r>
      <w:r w:rsidR="00AF2755">
        <w:rPr>
          <w:color w:val="1D1B11" w:themeColor="background2" w:themeShade="1A"/>
        </w:rPr>
        <w:t>p</w:t>
      </w:r>
      <w:r w:rsidR="00C4506D">
        <w:rPr>
          <w:color w:val="1D1B11" w:themeColor="background2" w:themeShade="1A"/>
        </w:rPr>
        <w:t>olybag</w:t>
      </w:r>
      <w:r w:rsidR="001E4177" w:rsidRPr="00F261C3">
        <w:rPr>
          <w:color w:val="1D1B11" w:themeColor="background2" w:themeShade="1A"/>
        </w:rPr>
        <w:t xml:space="preserve">, </w:t>
      </w:r>
      <w:proofErr w:type="spellStart"/>
      <w:r w:rsidR="001E4177" w:rsidRPr="00F261C3">
        <w:rPr>
          <w:color w:val="1D1B11" w:themeColor="background2" w:themeShade="1A"/>
        </w:rPr>
        <w:t>jenis</w:t>
      </w:r>
      <w:proofErr w:type="spellEnd"/>
      <w:r w:rsidR="001E4177" w:rsidRPr="00F261C3">
        <w:rPr>
          <w:color w:val="1D1B11" w:themeColor="background2" w:themeShade="1A"/>
        </w:rPr>
        <w:t xml:space="preserve"> yang paling </w:t>
      </w:r>
      <w:proofErr w:type="spellStart"/>
      <w:r w:rsidR="001E4177" w:rsidRPr="00F261C3">
        <w:rPr>
          <w:color w:val="1D1B11" w:themeColor="background2" w:themeShade="1A"/>
        </w:rPr>
        <w:t>baik</w:t>
      </w:r>
      <w:proofErr w:type="spellEnd"/>
      <w:r w:rsidR="001E4177" w:rsidRPr="00F261C3">
        <w:rPr>
          <w:color w:val="1D1B11" w:themeColor="background2" w:themeShade="1A"/>
        </w:rPr>
        <w:t xml:space="preserve"> </w:t>
      </w:r>
      <w:proofErr w:type="spellStart"/>
      <w:r w:rsidR="001E4177" w:rsidRPr="00F261C3">
        <w:rPr>
          <w:color w:val="1D1B11" w:themeColor="background2" w:themeShade="1A"/>
        </w:rPr>
        <w:t>dalam</w:t>
      </w:r>
      <w:proofErr w:type="spellEnd"/>
      <w:r w:rsidR="001E4177" w:rsidRPr="00F261C3">
        <w:rPr>
          <w:color w:val="1D1B11" w:themeColor="background2" w:themeShade="1A"/>
        </w:rPr>
        <w:t xml:space="preserve"> </w:t>
      </w:r>
      <w:proofErr w:type="spellStart"/>
      <w:r w:rsidR="001E4177" w:rsidRPr="00F261C3">
        <w:rPr>
          <w:color w:val="1D1B11" w:themeColor="background2" w:themeShade="1A"/>
        </w:rPr>
        <w:t>meningkatkan</w:t>
      </w:r>
      <w:proofErr w:type="spellEnd"/>
      <w:r w:rsidR="001E4177" w:rsidRPr="00F261C3">
        <w:rPr>
          <w:color w:val="1D1B11" w:themeColor="background2" w:themeShade="1A"/>
        </w:rPr>
        <w:t xml:space="preserve"> </w:t>
      </w:r>
      <w:proofErr w:type="spellStart"/>
      <w:r w:rsidR="001E4177" w:rsidRPr="00F261C3">
        <w:rPr>
          <w:color w:val="1D1B11" w:themeColor="background2" w:themeShade="1A"/>
        </w:rPr>
        <w:t>bobot</w:t>
      </w:r>
      <w:proofErr w:type="spellEnd"/>
      <w:r w:rsidR="001E4177" w:rsidRPr="00F261C3">
        <w:rPr>
          <w:color w:val="1D1B11" w:themeColor="background2" w:themeShade="1A"/>
        </w:rPr>
        <w:t xml:space="preserve"> </w:t>
      </w:r>
      <w:proofErr w:type="spellStart"/>
      <w:r w:rsidR="001E4177" w:rsidRPr="00F261C3">
        <w:rPr>
          <w:color w:val="1D1B11" w:themeColor="background2" w:themeShade="1A"/>
        </w:rPr>
        <w:t>basah</w:t>
      </w:r>
      <w:proofErr w:type="spellEnd"/>
      <w:r w:rsidR="001E4177" w:rsidRPr="00F261C3">
        <w:rPr>
          <w:color w:val="1D1B11" w:themeColor="background2" w:themeShade="1A"/>
        </w:rPr>
        <w:t xml:space="preserve"> </w:t>
      </w:r>
      <w:proofErr w:type="spellStart"/>
      <w:r w:rsidR="001E4177" w:rsidRPr="00F261C3">
        <w:rPr>
          <w:color w:val="1D1B11" w:themeColor="background2" w:themeShade="1A"/>
        </w:rPr>
        <w:t>akar</w:t>
      </w:r>
      <w:proofErr w:type="spellEnd"/>
      <w:r w:rsidR="001E4177" w:rsidRPr="00F261C3">
        <w:rPr>
          <w:color w:val="1D1B11" w:themeColor="background2" w:themeShade="1A"/>
        </w:rPr>
        <w:t xml:space="preserve"> </w:t>
      </w:r>
      <w:proofErr w:type="spellStart"/>
      <w:r w:rsidR="001E4177" w:rsidRPr="00F261C3">
        <w:rPr>
          <w:color w:val="1D1B11" w:themeColor="background2" w:themeShade="1A"/>
        </w:rPr>
        <w:t>adalah</w:t>
      </w:r>
      <w:proofErr w:type="spellEnd"/>
      <w:r w:rsidR="001E4177" w:rsidRPr="00F261C3">
        <w:rPr>
          <w:color w:val="1D1B11" w:themeColor="background2" w:themeShade="1A"/>
        </w:rPr>
        <w:t xml:space="preserve"> </w:t>
      </w:r>
      <w:proofErr w:type="spellStart"/>
      <w:r w:rsidR="001E4177" w:rsidRPr="00F261C3">
        <w:rPr>
          <w:i/>
          <w:color w:val="1D1B11" w:themeColor="background2" w:themeShade="1A"/>
        </w:rPr>
        <w:t>Entrophospora</w:t>
      </w:r>
      <w:proofErr w:type="spellEnd"/>
      <w:r w:rsidR="001E4177" w:rsidRPr="00F261C3">
        <w:rPr>
          <w:i/>
          <w:color w:val="1D1B11" w:themeColor="background2" w:themeShade="1A"/>
        </w:rPr>
        <w:t xml:space="preserve"> sp</w:t>
      </w:r>
      <w:r w:rsidR="001E4177" w:rsidRPr="00F261C3">
        <w:rPr>
          <w:color w:val="1D1B11" w:themeColor="background2" w:themeShade="1A"/>
        </w:rPr>
        <w:t>.</w:t>
      </w:r>
      <w:r w:rsidR="001E4177">
        <w:rPr>
          <w:color w:val="1D1B11" w:themeColor="background2" w:themeShade="1A"/>
        </w:rPr>
        <w:t xml:space="preserve"> </w:t>
      </w:r>
      <w:r w:rsidR="001E4177" w:rsidRPr="00F261C3">
        <w:rPr>
          <w:color w:val="1D1B11" w:themeColor="background2" w:themeShade="1A"/>
        </w:rPr>
        <w:t xml:space="preserve">3 dan </w:t>
      </w:r>
      <w:proofErr w:type="spellStart"/>
      <w:r w:rsidR="001E4177" w:rsidRPr="00F261C3">
        <w:rPr>
          <w:i/>
          <w:color w:val="1D1B11" w:themeColor="background2" w:themeShade="1A"/>
        </w:rPr>
        <w:t>Gigaspora</w:t>
      </w:r>
      <w:proofErr w:type="spellEnd"/>
      <w:r w:rsidR="001E4177" w:rsidRPr="00F261C3">
        <w:rPr>
          <w:color w:val="1D1B11" w:themeColor="background2" w:themeShade="1A"/>
        </w:rPr>
        <w:t xml:space="preserve"> sp.  </w:t>
      </w:r>
      <w:proofErr w:type="spellStart"/>
      <w:r w:rsidR="00AF2755">
        <w:rPr>
          <w:color w:val="1D1B11" w:themeColor="background2" w:themeShade="1A"/>
        </w:rPr>
        <w:t>Jenis</w:t>
      </w:r>
      <w:proofErr w:type="spellEnd"/>
      <w:r w:rsidR="001E4177" w:rsidRPr="00F261C3">
        <w:rPr>
          <w:color w:val="1D1B11" w:themeColor="background2" w:themeShade="1A"/>
        </w:rPr>
        <w:t xml:space="preserve"> </w:t>
      </w:r>
      <w:proofErr w:type="spellStart"/>
      <w:r w:rsidRPr="00F261C3">
        <w:rPr>
          <w:i/>
          <w:color w:val="1D1B11" w:themeColor="background2" w:themeShade="1A"/>
        </w:rPr>
        <w:t>Entrophospora</w:t>
      </w:r>
      <w:proofErr w:type="spellEnd"/>
      <w:r w:rsidRPr="00F261C3">
        <w:rPr>
          <w:i/>
          <w:color w:val="1D1B11" w:themeColor="background2" w:themeShade="1A"/>
        </w:rPr>
        <w:t xml:space="preserve"> sp</w:t>
      </w:r>
      <w:r w:rsidRPr="00F261C3">
        <w:rPr>
          <w:color w:val="1D1B11" w:themeColor="background2" w:themeShade="1A"/>
        </w:rPr>
        <w:t>.</w:t>
      </w:r>
      <w:r>
        <w:rPr>
          <w:color w:val="1D1B11" w:themeColor="background2" w:themeShade="1A"/>
        </w:rPr>
        <w:t xml:space="preserve"> </w:t>
      </w:r>
      <w:r w:rsidRPr="00F261C3">
        <w:rPr>
          <w:color w:val="1D1B11" w:themeColor="background2" w:themeShade="1A"/>
        </w:rPr>
        <w:t xml:space="preserve">1 dan </w:t>
      </w:r>
      <w:proofErr w:type="spellStart"/>
      <w:r w:rsidRPr="00F261C3">
        <w:rPr>
          <w:i/>
          <w:color w:val="1D1B11" w:themeColor="background2" w:themeShade="1A"/>
        </w:rPr>
        <w:t>Entrophospora</w:t>
      </w:r>
      <w:proofErr w:type="spellEnd"/>
      <w:r w:rsidRPr="00F261C3">
        <w:rPr>
          <w:i/>
          <w:color w:val="1D1B11" w:themeColor="background2" w:themeShade="1A"/>
        </w:rPr>
        <w:t xml:space="preserve"> sp</w:t>
      </w:r>
      <w:r w:rsidRPr="00F261C3">
        <w:rPr>
          <w:color w:val="1D1B11" w:themeColor="background2" w:themeShade="1A"/>
        </w:rPr>
        <w:t>.</w:t>
      </w:r>
      <w:r>
        <w:rPr>
          <w:color w:val="1D1B11" w:themeColor="background2" w:themeShade="1A"/>
        </w:rPr>
        <w:t xml:space="preserve"> </w:t>
      </w:r>
      <w:r w:rsidR="003354F2">
        <w:rPr>
          <w:color w:val="1D1B11" w:themeColor="background2" w:themeShade="1A"/>
        </w:rPr>
        <w:t>2</w:t>
      </w:r>
      <w:r w:rsidRPr="00F261C3">
        <w:rPr>
          <w:color w:val="1D1B11" w:themeColor="background2" w:themeShade="1A"/>
        </w:rPr>
        <w:t xml:space="preserve"> </w:t>
      </w:r>
      <w:proofErr w:type="spellStart"/>
      <w:r w:rsidRPr="00F261C3">
        <w:rPr>
          <w:color w:val="1D1B11" w:themeColor="background2" w:themeShade="1A"/>
        </w:rPr>
        <w:t>memberikan</w:t>
      </w:r>
      <w:proofErr w:type="spellEnd"/>
      <w:r w:rsidRPr="00F261C3">
        <w:rPr>
          <w:color w:val="1D1B11" w:themeColor="background2" w:themeShade="1A"/>
        </w:rPr>
        <w:t xml:space="preserve"> </w:t>
      </w:r>
      <w:proofErr w:type="spellStart"/>
      <w:r w:rsidRPr="00F261C3">
        <w:rPr>
          <w:color w:val="1D1B11" w:themeColor="background2" w:themeShade="1A"/>
        </w:rPr>
        <w:t>hasil</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basah</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terbaik</w:t>
      </w:r>
      <w:proofErr w:type="spellEnd"/>
      <w:r w:rsidRPr="00F261C3">
        <w:rPr>
          <w:color w:val="1D1B11" w:themeColor="background2" w:themeShade="1A"/>
        </w:rPr>
        <w:t xml:space="preserve"> pada </w:t>
      </w:r>
      <w:proofErr w:type="spellStart"/>
      <w:r w:rsidRPr="00F261C3">
        <w:rPr>
          <w:color w:val="1D1B11" w:themeColor="background2" w:themeShade="1A"/>
        </w:rPr>
        <w:t>pemberian</w:t>
      </w:r>
      <w:proofErr w:type="spellEnd"/>
      <w:r w:rsidRPr="00F261C3">
        <w:rPr>
          <w:color w:val="1D1B11" w:themeColor="background2" w:themeShade="1A"/>
        </w:rPr>
        <w:t xml:space="preserve"> 300 </w:t>
      </w:r>
      <w:proofErr w:type="spellStart"/>
      <w:r w:rsidRPr="00F261C3">
        <w:rPr>
          <w:color w:val="1D1B11" w:themeColor="background2" w:themeShade="1A"/>
        </w:rPr>
        <w:t>spora</w:t>
      </w:r>
      <w:proofErr w:type="spellEnd"/>
      <w:r w:rsidRPr="00F261C3">
        <w:rPr>
          <w:color w:val="1D1B11" w:themeColor="background2" w:themeShade="1A"/>
        </w:rPr>
        <w:t>/</w:t>
      </w:r>
      <w:r w:rsidR="00AF2755">
        <w:rPr>
          <w:color w:val="1D1B11" w:themeColor="background2" w:themeShade="1A"/>
        </w:rPr>
        <w:t>p</w:t>
      </w:r>
      <w:r w:rsidR="00C4506D">
        <w:rPr>
          <w:color w:val="1D1B11" w:themeColor="background2" w:themeShade="1A"/>
        </w:rPr>
        <w:t>olybag</w:t>
      </w:r>
      <w:r w:rsidRPr="00F261C3">
        <w:rPr>
          <w:color w:val="1D1B11" w:themeColor="background2" w:themeShade="1A"/>
        </w:rPr>
        <w:t xml:space="preserve">.  </w:t>
      </w:r>
      <w:r w:rsidR="00AF2755">
        <w:rPr>
          <w:color w:val="1D1B11" w:themeColor="background2" w:themeShade="1A"/>
        </w:rPr>
        <w:t xml:space="preserve">Pada </w:t>
      </w:r>
      <w:proofErr w:type="spellStart"/>
      <w:r w:rsidR="00AF2755">
        <w:rPr>
          <w:color w:val="1D1B11" w:themeColor="background2" w:themeShade="1A"/>
        </w:rPr>
        <w:t>dosis</w:t>
      </w:r>
      <w:proofErr w:type="spellEnd"/>
      <w:r w:rsidR="00AF2755">
        <w:rPr>
          <w:color w:val="1D1B11" w:themeColor="background2" w:themeShade="1A"/>
        </w:rPr>
        <w:t xml:space="preserve"> 450 </w:t>
      </w:r>
      <w:proofErr w:type="spellStart"/>
      <w:r w:rsidR="00AF2755">
        <w:rPr>
          <w:color w:val="1D1B11" w:themeColor="background2" w:themeShade="1A"/>
        </w:rPr>
        <w:t>spora</w:t>
      </w:r>
      <w:proofErr w:type="spellEnd"/>
      <w:r w:rsidR="00AF2755">
        <w:rPr>
          <w:color w:val="1D1B11" w:themeColor="background2" w:themeShade="1A"/>
        </w:rPr>
        <w:t xml:space="preserve">/polybag, </w:t>
      </w:r>
      <w:proofErr w:type="spellStart"/>
      <w:r w:rsidR="00AF2755">
        <w:rPr>
          <w:color w:val="1D1B11" w:themeColor="background2" w:themeShade="1A"/>
        </w:rPr>
        <w:t>jenis</w:t>
      </w:r>
      <w:proofErr w:type="spellEnd"/>
      <w:r w:rsidR="00AF2755">
        <w:rPr>
          <w:color w:val="1D1B11" w:themeColor="background2" w:themeShade="1A"/>
        </w:rPr>
        <w:t xml:space="preserve"> </w:t>
      </w:r>
      <w:proofErr w:type="spellStart"/>
      <w:r w:rsidR="00AF2755">
        <w:rPr>
          <w:i/>
          <w:iCs/>
          <w:color w:val="1D1B11" w:themeColor="background2" w:themeShade="1A"/>
        </w:rPr>
        <w:t>Entrophospora</w:t>
      </w:r>
      <w:proofErr w:type="spellEnd"/>
      <w:r w:rsidR="00AF2755">
        <w:rPr>
          <w:i/>
          <w:iCs/>
          <w:color w:val="1D1B11" w:themeColor="background2" w:themeShade="1A"/>
        </w:rPr>
        <w:t xml:space="preserve"> </w:t>
      </w:r>
      <w:r w:rsidR="00AF2755">
        <w:rPr>
          <w:color w:val="1D1B11" w:themeColor="background2" w:themeShade="1A"/>
        </w:rPr>
        <w:t xml:space="preserve">sp. 3 </w:t>
      </w:r>
      <w:proofErr w:type="spellStart"/>
      <w:r w:rsidR="00AF2755">
        <w:rPr>
          <w:color w:val="1D1B11" w:themeColor="background2" w:themeShade="1A"/>
        </w:rPr>
        <w:t>menghas</w:t>
      </w:r>
      <w:r w:rsidR="00E1531C">
        <w:rPr>
          <w:color w:val="1D1B11" w:themeColor="background2" w:themeShade="1A"/>
        </w:rPr>
        <w:t>i</w:t>
      </w:r>
      <w:r w:rsidR="00AF2755">
        <w:rPr>
          <w:color w:val="1D1B11" w:themeColor="background2" w:themeShade="1A"/>
        </w:rPr>
        <w:t>lkan</w:t>
      </w:r>
      <w:proofErr w:type="spellEnd"/>
      <w:r w:rsidR="00AF2755">
        <w:rPr>
          <w:color w:val="1D1B11" w:themeColor="background2" w:themeShade="1A"/>
        </w:rPr>
        <w:t xml:space="preserve"> </w:t>
      </w:r>
      <w:proofErr w:type="spellStart"/>
      <w:r w:rsidR="00AF2755">
        <w:rPr>
          <w:color w:val="1D1B11" w:themeColor="background2" w:themeShade="1A"/>
        </w:rPr>
        <w:t>tinggi</w:t>
      </w:r>
      <w:proofErr w:type="spellEnd"/>
      <w:r w:rsidR="00AF2755">
        <w:rPr>
          <w:color w:val="1D1B11" w:themeColor="background2" w:themeShade="1A"/>
        </w:rPr>
        <w:t xml:space="preserve"> </w:t>
      </w:r>
      <w:proofErr w:type="spellStart"/>
      <w:r w:rsidR="00AF2755">
        <w:rPr>
          <w:color w:val="1D1B11" w:themeColor="background2" w:themeShade="1A"/>
        </w:rPr>
        <w:t>tanaman</w:t>
      </w:r>
      <w:proofErr w:type="spellEnd"/>
      <w:r w:rsidR="00AF2755">
        <w:rPr>
          <w:color w:val="1D1B11" w:themeColor="background2" w:themeShade="1A"/>
        </w:rPr>
        <w:t xml:space="preserve"> </w:t>
      </w:r>
      <w:proofErr w:type="spellStart"/>
      <w:r w:rsidR="00AF2755">
        <w:rPr>
          <w:color w:val="1D1B11" w:themeColor="background2" w:themeShade="1A"/>
        </w:rPr>
        <w:t>terbaik</w:t>
      </w:r>
      <w:proofErr w:type="spellEnd"/>
      <w:r w:rsidR="00AF2755">
        <w:rPr>
          <w:color w:val="1D1B11" w:themeColor="background2" w:themeShade="1A"/>
        </w:rPr>
        <w:t>.</w:t>
      </w:r>
      <w:r w:rsidRPr="00F261C3">
        <w:rPr>
          <w:color w:val="1D1B11" w:themeColor="background2" w:themeShade="1A"/>
        </w:rPr>
        <w:t xml:space="preserve"> </w:t>
      </w:r>
    </w:p>
    <w:p w:rsidR="00655B83" w:rsidRDefault="00655B83" w:rsidP="00655B83">
      <w:pPr>
        <w:spacing w:after="120" w:line="480" w:lineRule="auto"/>
        <w:ind w:firstLine="567"/>
        <w:jc w:val="both"/>
        <w:rPr>
          <w:color w:val="1D1B11" w:themeColor="background2" w:themeShade="1A"/>
        </w:rPr>
      </w:pPr>
      <w:proofErr w:type="spellStart"/>
      <w:r>
        <w:rPr>
          <w:color w:val="1D1B11" w:themeColor="background2" w:themeShade="1A"/>
        </w:rPr>
        <w:t>Untuk</w:t>
      </w:r>
      <w:proofErr w:type="spellEnd"/>
      <w:r>
        <w:rPr>
          <w:color w:val="1D1B11" w:themeColor="background2" w:themeShade="1A"/>
        </w:rPr>
        <w:t xml:space="preserve"> </w:t>
      </w:r>
      <w:proofErr w:type="spellStart"/>
      <w:r>
        <w:rPr>
          <w:color w:val="1D1B11" w:themeColor="background2" w:themeShade="1A"/>
        </w:rPr>
        <w:t>peubah</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tajuk</w:t>
      </w:r>
      <w:proofErr w:type="spellEnd"/>
      <w:r>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w:t>
      </w:r>
      <w:proofErr w:type="gramStart"/>
      <w:r>
        <w:rPr>
          <w:color w:val="1D1B11" w:themeColor="background2" w:themeShade="1A"/>
        </w:rPr>
        <w:t>FMA</w:t>
      </w:r>
      <w:r w:rsidR="00E1531C">
        <w:rPr>
          <w:color w:val="1D1B11" w:themeColor="background2" w:themeShade="1A"/>
        </w:rPr>
        <w:t xml:space="preserve"> </w:t>
      </w:r>
      <w:r>
        <w:rPr>
          <w:color w:val="1D1B11" w:themeColor="background2" w:themeShade="1A"/>
        </w:rPr>
        <w:t xml:space="preserve"> </w:t>
      </w:r>
      <w:proofErr w:type="spellStart"/>
      <w:r w:rsidRPr="00F261C3">
        <w:rPr>
          <w:i/>
          <w:color w:val="1D1B11" w:themeColor="background2" w:themeShade="1A"/>
        </w:rPr>
        <w:t>Entrophospora</w:t>
      </w:r>
      <w:proofErr w:type="spellEnd"/>
      <w:proofErr w:type="gramEnd"/>
      <w:r w:rsidRPr="00F261C3">
        <w:rPr>
          <w:i/>
          <w:color w:val="1D1B11" w:themeColor="background2" w:themeShade="1A"/>
        </w:rPr>
        <w:t xml:space="preserve"> </w:t>
      </w:r>
      <w:r w:rsidRPr="00F261C3">
        <w:rPr>
          <w:color w:val="1D1B11" w:themeColor="background2" w:themeShade="1A"/>
        </w:rPr>
        <w:t xml:space="preserve">sp. </w:t>
      </w:r>
      <w:r>
        <w:rPr>
          <w:color w:val="1D1B11" w:themeColor="background2" w:themeShade="1A"/>
        </w:rPr>
        <w:t xml:space="preserve">1 dan </w:t>
      </w:r>
      <w:proofErr w:type="spellStart"/>
      <w:r w:rsidRPr="00F261C3">
        <w:rPr>
          <w:i/>
          <w:color w:val="1D1B11" w:themeColor="background2" w:themeShade="1A"/>
        </w:rPr>
        <w:t>Entrophospora</w:t>
      </w:r>
      <w:proofErr w:type="spellEnd"/>
      <w:r w:rsidRPr="00F261C3">
        <w:rPr>
          <w:i/>
          <w:color w:val="1D1B11" w:themeColor="background2" w:themeShade="1A"/>
        </w:rPr>
        <w:t xml:space="preserve"> </w:t>
      </w:r>
      <w:r w:rsidRPr="00F261C3">
        <w:rPr>
          <w:color w:val="1D1B11" w:themeColor="background2" w:themeShade="1A"/>
        </w:rPr>
        <w:t xml:space="preserve">sp. </w:t>
      </w:r>
      <w:r>
        <w:rPr>
          <w:color w:val="1D1B11" w:themeColor="background2" w:themeShade="1A"/>
        </w:rPr>
        <w:t xml:space="preserve">2 </w:t>
      </w:r>
      <w:proofErr w:type="spellStart"/>
      <w:r>
        <w:rPr>
          <w:color w:val="1D1B11" w:themeColor="background2" w:themeShade="1A"/>
        </w:rPr>
        <w:t>tidak</w:t>
      </w:r>
      <w:proofErr w:type="spellEnd"/>
      <w:r>
        <w:rPr>
          <w:color w:val="1D1B11" w:themeColor="background2" w:themeShade="1A"/>
        </w:rPr>
        <w:t xml:space="preserve"> </w:t>
      </w:r>
      <w:proofErr w:type="spellStart"/>
      <w:r>
        <w:rPr>
          <w:color w:val="1D1B11" w:themeColor="background2" w:themeShade="1A"/>
        </w:rPr>
        <w:t>menghasilkan</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yang </w:t>
      </w:r>
      <w:proofErr w:type="spellStart"/>
      <w:r>
        <w:rPr>
          <w:color w:val="1D1B11" w:themeColor="background2" w:themeShade="1A"/>
        </w:rPr>
        <w:t>berbeda</w:t>
      </w:r>
      <w:proofErr w:type="spellEnd"/>
      <w:r>
        <w:rPr>
          <w:color w:val="1D1B11" w:themeColor="background2" w:themeShade="1A"/>
        </w:rPr>
        <w:t xml:space="preserve"> </w:t>
      </w:r>
      <w:proofErr w:type="spellStart"/>
      <w:r>
        <w:rPr>
          <w:color w:val="1D1B11" w:themeColor="background2" w:themeShade="1A"/>
        </w:rPr>
        <w:t>untuk</w:t>
      </w:r>
      <w:proofErr w:type="spellEnd"/>
      <w:r>
        <w:rPr>
          <w:color w:val="1D1B11" w:themeColor="background2" w:themeShade="1A"/>
        </w:rPr>
        <w:t xml:space="preserve"> </w:t>
      </w:r>
      <w:proofErr w:type="spellStart"/>
      <w:r>
        <w:rPr>
          <w:color w:val="1D1B11" w:themeColor="background2" w:themeShade="1A"/>
        </w:rPr>
        <w:t>seluruh</w:t>
      </w:r>
      <w:proofErr w:type="spellEnd"/>
      <w:r>
        <w:rPr>
          <w:color w:val="1D1B11" w:themeColor="background2" w:themeShade="1A"/>
        </w:rPr>
        <w:t xml:space="preserve"> </w:t>
      </w:r>
      <w:proofErr w:type="spellStart"/>
      <w:r>
        <w:rPr>
          <w:color w:val="1D1B11" w:themeColor="background2" w:themeShade="1A"/>
        </w:rPr>
        <w:t>dosis</w:t>
      </w:r>
      <w:proofErr w:type="spellEnd"/>
      <w:r>
        <w:rPr>
          <w:color w:val="1D1B11" w:themeColor="background2" w:themeShade="1A"/>
        </w:rPr>
        <w:t xml:space="preserve"> yang </w:t>
      </w:r>
      <w:proofErr w:type="spellStart"/>
      <w:r>
        <w:rPr>
          <w:color w:val="1D1B11" w:themeColor="background2" w:themeShade="1A"/>
        </w:rPr>
        <w:t>diujikan</w:t>
      </w:r>
      <w:proofErr w:type="spellEnd"/>
      <w:r>
        <w:rPr>
          <w:color w:val="1D1B11" w:themeColor="background2" w:themeShade="1A"/>
        </w:rPr>
        <w:t xml:space="preserve">. </w:t>
      </w:r>
      <w:proofErr w:type="spellStart"/>
      <w:r>
        <w:rPr>
          <w:color w:val="1D1B11" w:themeColor="background2" w:themeShade="1A"/>
        </w:rPr>
        <w:t>Perlakuan</w:t>
      </w:r>
      <w:proofErr w:type="spellEnd"/>
      <w:r>
        <w:rPr>
          <w:color w:val="1D1B11" w:themeColor="background2" w:themeShade="1A"/>
        </w:rPr>
        <w:t xml:space="preserve"> </w:t>
      </w:r>
      <w:proofErr w:type="spellStart"/>
      <w:r w:rsidRPr="00F261C3">
        <w:rPr>
          <w:i/>
          <w:color w:val="1D1B11" w:themeColor="background2" w:themeShade="1A"/>
        </w:rPr>
        <w:t>Entrophospora</w:t>
      </w:r>
      <w:proofErr w:type="spellEnd"/>
      <w:r w:rsidRPr="00F261C3">
        <w:rPr>
          <w:i/>
          <w:color w:val="1D1B11" w:themeColor="background2" w:themeShade="1A"/>
        </w:rPr>
        <w:t xml:space="preserve"> </w:t>
      </w:r>
      <w:r w:rsidRPr="00F261C3">
        <w:rPr>
          <w:color w:val="1D1B11" w:themeColor="background2" w:themeShade="1A"/>
        </w:rPr>
        <w:t>sp. 3</w:t>
      </w:r>
      <w:r>
        <w:rPr>
          <w:color w:val="1D1B11" w:themeColor="background2" w:themeShade="1A"/>
        </w:rPr>
        <w:t xml:space="preserve"> </w:t>
      </w:r>
      <w:proofErr w:type="spellStart"/>
      <w:r>
        <w:rPr>
          <w:color w:val="1D1B11" w:themeColor="background2" w:themeShade="1A"/>
        </w:rPr>
        <w:t>menghasilkan</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tajuk</w:t>
      </w:r>
      <w:proofErr w:type="spellEnd"/>
      <w:r>
        <w:rPr>
          <w:color w:val="1D1B11" w:themeColor="background2" w:themeShade="1A"/>
        </w:rPr>
        <w:t xml:space="preserve"> yang </w:t>
      </w:r>
      <w:proofErr w:type="spellStart"/>
      <w:r>
        <w:rPr>
          <w:color w:val="1D1B11" w:themeColor="background2" w:themeShade="1A"/>
        </w:rPr>
        <w:t>lebih</w:t>
      </w:r>
      <w:proofErr w:type="spellEnd"/>
      <w:r>
        <w:rPr>
          <w:color w:val="1D1B11" w:themeColor="background2" w:themeShade="1A"/>
        </w:rPr>
        <w:t xml:space="preserve"> </w:t>
      </w:r>
      <w:proofErr w:type="spellStart"/>
      <w:r>
        <w:rPr>
          <w:color w:val="1D1B11" w:themeColor="background2" w:themeShade="1A"/>
        </w:rPr>
        <w:t>tinggi</w:t>
      </w:r>
      <w:proofErr w:type="spellEnd"/>
      <w:r>
        <w:rPr>
          <w:color w:val="1D1B11" w:themeColor="background2" w:themeShade="1A"/>
        </w:rPr>
        <w:t xml:space="preserve"> pada </w:t>
      </w:r>
      <w:proofErr w:type="spellStart"/>
      <w:r>
        <w:rPr>
          <w:color w:val="1D1B11" w:themeColor="background2" w:themeShade="1A"/>
        </w:rPr>
        <w:t>dosis</w:t>
      </w:r>
      <w:proofErr w:type="spellEnd"/>
      <w:r>
        <w:rPr>
          <w:color w:val="1D1B11" w:themeColor="background2" w:themeShade="1A"/>
        </w:rPr>
        <w:t xml:space="preserve"> 150 dan 300 </w:t>
      </w:r>
      <w:proofErr w:type="spellStart"/>
      <w:r>
        <w:rPr>
          <w:color w:val="1D1B11" w:themeColor="background2" w:themeShade="1A"/>
        </w:rPr>
        <w:t>spora</w:t>
      </w:r>
      <w:proofErr w:type="spellEnd"/>
      <w:r>
        <w:rPr>
          <w:color w:val="1D1B11" w:themeColor="background2" w:themeShade="1A"/>
        </w:rPr>
        <w:t xml:space="preserve">/polybag </w:t>
      </w:r>
      <w:proofErr w:type="spellStart"/>
      <w:r>
        <w:rPr>
          <w:color w:val="1D1B11" w:themeColor="background2" w:themeShade="1A"/>
        </w:rPr>
        <w:t>jika</w:t>
      </w:r>
      <w:proofErr w:type="spellEnd"/>
      <w:r>
        <w:rPr>
          <w:color w:val="1D1B11" w:themeColor="background2" w:themeShade="1A"/>
        </w:rPr>
        <w:t xml:space="preserve"> </w:t>
      </w:r>
      <w:proofErr w:type="spellStart"/>
      <w:r>
        <w:rPr>
          <w:color w:val="1D1B11" w:themeColor="background2" w:themeShade="1A"/>
        </w:rPr>
        <w:t>dibandingkan</w:t>
      </w:r>
      <w:proofErr w:type="spellEnd"/>
      <w:r>
        <w:rPr>
          <w:color w:val="1D1B11" w:themeColor="background2" w:themeShade="1A"/>
        </w:rPr>
        <w:t xml:space="preserve">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kontrol</w:t>
      </w:r>
      <w:proofErr w:type="spellEnd"/>
      <w:r>
        <w:rPr>
          <w:color w:val="1D1B11" w:themeColor="background2" w:themeShade="1A"/>
        </w:rPr>
        <w:t xml:space="preserve">. </w:t>
      </w:r>
      <w:proofErr w:type="spellStart"/>
      <w:r>
        <w:rPr>
          <w:color w:val="1D1B11" w:themeColor="background2" w:themeShade="1A"/>
        </w:rPr>
        <w:t>Sementara</w:t>
      </w:r>
      <w:proofErr w:type="spellEnd"/>
      <w:r>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w:t>
      </w:r>
      <w:proofErr w:type="spellStart"/>
      <w:r w:rsidRPr="00F261C3">
        <w:rPr>
          <w:i/>
          <w:color w:val="1D1B11" w:themeColor="background2" w:themeShade="1A"/>
        </w:rPr>
        <w:t>Entrophospora</w:t>
      </w:r>
      <w:proofErr w:type="spellEnd"/>
      <w:r w:rsidRPr="00F261C3">
        <w:rPr>
          <w:i/>
          <w:color w:val="1D1B11" w:themeColor="background2" w:themeShade="1A"/>
        </w:rPr>
        <w:t xml:space="preserve"> </w:t>
      </w:r>
      <w:r w:rsidRPr="00F261C3">
        <w:rPr>
          <w:color w:val="1D1B11" w:themeColor="background2" w:themeShade="1A"/>
        </w:rPr>
        <w:t xml:space="preserve">sp. </w:t>
      </w:r>
      <w:r w:rsidR="00E1531C">
        <w:rPr>
          <w:color w:val="1D1B11" w:themeColor="background2" w:themeShade="1A"/>
        </w:rPr>
        <w:t>4</w:t>
      </w:r>
      <w:r>
        <w:rPr>
          <w:color w:val="1D1B11" w:themeColor="background2" w:themeShade="1A"/>
        </w:rPr>
        <w:t xml:space="preserve"> </w:t>
      </w:r>
      <w:proofErr w:type="spellStart"/>
      <w:r>
        <w:rPr>
          <w:color w:val="1D1B11" w:themeColor="background2" w:themeShade="1A"/>
        </w:rPr>
        <w:t>menghasilkan</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tajuk</w:t>
      </w:r>
      <w:proofErr w:type="spellEnd"/>
      <w:r>
        <w:rPr>
          <w:color w:val="1D1B11" w:themeColor="background2" w:themeShade="1A"/>
        </w:rPr>
        <w:t xml:space="preserve"> </w:t>
      </w:r>
      <w:proofErr w:type="spellStart"/>
      <w:r>
        <w:rPr>
          <w:color w:val="1D1B11" w:themeColor="background2" w:themeShade="1A"/>
        </w:rPr>
        <w:t>tertinggi</w:t>
      </w:r>
      <w:proofErr w:type="spellEnd"/>
      <w:r>
        <w:rPr>
          <w:color w:val="1D1B11" w:themeColor="background2" w:themeShade="1A"/>
        </w:rPr>
        <w:t xml:space="preserve"> pada </w:t>
      </w:r>
      <w:proofErr w:type="spellStart"/>
      <w:r>
        <w:rPr>
          <w:color w:val="1D1B11" w:themeColor="background2" w:themeShade="1A"/>
        </w:rPr>
        <w:t>dosis</w:t>
      </w:r>
      <w:proofErr w:type="spellEnd"/>
      <w:r>
        <w:rPr>
          <w:color w:val="1D1B11" w:themeColor="background2" w:themeShade="1A"/>
        </w:rPr>
        <w:t xml:space="preserve"> 300 </w:t>
      </w:r>
      <w:proofErr w:type="spellStart"/>
      <w:r>
        <w:rPr>
          <w:color w:val="1D1B11" w:themeColor="background2" w:themeShade="1A"/>
        </w:rPr>
        <w:t>spora</w:t>
      </w:r>
      <w:proofErr w:type="spellEnd"/>
      <w:r>
        <w:rPr>
          <w:color w:val="1D1B11" w:themeColor="background2" w:themeShade="1A"/>
        </w:rPr>
        <w:t xml:space="preserve">/polybag. </w:t>
      </w:r>
      <w:proofErr w:type="spellStart"/>
      <w:r>
        <w:rPr>
          <w:color w:val="1D1B11" w:themeColor="background2" w:themeShade="1A"/>
        </w:rPr>
        <w:t>Untuk</w:t>
      </w:r>
      <w:proofErr w:type="spellEnd"/>
      <w:r>
        <w:rPr>
          <w:color w:val="1D1B11" w:themeColor="background2" w:themeShade="1A"/>
        </w:rPr>
        <w:t xml:space="preserve"> </w:t>
      </w:r>
      <w:proofErr w:type="spellStart"/>
      <w:r>
        <w:rPr>
          <w:color w:val="1D1B11" w:themeColor="background2" w:themeShade="1A"/>
        </w:rPr>
        <w:t>perlakuan</w:t>
      </w:r>
      <w:proofErr w:type="spellEnd"/>
      <w:r>
        <w:rPr>
          <w:color w:val="1D1B11" w:themeColor="background2" w:themeShade="1A"/>
        </w:rPr>
        <w:t xml:space="preserve"> </w:t>
      </w:r>
      <w:proofErr w:type="spellStart"/>
      <w:r>
        <w:rPr>
          <w:i/>
          <w:iCs/>
          <w:color w:val="1D1B11" w:themeColor="background2" w:themeShade="1A"/>
        </w:rPr>
        <w:t>Gigaspora</w:t>
      </w:r>
      <w:proofErr w:type="spellEnd"/>
      <w:r>
        <w:rPr>
          <w:i/>
          <w:iCs/>
          <w:color w:val="1D1B11" w:themeColor="background2" w:themeShade="1A"/>
        </w:rPr>
        <w:t xml:space="preserve"> </w:t>
      </w:r>
      <w:r>
        <w:rPr>
          <w:color w:val="1D1B11" w:themeColor="background2" w:themeShade="1A"/>
        </w:rPr>
        <w:t>sp.</w:t>
      </w:r>
      <w:r>
        <w:rPr>
          <w:i/>
          <w:iCs/>
          <w:color w:val="1D1B11" w:themeColor="background2" w:themeShade="1A"/>
        </w:rPr>
        <w:t xml:space="preserve">, </w:t>
      </w:r>
      <w:proofErr w:type="spellStart"/>
      <w:r w:rsidRPr="00607027">
        <w:rPr>
          <w:color w:val="1D1B11" w:themeColor="background2" w:themeShade="1A"/>
        </w:rPr>
        <w:t>semua</w:t>
      </w:r>
      <w:proofErr w:type="spellEnd"/>
      <w:r w:rsidRPr="00607027">
        <w:rPr>
          <w:color w:val="1D1B11" w:themeColor="background2" w:themeShade="1A"/>
        </w:rPr>
        <w:t xml:space="preserve"> </w:t>
      </w:r>
      <w:proofErr w:type="spellStart"/>
      <w:r w:rsidRPr="00607027">
        <w:rPr>
          <w:color w:val="1D1B11" w:themeColor="background2" w:themeShade="1A"/>
        </w:rPr>
        <w:t>dosis</w:t>
      </w:r>
      <w:proofErr w:type="spellEnd"/>
      <w:r w:rsidRPr="00607027">
        <w:rPr>
          <w:color w:val="1D1B11" w:themeColor="background2" w:themeShade="1A"/>
        </w:rPr>
        <w:t xml:space="preserve"> yang </w:t>
      </w:r>
      <w:proofErr w:type="spellStart"/>
      <w:r>
        <w:rPr>
          <w:color w:val="1D1B11" w:themeColor="background2" w:themeShade="1A"/>
        </w:rPr>
        <w:t>diujikan</w:t>
      </w:r>
      <w:proofErr w:type="spellEnd"/>
      <w:r>
        <w:rPr>
          <w:color w:val="1D1B11" w:themeColor="background2" w:themeShade="1A"/>
        </w:rPr>
        <w:t xml:space="preserve"> </w:t>
      </w:r>
      <w:proofErr w:type="spellStart"/>
      <w:r>
        <w:rPr>
          <w:color w:val="1D1B11" w:themeColor="background2" w:themeShade="1A"/>
        </w:rPr>
        <w:t>menghasilkan</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tajuk</w:t>
      </w:r>
      <w:proofErr w:type="spellEnd"/>
      <w:r>
        <w:rPr>
          <w:color w:val="1D1B11" w:themeColor="background2" w:themeShade="1A"/>
        </w:rPr>
        <w:t xml:space="preserve"> yang </w:t>
      </w:r>
      <w:proofErr w:type="spellStart"/>
      <w:r>
        <w:rPr>
          <w:color w:val="1D1B11" w:themeColor="background2" w:themeShade="1A"/>
        </w:rPr>
        <w:t>lebih</w:t>
      </w:r>
      <w:proofErr w:type="spellEnd"/>
      <w:r>
        <w:rPr>
          <w:color w:val="1D1B11" w:themeColor="background2" w:themeShade="1A"/>
        </w:rPr>
        <w:t xml:space="preserve"> </w:t>
      </w:r>
      <w:proofErr w:type="spellStart"/>
      <w:r>
        <w:rPr>
          <w:color w:val="1D1B11" w:themeColor="background2" w:themeShade="1A"/>
        </w:rPr>
        <w:t>tinggi</w:t>
      </w:r>
      <w:proofErr w:type="spellEnd"/>
      <w:r>
        <w:rPr>
          <w:color w:val="1D1B11" w:themeColor="background2" w:themeShade="1A"/>
        </w:rPr>
        <w:t xml:space="preserve"> </w:t>
      </w:r>
      <w:proofErr w:type="spellStart"/>
      <w:r>
        <w:rPr>
          <w:color w:val="1D1B11" w:themeColor="background2" w:themeShade="1A"/>
        </w:rPr>
        <w:lastRenderedPageBreak/>
        <w:t>dibandingkan</w:t>
      </w:r>
      <w:proofErr w:type="spellEnd"/>
      <w:r>
        <w:rPr>
          <w:color w:val="1D1B11" w:themeColor="background2" w:themeShade="1A"/>
        </w:rPr>
        <w:t xml:space="preserve">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kontrol</w:t>
      </w:r>
      <w:proofErr w:type="spellEnd"/>
      <w:r>
        <w:rPr>
          <w:color w:val="1D1B11" w:themeColor="background2" w:themeShade="1A"/>
        </w:rPr>
        <w:t xml:space="preserve"> </w:t>
      </w:r>
      <w:proofErr w:type="spellStart"/>
      <w:r>
        <w:rPr>
          <w:color w:val="1D1B11" w:themeColor="background2" w:themeShade="1A"/>
        </w:rPr>
        <w:t>akan</w:t>
      </w:r>
      <w:proofErr w:type="spellEnd"/>
      <w:r>
        <w:rPr>
          <w:color w:val="1D1B11" w:themeColor="background2" w:themeShade="1A"/>
        </w:rPr>
        <w:t xml:space="preserve"> </w:t>
      </w:r>
      <w:proofErr w:type="spellStart"/>
      <w:r>
        <w:rPr>
          <w:color w:val="1D1B11" w:themeColor="background2" w:themeShade="1A"/>
        </w:rPr>
        <w:t>tetapi</w:t>
      </w:r>
      <w:proofErr w:type="spellEnd"/>
      <w:r>
        <w:rPr>
          <w:color w:val="1D1B11" w:themeColor="background2" w:themeShade="1A"/>
        </w:rPr>
        <w:t xml:space="preserve"> </w:t>
      </w:r>
      <w:proofErr w:type="spellStart"/>
      <w:r>
        <w:rPr>
          <w:color w:val="1D1B11" w:themeColor="background2" w:themeShade="1A"/>
        </w:rPr>
        <w:t>tidak</w:t>
      </w:r>
      <w:proofErr w:type="spellEnd"/>
      <w:r>
        <w:rPr>
          <w:color w:val="1D1B11" w:themeColor="background2" w:themeShade="1A"/>
        </w:rPr>
        <w:t xml:space="preserve"> </w:t>
      </w:r>
      <w:proofErr w:type="spellStart"/>
      <w:r>
        <w:rPr>
          <w:color w:val="1D1B11" w:themeColor="background2" w:themeShade="1A"/>
        </w:rPr>
        <w:t>terdapat</w:t>
      </w:r>
      <w:proofErr w:type="spellEnd"/>
      <w:r>
        <w:rPr>
          <w:color w:val="1D1B11" w:themeColor="background2" w:themeShade="1A"/>
        </w:rPr>
        <w:t xml:space="preserve"> </w:t>
      </w:r>
      <w:proofErr w:type="spellStart"/>
      <w:r>
        <w:rPr>
          <w:color w:val="1D1B11" w:themeColor="background2" w:themeShade="1A"/>
        </w:rPr>
        <w:t>perbedaan</w:t>
      </w:r>
      <w:proofErr w:type="spellEnd"/>
      <w:r>
        <w:rPr>
          <w:color w:val="1D1B11" w:themeColor="background2" w:themeShade="1A"/>
        </w:rPr>
        <w:t xml:space="preserve"> </w:t>
      </w:r>
      <w:proofErr w:type="spellStart"/>
      <w:r>
        <w:rPr>
          <w:color w:val="1D1B11" w:themeColor="background2" w:themeShade="1A"/>
        </w:rPr>
        <w:t>antar</w:t>
      </w:r>
      <w:proofErr w:type="spellEnd"/>
      <w:r>
        <w:rPr>
          <w:color w:val="1D1B11" w:themeColor="background2" w:themeShade="1A"/>
        </w:rPr>
        <w:t xml:space="preserve"> </w:t>
      </w:r>
      <w:proofErr w:type="spellStart"/>
      <w:r>
        <w:rPr>
          <w:color w:val="1D1B11" w:themeColor="background2" w:themeShade="1A"/>
        </w:rPr>
        <w:t>dosis</w:t>
      </w:r>
      <w:proofErr w:type="spellEnd"/>
      <w:r>
        <w:rPr>
          <w:color w:val="1D1B11" w:themeColor="background2" w:themeShade="1A"/>
        </w:rPr>
        <w:t xml:space="preserve"> FMA yang </w:t>
      </w:r>
      <w:proofErr w:type="spellStart"/>
      <w:r>
        <w:rPr>
          <w:color w:val="1D1B11" w:themeColor="background2" w:themeShade="1A"/>
        </w:rPr>
        <w:t>diujikan</w:t>
      </w:r>
      <w:proofErr w:type="spellEnd"/>
      <w:r>
        <w:rPr>
          <w:color w:val="1D1B11" w:themeColor="background2" w:themeShade="1A"/>
        </w:rPr>
        <w:t xml:space="preserve"> (</w:t>
      </w:r>
      <w:proofErr w:type="spellStart"/>
      <w:r>
        <w:rPr>
          <w:color w:val="1D1B11" w:themeColor="background2" w:themeShade="1A"/>
        </w:rPr>
        <w:t>Tabel</w:t>
      </w:r>
      <w:proofErr w:type="spellEnd"/>
      <w:r>
        <w:rPr>
          <w:color w:val="1D1B11" w:themeColor="background2" w:themeShade="1A"/>
        </w:rPr>
        <w:t xml:space="preserve"> 4).  Pada </w:t>
      </w:r>
      <w:proofErr w:type="spellStart"/>
      <w:r>
        <w:rPr>
          <w:color w:val="1D1B11" w:themeColor="background2" w:themeShade="1A"/>
        </w:rPr>
        <w:t>umumnya</w:t>
      </w:r>
      <w:proofErr w:type="spellEnd"/>
      <w:r>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FMA </w:t>
      </w:r>
      <w:proofErr w:type="spellStart"/>
      <w:r w:rsidRPr="00F261C3">
        <w:rPr>
          <w:i/>
          <w:color w:val="1D1B11" w:themeColor="background2" w:themeShade="1A"/>
        </w:rPr>
        <w:t>Entrophospora</w:t>
      </w:r>
      <w:proofErr w:type="spellEnd"/>
      <w:r w:rsidRPr="00F261C3">
        <w:rPr>
          <w:i/>
          <w:color w:val="1D1B11" w:themeColor="background2" w:themeShade="1A"/>
        </w:rPr>
        <w:t xml:space="preserve"> </w:t>
      </w:r>
      <w:r w:rsidRPr="00F261C3">
        <w:rPr>
          <w:color w:val="1D1B11" w:themeColor="background2" w:themeShade="1A"/>
        </w:rPr>
        <w:t>sp. 3</w:t>
      </w:r>
      <w:r>
        <w:rPr>
          <w:color w:val="1D1B11" w:themeColor="background2" w:themeShade="1A"/>
        </w:rPr>
        <w:t xml:space="preserve"> </w:t>
      </w:r>
      <w:proofErr w:type="spellStart"/>
      <w:r>
        <w:rPr>
          <w:color w:val="1D1B11" w:themeColor="background2" w:themeShade="1A"/>
        </w:rPr>
        <w:t>menghasilkan</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yang </w:t>
      </w:r>
      <w:proofErr w:type="spellStart"/>
      <w:r>
        <w:rPr>
          <w:color w:val="1D1B11" w:themeColor="background2" w:themeShade="1A"/>
        </w:rPr>
        <w:t>lebih</w:t>
      </w:r>
      <w:proofErr w:type="spellEnd"/>
      <w:r>
        <w:rPr>
          <w:color w:val="1D1B11" w:themeColor="background2" w:themeShade="1A"/>
        </w:rPr>
        <w:t xml:space="preserve"> </w:t>
      </w:r>
      <w:proofErr w:type="spellStart"/>
      <w:r>
        <w:rPr>
          <w:color w:val="1D1B11" w:themeColor="background2" w:themeShade="1A"/>
        </w:rPr>
        <w:t>baik</w:t>
      </w:r>
      <w:proofErr w:type="spellEnd"/>
      <w:r>
        <w:rPr>
          <w:color w:val="1D1B11" w:themeColor="background2" w:themeShade="1A"/>
        </w:rPr>
        <w:t xml:space="preserve"> pada </w:t>
      </w:r>
      <w:proofErr w:type="spellStart"/>
      <w:r>
        <w:rPr>
          <w:color w:val="1D1B11" w:themeColor="background2" w:themeShade="1A"/>
        </w:rPr>
        <w:t>semua</w:t>
      </w:r>
      <w:proofErr w:type="spellEnd"/>
      <w:r>
        <w:rPr>
          <w:color w:val="1D1B11" w:themeColor="background2" w:themeShade="1A"/>
        </w:rPr>
        <w:t xml:space="preserve"> </w:t>
      </w:r>
      <w:proofErr w:type="spellStart"/>
      <w:r>
        <w:rPr>
          <w:color w:val="1D1B11" w:themeColor="background2" w:themeShade="1A"/>
        </w:rPr>
        <w:t>dosis</w:t>
      </w:r>
      <w:proofErr w:type="spellEnd"/>
      <w:r>
        <w:rPr>
          <w:color w:val="1D1B11" w:themeColor="background2" w:themeShade="1A"/>
        </w:rPr>
        <w:t xml:space="preserve"> yang </w:t>
      </w:r>
      <w:proofErr w:type="spellStart"/>
      <w:r>
        <w:rPr>
          <w:color w:val="1D1B11" w:themeColor="background2" w:themeShade="1A"/>
        </w:rPr>
        <w:t>diujikan</w:t>
      </w:r>
      <w:proofErr w:type="spellEnd"/>
      <w:r>
        <w:rPr>
          <w:color w:val="1D1B11" w:themeColor="background2" w:themeShade="1A"/>
        </w:rPr>
        <w:t>.</w:t>
      </w:r>
    </w:p>
    <w:p w:rsidR="00E1531C" w:rsidRPr="00607027" w:rsidRDefault="00E1531C" w:rsidP="00655B83">
      <w:pPr>
        <w:spacing w:after="120" w:line="480" w:lineRule="auto"/>
        <w:ind w:firstLine="567"/>
        <w:jc w:val="both"/>
        <w:rPr>
          <w:color w:val="1D1B11" w:themeColor="background2" w:themeShade="1A"/>
        </w:rPr>
      </w:pPr>
    </w:p>
    <w:p w:rsidR="00276607" w:rsidRPr="00F261C3" w:rsidRDefault="00276607" w:rsidP="00276607">
      <w:pPr>
        <w:ind w:left="810" w:hanging="810"/>
        <w:rPr>
          <w:color w:val="1D1B11" w:themeColor="background2" w:themeShade="1A"/>
        </w:rPr>
      </w:pPr>
      <w:proofErr w:type="spellStart"/>
      <w:r w:rsidRPr="00F261C3">
        <w:rPr>
          <w:color w:val="1D1B11" w:themeColor="background2" w:themeShade="1A"/>
        </w:rPr>
        <w:t>Tabel</w:t>
      </w:r>
      <w:proofErr w:type="spellEnd"/>
      <w:r w:rsidRPr="00F261C3">
        <w:rPr>
          <w:color w:val="1D1B11" w:themeColor="background2" w:themeShade="1A"/>
        </w:rPr>
        <w:t xml:space="preserve"> </w:t>
      </w:r>
      <w:r w:rsidR="008574D7">
        <w:rPr>
          <w:color w:val="1D1B11" w:themeColor="background2" w:themeShade="1A"/>
        </w:rPr>
        <w:t>3</w:t>
      </w:r>
      <w:r w:rsidRPr="00F261C3">
        <w:rPr>
          <w:color w:val="1D1B11" w:themeColor="background2" w:themeShade="1A"/>
        </w:rPr>
        <w:t xml:space="preserve">. </w:t>
      </w:r>
      <w:proofErr w:type="spellStart"/>
      <w:r w:rsidRPr="00F261C3">
        <w:rPr>
          <w:color w:val="1D1B11" w:themeColor="background2" w:themeShade="1A"/>
        </w:rPr>
        <w:t>Pengaruh</w:t>
      </w:r>
      <w:proofErr w:type="spellEnd"/>
      <w:r w:rsidRPr="00F261C3">
        <w:rPr>
          <w:color w:val="1D1B11" w:themeColor="background2" w:themeShade="1A"/>
        </w:rPr>
        <w:t xml:space="preserve"> </w:t>
      </w:r>
      <w:proofErr w:type="spellStart"/>
      <w:r>
        <w:rPr>
          <w:color w:val="1D1B11" w:themeColor="background2" w:themeShade="1A"/>
        </w:rPr>
        <w:t>berbagai</w:t>
      </w:r>
      <w:proofErr w:type="spellEnd"/>
      <w:r>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dan</w:t>
      </w:r>
      <w:r w:rsidRPr="00F261C3">
        <w:rPr>
          <w:color w:val="1D1B11" w:themeColor="background2" w:themeShade="1A"/>
        </w:rPr>
        <w:t xml:space="preserve"> </w:t>
      </w:r>
      <w:proofErr w:type="spellStart"/>
      <w:r w:rsidRPr="00F261C3">
        <w:rPr>
          <w:color w:val="1D1B11" w:themeColor="background2" w:themeShade="1A"/>
        </w:rPr>
        <w:t>dosis</w:t>
      </w:r>
      <w:proofErr w:type="spellEnd"/>
      <w:r w:rsidRPr="00F261C3">
        <w:rPr>
          <w:color w:val="1D1B11" w:themeColor="background2" w:themeShade="1A"/>
        </w:rPr>
        <w:t xml:space="preserve"> FMA pada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basah</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tomat</w:t>
      </w:r>
      <w:proofErr w:type="spellEnd"/>
      <w:r w:rsidRPr="00F261C3">
        <w:rPr>
          <w:color w:val="1D1B11" w:themeColor="background2" w:themeShade="1A"/>
        </w:rPr>
        <w:t>.</w:t>
      </w:r>
    </w:p>
    <w:p w:rsidR="00276607" w:rsidRDefault="00276607" w:rsidP="00276607">
      <w:pPr>
        <w:spacing w:line="360" w:lineRule="auto"/>
        <w:ind w:left="850" w:hanging="850"/>
        <w:rPr>
          <w:color w:val="1D1B11" w:themeColor="background2" w:themeShade="1A"/>
        </w:rPr>
      </w:pPr>
    </w:p>
    <w:tbl>
      <w:tblPr>
        <w:tblW w:w="7920" w:type="dxa"/>
        <w:tblInd w:w="108" w:type="dxa"/>
        <w:tblLook w:val="04A0" w:firstRow="1" w:lastRow="0" w:firstColumn="1" w:lastColumn="0" w:noHBand="0" w:noVBand="1"/>
      </w:tblPr>
      <w:tblGrid>
        <w:gridCol w:w="2250"/>
        <w:gridCol w:w="1440"/>
        <w:gridCol w:w="1260"/>
        <w:gridCol w:w="1440"/>
        <w:gridCol w:w="1530"/>
      </w:tblGrid>
      <w:tr w:rsidR="00EA4EC5" w:rsidRPr="00EA4EC5" w:rsidTr="001F3B94">
        <w:trPr>
          <w:trHeight w:val="330"/>
        </w:trPr>
        <w:tc>
          <w:tcPr>
            <w:tcW w:w="2250" w:type="dxa"/>
            <w:tcBorders>
              <w:top w:val="single" w:sz="8" w:space="0" w:color="auto"/>
              <w:left w:val="nil"/>
              <w:bottom w:val="single" w:sz="8" w:space="0" w:color="auto"/>
              <w:right w:val="nil"/>
            </w:tcBorders>
            <w:shd w:val="clear" w:color="auto" w:fill="auto"/>
            <w:noWrap/>
            <w:vAlign w:val="bottom"/>
            <w:hideMark/>
          </w:tcPr>
          <w:p w:rsidR="00EA4EC5" w:rsidRPr="00EA4EC5" w:rsidRDefault="00EA4EC5" w:rsidP="00EA4EC5">
            <w:pPr>
              <w:rPr>
                <w:b/>
                <w:bCs/>
                <w:color w:val="000000"/>
              </w:rPr>
            </w:pPr>
            <w:proofErr w:type="spellStart"/>
            <w:r w:rsidRPr="00EA4EC5">
              <w:rPr>
                <w:b/>
                <w:bCs/>
                <w:color w:val="000000"/>
              </w:rPr>
              <w:t>Perlakuan</w:t>
            </w:r>
            <w:proofErr w:type="spellEnd"/>
          </w:p>
        </w:tc>
        <w:tc>
          <w:tcPr>
            <w:tcW w:w="5670" w:type="dxa"/>
            <w:gridSpan w:val="4"/>
            <w:tcBorders>
              <w:top w:val="single" w:sz="8" w:space="0" w:color="auto"/>
              <w:left w:val="nil"/>
              <w:bottom w:val="single" w:sz="8" w:space="0" w:color="auto"/>
              <w:right w:val="nil"/>
            </w:tcBorders>
            <w:shd w:val="clear" w:color="auto" w:fill="auto"/>
            <w:noWrap/>
            <w:vAlign w:val="bottom"/>
            <w:hideMark/>
          </w:tcPr>
          <w:p w:rsidR="00EA4EC5" w:rsidRPr="00EA4EC5" w:rsidRDefault="00EA4EC5" w:rsidP="00EA4EC5">
            <w:pPr>
              <w:jc w:val="center"/>
              <w:rPr>
                <w:b/>
                <w:bCs/>
                <w:color w:val="000000"/>
              </w:rPr>
            </w:pPr>
            <w:proofErr w:type="spellStart"/>
            <w:r w:rsidRPr="00EA4EC5">
              <w:rPr>
                <w:b/>
                <w:bCs/>
                <w:color w:val="000000"/>
              </w:rPr>
              <w:t>Dosis</w:t>
            </w:r>
            <w:proofErr w:type="spellEnd"/>
            <w:r w:rsidRPr="00EA4EC5">
              <w:rPr>
                <w:b/>
                <w:bCs/>
                <w:color w:val="000000"/>
              </w:rPr>
              <w:t xml:space="preserve"> FMA</w:t>
            </w:r>
          </w:p>
        </w:tc>
      </w:tr>
      <w:tr w:rsidR="00EA4EC5" w:rsidRPr="00EA4EC5" w:rsidTr="001F3B94">
        <w:trPr>
          <w:trHeight w:val="330"/>
        </w:trPr>
        <w:tc>
          <w:tcPr>
            <w:tcW w:w="2250" w:type="dxa"/>
            <w:tcBorders>
              <w:top w:val="nil"/>
              <w:left w:val="nil"/>
              <w:bottom w:val="single" w:sz="8" w:space="0" w:color="auto"/>
              <w:right w:val="nil"/>
            </w:tcBorders>
            <w:shd w:val="clear" w:color="auto" w:fill="auto"/>
            <w:noWrap/>
            <w:vAlign w:val="bottom"/>
            <w:hideMark/>
          </w:tcPr>
          <w:p w:rsidR="00EA4EC5" w:rsidRPr="00EA4EC5" w:rsidRDefault="00EA4EC5" w:rsidP="00EA4EC5">
            <w:pPr>
              <w:rPr>
                <w:b/>
                <w:bCs/>
                <w:color w:val="000000"/>
              </w:rPr>
            </w:pPr>
            <w:proofErr w:type="spellStart"/>
            <w:r w:rsidRPr="00EA4EC5">
              <w:rPr>
                <w:b/>
                <w:bCs/>
                <w:color w:val="000000"/>
              </w:rPr>
              <w:t>Jenis</w:t>
            </w:r>
            <w:proofErr w:type="spellEnd"/>
            <w:r w:rsidRPr="00EA4EC5">
              <w:rPr>
                <w:b/>
                <w:bCs/>
                <w:color w:val="000000"/>
              </w:rPr>
              <w:t xml:space="preserve"> FMA</w:t>
            </w:r>
          </w:p>
        </w:tc>
        <w:tc>
          <w:tcPr>
            <w:tcW w:w="1440" w:type="dxa"/>
            <w:tcBorders>
              <w:top w:val="nil"/>
              <w:left w:val="nil"/>
              <w:bottom w:val="single" w:sz="8" w:space="0" w:color="auto"/>
              <w:right w:val="nil"/>
            </w:tcBorders>
            <w:shd w:val="clear" w:color="auto" w:fill="auto"/>
            <w:noWrap/>
            <w:vAlign w:val="bottom"/>
            <w:hideMark/>
          </w:tcPr>
          <w:p w:rsidR="00EA4EC5" w:rsidRPr="00EA4EC5" w:rsidRDefault="00EA4EC5" w:rsidP="00EA4EC5">
            <w:pPr>
              <w:jc w:val="center"/>
              <w:rPr>
                <w:color w:val="000000"/>
              </w:rPr>
            </w:pPr>
            <w:r w:rsidRPr="00EA4EC5">
              <w:rPr>
                <w:color w:val="000000"/>
              </w:rPr>
              <w:t xml:space="preserve">0 </w:t>
            </w:r>
            <w:proofErr w:type="spellStart"/>
            <w:r w:rsidRPr="00EA4EC5">
              <w:rPr>
                <w:color w:val="000000"/>
              </w:rPr>
              <w:t>spora</w:t>
            </w:r>
            <w:proofErr w:type="spellEnd"/>
          </w:p>
        </w:tc>
        <w:tc>
          <w:tcPr>
            <w:tcW w:w="1260" w:type="dxa"/>
            <w:tcBorders>
              <w:top w:val="nil"/>
              <w:left w:val="nil"/>
              <w:bottom w:val="single" w:sz="8" w:space="0" w:color="auto"/>
              <w:right w:val="nil"/>
            </w:tcBorders>
            <w:shd w:val="clear" w:color="auto" w:fill="auto"/>
            <w:noWrap/>
            <w:vAlign w:val="bottom"/>
            <w:hideMark/>
          </w:tcPr>
          <w:p w:rsidR="00EA4EC5" w:rsidRPr="00EA4EC5" w:rsidRDefault="00EA4EC5" w:rsidP="00EA4EC5">
            <w:pPr>
              <w:jc w:val="center"/>
              <w:rPr>
                <w:color w:val="000000"/>
              </w:rPr>
            </w:pPr>
            <w:r w:rsidRPr="00EA4EC5">
              <w:rPr>
                <w:color w:val="000000"/>
              </w:rPr>
              <w:t xml:space="preserve">150 </w:t>
            </w:r>
            <w:proofErr w:type="spellStart"/>
            <w:r w:rsidRPr="00EA4EC5">
              <w:rPr>
                <w:color w:val="000000"/>
              </w:rPr>
              <w:t>spora</w:t>
            </w:r>
            <w:proofErr w:type="spellEnd"/>
          </w:p>
        </w:tc>
        <w:tc>
          <w:tcPr>
            <w:tcW w:w="1440" w:type="dxa"/>
            <w:tcBorders>
              <w:top w:val="nil"/>
              <w:left w:val="nil"/>
              <w:bottom w:val="single" w:sz="8" w:space="0" w:color="auto"/>
              <w:right w:val="nil"/>
            </w:tcBorders>
            <w:shd w:val="clear" w:color="auto" w:fill="auto"/>
            <w:noWrap/>
            <w:vAlign w:val="bottom"/>
            <w:hideMark/>
          </w:tcPr>
          <w:p w:rsidR="00EA4EC5" w:rsidRPr="00EA4EC5" w:rsidRDefault="00EA4EC5" w:rsidP="00EA4EC5">
            <w:pPr>
              <w:jc w:val="center"/>
              <w:rPr>
                <w:color w:val="000000"/>
              </w:rPr>
            </w:pPr>
            <w:r w:rsidRPr="00EA4EC5">
              <w:rPr>
                <w:color w:val="000000"/>
              </w:rPr>
              <w:t xml:space="preserve">300 </w:t>
            </w:r>
            <w:proofErr w:type="spellStart"/>
            <w:r w:rsidRPr="00EA4EC5">
              <w:rPr>
                <w:color w:val="000000"/>
              </w:rPr>
              <w:t>spora</w:t>
            </w:r>
            <w:proofErr w:type="spellEnd"/>
          </w:p>
        </w:tc>
        <w:tc>
          <w:tcPr>
            <w:tcW w:w="1530" w:type="dxa"/>
            <w:tcBorders>
              <w:top w:val="nil"/>
              <w:left w:val="nil"/>
              <w:bottom w:val="single" w:sz="8" w:space="0" w:color="auto"/>
              <w:right w:val="nil"/>
            </w:tcBorders>
            <w:shd w:val="clear" w:color="auto" w:fill="auto"/>
            <w:noWrap/>
            <w:vAlign w:val="bottom"/>
            <w:hideMark/>
          </w:tcPr>
          <w:p w:rsidR="00EA4EC5" w:rsidRPr="00EA4EC5" w:rsidRDefault="00EA4EC5" w:rsidP="00EA4EC5">
            <w:pPr>
              <w:jc w:val="center"/>
              <w:rPr>
                <w:color w:val="000000"/>
              </w:rPr>
            </w:pPr>
            <w:r w:rsidRPr="00EA4EC5">
              <w:rPr>
                <w:color w:val="000000"/>
              </w:rPr>
              <w:t xml:space="preserve">450 </w:t>
            </w:r>
            <w:proofErr w:type="spellStart"/>
            <w:r w:rsidRPr="00EA4EC5">
              <w:rPr>
                <w:color w:val="000000"/>
              </w:rPr>
              <w:t>spora</w:t>
            </w:r>
            <w:proofErr w:type="spellEnd"/>
          </w:p>
        </w:tc>
      </w:tr>
      <w:tr w:rsidR="00EA4EC5" w:rsidRPr="00EA4EC5" w:rsidTr="001F3B94">
        <w:trPr>
          <w:trHeight w:val="315"/>
        </w:trPr>
        <w:tc>
          <w:tcPr>
            <w:tcW w:w="2250" w:type="dxa"/>
            <w:tcBorders>
              <w:top w:val="nil"/>
              <w:left w:val="nil"/>
              <w:bottom w:val="nil"/>
              <w:right w:val="nil"/>
            </w:tcBorders>
            <w:shd w:val="clear" w:color="auto" w:fill="auto"/>
            <w:noWrap/>
            <w:vAlign w:val="bottom"/>
            <w:hideMark/>
          </w:tcPr>
          <w:p w:rsidR="00EA4EC5" w:rsidRPr="00EA4EC5" w:rsidRDefault="00EA4EC5" w:rsidP="00C4506D">
            <w:pPr>
              <w:rPr>
                <w:color w:val="000000"/>
              </w:rPr>
            </w:pPr>
            <w:proofErr w:type="spellStart"/>
            <w:r w:rsidRPr="00EA4EC5">
              <w:rPr>
                <w:i/>
                <w:iCs/>
                <w:color w:val="000000"/>
              </w:rPr>
              <w:t>Entrophospora</w:t>
            </w:r>
            <w:proofErr w:type="spellEnd"/>
            <w:r w:rsidRPr="00EA4EC5">
              <w:rPr>
                <w:color w:val="000000"/>
              </w:rPr>
              <w:t xml:space="preserve"> sp.1</w:t>
            </w:r>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8,</w:t>
            </w:r>
            <w:proofErr w:type="gramStart"/>
            <w:r w:rsidRPr="00EA4EC5">
              <w:rPr>
                <w:color w:val="1D1B11"/>
              </w:rPr>
              <w:t xml:space="preserve">23 </w:t>
            </w:r>
            <w:r w:rsidR="00C4506D">
              <w:rPr>
                <w:color w:val="1D1B11"/>
              </w:rPr>
              <w:t xml:space="preserve"> </w:t>
            </w:r>
            <w:r w:rsidR="00507C01">
              <w:rPr>
                <w:color w:val="1D1B11"/>
              </w:rPr>
              <w:t>a</w:t>
            </w:r>
            <w:proofErr w:type="gramEnd"/>
          </w:p>
        </w:tc>
        <w:tc>
          <w:tcPr>
            <w:tcW w:w="126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8,</w:t>
            </w:r>
            <w:proofErr w:type="gramStart"/>
            <w:r w:rsidRPr="00EA4EC5">
              <w:rPr>
                <w:color w:val="1D1B11"/>
              </w:rPr>
              <w:t xml:space="preserve">70 </w:t>
            </w:r>
            <w:r w:rsidR="00507C01">
              <w:rPr>
                <w:color w:val="1D1B11"/>
              </w:rPr>
              <w:t xml:space="preserve"> </w:t>
            </w:r>
            <w:r w:rsidRPr="00EA4EC5">
              <w:rPr>
                <w:color w:val="1D1B11"/>
              </w:rPr>
              <w:t>b</w:t>
            </w:r>
            <w:proofErr w:type="gramEnd"/>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19,</w:t>
            </w:r>
            <w:proofErr w:type="gramStart"/>
            <w:r w:rsidRPr="00EA4EC5">
              <w:rPr>
                <w:color w:val="1D1B11"/>
              </w:rPr>
              <w:t xml:space="preserve">00 </w:t>
            </w:r>
            <w:r w:rsidR="00507C01">
              <w:rPr>
                <w:color w:val="1D1B11"/>
              </w:rPr>
              <w:t xml:space="preserve"> a</w:t>
            </w:r>
            <w:r w:rsidRPr="00EA4EC5">
              <w:rPr>
                <w:color w:val="1D1B11"/>
              </w:rPr>
              <w:t>b</w:t>
            </w:r>
            <w:proofErr w:type="gramEnd"/>
          </w:p>
        </w:tc>
        <w:tc>
          <w:tcPr>
            <w:tcW w:w="153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 xml:space="preserve">15,43 </w:t>
            </w:r>
            <w:r w:rsidR="00507C01">
              <w:rPr>
                <w:color w:val="1D1B11"/>
              </w:rPr>
              <w:t>b</w:t>
            </w:r>
          </w:p>
        </w:tc>
      </w:tr>
      <w:tr w:rsidR="00C4506D" w:rsidRPr="00EA4EC5" w:rsidTr="001F3B94">
        <w:trPr>
          <w:trHeight w:val="315"/>
        </w:trPr>
        <w:tc>
          <w:tcPr>
            <w:tcW w:w="2250" w:type="dxa"/>
            <w:tcBorders>
              <w:top w:val="nil"/>
              <w:left w:val="nil"/>
              <w:bottom w:val="nil"/>
              <w:right w:val="nil"/>
            </w:tcBorders>
            <w:shd w:val="clear" w:color="auto" w:fill="auto"/>
            <w:noWrap/>
            <w:vAlign w:val="bottom"/>
          </w:tcPr>
          <w:p w:rsidR="00C4506D" w:rsidRPr="00EA4EC5" w:rsidRDefault="00C4506D" w:rsidP="00C4506D">
            <w:pPr>
              <w:rPr>
                <w:i/>
                <w:iCs/>
                <w:color w:val="000000"/>
              </w:rPr>
            </w:pPr>
          </w:p>
        </w:tc>
        <w:tc>
          <w:tcPr>
            <w:tcW w:w="144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B</w:t>
            </w:r>
          </w:p>
        </w:tc>
        <w:tc>
          <w:tcPr>
            <w:tcW w:w="1260" w:type="dxa"/>
            <w:tcBorders>
              <w:top w:val="nil"/>
              <w:left w:val="nil"/>
              <w:bottom w:val="nil"/>
              <w:right w:val="nil"/>
            </w:tcBorders>
            <w:shd w:val="clear" w:color="auto" w:fill="auto"/>
            <w:vAlign w:val="center"/>
          </w:tcPr>
          <w:p w:rsidR="00C4506D" w:rsidRPr="00EA4EC5" w:rsidRDefault="00C4506D" w:rsidP="00C4506D">
            <w:pPr>
              <w:jc w:val="center"/>
              <w:rPr>
                <w:color w:val="1D1B11"/>
              </w:rPr>
            </w:pPr>
            <w:r>
              <w:rPr>
                <w:color w:val="1D1B11"/>
              </w:rPr>
              <w:t>B</w:t>
            </w:r>
          </w:p>
        </w:tc>
        <w:tc>
          <w:tcPr>
            <w:tcW w:w="1440" w:type="dxa"/>
            <w:tcBorders>
              <w:top w:val="nil"/>
              <w:left w:val="nil"/>
              <w:bottom w:val="nil"/>
              <w:right w:val="nil"/>
            </w:tcBorders>
            <w:shd w:val="clear" w:color="auto" w:fill="auto"/>
            <w:vAlign w:val="center"/>
          </w:tcPr>
          <w:p w:rsidR="00C4506D" w:rsidRPr="00EA4EC5" w:rsidRDefault="00C4506D" w:rsidP="00C4506D">
            <w:pPr>
              <w:jc w:val="center"/>
              <w:rPr>
                <w:color w:val="1D1B11"/>
              </w:rPr>
            </w:pPr>
            <w:r>
              <w:rPr>
                <w:color w:val="1D1B11"/>
              </w:rPr>
              <w:t>A</w:t>
            </w:r>
          </w:p>
        </w:tc>
        <w:tc>
          <w:tcPr>
            <w:tcW w:w="153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A</w:t>
            </w:r>
          </w:p>
        </w:tc>
      </w:tr>
      <w:tr w:rsidR="00EA4EC5" w:rsidRPr="00EA4EC5" w:rsidTr="001F3B94">
        <w:trPr>
          <w:trHeight w:val="315"/>
        </w:trPr>
        <w:tc>
          <w:tcPr>
            <w:tcW w:w="2250" w:type="dxa"/>
            <w:tcBorders>
              <w:top w:val="nil"/>
              <w:left w:val="nil"/>
              <w:bottom w:val="nil"/>
              <w:right w:val="nil"/>
            </w:tcBorders>
            <w:shd w:val="clear" w:color="auto" w:fill="auto"/>
            <w:noWrap/>
            <w:vAlign w:val="bottom"/>
            <w:hideMark/>
          </w:tcPr>
          <w:p w:rsidR="00EA4EC5" w:rsidRPr="00EA4EC5" w:rsidRDefault="00EA4EC5" w:rsidP="00C4506D">
            <w:pPr>
              <w:rPr>
                <w:color w:val="000000"/>
              </w:rPr>
            </w:pPr>
            <w:proofErr w:type="spellStart"/>
            <w:r w:rsidRPr="00EA4EC5">
              <w:rPr>
                <w:i/>
                <w:iCs/>
                <w:color w:val="000000"/>
              </w:rPr>
              <w:t>Entrophospora</w:t>
            </w:r>
            <w:proofErr w:type="spellEnd"/>
            <w:r w:rsidRPr="00EA4EC5">
              <w:rPr>
                <w:color w:val="000000"/>
              </w:rPr>
              <w:t xml:space="preserve"> sp.2</w:t>
            </w:r>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9,</w:t>
            </w:r>
            <w:proofErr w:type="gramStart"/>
            <w:r w:rsidRPr="00EA4EC5">
              <w:rPr>
                <w:color w:val="1D1B11"/>
              </w:rPr>
              <w:t xml:space="preserve">43 </w:t>
            </w:r>
            <w:r w:rsidR="00C4506D">
              <w:rPr>
                <w:color w:val="1D1B11"/>
              </w:rPr>
              <w:t xml:space="preserve"> </w:t>
            </w:r>
            <w:r w:rsidR="00507C01">
              <w:rPr>
                <w:color w:val="1D1B11"/>
              </w:rPr>
              <w:t>a</w:t>
            </w:r>
            <w:proofErr w:type="gramEnd"/>
          </w:p>
        </w:tc>
        <w:tc>
          <w:tcPr>
            <w:tcW w:w="126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8,</w:t>
            </w:r>
            <w:proofErr w:type="gramStart"/>
            <w:r w:rsidRPr="00EA4EC5">
              <w:rPr>
                <w:color w:val="1D1B11"/>
              </w:rPr>
              <w:t xml:space="preserve">37 </w:t>
            </w:r>
            <w:r w:rsidR="00507C01">
              <w:rPr>
                <w:color w:val="1D1B11"/>
              </w:rPr>
              <w:t xml:space="preserve"> b</w:t>
            </w:r>
            <w:proofErr w:type="gramEnd"/>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23,</w:t>
            </w:r>
            <w:proofErr w:type="gramStart"/>
            <w:r w:rsidRPr="00EA4EC5">
              <w:rPr>
                <w:color w:val="1D1B11"/>
              </w:rPr>
              <w:t xml:space="preserve">13 </w:t>
            </w:r>
            <w:r w:rsidR="00507C01">
              <w:rPr>
                <w:color w:val="1D1B11"/>
              </w:rPr>
              <w:t xml:space="preserve"> </w:t>
            </w:r>
            <w:r w:rsidRPr="00EA4EC5">
              <w:rPr>
                <w:color w:val="1D1B11"/>
              </w:rPr>
              <w:t>a</w:t>
            </w:r>
            <w:proofErr w:type="gramEnd"/>
          </w:p>
        </w:tc>
        <w:tc>
          <w:tcPr>
            <w:tcW w:w="153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17,</w:t>
            </w:r>
            <w:proofErr w:type="gramStart"/>
            <w:r w:rsidRPr="00EA4EC5">
              <w:rPr>
                <w:color w:val="1D1B11"/>
              </w:rPr>
              <w:t xml:space="preserve">47 </w:t>
            </w:r>
            <w:r w:rsidR="00507C01">
              <w:rPr>
                <w:color w:val="1D1B11"/>
              </w:rPr>
              <w:t xml:space="preserve"> </w:t>
            </w:r>
            <w:r w:rsidRPr="00EA4EC5">
              <w:rPr>
                <w:color w:val="1D1B11"/>
              </w:rPr>
              <w:t>b</w:t>
            </w:r>
            <w:proofErr w:type="gramEnd"/>
          </w:p>
        </w:tc>
      </w:tr>
      <w:tr w:rsidR="00C4506D" w:rsidRPr="00EA4EC5" w:rsidTr="001F3B94">
        <w:trPr>
          <w:trHeight w:val="315"/>
        </w:trPr>
        <w:tc>
          <w:tcPr>
            <w:tcW w:w="2250" w:type="dxa"/>
            <w:tcBorders>
              <w:top w:val="nil"/>
              <w:left w:val="nil"/>
              <w:bottom w:val="nil"/>
              <w:right w:val="nil"/>
            </w:tcBorders>
            <w:shd w:val="clear" w:color="auto" w:fill="auto"/>
            <w:noWrap/>
            <w:vAlign w:val="bottom"/>
          </w:tcPr>
          <w:p w:rsidR="00C4506D" w:rsidRPr="00EA4EC5" w:rsidRDefault="00C4506D" w:rsidP="00C4506D">
            <w:pPr>
              <w:rPr>
                <w:i/>
                <w:iCs/>
                <w:color w:val="000000"/>
              </w:rPr>
            </w:pPr>
          </w:p>
        </w:tc>
        <w:tc>
          <w:tcPr>
            <w:tcW w:w="144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C</w:t>
            </w:r>
          </w:p>
        </w:tc>
        <w:tc>
          <w:tcPr>
            <w:tcW w:w="126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C</w:t>
            </w:r>
          </w:p>
        </w:tc>
        <w:tc>
          <w:tcPr>
            <w:tcW w:w="1440" w:type="dxa"/>
            <w:tcBorders>
              <w:top w:val="nil"/>
              <w:left w:val="nil"/>
              <w:bottom w:val="nil"/>
              <w:right w:val="nil"/>
            </w:tcBorders>
            <w:shd w:val="clear" w:color="auto" w:fill="auto"/>
            <w:vAlign w:val="center"/>
          </w:tcPr>
          <w:p w:rsidR="00C4506D" w:rsidRPr="00EA4EC5" w:rsidRDefault="00C4506D" w:rsidP="00C4506D">
            <w:pPr>
              <w:jc w:val="center"/>
              <w:rPr>
                <w:color w:val="1D1B11"/>
              </w:rPr>
            </w:pPr>
            <w:r>
              <w:rPr>
                <w:color w:val="1D1B11"/>
              </w:rPr>
              <w:t>A</w:t>
            </w:r>
          </w:p>
        </w:tc>
        <w:tc>
          <w:tcPr>
            <w:tcW w:w="1530" w:type="dxa"/>
            <w:tcBorders>
              <w:top w:val="nil"/>
              <w:left w:val="nil"/>
              <w:bottom w:val="nil"/>
              <w:right w:val="nil"/>
            </w:tcBorders>
            <w:shd w:val="clear" w:color="auto" w:fill="auto"/>
            <w:vAlign w:val="center"/>
          </w:tcPr>
          <w:p w:rsidR="00C4506D" w:rsidRPr="00EA4EC5" w:rsidRDefault="00C4506D" w:rsidP="00C4506D">
            <w:pPr>
              <w:jc w:val="center"/>
              <w:rPr>
                <w:color w:val="1D1B11"/>
              </w:rPr>
            </w:pPr>
            <w:r>
              <w:rPr>
                <w:color w:val="1D1B11"/>
              </w:rPr>
              <w:t>B</w:t>
            </w:r>
          </w:p>
        </w:tc>
      </w:tr>
      <w:tr w:rsidR="00EA4EC5" w:rsidRPr="00EA4EC5" w:rsidTr="001F3B94">
        <w:trPr>
          <w:trHeight w:val="315"/>
        </w:trPr>
        <w:tc>
          <w:tcPr>
            <w:tcW w:w="2250" w:type="dxa"/>
            <w:tcBorders>
              <w:top w:val="nil"/>
              <w:left w:val="nil"/>
              <w:bottom w:val="nil"/>
              <w:right w:val="nil"/>
            </w:tcBorders>
            <w:shd w:val="clear" w:color="auto" w:fill="auto"/>
            <w:noWrap/>
            <w:vAlign w:val="bottom"/>
            <w:hideMark/>
          </w:tcPr>
          <w:p w:rsidR="00EA4EC5" w:rsidRPr="00EA4EC5" w:rsidRDefault="00EA4EC5" w:rsidP="00C4506D">
            <w:pPr>
              <w:rPr>
                <w:color w:val="000000"/>
              </w:rPr>
            </w:pPr>
            <w:proofErr w:type="spellStart"/>
            <w:r w:rsidRPr="00EA4EC5">
              <w:rPr>
                <w:i/>
                <w:iCs/>
                <w:color w:val="000000"/>
              </w:rPr>
              <w:t>Entrophospora</w:t>
            </w:r>
            <w:proofErr w:type="spellEnd"/>
            <w:r w:rsidRPr="00EA4EC5">
              <w:rPr>
                <w:color w:val="000000"/>
              </w:rPr>
              <w:t xml:space="preserve"> sp.3</w:t>
            </w:r>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7,</w:t>
            </w:r>
            <w:proofErr w:type="gramStart"/>
            <w:r w:rsidRPr="00EA4EC5">
              <w:rPr>
                <w:color w:val="1D1B11"/>
              </w:rPr>
              <w:t>83</w:t>
            </w:r>
            <w:r w:rsidR="00C4506D">
              <w:rPr>
                <w:color w:val="1D1B11"/>
              </w:rPr>
              <w:t xml:space="preserve"> </w:t>
            </w:r>
            <w:r w:rsidRPr="00EA4EC5">
              <w:rPr>
                <w:color w:val="1D1B11"/>
              </w:rPr>
              <w:t xml:space="preserve"> </w:t>
            </w:r>
            <w:r w:rsidR="00507C01">
              <w:rPr>
                <w:color w:val="1D1B11"/>
              </w:rPr>
              <w:t>a</w:t>
            </w:r>
            <w:proofErr w:type="gramEnd"/>
          </w:p>
        </w:tc>
        <w:tc>
          <w:tcPr>
            <w:tcW w:w="126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20,</w:t>
            </w:r>
            <w:proofErr w:type="gramStart"/>
            <w:r w:rsidRPr="00EA4EC5">
              <w:rPr>
                <w:color w:val="1D1B11"/>
              </w:rPr>
              <w:t xml:space="preserve">6 </w:t>
            </w:r>
            <w:r w:rsidR="00507C01">
              <w:rPr>
                <w:color w:val="1D1B11"/>
              </w:rPr>
              <w:t xml:space="preserve"> </w:t>
            </w:r>
            <w:r w:rsidRPr="00EA4EC5">
              <w:rPr>
                <w:color w:val="1D1B11"/>
              </w:rPr>
              <w:t>a</w:t>
            </w:r>
            <w:proofErr w:type="gramEnd"/>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15,</w:t>
            </w:r>
            <w:proofErr w:type="gramStart"/>
            <w:r w:rsidRPr="00EA4EC5">
              <w:rPr>
                <w:color w:val="1D1B11"/>
              </w:rPr>
              <w:t xml:space="preserve">20 </w:t>
            </w:r>
            <w:r w:rsidR="00507C01">
              <w:rPr>
                <w:color w:val="1D1B11"/>
              </w:rPr>
              <w:t xml:space="preserve"> </w:t>
            </w:r>
            <w:r w:rsidRPr="00EA4EC5">
              <w:rPr>
                <w:color w:val="1D1B11"/>
              </w:rPr>
              <w:t>b</w:t>
            </w:r>
            <w:proofErr w:type="gramEnd"/>
          </w:p>
        </w:tc>
        <w:tc>
          <w:tcPr>
            <w:tcW w:w="153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25,</w:t>
            </w:r>
            <w:proofErr w:type="gramStart"/>
            <w:r w:rsidRPr="00EA4EC5">
              <w:rPr>
                <w:color w:val="1D1B11"/>
              </w:rPr>
              <w:t xml:space="preserve">37 </w:t>
            </w:r>
            <w:r w:rsidR="00507C01">
              <w:rPr>
                <w:color w:val="1D1B11"/>
              </w:rPr>
              <w:t xml:space="preserve"> </w:t>
            </w:r>
            <w:r w:rsidRPr="00EA4EC5">
              <w:rPr>
                <w:color w:val="1D1B11"/>
              </w:rPr>
              <w:t>a</w:t>
            </w:r>
            <w:proofErr w:type="gramEnd"/>
          </w:p>
        </w:tc>
      </w:tr>
      <w:tr w:rsidR="00C4506D" w:rsidRPr="00EA4EC5" w:rsidTr="001F3B94">
        <w:trPr>
          <w:trHeight w:val="315"/>
        </w:trPr>
        <w:tc>
          <w:tcPr>
            <w:tcW w:w="2250" w:type="dxa"/>
            <w:tcBorders>
              <w:top w:val="nil"/>
              <w:left w:val="nil"/>
              <w:bottom w:val="nil"/>
              <w:right w:val="nil"/>
            </w:tcBorders>
            <w:shd w:val="clear" w:color="auto" w:fill="auto"/>
            <w:noWrap/>
            <w:vAlign w:val="bottom"/>
          </w:tcPr>
          <w:p w:rsidR="00C4506D" w:rsidRPr="00EA4EC5" w:rsidRDefault="00C4506D" w:rsidP="00C4506D">
            <w:pPr>
              <w:rPr>
                <w:i/>
                <w:iCs/>
                <w:color w:val="000000"/>
              </w:rPr>
            </w:pPr>
          </w:p>
        </w:tc>
        <w:tc>
          <w:tcPr>
            <w:tcW w:w="144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C</w:t>
            </w:r>
          </w:p>
        </w:tc>
        <w:tc>
          <w:tcPr>
            <w:tcW w:w="1260" w:type="dxa"/>
            <w:tcBorders>
              <w:top w:val="nil"/>
              <w:left w:val="nil"/>
              <w:bottom w:val="nil"/>
              <w:right w:val="nil"/>
            </w:tcBorders>
            <w:shd w:val="clear" w:color="auto" w:fill="auto"/>
            <w:vAlign w:val="center"/>
          </w:tcPr>
          <w:p w:rsidR="00C4506D" w:rsidRPr="00EA4EC5" w:rsidRDefault="00C4506D" w:rsidP="00C4506D">
            <w:pPr>
              <w:jc w:val="center"/>
              <w:rPr>
                <w:color w:val="1D1B11"/>
              </w:rPr>
            </w:pPr>
            <w:r>
              <w:rPr>
                <w:color w:val="1D1B11"/>
              </w:rPr>
              <w:t>A</w:t>
            </w:r>
            <w:r w:rsidR="00507C01">
              <w:rPr>
                <w:color w:val="1D1B11"/>
              </w:rPr>
              <w:t>B</w:t>
            </w:r>
          </w:p>
        </w:tc>
        <w:tc>
          <w:tcPr>
            <w:tcW w:w="1440" w:type="dxa"/>
            <w:tcBorders>
              <w:top w:val="nil"/>
              <w:left w:val="nil"/>
              <w:bottom w:val="nil"/>
              <w:right w:val="nil"/>
            </w:tcBorders>
            <w:shd w:val="clear" w:color="auto" w:fill="auto"/>
            <w:vAlign w:val="center"/>
          </w:tcPr>
          <w:p w:rsidR="00C4506D" w:rsidRPr="00EA4EC5" w:rsidRDefault="00C4506D" w:rsidP="00C4506D">
            <w:pPr>
              <w:jc w:val="center"/>
              <w:rPr>
                <w:color w:val="1D1B11"/>
              </w:rPr>
            </w:pPr>
            <w:r>
              <w:rPr>
                <w:color w:val="1D1B11"/>
              </w:rPr>
              <w:t>B</w:t>
            </w:r>
          </w:p>
        </w:tc>
        <w:tc>
          <w:tcPr>
            <w:tcW w:w="1530" w:type="dxa"/>
            <w:tcBorders>
              <w:top w:val="nil"/>
              <w:left w:val="nil"/>
              <w:bottom w:val="nil"/>
              <w:right w:val="nil"/>
            </w:tcBorders>
            <w:shd w:val="clear" w:color="auto" w:fill="auto"/>
            <w:vAlign w:val="center"/>
          </w:tcPr>
          <w:p w:rsidR="00C4506D" w:rsidRPr="00EA4EC5" w:rsidRDefault="00C4506D" w:rsidP="00C4506D">
            <w:pPr>
              <w:jc w:val="center"/>
              <w:rPr>
                <w:color w:val="1D1B11"/>
              </w:rPr>
            </w:pPr>
            <w:r>
              <w:rPr>
                <w:color w:val="1D1B11"/>
              </w:rPr>
              <w:t>A</w:t>
            </w:r>
          </w:p>
        </w:tc>
      </w:tr>
      <w:tr w:rsidR="00EA4EC5" w:rsidRPr="00EA4EC5" w:rsidTr="001F3B94">
        <w:trPr>
          <w:trHeight w:val="315"/>
        </w:trPr>
        <w:tc>
          <w:tcPr>
            <w:tcW w:w="2250" w:type="dxa"/>
            <w:tcBorders>
              <w:top w:val="nil"/>
              <w:left w:val="nil"/>
              <w:bottom w:val="nil"/>
              <w:right w:val="nil"/>
            </w:tcBorders>
            <w:shd w:val="clear" w:color="auto" w:fill="auto"/>
            <w:noWrap/>
            <w:vAlign w:val="bottom"/>
            <w:hideMark/>
          </w:tcPr>
          <w:p w:rsidR="00EA4EC5" w:rsidRPr="00EA4EC5" w:rsidRDefault="00EA4EC5" w:rsidP="00C4506D">
            <w:pPr>
              <w:rPr>
                <w:color w:val="000000"/>
              </w:rPr>
            </w:pPr>
            <w:proofErr w:type="spellStart"/>
            <w:r w:rsidRPr="00EA4EC5">
              <w:rPr>
                <w:i/>
                <w:iCs/>
                <w:color w:val="000000"/>
              </w:rPr>
              <w:t>Entrophospora</w:t>
            </w:r>
            <w:proofErr w:type="spellEnd"/>
            <w:r w:rsidRPr="00EA4EC5">
              <w:rPr>
                <w:color w:val="000000"/>
              </w:rPr>
              <w:t xml:space="preserve"> sp.4</w:t>
            </w:r>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 xml:space="preserve">10,23 </w:t>
            </w:r>
            <w:r w:rsidR="00507C01">
              <w:rPr>
                <w:color w:val="1D1B11"/>
              </w:rPr>
              <w:t>a</w:t>
            </w:r>
          </w:p>
        </w:tc>
        <w:tc>
          <w:tcPr>
            <w:tcW w:w="126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7,</w:t>
            </w:r>
            <w:proofErr w:type="gramStart"/>
            <w:r w:rsidRPr="00EA4EC5">
              <w:rPr>
                <w:color w:val="1D1B11"/>
              </w:rPr>
              <w:t xml:space="preserve">67 </w:t>
            </w:r>
            <w:r w:rsidR="00507C01">
              <w:rPr>
                <w:color w:val="1D1B11"/>
              </w:rPr>
              <w:t xml:space="preserve"> </w:t>
            </w:r>
            <w:r w:rsidRPr="00EA4EC5">
              <w:rPr>
                <w:color w:val="1D1B11"/>
              </w:rPr>
              <w:t>b</w:t>
            </w:r>
            <w:proofErr w:type="gramEnd"/>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16,</w:t>
            </w:r>
            <w:proofErr w:type="gramStart"/>
            <w:r w:rsidRPr="00EA4EC5">
              <w:rPr>
                <w:color w:val="1D1B11"/>
              </w:rPr>
              <w:t xml:space="preserve">93 </w:t>
            </w:r>
            <w:r w:rsidR="00507C01">
              <w:rPr>
                <w:color w:val="1D1B11"/>
              </w:rPr>
              <w:t xml:space="preserve"> b</w:t>
            </w:r>
            <w:proofErr w:type="gramEnd"/>
          </w:p>
        </w:tc>
        <w:tc>
          <w:tcPr>
            <w:tcW w:w="153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16,</w:t>
            </w:r>
            <w:proofErr w:type="gramStart"/>
            <w:r w:rsidRPr="00EA4EC5">
              <w:rPr>
                <w:color w:val="1D1B11"/>
              </w:rPr>
              <w:t xml:space="preserve">23 </w:t>
            </w:r>
            <w:r w:rsidR="00507C01">
              <w:rPr>
                <w:color w:val="1D1B11"/>
              </w:rPr>
              <w:t xml:space="preserve"> b</w:t>
            </w:r>
            <w:proofErr w:type="gramEnd"/>
            <w:r w:rsidR="00507C01">
              <w:rPr>
                <w:color w:val="1D1B11"/>
              </w:rPr>
              <w:t xml:space="preserve"> </w:t>
            </w:r>
          </w:p>
        </w:tc>
      </w:tr>
      <w:tr w:rsidR="00C4506D" w:rsidRPr="00EA4EC5" w:rsidTr="001F3B94">
        <w:trPr>
          <w:trHeight w:val="315"/>
        </w:trPr>
        <w:tc>
          <w:tcPr>
            <w:tcW w:w="2250" w:type="dxa"/>
            <w:tcBorders>
              <w:top w:val="nil"/>
              <w:left w:val="nil"/>
              <w:bottom w:val="nil"/>
              <w:right w:val="nil"/>
            </w:tcBorders>
            <w:shd w:val="clear" w:color="auto" w:fill="auto"/>
            <w:noWrap/>
            <w:vAlign w:val="bottom"/>
          </w:tcPr>
          <w:p w:rsidR="00C4506D" w:rsidRPr="00EA4EC5" w:rsidRDefault="00C4506D" w:rsidP="00C4506D">
            <w:pPr>
              <w:rPr>
                <w:i/>
                <w:iCs/>
                <w:color w:val="000000"/>
              </w:rPr>
            </w:pPr>
          </w:p>
        </w:tc>
        <w:tc>
          <w:tcPr>
            <w:tcW w:w="144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B</w:t>
            </w:r>
          </w:p>
        </w:tc>
        <w:tc>
          <w:tcPr>
            <w:tcW w:w="1260" w:type="dxa"/>
            <w:tcBorders>
              <w:top w:val="nil"/>
              <w:left w:val="nil"/>
              <w:bottom w:val="nil"/>
              <w:right w:val="nil"/>
            </w:tcBorders>
            <w:shd w:val="clear" w:color="auto" w:fill="auto"/>
            <w:vAlign w:val="center"/>
          </w:tcPr>
          <w:p w:rsidR="00C4506D" w:rsidRPr="00EA4EC5" w:rsidRDefault="00C4506D" w:rsidP="00C4506D">
            <w:pPr>
              <w:jc w:val="center"/>
              <w:rPr>
                <w:color w:val="1D1B11"/>
              </w:rPr>
            </w:pPr>
            <w:r>
              <w:rPr>
                <w:color w:val="1D1B11"/>
              </w:rPr>
              <w:t>B</w:t>
            </w:r>
          </w:p>
        </w:tc>
        <w:tc>
          <w:tcPr>
            <w:tcW w:w="144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A</w:t>
            </w:r>
          </w:p>
        </w:tc>
        <w:tc>
          <w:tcPr>
            <w:tcW w:w="153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A</w:t>
            </w:r>
          </w:p>
        </w:tc>
      </w:tr>
      <w:tr w:rsidR="00EA4EC5" w:rsidRPr="00EA4EC5" w:rsidTr="001F3B94">
        <w:trPr>
          <w:trHeight w:val="330"/>
        </w:trPr>
        <w:tc>
          <w:tcPr>
            <w:tcW w:w="2250" w:type="dxa"/>
            <w:tcBorders>
              <w:top w:val="nil"/>
              <w:left w:val="nil"/>
              <w:bottom w:val="nil"/>
              <w:right w:val="nil"/>
            </w:tcBorders>
            <w:shd w:val="clear" w:color="auto" w:fill="auto"/>
            <w:noWrap/>
            <w:vAlign w:val="bottom"/>
            <w:hideMark/>
          </w:tcPr>
          <w:p w:rsidR="00EA4EC5" w:rsidRPr="00EA4EC5" w:rsidRDefault="00EA4EC5" w:rsidP="00C4506D">
            <w:pPr>
              <w:rPr>
                <w:color w:val="000000"/>
              </w:rPr>
            </w:pPr>
            <w:proofErr w:type="spellStart"/>
            <w:r w:rsidRPr="00EA4EC5">
              <w:rPr>
                <w:i/>
                <w:iCs/>
                <w:color w:val="000000"/>
              </w:rPr>
              <w:t>Gigaspora</w:t>
            </w:r>
            <w:proofErr w:type="spellEnd"/>
            <w:r w:rsidRPr="00EA4EC5">
              <w:rPr>
                <w:color w:val="000000"/>
              </w:rPr>
              <w:t xml:space="preserve"> sp.</w:t>
            </w:r>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6,</w:t>
            </w:r>
            <w:proofErr w:type="gramStart"/>
            <w:r w:rsidRPr="00EA4EC5">
              <w:rPr>
                <w:color w:val="1D1B11"/>
              </w:rPr>
              <w:t xml:space="preserve">83 </w:t>
            </w:r>
            <w:r w:rsidR="00C4506D">
              <w:rPr>
                <w:color w:val="1D1B11"/>
              </w:rPr>
              <w:t xml:space="preserve"> </w:t>
            </w:r>
            <w:r w:rsidR="00507C01">
              <w:rPr>
                <w:color w:val="1D1B11"/>
              </w:rPr>
              <w:t>a</w:t>
            </w:r>
            <w:proofErr w:type="gramEnd"/>
          </w:p>
        </w:tc>
        <w:tc>
          <w:tcPr>
            <w:tcW w:w="126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17,</w:t>
            </w:r>
            <w:proofErr w:type="gramStart"/>
            <w:r w:rsidRPr="00EA4EC5">
              <w:rPr>
                <w:color w:val="1D1B11"/>
              </w:rPr>
              <w:t xml:space="preserve">5 </w:t>
            </w:r>
            <w:r w:rsidR="00507C01">
              <w:rPr>
                <w:color w:val="1D1B11"/>
              </w:rPr>
              <w:t xml:space="preserve"> </w:t>
            </w:r>
            <w:r w:rsidRPr="00EA4EC5">
              <w:rPr>
                <w:color w:val="1D1B11"/>
              </w:rPr>
              <w:t>a</w:t>
            </w:r>
            <w:proofErr w:type="gramEnd"/>
          </w:p>
        </w:tc>
        <w:tc>
          <w:tcPr>
            <w:tcW w:w="144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14,</w:t>
            </w:r>
            <w:proofErr w:type="gramStart"/>
            <w:r w:rsidRPr="00EA4EC5">
              <w:rPr>
                <w:color w:val="1D1B11"/>
              </w:rPr>
              <w:t xml:space="preserve">17 </w:t>
            </w:r>
            <w:r w:rsidR="00507C01">
              <w:rPr>
                <w:color w:val="1D1B11"/>
              </w:rPr>
              <w:t xml:space="preserve"> b</w:t>
            </w:r>
            <w:proofErr w:type="gramEnd"/>
          </w:p>
        </w:tc>
        <w:tc>
          <w:tcPr>
            <w:tcW w:w="1530" w:type="dxa"/>
            <w:tcBorders>
              <w:top w:val="nil"/>
              <w:left w:val="nil"/>
              <w:bottom w:val="nil"/>
              <w:right w:val="nil"/>
            </w:tcBorders>
            <w:shd w:val="clear" w:color="auto" w:fill="auto"/>
            <w:vAlign w:val="center"/>
            <w:hideMark/>
          </w:tcPr>
          <w:p w:rsidR="00EA4EC5" w:rsidRPr="00EA4EC5" w:rsidRDefault="00EA4EC5" w:rsidP="00C4506D">
            <w:pPr>
              <w:jc w:val="center"/>
              <w:rPr>
                <w:color w:val="1D1B11"/>
              </w:rPr>
            </w:pPr>
            <w:r w:rsidRPr="00EA4EC5">
              <w:rPr>
                <w:color w:val="1D1B11"/>
              </w:rPr>
              <w:t>18,</w:t>
            </w:r>
            <w:proofErr w:type="gramStart"/>
            <w:r w:rsidRPr="00EA4EC5">
              <w:rPr>
                <w:color w:val="1D1B11"/>
              </w:rPr>
              <w:t xml:space="preserve">33 </w:t>
            </w:r>
            <w:r w:rsidR="00507C01">
              <w:rPr>
                <w:color w:val="1D1B11"/>
              </w:rPr>
              <w:t xml:space="preserve"> b</w:t>
            </w:r>
            <w:proofErr w:type="gramEnd"/>
          </w:p>
        </w:tc>
      </w:tr>
      <w:tr w:rsidR="00C4506D" w:rsidRPr="00EA4EC5" w:rsidTr="001F3B94">
        <w:trPr>
          <w:trHeight w:val="330"/>
        </w:trPr>
        <w:tc>
          <w:tcPr>
            <w:tcW w:w="2250" w:type="dxa"/>
            <w:tcBorders>
              <w:top w:val="nil"/>
              <w:left w:val="nil"/>
              <w:bottom w:val="nil"/>
              <w:right w:val="nil"/>
            </w:tcBorders>
            <w:shd w:val="clear" w:color="auto" w:fill="auto"/>
            <w:noWrap/>
            <w:vAlign w:val="bottom"/>
          </w:tcPr>
          <w:p w:rsidR="00C4506D" w:rsidRPr="00EA4EC5" w:rsidRDefault="00C4506D" w:rsidP="00C4506D">
            <w:pPr>
              <w:jc w:val="center"/>
              <w:rPr>
                <w:i/>
                <w:iCs/>
                <w:color w:val="000000"/>
              </w:rPr>
            </w:pPr>
          </w:p>
        </w:tc>
        <w:tc>
          <w:tcPr>
            <w:tcW w:w="144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B</w:t>
            </w:r>
          </w:p>
        </w:tc>
        <w:tc>
          <w:tcPr>
            <w:tcW w:w="1260" w:type="dxa"/>
            <w:tcBorders>
              <w:top w:val="nil"/>
              <w:left w:val="nil"/>
              <w:bottom w:val="nil"/>
              <w:right w:val="nil"/>
            </w:tcBorders>
            <w:shd w:val="clear" w:color="auto" w:fill="auto"/>
            <w:vAlign w:val="center"/>
          </w:tcPr>
          <w:p w:rsidR="00C4506D" w:rsidRPr="00EA4EC5" w:rsidRDefault="00C4506D" w:rsidP="00C4506D">
            <w:pPr>
              <w:jc w:val="center"/>
              <w:rPr>
                <w:color w:val="1D1B11"/>
              </w:rPr>
            </w:pPr>
            <w:r>
              <w:rPr>
                <w:color w:val="1D1B11"/>
              </w:rPr>
              <w:t>A</w:t>
            </w:r>
          </w:p>
        </w:tc>
        <w:tc>
          <w:tcPr>
            <w:tcW w:w="144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A</w:t>
            </w:r>
          </w:p>
        </w:tc>
        <w:tc>
          <w:tcPr>
            <w:tcW w:w="1530" w:type="dxa"/>
            <w:tcBorders>
              <w:top w:val="nil"/>
              <w:left w:val="nil"/>
              <w:bottom w:val="nil"/>
              <w:right w:val="nil"/>
            </w:tcBorders>
            <w:shd w:val="clear" w:color="auto" w:fill="auto"/>
            <w:vAlign w:val="center"/>
          </w:tcPr>
          <w:p w:rsidR="00C4506D" w:rsidRPr="00EA4EC5" w:rsidRDefault="00507C01" w:rsidP="00C4506D">
            <w:pPr>
              <w:jc w:val="center"/>
              <w:rPr>
                <w:color w:val="1D1B11"/>
              </w:rPr>
            </w:pPr>
            <w:r>
              <w:rPr>
                <w:color w:val="1D1B11"/>
              </w:rPr>
              <w:t>A</w:t>
            </w:r>
          </w:p>
        </w:tc>
      </w:tr>
      <w:tr w:rsidR="00C4506D" w:rsidRPr="00EA4EC5" w:rsidTr="00F77742">
        <w:trPr>
          <w:trHeight w:val="330"/>
        </w:trPr>
        <w:tc>
          <w:tcPr>
            <w:tcW w:w="2250" w:type="dxa"/>
            <w:tcBorders>
              <w:top w:val="single" w:sz="8" w:space="0" w:color="auto"/>
              <w:left w:val="nil"/>
              <w:bottom w:val="single" w:sz="8" w:space="0" w:color="auto"/>
              <w:right w:val="nil"/>
            </w:tcBorders>
            <w:shd w:val="clear" w:color="auto" w:fill="auto"/>
            <w:noWrap/>
            <w:vAlign w:val="bottom"/>
            <w:hideMark/>
          </w:tcPr>
          <w:p w:rsidR="00C4506D" w:rsidRPr="00EA4EC5" w:rsidRDefault="00C4506D" w:rsidP="00EA4EC5">
            <w:pPr>
              <w:rPr>
                <w:color w:val="000000"/>
              </w:rPr>
            </w:pPr>
            <w:r w:rsidRPr="00EA4EC5">
              <w:rPr>
                <w:color w:val="000000"/>
              </w:rPr>
              <w:t>BNT 5%</w:t>
            </w:r>
          </w:p>
        </w:tc>
        <w:tc>
          <w:tcPr>
            <w:tcW w:w="5670" w:type="dxa"/>
            <w:gridSpan w:val="4"/>
            <w:tcBorders>
              <w:top w:val="single" w:sz="8" w:space="0" w:color="auto"/>
              <w:left w:val="nil"/>
              <w:bottom w:val="single" w:sz="8" w:space="0" w:color="auto"/>
              <w:right w:val="nil"/>
            </w:tcBorders>
            <w:shd w:val="clear" w:color="auto" w:fill="auto"/>
            <w:noWrap/>
            <w:vAlign w:val="bottom"/>
          </w:tcPr>
          <w:p w:rsidR="00C4506D" w:rsidRPr="00EA4EC5" w:rsidRDefault="00C4506D" w:rsidP="00C4506D">
            <w:pPr>
              <w:jc w:val="center"/>
              <w:rPr>
                <w:color w:val="000000"/>
              </w:rPr>
            </w:pPr>
            <w:r>
              <w:rPr>
                <w:color w:val="000000"/>
              </w:rPr>
              <w:t>5,58</w:t>
            </w:r>
          </w:p>
        </w:tc>
      </w:tr>
    </w:tbl>
    <w:p w:rsidR="00655B83" w:rsidRDefault="00655B83" w:rsidP="00861C98">
      <w:pPr>
        <w:ind w:left="1276" w:hanging="1276"/>
        <w:rPr>
          <w:color w:val="1D1B11" w:themeColor="background2" w:themeShade="1A"/>
        </w:rPr>
      </w:pPr>
    </w:p>
    <w:p w:rsidR="00861C98" w:rsidRDefault="00861C98" w:rsidP="00861C98">
      <w:pPr>
        <w:ind w:left="1276" w:hanging="1276"/>
        <w:rPr>
          <w:b/>
          <w:color w:val="1D1B11" w:themeColor="background2" w:themeShade="1A"/>
        </w:rPr>
      </w:pPr>
      <w:proofErr w:type="spellStart"/>
      <w:proofErr w:type="gramStart"/>
      <w:r w:rsidRPr="00F261C3">
        <w:rPr>
          <w:color w:val="1D1B11" w:themeColor="background2" w:themeShade="1A"/>
        </w:rPr>
        <w:t>Keterangan</w:t>
      </w:r>
      <w:proofErr w:type="spellEnd"/>
      <w:r w:rsidRPr="00F261C3">
        <w:rPr>
          <w:color w:val="1D1B11" w:themeColor="background2" w:themeShade="1A"/>
        </w:rPr>
        <w:t xml:space="preserve"> :</w:t>
      </w:r>
      <w:proofErr w:type="gramEnd"/>
      <w:r w:rsidRPr="00F261C3">
        <w:rPr>
          <w:color w:val="1D1B11" w:themeColor="background2" w:themeShade="1A"/>
        </w:rPr>
        <w:t xml:space="preserve"> Nilai </w:t>
      </w:r>
      <w:proofErr w:type="spellStart"/>
      <w:r w:rsidRPr="00F261C3">
        <w:rPr>
          <w:color w:val="1D1B11" w:themeColor="background2" w:themeShade="1A"/>
        </w:rPr>
        <w:t>tengah</w:t>
      </w:r>
      <w:proofErr w:type="spellEnd"/>
      <w:r w:rsidRPr="00F261C3">
        <w:rPr>
          <w:color w:val="1D1B11" w:themeColor="background2" w:themeShade="1A"/>
        </w:rPr>
        <w:t xml:space="preserve"> yang </w:t>
      </w:r>
      <w:proofErr w:type="spellStart"/>
      <w:r w:rsidRPr="00F261C3">
        <w:rPr>
          <w:color w:val="1D1B11" w:themeColor="background2" w:themeShade="1A"/>
        </w:rPr>
        <w:t>diikuti</w:t>
      </w:r>
      <w:proofErr w:type="spellEnd"/>
      <w:r w:rsidRPr="00F261C3">
        <w:rPr>
          <w:color w:val="1D1B11" w:themeColor="background2" w:themeShade="1A"/>
        </w:rPr>
        <w:t xml:space="preserve"> </w:t>
      </w:r>
      <w:proofErr w:type="spellStart"/>
      <w:r w:rsidRPr="00F261C3">
        <w:rPr>
          <w:color w:val="1D1B11" w:themeColor="background2" w:themeShade="1A"/>
        </w:rPr>
        <w:t>huruf</w:t>
      </w:r>
      <w:proofErr w:type="spellEnd"/>
      <w:r w:rsidRPr="00F261C3">
        <w:rPr>
          <w:color w:val="1D1B11" w:themeColor="background2" w:themeShade="1A"/>
        </w:rPr>
        <w:t xml:space="preserve"> yang </w:t>
      </w:r>
      <w:proofErr w:type="spellStart"/>
      <w:r w:rsidRPr="00F261C3">
        <w:rPr>
          <w:color w:val="1D1B11" w:themeColor="background2" w:themeShade="1A"/>
        </w:rPr>
        <w:t>sama</w:t>
      </w:r>
      <w:proofErr w:type="spellEnd"/>
      <w:r w:rsidRPr="00F261C3">
        <w:rPr>
          <w:color w:val="1D1B11" w:themeColor="background2" w:themeShade="1A"/>
        </w:rPr>
        <w:t xml:space="preserve"> </w:t>
      </w:r>
      <w:r w:rsidR="00C4506D">
        <w:rPr>
          <w:color w:val="1D1B11" w:themeColor="background2" w:themeShade="1A"/>
        </w:rPr>
        <w:t>(</w:t>
      </w:r>
      <w:proofErr w:type="spellStart"/>
      <w:r w:rsidR="00C4506D">
        <w:rPr>
          <w:color w:val="1D1B11" w:themeColor="background2" w:themeShade="1A"/>
        </w:rPr>
        <w:t>huruf</w:t>
      </w:r>
      <w:proofErr w:type="spellEnd"/>
      <w:r w:rsidR="00C4506D">
        <w:rPr>
          <w:color w:val="1D1B11" w:themeColor="background2" w:themeShade="1A"/>
        </w:rPr>
        <w:t xml:space="preserve"> </w:t>
      </w:r>
      <w:proofErr w:type="spellStart"/>
      <w:r w:rsidR="00C4506D">
        <w:rPr>
          <w:color w:val="1D1B11" w:themeColor="background2" w:themeShade="1A"/>
        </w:rPr>
        <w:t>besar</w:t>
      </w:r>
      <w:proofErr w:type="spellEnd"/>
      <w:r w:rsidR="00C4506D">
        <w:rPr>
          <w:color w:val="1D1B11" w:themeColor="background2" w:themeShade="1A"/>
        </w:rPr>
        <w:t xml:space="preserve"> </w:t>
      </w:r>
      <w:r w:rsidRPr="00F261C3">
        <w:rPr>
          <w:color w:val="1D1B11" w:themeColor="background2" w:themeShade="1A"/>
        </w:rPr>
        <w:t xml:space="preserve">pada </w:t>
      </w:r>
      <w:proofErr w:type="spellStart"/>
      <w:r w:rsidR="00C4506D">
        <w:rPr>
          <w:color w:val="1D1B11" w:themeColor="background2" w:themeShade="1A"/>
        </w:rPr>
        <w:t>baris</w:t>
      </w:r>
      <w:proofErr w:type="spellEnd"/>
      <w:r w:rsidR="00C4506D">
        <w:rPr>
          <w:color w:val="1D1B11" w:themeColor="background2" w:themeShade="1A"/>
        </w:rPr>
        <w:t xml:space="preserve"> yang </w:t>
      </w:r>
      <w:proofErr w:type="spellStart"/>
      <w:r w:rsidR="00C4506D">
        <w:rPr>
          <w:color w:val="1D1B11" w:themeColor="background2" w:themeShade="1A"/>
        </w:rPr>
        <w:t>sama</w:t>
      </w:r>
      <w:proofErr w:type="spellEnd"/>
      <w:r>
        <w:rPr>
          <w:color w:val="1D1B11" w:themeColor="background2" w:themeShade="1A"/>
        </w:rPr>
        <w:t xml:space="preserve"> dan </w:t>
      </w:r>
      <w:proofErr w:type="spellStart"/>
      <w:r w:rsidR="00C4506D">
        <w:rPr>
          <w:color w:val="1D1B11" w:themeColor="background2" w:themeShade="1A"/>
        </w:rPr>
        <w:t>huruf</w:t>
      </w:r>
      <w:proofErr w:type="spellEnd"/>
      <w:r w:rsidR="00C4506D">
        <w:rPr>
          <w:color w:val="1D1B11" w:themeColor="background2" w:themeShade="1A"/>
        </w:rPr>
        <w:t xml:space="preserve"> </w:t>
      </w:r>
      <w:proofErr w:type="spellStart"/>
      <w:r w:rsidR="00C4506D">
        <w:rPr>
          <w:color w:val="1D1B11" w:themeColor="background2" w:themeShade="1A"/>
        </w:rPr>
        <w:t>kecil</w:t>
      </w:r>
      <w:proofErr w:type="spellEnd"/>
      <w:r w:rsidR="00C4506D">
        <w:rPr>
          <w:color w:val="1D1B11" w:themeColor="background2" w:themeShade="1A"/>
        </w:rPr>
        <w:t xml:space="preserve"> pada </w:t>
      </w:r>
      <w:proofErr w:type="spellStart"/>
      <w:r w:rsidR="00C4506D">
        <w:rPr>
          <w:color w:val="1D1B11" w:themeColor="background2" w:themeShade="1A"/>
        </w:rPr>
        <w:t>kolom</w:t>
      </w:r>
      <w:proofErr w:type="spellEnd"/>
      <w:r w:rsidR="00C4506D">
        <w:rPr>
          <w:color w:val="1D1B11" w:themeColor="background2" w:themeShade="1A"/>
        </w:rPr>
        <w:t xml:space="preserve"> yang </w:t>
      </w:r>
      <w:proofErr w:type="spellStart"/>
      <w:r w:rsidR="00C4506D">
        <w:rPr>
          <w:color w:val="1D1B11" w:themeColor="background2" w:themeShade="1A"/>
        </w:rPr>
        <w:t>sama</w:t>
      </w:r>
      <w:proofErr w:type="spellEnd"/>
      <w:r w:rsidR="00507C01">
        <w:rPr>
          <w:color w:val="1D1B11" w:themeColor="background2" w:themeShade="1A"/>
        </w:rPr>
        <w:t>)</w:t>
      </w:r>
      <w:r>
        <w:rPr>
          <w:color w:val="1D1B11" w:themeColor="background2" w:themeShade="1A"/>
        </w:rPr>
        <w:t xml:space="preserve"> </w:t>
      </w:r>
      <w:proofErr w:type="spellStart"/>
      <w:r w:rsidRPr="00F261C3">
        <w:rPr>
          <w:color w:val="1D1B11" w:themeColor="background2" w:themeShade="1A"/>
        </w:rPr>
        <w:t>tidak</w:t>
      </w:r>
      <w:proofErr w:type="spellEnd"/>
      <w:r w:rsidRPr="00F261C3">
        <w:rPr>
          <w:color w:val="1D1B11" w:themeColor="background2" w:themeShade="1A"/>
        </w:rPr>
        <w:t xml:space="preserve"> </w:t>
      </w:r>
      <w:proofErr w:type="spellStart"/>
      <w:r w:rsidRPr="00F261C3">
        <w:rPr>
          <w:color w:val="1D1B11" w:themeColor="background2" w:themeShade="1A"/>
        </w:rPr>
        <w:t>berbeda</w:t>
      </w:r>
      <w:proofErr w:type="spellEnd"/>
      <w:r w:rsidRPr="00F261C3">
        <w:rPr>
          <w:color w:val="1D1B11" w:themeColor="background2" w:themeShade="1A"/>
        </w:rPr>
        <w:t xml:space="preserve"> </w:t>
      </w:r>
      <w:proofErr w:type="spellStart"/>
      <w:r w:rsidRPr="00F261C3">
        <w:rPr>
          <w:color w:val="1D1B11" w:themeColor="background2" w:themeShade="1A"/>
        </w:rPr>
        <w:t>nyata</w:t>
      </w:r>
      <w:proofErr w:type="spellEnd"/>
      <w:r w:rsidRPr="00F261C3">
        <w:rPr>
          <w:color w:val="1D1B11" w:themeColor="background2" w:themeShade="1A"/>
        </w:rPr>
        <w:t xml:space="preserve"> </w:t>
      </w:r>
      <w:proofErr w:type="spellStart"/>
      <w:r w:rsidRPr="00F261C3">
        <w:rPr>
          <w:color w:val="1D1B11" w:themeColor="background2" w:themeShade="1A"/>
        </w:rPr>
        <w:t>menurut</w:t>
      </w:r>
      <w:proofErr w:type="spellEnd"/>
      <w:r w:rsidRPr="00F261C3">
        <w:rPr>
          <w:color w:val="1D1B11" w:themeColor="background2" w:themeShade="1A"/>
        </w:rPr>
        <w:t xml:space="preserve"> uji BNT pada </w:t>
      </w:r>
      <w:proofErr w:type="spellStart"/>
      <w:r w:rsidRPr="00F261C3">
        <w:rPr>
          <w:color w:val="1D1B11" w:themeColor="background2" w:themeShade="1A"/>
        </w:rPr>
        <w:t>taraf</w:t>
      </w:r>
      <w:proofErr w:type="spellEnd"/>
      <w:r w:rsidRPr="00F261C3">
        <w:rPr>
          <w:color w:val="1D1B11" w:themeColor="background2" w:themeShade="1A"/>
        </w:rPr>
        <w:t xml:space="preserve"> 5%.  </w:t>
      </w:r>
    </w:p>
    <w:p w:rsidR="00276607" w:rsidRPr="00F261C3" w:rsidRDefault="00276607" w:rsidP="00276607">
      <w:pPr>
        <w:rPr>
          <w:b/>
          <w:color w:val="1D1B11" w:themeColor="background2" w:themeShade="1A"/>
        </w:rPr>
      </w:pPr>
    </w:p>
    <w:p w:rsidR="00E1531C" w:rsidRDefault="00E1531C" w:rsidP="00655B83">
      <w:pPr>
        <w:spacing w:line="480" w:lineRule="auto"/>
        <w:ind w:firstLine="567"/>
        <w:jc w:val="both"/>
        <w:rPr>
          <w:color w:val="1D1B11" w:themeColor="background2" w:themeShade="1A"/>
        </w:rPr>
      </w:pPr>
    </w:p>
    <w:p w:rsidR="00655B83" w:rsidRDefault="00655B83" w:rsidP="00655B83">
      <w:pPr>
        <w:spacing w:line="480" w:lineRule="auto"/>
        <w:ind w:firstLine="567"/>
        <w:jc w:val="both"/>
        <w:rPr>
          <w:color w:val="1D1B11" w:themeColor="background2" w:themeShade="1A"/>
        </w:rPr>
      </w:pPr>
      <w:r w:rsidRPr="00F261C3">
        <w:rPr>
          <w:color w:val="1D1B11" w:themeColor="background2" w:themeShade="1A"/>
        </w:rPr>
        <w:t xml:space="preserve">Hasil </w:t>
      </w:r>
      <w:proofErr w:type="spellStart"/>
      <w:r w:rsidRPr="00F261C3">
        <w:rPr>
          <w:color w:val="1D1B11" w:themeColor="background2" w:themeShade="1A"/>
        </w:rPr>
        <w:t>penelitian</w:t>
      </w:r>
      <w:proofErr w:type="spellEnd"/>
      <w:r w:rsidRPr="00F261C3">
        <w:rPr>
          <w:color w:val="1D1B11" w:themeColor="background2" w:themeShade="1A"/>
        </w:rPr>
        <w:t xml:space="preserve"> </w:t>
      </w:r>
      <w:proofErr w:type="spellStart"/>
      <w:r w:rsidRPr="00F261C3">
        <w:rPr>
          <w:color w:val="1D1B11" w:themeColor="background2" w:themeShade="1A"/>
        </w:rPr>
        <w:t>menunjukkan</w:t>
      </w:r>
      <w:proofErr w:type="spellEnd"/>
      <w:r w:rsidRPr="00F261C3">
        <w:rPr>
          <w:color w:val="1D1B11" w:themeColor="background2" w:themeShade="1A"/>
        </w:rPr>
        <w:t xml:space="preserve"> </w:t>
      </w:r>
      <w:proofErr w:type="spellStart"/>
      <w:r w:rsidRPr="00F261C3">
        <w:rPr>
          <w:color w:val="1D1B11" w:themeColor="background2" w:themeShade="1A"/>
        </w:rPr>
        <w:t>bahwa</w:t>
      </w:r>
      <w:proofErr w:type="spellEnd"/>
      <w:r w:rsidRPr="00F261C3">
        <w:rPr>
          <w:color w:val="1D1B11" w:themeColor="background2" w:themeShade="1A"/>
        </w:rPr>
        <w:t xml:space="preserve"> </w:t>
      </w:r>
      <w:proofErr w:type="spellStart"/>
      <w:r w:rsidRPr="00F261C3">
        <w:rPr>
          <w:color w:val="1D1B11" w:themeColor="background2" w:themeShade="1A"/>
        </w:rPr>
        <w:t>tanggapan</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terhadap</w:t>
      </w:r>
      <w:proofErr w:type="spellEnd"/>
      <w:r w:rsidRPr="00F261C3">
        <w:rPr>
          <w:color w:val="1D1B11" w:themeColor="background2" w:themeShade="1A"/>
        </w:rPr>
        <w:t xml:space="preserve"> </w:t>
      </w:r>
      <w:proofErr w:type="spellStart"/>
      <w:r w:rsidRPr="00F261C3">
        <w:rPr>
          <w:color w:val="1D1B11" w:themeColor="background2" w:themeShade="1A"/>
        </w:rPr>
        <w:t>berbagai</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FMA </w:t>
      </w:r>
      <w:proofErr w:type="spellStart"/>
      <w:r w:rsidRPr="00F261C3">
        <w:rPr>
          <w:color w:val="1D1B11" w:themeColor="background2" w:themeShade="1A"/>
        </w:rPr>
        <w:t>dalam</w:t>
      </w:r>
      <w:proofErr w:type="spellEnd"/>
      <w:r w:rsidRPr="00F261C3">
        <w:rPr>
          <w:color w:val="1D1B11" w:themeColor="background2" w:themeShade="1A"/>
        </w:rPr>
        <w:t xml:space="preserve"> </w:t>
      </w:r>
      <w:proofErr w:type="spellStart"/>
      <w:r w:rsidRPr="00F261C3">
        <w:rPr>
          <w:color w:val="1D1B11" w:themeColor="background2" w:themeShade="1A"/>
        </w:rPr>
        <w:t>menghasilkan</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dipengaruhi</w:t>
      </w:r>
      <w:proofErr w:type="spellEnd"/>
      <w:r w:rsidRPr="00F261C3">
        <w:rPr>
          <w:color w:val="1D1B11" w:themeColor="background2" w:themeShade="1A"/>
        </w:rPr>
        <w:t xml:space="preserve"> oleh </w:t>
      </w:r>
      <w:proofErr w:type="spellStart"/>
      <w:r w:rsidRPr="00F261C3">
        <w:rPr>
          <w:color w:val="1D1B11" w:themeColor="background2" w:themeShade="1A"/>
        </w:rPr>
        <w:t>dosis</w:t>
      </w:r>
      <w:proofErr w:type="spellEnd"/>
      <w:r w:rsidRPr="00F261C3">
        <w:rPr>
          <w:color w:val="1D1B11" w:themeColor="background2" w:themeShade="1A"/>
        </w:rPr>
        <w:t xml:space="preserve"> FMA (</w:t>
      </w:r>
      <w:proofErr w:type="spellStart"/>
      <w:r w:rsidRPr="00F261C3">
        <w:rPr>
          <w:color w:val="1D1B11" w:themeColor="background2" w:themeShade="1A"/>
        </w:rPr>
        <w:t>Tabel</w:t>
      </w:r>
      <w:proofErr w:type="spellEnd"/>
      <w:r w:rsidRPr="00F261C3">
        <w:rPr>
          <w:color w:val="1D1B11" w:themeColor="background2" w:themeShade="1A"/>
        </w:rPr>
        <w:t xml:space="preserve"> </w:t>
      </w:r>
      <w:r>
        <w:rPr>
          <w:color w:val="1D1B11" w:themeColor="background2" w:themeShade="1A"/>
        </w:rPr>
        <w:t>5</w:t>
      </w:r>
      <w:r w:rsidRPr="00F261C3">
        <w:rPr>
          <w:color w:val="1D1B11" w:themeColor="background2" w:themeShade="1A"/>
        </w:rPr>
        <w:t xml:space="preserve">).  </w:t>
      </w:r>
      <w:r>
        <w:rPr>
          <w:color w:val="1D1B11" w:themeColor="background2" w:themeShade="1A"/>
        </w:rPr>
        <w:t xml:space="preserve">Pada </w:t>
      </w:r>
      <w:proofErr w:type="spellStart"/>
      <w:r>
        <w:rPr>
          <w:color w:val="1D1B11" w:themeColor="background2" w:themeShade="1A"/>
        </w:rPr>
        <w:t>umumnya</w:t>
      </w:r>
      <w:proofErr w:type="spellEnd"/>
      <w:r>
        <w:rPr>
          <w:color w:val="1D1B11" w:themeColor="background2" w:themeShade="1A"/>
        </w:rPr>
        <w:t xml:space="preserve">, FMA </w:t>
      </w:r>
      <w:proofErr w:type="spellStart"/>
      <w:r>
        <w:rPr>
          <w:color w:val="1D1B11" w:themeColor="background2" w:themeShade="1A"/>
        </w:rPr>
        <w:t>jenis</w:t>
      </w:r>
      <w:proofErr w:type="spellEnd"/>
      <w:r>
        <w:rPr>
          <w:color w:val="1D1B11" w:themeColor="background2" w:themeShade="1A"/>
        </w:rPr>
        <w:t xml:space="preserve"> </w:t>
      </w:r>
      <w:proofErr w:type="spellStart"/>
      <w:r w:rsidRPr="00F261C3">
        <w:rPr>
          <w:i/>
          <w:color w:val="1D1B11" w:themeColor="background2" w:themeShade="1A"/>
        </w:rPr>
        <w:t>Entrophospora</w:t>
      </w:r>
      <w:proofErr w:type="spellEnd"/>
      <w:r w:rsidRPr="00F261C3">
        <w:rPr>
          <w:i/>
          <w:color w:val="1D1B11" w:themeColor="background2" w:themeShade="1A"/>
        </w:rPr>
        <w:t xml:space="preserve"> sp</w:t>
      </w:r>
      <w:r w:rsidRPr="00F261C3">
        <w:rPr>
          <w:color w:val="1D1B11" w:themeColor="background2" w:themeShade="1A"/>
        </w:rPr>
        <w:t>.</w:t>
      </w:r>
      <w:r>
        <w:rPr>
          <w:color w:val="1D1B11" w:themeColor="background2" w:themeShade="1A"/>
        </w:rPr>
        <w:t xml:space="preserve"> 3 </w:t>
      </w:r>
      <w:proofErr w:type="gramStart"/>
      <w:r>
        <w:rPr>
          <w:color w:val="1D1B11" w:themeColor="background2" w:themeShade="1A"/>
        </w:rPr>
        <w:t xml:space="preserve">dan  </w:t>
      </w:r>
      <w:proofErr w:type="spellStart"/>
      <w:r w:rsidRPr="00F261C3">
        <w:rPr>
          <w:i/>
          <w:color w:val="1D1B11" w:themeColor="background2" w:themeShade="1A"/>
        </w:rPr>
        <w:t>Gigaspora</w:t>
      </w:r>
      <w:proofErr w:type="spellEnd"/>
      <w:proofErr w:type="gramEnd"/>
      <w:r w:rsidRPr="00F261C3">
        <w:rPr>
          <w:color w:val="1D1B11" w:themeColor="background2" w:themeShade="1A"/>
        </w:rPr>
        <w:t xml:space="preserve"> sp.</w:t>
      </w:r>
      <w:r>
        <w:rPr>
          <w:color w:val="1D1B11" w:themeColor="background2" w:themeShade="1A"/>
        </w:rPr>
        <w:t xml:space="preserve"> </w:t>
      </w:r>
      <w:proofErr w:type="spellStart"/>
      <w:r>
        <w:rPr>
          <w:color w:val="1D1B11" w:themeColor="background2" w:themeShade="1A"/>
        </w:rPr>
        <w:t>menghasilkan</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yang </w:t>
      </w:r>
      <w:proofErr w:type="spellStart"/>
      <w:r>
        <w:rPr>
          <w:color w:val="1D1B11" w:themeColor="background2" w:themeShade="1A"/>
        </w:rPr>
        <w:t>lebih</w:t>
      </w:r>
      <w:proofErr w:type="spellEnd"/>
      <w:r>
        <w:rPr>
          <w:color w:val="1D1B11" w:themeColor="background2" w:themeShade="1A"/>
        </w:rPr>
        <w:t xml:space="preserve"> </w:t>
      </w:r>
      <w:proofErr w:type="spellStart"/>
      <w:r>
        <w:rPr>
          <w:color w:val="1D1B11" w:themeColor="background2" w:themeShade="1A"/>
        </w:rPr>
        <w:t>tinggi</w:t>
      </w:r>
      <w:proofErr w:type="spellEnd"/>
      <w:r>
        <w:rPr>
          <w:color w:val="1D1B11" w:themeColor="background2" w:themeShade="1A"/>
        </w:rPr>
        <w:t xml:space="preserve"> </w:t>
      </w:r>
      <w:proofErr w:type="spellStart"/>
      <w:r>
        <w:rPr>
          <w:color w:val="1D1B11" w:themeColor="background2" w:themeShade="1A"/>
        </w:rPr>
        <w:t>untuk</w:t>
      </w:r>
      <w:proofErr w:type="spellEnd"/>
      <w:r>
        <w:rPr>
          <w:color w:val="1D1B11" w:themeColor="background2" w:themeShade="1A"/>
        </w:rPr>
        <w:t xml:space="preserve"> </w:t>
      </w:r>
      <w:proofErr w:type="spellStart"/>
      <w:r>
        <w:rPr>
          <w:color w:val="1D1B11" w:themeColor="background2" w:themeShade="1A"/>
        </w:rPr>
        <w:t>semua</w:t>
      </w:r>
      <w:proofErr w:type="spellEnd"/>
      <w:r>
        <w:rPr>
          <w:color w:val="1D1B11" w:themeColor="background2" w:themeShade="1A"/>
        </w:rPr>
        <w:t xml:space="preserve"> </w:t>
      </w:r>
      <w:proofErr w:type="spellStart"/>
      <w:r>
        <w:rPr>
          <w:color w:val="1D1B11" w:themeColor="background2" w:themeShade="1A"/>
        </w:rPr>
        <w:t>dosis</w:t>
      </w:r>
      <w:proofErr w:type="spellEnd"/>
      <w:r>
        <w:rPr>
          <w:color w:val="1D1B11" w:themeColor="background2" w:themeShade="1A"/>
        </w:rPr>
        <w:t xml:space="preserve"> yang </w:t>
      </w:r>
      <w:proofErr w:type="spellStart"/>
      <w:r>
        <w:rPr>
          <w:color w:val="1D1B11" w:themeColor="background2" w:themeShade="1A"/>
        </w:rPr>
        <w:t>diujikan</w:t>
      </w:r>
      <w:proofErr w:type="spellEnd"/>
      <w:r>
        <w:rPr>
          <w:color w:val="1D1B11" w:themeColor="background2" w:themeShade="1A"/>
        </w:rPr>
        <w:t xml:space="preserve">. Pada </w:t>
      </w:r>
      <w:proofErr w:type="spellStart"/>
      <w:r>
        <w:rPr>
          <w:color w:val="1D1B11" w:themeColor="background2" w:themeShade="1A"/>
        </w:rPr>
        <w:t>Tabel</w:t>
      </w:r>
      <w:proofErr w:type="spellEnd"/>
      <w:r>
        <w:rPr>
          <w:color w:val="1D1B11" w:themeColor="background2" w:themeShade="1A"/>
        </w:rPr>
        <w:t xml:space="preserve"> 5 juga </w:t>
      </w:r>
      <w:proofErr w:type="spellStart"/>
      <w:r>
        <w:rPr>
          <w:color w:val="1D1B11" w:themeColor="background2" w:themeShade="1A"/>
        </w:rPr>
        <w:t>dapat</w:t>
      </w:r>
      <w:proofErr w:type="spellEnd"/>
      <w:r>
        <w:rPr>
          <w:color w:val="1D1B11" w:themeColor="background2" w:themeShade="1A"/>
        </w:rPr>
        <w:t xml:space="preserve"> </w:t>
      </w:r>
      <w:proofErr w:type="spellStart"/>
      <w:r>
        <w:rPr>
          <w:color w:val="1D1B11" w:themeColor="background2" w:themeShade="1A"/>
        </w:rPr>
        <w:t>diketahui</w:t>
      </w:r>
      <w:proofErr w:type="spellEnd"/>
      <w:r>
        <w:rPr>
          <w:color w:val="1D1B11" w:themeColor="background2" w:themeShade="1A"/>
        </w:rPr>
        <w:t xml:space="preserve"> </w:t>
      </w:r>
      <w:proofErr w:type="spellStart"/>
      <w:r>
        <w:rPr>
          <w:color w:val="1D1B11" w:themeColor="background2" w:themeShade="1A"/>
        </w:rPr>
        <w:t>bahwa</w:t>
      </w:r>
      <w:proofErr w:type="spellEnd"/>
      <w:r>
        <w:rPr>
          <w:color w:val="1D1B11" w:themeColor="background2" w:themeShade="1A"/>
        </w:rPr>
        <w:t xml:space="preserve">, </w:t>
      </w:r>
      <w:proofErr w:type="spellStart"/>
      <w:r>
        <w:rPr>
          <w:color w:val="1D1B11" w:themeColor="background2" w:themeShade="1A"/>
        </w:rPr>
        <w:t>secara</w:t>
      </w:r>
      <w:proofErr w:type="spellEnd"/>
      <w:r>
        <w:rPr>
          <w:color w:val="1D1B11" w:themeColor="background2" w:themeShade="1A"/>
        </w:rPr>
        <w:t xml:space="preserve"> </w:t>
      </w:r>
      <w:proofErr w:type="spellStart"/>
      <w:r>
        <w:rPr>
          <w:color w:val="1D1B11" w:themeColor="background2" w:themeShade="1A"/>
        </w:rPr>
        <w:t>umum</w:t>
      </w:r>
      <w:proofErr w:type="spellEnd"/>
      <w:r>
        <w:rPr>
          <w:color w:val="1D1B11" w:themeColor="background2" w:themeShade="1A"/>
        </w:rPr>
        <w:t xml:space="preserve"> </w:t>
      </w:r>
      <w:proofErr w:type="spellStart"/>
      <w:r>
        <w:rPr>
          <w:color w:val="1D1B11" w:themeColor="background2" w:themeShade="1A"/>
        </w:rPr>
        <w:t>semakin</w:t>
      </w:r>
      <w:proofErr w:type="spellEnd"/>
      <w:r>
        <w:rPr>
          <w:color w:val="1D1B11" w:themeColor="background2" w:themeShade="1A"/>
        </w:rPr>
        <w:t xml:space="preserve"> </w:t>
      </w:r>
      <w:proofErr w:type="spellStart"/>
      <w:r>
        <w:rPr>
          <w:color w:val="1D1B11" w:themeColor="background2" w:themeShade="1A"/>
        </w:rPr>
        <w:t>tinggi</w:t>
      </w:r>
      <w:proofErr w:type="spellEnd"/>
      <w:r>
        <w:rPr>
          <w:color w:val="1D1B11" w:themeColor="background2" w:themeShade="1A"/>
        </w:rPr>
        <w:t xml:space="preserve"> </w:t>
      </w:r>
      <w:proofErr w:type="spellStart"/>
      <w:r>
        <w:rPr>
          <w:color w:val="1D1B11" w:themeColor="background2" w:themeShade="1A"/>
        </w:rPr>
        <w:t>dosis</w:t>
      </w:r>
      <w:proofErr w:type="spellEnd"/>
      <w:r>
        <w:rPr>
          <w:color w:val="1D1B11" w:themeColor="background2" w:themeShade="1A"/>
        </w:rPr>
        <w:t xml:space="preserve">, </w:t>
      </w:r>
      <w:proofErr w:type="spellStart"/>
      <w:r>
        <w:rPr>
          <w:color w:val="1D1B11" w:themeColor="background2" w:themeShade="1A"/>
        </w:rPr>
        <w:t>semakin</w:t>
      </w:r>
      <w:proofErr w:type="spellEnd"/>
      <w:r>
        <w:rPr>
          <w:color w:val="1D1B11" w:themeColor="background2" w:themeShade="1A"/>
        </w:rPr>
        <w:t xml:space="preserve"> </w:t>
      </w:r>
      <w:proofErr w:type="spellStart"/>
      <w:r>
        <w:rPr>
          <w:color w:val="1D1B11" w:themeColor="background2" w:themeShade="1A"/>
        </w:rPr>
        <w:t>tinggi</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yang </w:t>
      </w:r>
      <w:proofErr w:type="spellStart"/>
      <w:r>
        <w:rPr>
          <w:color w:val="1D1B11" w:themeColor="background2" w:themeShade="1A"/>
        </w:rPr>
        <w:t>dihasilkan</w:t>
      </w:r>
      <w:proofErr w:type="spellEnd"/>
      <w:r>
        <w:rPr>
          <w:color w:val="1D1B11" w:themeColor="background2" w:themeShade="1A"/>
        </w:rPr>
        <w:t xml:space="preserve"> </w:t>
      </w:r>
      <w:proofErr w:type="spellStart"/>
      <w:r>
        <w:rPr>
          <w:color w:val="1D1B11" w:themeColor="background2" w:themeShade="1A"/>
        </w:rPr>
        <w:t>untuk</w:t>
      </w:r>
      <w:proofErr w:type="spellEnd"/>
      <w:r>
        <w:rPr>
          <w:color w:val="1D1B11" w:themeColor="background2" w:themeShade="1A"/>
        </w:rPr>
        <w:t xml:space="preserve"> </w:t>
      </w:r>
      <w:proofErr w:type="spellStart"/>
      <w:r>
        <w:rPr>
          <w:color w:val="1D1B11" w:themeColor="background2" w:themeShade="1A"/>
        </w:rPr>
        <w:t>semua</w:t>
      </w:r>
      <w:proofErr w:type="spellEnd"/>
      <w:r>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FMA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w:t>
      </w:r>
      <w:proofErr w:type="spellStart"/>
      <w:r>
        <w:rPr>
          <w:color w:val="1D1B11" w:themeColor="background2" w:themeShade="1A"/>
        </w:rPr>
        <w:t>terbaik</w:t>
      </w:r>
      <w:proofErr w:type="spellEnd"/>
      <w:r>
        <w:rPr>
          <w:color w:val="1D1B11" w:themeColor="background2" w:themeShade="1A"/>
        </w:rPr>
        <w:t xml:space="preserve"> </w:t>
      </w:r>
      <w:proofErr w:type="spellStart"/>
      <w:r>
        <w:rPr>
          <w:color w:val="1D1B11" w:themeColor="background2" w:themeShade="1A"/>
        </w:rPr>
        <w:t>ditunjukkan</w:t>
      </w:r>
      <w:proofErr w:type="spellEnd"/>
      <w:r>
        <w:rPr>
          <w:color w:val="1D1B11" w:themeColor="background2" w:themeShade="1A"/>
        </w:rPr>
        <w:t xml:space="preserve"> oleh </w:t>
      </w:r>
      <w:proofErr w:type="spellStart"/>
      <w:r>
        <w:rPr>
          <w:color w:val="1D1B11" w:themeColor="background2" w:themeShade="1A"/>
        </w:rPr>
        <w:t>perlakuan</w:t>
      </w:r>
      <w:proofErr w:type="spellEnd"/>
      <w:r>
        <w:rPr>
          <w:color w:val="1D1B11" w:themeColor="background2" w:themeShade="1A"/>
        </w:rPr>
        <w:t xml:space="preserve"> </w:t>
      </w:r>
      <w:proofErr w:type="spellStart"/>
      <w:r w:rsidRPr="00F261C3">
        <w:rPr>
          <w:i/>
          <w:color w:val="1D1B11" w:themeColor="background2" w:themeShade="1A"/>
        </w:rPr>
        <w:t>Entrophospora</w:t>
      </w:r>
      <w:proofErr w:type="spellEnd"/>
      <w:r w:rsidRPr="00F261C3">
        <w:rPr>
          <w:i/>
          <w:color w:val="1D1B11" w:themeColor="background2" w:themeShade="1A"/>
        </w:rPr>
        <w:t xml:space="preserve"> sp</w:t>
      </w:r>
      <w:r w:rsidRPr="00F261C3">
        <w:rPr>
          <w:color w:val="1D1B11" w:themeColor="background2" w:themeShade="1A"/>
        </w:rPr>
        <w:t>.</w:t>
      </w:r>
      <w:r>
        <w:rPr>
          <w:color w:val="1D1B11" w:themeColor="background2" w:themeShade="1A"/>
        </w:rPr>
        <w:t xml:space="preserve"> 3 pada </w:t>
      </w:r>
      <w:proofErr w:type="spellStart"/>
      <w:r>
        <w:rPr>
          <w:color w:val="1D1B11" w:themeColor="background2" w:themeShade="1A"/>
        </w:rPr>
        <w:t>dosis</w:t>
      </w:r>
      <w:proofErr w:type="spellEnd"/>
      <w:r>
        <w:rPr>
          <w:color w:val="1D1B11" w:themeColor="background2" w:themeShade="1A"/>
        </w:rPr>
        <w:t xml:space="preserve"> 450 </w:t>
      </w:r>
      <w:proofErr w:type="spellStart"/>
      <w:r>
        <w:rPr>
          <w:color w:val="1D1B11" w:themeColor="background2" w:themeShade="1A"/>
        </w:rPr>
        <w:t>spora</w:t>
      </w:r>
      <w:proofErr w:type="spellEnd"/>
      <w:r>
        <w:rPr>
          <w:color w:val="1D1B11" w:themeColor="background2" w:themeShade="1A"/>
        </w:rPr>
        <w:t>/polybag.</w:t>
      </w:r>
    </w:p>
    <w:p w:rsidR="00655B83" w:rsidRDefault="00655B83" w:rsidP="00276607">
      <w:pPr>
        <w:ind w:left="851" w:hanging="851"/>
        <w:rPr>
          <w:color w:val="1D1B11" w:themeColor="background2" w:themeShade="1A"/>
        </w:rPr>
      </w:pPr>
    </w:p>
    <w:p w:rsidR="00655B83" w:rsidRDefault="00655B83" w:rsidP="00276607">
      <w:pPr>
        <w:ind w:left="851" w:hanging="851"/>
        <w:rPr>
          <w:color w:val="1D1B11" w:themeColor="background2" w:themeShade="1A"/>
        </w:rPr>
      </w:pPr>
    </w:p>
    <w:p w:rsidR="00655B83" w:rsidRDefault="00655B83" w:rsidP="00276607">
      <w:pPr>
        <w:ind w:left="851" w:hanging="851"/>
        <w:rPr>
          <w:color w:val="1D1B11" w:themeColor="background2" w:themeShade="1A"/>
        </w:rPr>
      </w:pPr>
    </w:p>
    <w:p w:rsidR="00655B83" w:rsidRDefault="00655B83" w:rsidP="00276607">
      <w:pPr>
        <w:ind w:left="851" w:hanging="851"/>
        <w:rPr>
          <w:color w:val="1D1B11" w:themeColor="background2" w:themeShade="1A"/>
        </w:rPr>
      </w:pPr>
    </w:p>
    <w:p w:rsidR="00276607" w:rsidRDefault="00276607" w:rsidP="00276607">
      <w:pPr>
        <w:ind w:left="851" w:hanging="851"/>
        <w:rPr>
          <w:color w:val="1D1B11" w:themeColor="background2" w:themeShade="1A"/>
        </w:rPr>
      </w:pPr>
      <w:proofErr w:type="spellStart"/>
      <w:r>
        <w:rPr>
          <w:color w:val="1D1B11" w:themeColor="background2" w:themeShade="1A"/>
        </w:rPr>
        <w:t>Tabel</w:t>
      </w:r>
      <w:proofErr w:type="spellEnd"/>
      <w:r>
        <w:rPr>
          <w:color w:val="1D1B11" w:themeColor="background2" w:themeShade="1A"/>
        </w:rPr>
        <w:t xml:space="preserve"> </w:t>
      </w:r>
      <w:r w:rsidR="006800D2">
        <w:rPr>
          <w:color w:val="1D1B11" w:themeColor="background2" w:themeShade="1A"/>
        </w:rPr>
        <w:t>4</w:t>
      </w:r>
      <w:r>
        <w:rPr>
          <w:color w:val="1D1B11" w:themeColor="background2" w:themeShade="1A"/>
        </w:rPr>
        <w:t xml:space="preserve">. </w:t>
      </w:r>
      <w:proofErr w:type="spellStart"/>
      <w:r>
        <w:rPr>
          <w:color w:val="1D1B11" w:themeColor="background2" w:themeShade="1A"/>
        </w:rPr>
        <w:t>Pengaruh</w:t>
      </w:r>
      <w:proofErr w:type="spellEnd"/>
      <w:r>
        <w:rPr>
          <w:color w:val="1D1B11" w:themeColor="background2" w:themeShade="1A"/>
        </w:rPr>
        <w:t xml:space="preserve"> </w:t>
      </w:r>
      <w:proofErr w:type="spellStart"/>
      <w:r w:rsidRPr="00F261C3">
        <w:rPr>
          <w:color w:val="1D1B11" w:themeColor="background2" w:themeShade="1A"/>
        </w:rPr>
        <w:t>berbagai</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w:t>
      </w:r>
      <w:proofErr w:type="spellStart"/>
      <w:r w:rsidRPr="00F261C3">
        <w:rPr>
          <w:color w:val="1D1B11" w:themeColor="background2" w:themeShade="1A"/>
        </w:rPr>
        <w:t>dengan</w:t>
      </w:r>
      <w:proofErr w:type="spellEnd"/>
      <w:r w:rsidRPr="00F261C3">
        <w:rPr>
          <w:color w:val="1D1B11" w:themeColor="background2" w:themeShade="1A"/>
        </w:rPr>
        <w:t xml:space="preserve"> </w:t>
      </w:r>
      <w:proofErr w:type="spellStart"/>
      <w:r w:rsidRPr="00F261C3">
        <w:rPr>
          <w:color w:val="1D1B11" w:themeColor="background2" w:themeShade="1A"/>
        </w:rPr>
        <w:t>dosis</w:t>
      </w:r>
      <w:proofErr w:type="spellEnd"/>
      <w:r w:rsidRPr="00F261C3">
        <w:rPr>
          <w:color w:val="1D1B11" w:themeColor="background2" w:themeShade="1A"/>
        </w:rPr>
        <w:t xml:space="preserve"> FMA pada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tajuk</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tomat</w:t>
      </w:r>
      <w:proofErr w:type="spellEnd"/>
      <w:r w:rsidRPr="00F261C3">
        <w:rPr>
          <w:color w:val="1D1B11" w:themeColor="background2" w:themeShade="1A"/>
        </w:rPr>
        <w:t>.</w:t>
      </w:r>
    </w:p>
    <w:p w:rsidR="00C16CDE" w:rsidRDefault="00C16CDE" w:rsidP="00276607">
      <w:pPr>
        <w:ind w:left="851" w:hanging="851"/>
        <w:rPr>
          <w:color w:val="1D1B11" w:themeColor="background2" w:themeShade="1A"/>
        </w:rPr>
      </w:pPr>
    </w:p>
    <w:tbl>
      <w:tblPr>
        <w:tblW w:w="7830" w:type="dxa"/>
        <w:tblInd w:w="108" w:type="dxa"/>
        <w:tblLook w:val="04A0" w:firstRow="1" w:lastRow="0" w:firstColumn="1" w:lastColumn="0" w:noHBand="0" w:noVBand="1"/>
      </w:tblPr>
      <w:tblGrid>
        <w:gridCol w:w="2340"/>
        <w:gridCol w:w="1340"/>
        <w:gridCol w:w="1440"/>
        <w:gridCol w:w="1360"/>
        <w:gridCol w:w="1350"/>
      </w:tblGrid>
      <w:tr w:rsidR="00C16CDE" w:rsidRPr="00C16CDE" w:rsidTr="00EA4EC5">
        <w:trPr>
          <w:trHeight w:val="330"/>
        </w:trPr>
        <w:tc>
          <w:tcPr>
            <w:tcW w:w="2340" w:type="dxa"/>
            <w:tcBorders>
              <w:top w:val="single" w:sz="8" w:space="0" w:color="auto"/>
              <w:left w:val="nil"/>
              <w:bottom w:val="single" w:sz="8" w:space="0" w:color="auto"/>
              <w:right w:val="nil"/>
            </w:tcBorders>
            <w:shd w:val="clear" w:color="auto" w:fill="auto"/>
            <w:noWrap/>
            <w:vAlign w:val="bottom"/>
            <w:hideMark/>
          </w:tcPr>
          <w:p w:rsidR="00C16CDE" w:rsidRPr="00C16CDE" w:rsidRDefault="00C16CDE" w:rsidP="00C16CDE">
            <w:pPr>
              <w:rPr>
                <w:b/>
                <w:bCs/>
                <w:color w:val="000000"/>
              </w:rPr>
            </w:pPr>
            <w:proofErr w:type="spellStart"/>
            <w:r w:rsidRPr="00C16CDE">
              <w:rPr>
                <w:b/>
                <w:bCs/>
                <w:color w:val="000000"/>
              </w:rPr>
              <w:t>Perlakuan</w:t>
            </w:r>
            <w:proofErr w:type="spellEnd"/>
          </w:p>
        </w:tc>
        <w:tc>
          <w:tcPr>
            <w:tcW w:w="5490" w:type="dxa"/>
            <w:gridSpan w:val="4"/>
            <w:tcBorders>
              <w:top w:val="single" w:sz="8" w:space="0" w:color="auto"/>
              <w:left w:val="nil"/>
              <w:bottom w:val="single" w:sz="8" w:space="0" w:color="auto"/>
              <w:right w:val="nil"/>
            </w:tcBorders>
            <w:shd w:val="clear" w:color="auto" w:fill="auto"/>
            <w:noWrap/>
            <w:vAlign w:val="bottom"/>
            <w:hideMark/>
          </w:tcPr>
          <w:p w:rsidR="00C16CDE" w:rsidRPr="00C16CDE" w:rsidRDefault="00C16CDE" w:rsidP="00C16CDE">
            <w:pPr>
              <w:jc w:val="center"/>
              <w:rPr>
                <w:b/>
                <w:bCs/>
                <w:color w:val="000000"/>
              </w:rPr>
            </w:pPr>
            <w:proofErr w:type="spellStart"/>
            <w:r w:rsidRPr="00C16CDE">
              <w:rPr>
                <w:b/>
                <w:bCs/>
                <w:color w:val="000000"/>
              </w:rPr>
              <w:t>Dosis</w:t>
            </w:r>
            <w:proofErr w:type="spellEnd"/>
            <w:r w:rsidRPr="00C16CDE">
              <w:rPr>
                <w:b/>
                <w:bCs/>
                <w:color w:val="000000"/>
              </w:rPr>
              <w:t xml:space="preserve"> FMA</w:t>
            </w:r>
          </w:p>
        </w:tc>
      </w:tr>
      <w:tr w:rsidR="00C16CDE" w:rsidRPr="00C16CDE" w:rsidTr="00EA4EC5">
        <w:trPr>
          <w:trHeight w:val="330"/>
        </w:trPr>
        <w:tc>
          <w:tcPr>
            <w:tcW w:w="2340" w:type="dxa"/>
            <w:tcBorders>
              <w:top w:val="nil"/>
              <w:left w:val="nil"/>
              <w:bottom w:val="single" w:sz="8" w:space="0" w:color="auto"/>
              <w:right w:val="nil"/>
            </w:tcBorders>
            <w:shd w:val="clear" w:color="auto" w:fill="auto"/>
            <w:noWrap/>
            <w:vAlign w:val="bottom"/>
            <w:hideMark/>
          </w:tcPr>
          <w:p w:rsidR="00C16CDE" w:rsidRPr="00C16CDE" w:rsidRDefault="00C16CDE" w:rsidP="00C16CDE">
            <w:pPr>
              <w:rPr>
                <w:b/>
                <w:bCs/>
                <w:color w:val="000000"/>
              </w:rPr>
            </w:pPr>
            <w:proofErr w:type="spellStart"/>
            <w:r w:rsidRPr="00C16CDE">
              <w:rPr>
                <w:b/>
                <w:bCs/>
                <w:color w:val="000000"/>
              </w:rPr>
              <w:t>Jenis</w:t>
            </w:r>
            <w:proofErr w:type="spellEnd"/>
            <w:r w:rsidRPr="00C16CDE">
              <w:rPr>
                <w:b/>
                <w:bCs/>
                <w:color w:val="000000"/>
              </w:rPr>
              <w:t xml:space="preserve"> FMA</w:t>
            </w:r>
          </w:p>
        </w:tc>
        <w:tc>
          <w:tcPr>
            <w:tcW w:w="1340" w:type="dxa"/>
            <w:tcBorders>
              <w:top w:val="nil"/>
              <w:left w:val="nil"/>
              <w:bottom w:val="single" w:sz="8" w:space="0" w:color="auto"/>
              <w:right w:val="nil"/>
            </w:tcBorders>
            <w:shd w:val="clear" w:color="auto" w:fill="auto"/>
            <w:noWrap/>
            <w:vAlign w:val="bottom"/>
            <w:hideMark/>
          </w:tcPr>
          <w:p w:rsidR="00C16CDE" w:rsidRPr="00C16CDE" w:rsidRDefault="00C16CDE" w:rsidP="009871D5">
            <w:pPr>
              <w:jc w:val="center"/>
              <w:rPr>
                <w:color w:val="000000"/>
              </w:rPr>
            </w:pPr>
            <w:r w:rsidRPr="00C16CDE">
              <w:rPr>
                <w:color w:val="000000"/>
              </w:rPr>
              <w:t xml:space="preserve">0 </w:t>
            </w:r>
            <w:proofErr w:type="spellStart"/>
            <w:r w:rsidRPr="00C16CDE">
              <w:rPr>
                <w:color w:val="000000"/>
              </w:rPr>
              <w:t>spora</w:t>
            </w:r>
            <w:proofErr w:type="spellEnd"/>
          </w:p>
        </w:tc>
        <w:tc>
          <w:tcPr>
            <w:tcW w:w="1440" w:type="dxa"/>
            <w:tcBorders>
              <w:top w:val="nil"/>
              <w:left w:val="nil"/>
              <w:bottom w:val="single" w:sz="8" w:space="0" w:color="auto"/>
              <w:right w:val="nil"/>
            </w:tcBorders>
            <w:shd w:val="clear" w:color="auto" w:fill="auto"/>
            <w:noWrap/>
            <w:vAlign w:val="bottom"/>
            <w:hideMark/>
          </w:tcPr>
          <w:p w:rsidR="00C16CDE" w:rsidRPr="00C16CDE" w:rsidRDefault="00C16CDE" w:rsidP="009871D5">
            <w:pPr>
              <w:jc w:val="center"/>
              <w:rPr>
                <w:color w:val="000000"/>
              </w:rPr>
            </w:pPr>
            <w:r w:rsidRPr="00C16CDE">
              <w:rPr>
                <w:color w:val="000000"/>
              </w:rPr>
              <w:t xml:space="preserve">150 </w:t>
            </w:r>
            <w:proofErr w:type="spellStart"/>
            <w:r w:rsidRPr="00C16CDE">
              <w:rPr>
                <w:color w:val="000000"/>
              </w:rPr>
              <w:t>spora</w:t>
            </w:r>
            <w:proofErr w:type="spellEnd"/>
          </w:p>
        </w:tc>
        <w:tc>
          <w:tcPr>
            <w:tcW w:w="1360" w:type="dxa"/>
            <w:tcBorders>
              <w:top w:val="nil"/>
              <w:left w:val="nil"/>
              <w:bottom w:val="single" w:sz="8" w:space="0" w:color="auto"/>
              <w:right w:val="nil"/>
            </w:tcBorders>
            <w:shd w:val="clear" w:color="auto" w:fill="auto"/>
            <w:noWrap/>
            <w:vAlign w:val="bottom"/>
            <w:hideMark/>
          </w:tcPr>
          <w:p w:rsidR="00C16CDE" w:rsidRPr="00C16CDE" w:rsidRDefault="00C16CDE" w:rsidP="009871D5">
            <w:pPr>
              <w:jc w:val="center"/>
              <w:rPr>
                <w:color w:val="000000"/>
              </w:rPr>
            </w:pPr>
            <w:r w:rsidRPr="00C16CDE">
              <w:rPr>
                <w:color w:val="000000"/>
              </w:rPr>
              <w:t xml:space="preserve">300 </w:t>
            </w:r>
            <w:proofErr w:type="spellStart"/>
            <w:r w:rsidRPr="00C16CDE">
              <w:rPr>
                <w:color w:val="000000"/>
              </w:rPr>
              <w:t>spora</w:t>
            </w:r>
            <w:proofErr w:type="spellEnd"/>
          </w:p>
        </w:tc>
        <w:tc>
          <w:tcPr>
            <w:tcW w:w="1350" w:type="dxa"/>
            <w:tcBorders>
              <w:top w:val="nil"/>
              <w:left w:val="nil"/>
              <w:bottom w:val="single" w:sz="8" w:space="0" w:color="auto"/>
              <w:right w:val="nil"/>
            </w:tcBorders>
            <w:shd w:val="clear" w:color="auto" w:fill="auto"/>
            <w:noWrap/>
            <w:vAlign w:val="bottom"/>
            <w:hideMark/>
          </w:tcPr>
          <w:p w:rsidR="00C16CDE" w:rsidRPr="00C16CDE" w:rsidRDefault="00C16CDE" w:rsidP="009871D5">
            <w:pPr>
              <w:jc w:val="center"/>
              <w:rPr>
                <w:color w:val="000000"/>
              </w:rPr>
            </w:pPr>
            <w:r w:rsidRPr="00C16CDE">
              <w:rPr>
                <w:color w:val="000000"/>
              </w:rPr>
              <w:t xml:space="preserve">450 </w:t>
            </w:r>
            <w:proofErr w:type="spellStart"/>
            <w:r w:rsidRPr="00C16CDE">
              <w:rPr>
                <w:color w:val="000000"/>
              </w:rPr>
              <w:t>spora</w:t>
            </w:r>
            <w:proofErr w:type="spellEnd"/>
          </w:p>
        </w:tc>
      </w:tr>
      <w:tr w:rsidR="00C16CDE" w:rsidRPr="00C16CDE" w:rsidTr="00EA4EC5">
        <w:trPr>
          <w:trHeight w:val="315"/>
        </w:trPr>
        <w:tc>
          <w:tcPr>
            <w:tcW w:w="2340" w:type="dxa"/>
            <w:tcBorders>
              <w:top w:val="nil"/>
              <w:left w:val="nil"/>
              <w:bottom w:val="nil"/>
              <w:right w:val="nil"/>
            </w:tcBorders>
            <w:shd w:val="clear" w:color="auto" w:fill="auto"/>
            <w:noWrap/>
            <w:vAlign w:val="bottom"/>
            <w:hideMark/>
          </w:tcPr>
          <w:p w:rsidR="00C16CDE" w:rsidRPr="00C16CDE" w:rsidRDefault="00C16CDE" w:rsidP="00C16CDE">
            <w:pPr>
              <w:rPr>
                <w:color w:val="000000"/>
              </w:rPr>
            </w:pPr>
            <w:proofErr w:type="spellStart"/>
            <w:r w:rsidRPr="00C16CDE">
              <w:rPr>
                <w:i/>
                <w:iCs/>
                <w:color w:val="000000"/>
              </w:rPr>
              <w:t>Entrophospora</w:t>
            </w:r>
            <w:proofErr w:type="spellEnd"/>
            <w:r w:rsidRPr="00C16CDE">
              <w:rPr>
                <w:color w:val="000000"/>
              </w:rPr>
              <w:t xml:space="preserve"> sp.1</w:t>
            </w:r>
          </w:p>
        </w:tc>
        <w:tc>
          <w:tcPr>
            <w:tcW w:w="13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51,</w:t>
            </w:r>
            <w:proofErr w:type="gramStart"/>
            <w:r w:rsidRPr="00C16CDE">
              <w:rPr>
                <w:color w:val="1D1B11" w:themeColor="background2" w:themeShade="1A"/>
              </w:rPr>
              <w:t xml:space="preserve">43 </w:t>
            </w:r>
            <w:r w:rsidR="00507C01">
              <w:rPr>
                <w:color w:val="1D1B11" w:themeColor="background2" w:themeShade="1A"/>
              </w:rPr>
              <w:t xml:space="preserve"> </w:t>
            </w:r>
            <w:r w:rsidRPr="00C16CDE">
              <w:rPr>
                <w:color w:val="1D1B11" w:themeColor="background2" w:themeShade="1A"/>
              </w:rPr>
              <w:t>b</w:t>
            </w:r>
            <w:proofErr w:type="gramEnd"/>
          </w:p>
        </w:tc>
        <w:tc>
          <w:tcPr>
            <w:tcW w:w="14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56,</w:t>
            </w:r>
            <w:proofErr w:type="gramStart"/>
            <w:r w:rsidRPr="00C16CDE">
              <w:rPr>
                <w:color w:val="1D1B11" w:themeColor="background2" w:themeShade="1A"/>
              </w:rPr>
              <w:t xml:space="preserve">73 </w:t>
            </w:r>
            <w:r w:rsidR="00507C01">
              <w:rPr>
                <w:color w:val="1D1B11" w:themeColor="background2" w:themeShade="1A"/>
              </w:rPr>
              <w:t xml:space="preserve"> </w:t>
            </w:r>
            <w:r w:rsidRPr="00C16CDE">
              <w:rPr>
                <w:color w:val="1D1B11" w:themeColor="background2" w:themeShade="1A"/>
              </w:rPr>
              <w:t>b</w:t>
            </w:r>
            <w:proofErr w:type="gramEnd"/>
          </w:p>
        </w:tc>
        <w:tc>
          <w:tcPr>
            <w:tcW w:w="136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55,</w:t>
            </w:r>
            <w:proofErr w:type="gramStart"/>
            <w:r w:rsidRPr="00C16CDE">
              <w:rPr>
                <w:color w:val="1D1B11" w:themeColor="background2" w:themeShade="1A"/>
              </w:rPr>
              <w:t xml:space="preserve">47 </w:t>
            </w:r>
            <w:r w:rsidR="00507C01">
              <w:rPr>
                <w:color w:val="1D1B11" w:themeColor="background2" w:themeShade="1A"/>
              </w:rPr>
              <w:t xml:space="preserve"> </w:t>
            </w:r>
            <w:r w:rsidRPr="00C16CDE">
              <w:rPr>
                <w:color w:val="1D1B11" w:themeColor="background2" w:themeShade="1A"/>
              </w:rPr>
              <w:t>b</w:t>
            </w:r>
            <w:proofErr w:type="gramEnd"/>
          </w:p>
        </w:tc>
        <w:tc>
          <w:tcPr>
            <w:tcW w:w="135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48,</w:t>
            </w:r>
            <w:proofErr w:type="gramStart"/>
            <w:r w:rsidRPr="00C16CDE">
              <w:rPr>
                <w:color w:val="1D1B11" w:themeColor="background2" w:themeShade="1A"/>
              </w:rPr>
              <w:t xml:space="preserve">93 </w:t>
            </w:r>
            <w:r w:rsidR="00507C01">
              <w:rPr>
                <w:color w:val="1D1B11" w:themeColor="background2" w:themeShade="1A"/>
              </w:rPr>
              <w:t xml:space="preserve"> </w:t>
            </w:r>
            <w:r w:rsidRPr="00C16CDE">
              <w:rPr>
                <w:color w:val="1D1B11" w:themeColor="background2" w:themeShade="1A"/>
              </w:rPr>
              <w:t>b</w:t>
            </w:r>
            <w:proofErr w:type="gramEnd"/>
          </w:p>
        </w:tc>
      </w:tr>
      <w:tr w:rsidR="00507C01" w:rsidRPr="00C16CDE" w:rsidTr="00EA4EC5">
        <w:trPr>
          <w:trHeight w:val="315"/>
        </w:trPr>
        <w:tc>
          <w:tcPr>
            <w:tcW w:w="2340" w:type="dxa"/>
            <w:tcBorders>
              <w:top w:val="nil"/>
              <w:left w:val="nil"/>
              <w:bottom w:val="nil"/>
              <w:right w:val="nil"/>
            </w:tcBorders>
            <w:shd w:val="clear" w:color="auto" w:fill="auto"/>
            <w:noWrap/>
            <w:vAlign w:val="bottom"/>
          </w:tcPr>
          <w:p w:rsidR="00507C01" w:rsidRPr="00C16CDE" w:rsidRDefault="00507C01" w:rsidP="00C16CDE">
            <w:pPr>
              <w:rPr>
                <w:i/>
                <w:iCs/>
                <w:color w:val="000000"/>
              </w:rPr>
            </w:pPr>
          </w:p>
        </w:tc>
        <w:tc>
          <w:tcPr>
            <w:tcW w:w="13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4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36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35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r>
      <w:tr w:rsidR="00C16CDE" w:rsidRPr="00C16CDE" w:rsidTr="00EA4EC5">
        <w:trPr>
          <w:trHeight w:val="315"/>
        </w:trPr>
        <w:tc>
          <w:tcPr>
            <w:tcW w:w="2340" w:type="dxa"/>
            <w:tcBorders>
              <w:top w:val="nil"/>
              <w:left w:val="nil"/>
              <w:bottom w:val="nil"/>
              <w:right w:val="nil"/>
            </w:tcBorders>
            <w:shd w:val="clear" w:color="auto" w:fill="auto"/>
            <w:noWrap/>
            <w:vAlign w:val="bottom"/>
            <w:hideMark/>
          </w:tcPr>
          <w:p w:rsidR="00C16CDE" w:rsidRPr="00C16CDE" w:rsidRDefault="00C16CDE" w:rsidP="00C16CDE">
            <w:pPr>
              <w:rPr>
                <w:color w:val="000000"/>
              </w:rPr>
            </w:pPr>
            <w:proofErr w:type="spellStart"/>
            <w:r w:rsidRPr="00C16CDE">
              <w:rPr>
                <w:i/>
                <w:iCs/>
                <w:color w:val="000000"/>
              </w:rPr>
              <w:t>Entrophospora</w:t>
            </w:r>
            <w:proofErr w:type="spellEnd"/>
            <w:r w:rsidRPr="00C16CDE">
              <w:rPr>
                <w:color w:val="000000"/>
              </w:rPr>
              <w:t xml:space="preserve"> sp.2</w:t>
            </w:r>
          </w:p>
        </w:tc>
        <w:tc>
          <w:tcPr>
            <w:tcW w:w="13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64,</w:t>
            </w:r>
            <w:proofErr w:type="gramStart"/>
            <w:r w:rsidRPr="00C16CDE">
              <w:rPr>
                <w:color w:val="1D1B11" w:themeColor="background2" w:themeShade="1A"/>
              </w:rPr>
              <w:t xml:space="preserve">57 </w:t>
            </w:r>
            <w:r w:rsidR="00507C01">
              <w:rPr>
                <w:color w:val="1D1B11" w:themeColor="background2" w:themeShade="1A"/>
              </w:rPr>
              <w:t xml:space="preserve"> </w:t>
            </w:r>
            <w:r w:rsidRPr="00C16CDE">
              <w:rPr>
                <w:color w:val="1D1B11" w:themeColor="background2" w:themeShade="1A"/>
              </w:rPr>
              <w:t>a</w:t>
            </w:r>
            <w:proofErr w:type="gramEnd"/>
          </w:p>
        </w:tc>
        <w:tc>
          <w:tcPr>
            <w:tcW w:w="14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63,</w:t>
            </w:r>
            <w:proofErr w:type="gramStart"/>
            <w:r w:rsidRPr="00C16CDE">
              <w:rPr>
                <w:color w:val="1D1B11" w:themeColor="background2" w:themeShade="1A"/>
              </w:rPr>
              <w:t xml:space="preserve">23 </w:t>
            </w:r>
            <w:r w:rsidR="00507C01">
              <w:rPr>
                <w:color w:val="1D1B11" w:themeColor="background2" w:themeShade="1A"/>
              </w:rPr>
              <w:t xml:space="preserve"> </w:t>
            </w:r>
            <w:r w:rsidRPr="00C16CDE">
              <w:rPr>
                <w:color w:val="1D1B11" w:themeColor="background2" w:themeShade="1A"/>
              </w:rPr>
              <w:t>ab</w:t>
            </w:r>
            <w:proofErr w:type="gramEnd"/>
          </w:p>
        </w:tc>
        <w:tc>
          <w:tcPr>
            <w:tcW w:w="136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66,</w:t>
            </w:r>
            <w:proofErr w:type="gramStart"/>
            <w:r w:rsidRPr="00C16CDE">
              <w:rPr>
                <w:color w:val="1D1B11" w:themeColor="background2" w:themeShade="1A"/>
              </w:rPr>
              <w:t>43</w:t>
            </w:r>
            <w:r w:rsidR="00507C01">
              <w:rPr>
                <w:color w:val="1D1B11" w:themeColor="background2" w:themeShade="1A"/>
              </w:rPr>
              <w:t xml:space="preserve"> </w:t>
            </w:r>
            <w:r w:rsidRPr="00C16CDE">
              <w:rPr>
                <w:color w:val="1D1B11" w:themeColor="background2" w:themeShade="1A"/>
              </w:rPr>
              <w:t xml:space="preserve"> a</w:t>
            </w:r>
            <w:proofErr w:type="gramEnd"/>
          </w:p>
        </w:tc>
        <w:tc>
          <w:tcPr>
            <w:tcW w:w="135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60,</w:t>
            </w:r>
            <w:proofErr w:type="gramStart"/>
            <w:r w:rsidRPr="00C16CDE">
              <w:rPr>
                <w:color w:val="1D1B11" w:themeColor="background2" w:themeShade="1A"/>
              </w:rPr>
              <w:t xml:space="preserve">07 </w:t>
            </w:r>
            <w:r w:rsidR="00507C01">
              <w:rPr>
                <w:color w:val="1D1B11" w:themeColor="background2" w:themeShade="1A"/>
              </w:rPr>
              <w:t xml:space="preserve"> </w:t>
            </w:r>
            <w:r w:rsidRPr="00C16CDE">
              <w:rPr>
                <w:color w:val="1D1B11" w:themeColor="background2" w:themeShade="1A"/>
              </w:rPr>
              <w:t>a</w:t>
            </w:r>
            <w:proofErr w:type="gramEnd"/>
          </w:p>
        </w:tc>
      </w:tr>
      <w:tr w:rsidR="00507C01" w:rsidRPr="00C16CDE" w:rsidTr="00EA4EC5">
        <w:trPr>
          <w:trHeight w:val="315"/>
        </w:trPr>
        <w:tc>
          <w:tcPr>
            <w:tcW w:w="2340" w:type="dxa"/>
            <w:tcBorders>
              <w:top w:val="nil"/>
              <w:left w:val="nil"/>
              <w:bottom w:val="nil"/>
              <w:right w:val="nil"/>
            </w:tcBorders>
            <w:shd w:val="clear" w:color="auto" w:fill="auto"/>
            <w:noWrap/>
            <w:vAlign w:val="bottom"/>
          </w:tcPr>
          <w:p w:rsidR="00507C01" w:rsidRPr="00C16CDE" w:rsidRDefault="00507C01" w:rsidP="00C16CDE">
            <w:pPr>
              <w:rPr>
                <w:i/>
                <w:iCs/>
                <w:color w:val="000000"/>
              </w:rPr>
            </w:pPr>
          </w:p>
        </w:tc>
        <w:tc>
          <w:tcPr>
            <w:tcW w:w="13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4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36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35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r>
      <w:tr w:rsidR="00C16CDE" w:rsidRPr="00C16CDE" w:rsidTr="00EA4EC5">
        <w:trPr>
          <w:trHeight w:val="315"/>
        </w:trPr>
        <w:tc>
          <w:tcPr>
            <w:tcW w:w="2340" w:type="dxa"/>
            <w:tcBorders>
              <w:top w:val="nil"/>
              <w:left w:val="nil"/>
              <w:bottom w:val="nil"/>
              <w:right w:val="nil"/>
            </w:tcBorders>
            <w:shd w:val="clear" w:color="auto" w:fill="auto"/>
            <w:noWrap/>
            <w:vAlign w:val="bottom"/>
            <w:hideMark/>
          </w:tcPr>
          <w:p w:rsidR="00C16CDE" w:rsidRPr="00C16CDE" w:rsidRDefault="00C16CDE" w:rsidP="00C16CDE">
            <w:pPr>
              <w:rPr>
                <w:color w:val="000000"/>
              </w:rPr>
            </w:pPr>
            <w:proofErr w:type="spellStart"/>
            <w:r w:rsidRPr="00C16CDE">
              <w:rPr>
                <w:i/>
                <w:iCs/>
                <w:color w:val="000000"/>
              </w:rPr>
              <w:t>Entrophospora</w:t>
            </w:r>
            <w:proofErr w:type="spellEnd"/>
            <w:r w:rsidRPr="00C16CDE">
              <w:rPr>
                <w:color w:val="000000"/>
              </w:rPr>
              <w:t xml:space="preserve"> sp.3</w:t>
            </w:r>
          </w:p>
        </w:tc>
        <w:tc>
          <w:tcPr>
            <w:tcW w:w="13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45,</w:t>
            </w:r>
            <w:proofErr w:type="gramStart"/>
            <w:r w:rsidRPr="00C16CDE">
              <w:rPr>
                <w:color w:val="1D1B11" w:themeColor="background2" w:themeShade="1A"/>
              </w:rPr>
              <w:t>80</w:t>
            </w:r>
            <w:r w:rsidR="00507C01">
              <w:rPr>
                <w:color w:val="1D1B11" w:themeColor="background2" w:themeShade="1A"/>
              </w:rPr>
              <w:t xml:space="preserve"> </w:t>
            </w:r>
            <w:r w:rsidRPr="00C16CDE">
              <w:rPr>
                <w:color w:val="1D1B11" w:themeColor="background2" w:themeShade="1A"/>
              </w:rPr>
              <w:t xml:space="preserve"> b</w:t>
            </w:r>
            <w:proofErr w:type="gramEnd"/>
          </w:p>
        </w:tc>
        <w:tc>
          <w:tcPr>
            <w:tcW w:w="14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68,</w:t>
            </w:r>
            <w:proofErr w:type="gramStart"/>
            <w:r w:rsidRPr="00C16CDE">
              <w:rPr>
                <w:color w:val="1D1B11" w:themeColor="background2" w:themeShade="1A"/>
              </w:rPr>
              <w:t xml:space="preserve">73 </w:t>
            </w:r>
            <w:r w:rsidR="00507C01">
              <w:rPr>
                <w:color w:val="1D1B11" w:themeColor="background2" w:themeShade="1A"/>
              </w:rPr>
              <w:t xml:space="preserve"> </w:t>
            </w:r>
            <w:r w:rsidRPr="00C16CDE">
              <w:rPr>
                <w:color w:val="1D1B11" w:themeColor="background2" w:themeShade="1A"/>
              </w:rPr>
              <w:t>a</w:t>
            </w:r>
            <w:proofErr w:type="gramEnd"/>
          </w:p>
        </w:tc>
        <w:tc>
          <w:tcPr>
            <w:tcW w:w="136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69,</w:t>
            </w:r>
            <w:proofErr w:type="gramStart"/>
            <w:r w:rsidRPr="00C16CDE">
              <w:rPr>
                <w:color w:val="1D1B11" w:themeColor="background2" w:themeShade="1A"/>
              </w:rPr>
              <w:t xml:space="preserve">00 </w:t>
            </w:r>
            <w:r w:rsidR="00507C01">
              <w:rPr>
                <w:color w:val="1D1B11" w:themeColor="background2" w:themeShade="1A"/>
              </w:rPr>
              <w:t xml:space="preserve"> </w:t>
            </w:r>
            <w:r w:rsidRPr="00C16CDE">
              <w:rPr>
                <w:color w:val="1D1B11" w:themeColor="background2" w:themeShade="1A"/>
              </w:rPr>
              <w:t>a</w:t>
            </w:r>
            <w:proofErr w:type="gramEnd"/>
          </w:p>
        </w:tc>
        <w:tc>
          <w:tcPr>
            <w:tcW w:w="135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57,</w:t>
            </w:r>
            <w:proofErr w:type="gramStart"/>
            <w:r w:rsidRPr="00C16CDE">
              <w:rPr>
                <w:color w:val="1D1B11" w:themeColor="background2" w:themeShade="1A"/>
              </w:rPr>
              <w:t xml:space="preserve">23 </w:t>
            </w:r>
            <w:r w:rsidR="00507C01">
              <w:rPr>
                <w:color w:val="1D1B11" w:themeColor="background2" w:themeShade="1A"/>
              </w:rPr>
              <w:t xml:space="preserve"> </w:t>
            </w:r>
            <w:r w:rsidRPr="00C16CDE">
              <w:rPr>
                <w:color w:val="1D1B11" w:themeColor="background2" w:themeShade="1A"/>
              </w:rPr>
              <w:t>ab</w:t>
            </w:r>
            <w:proofErr w:type="gramEnd"/>
          </w:p>
        </w:tc>
      </w:tr>
      <w:tr w:rsidR="00507C01" w:rsidRPr="00C16CDE" w:rsidTr="00EA4EC5">
        <w:trPr>
          <w:trHeight w:val="315"/>
        </w:trPr>
        <w:tc>
          <w:tcPr>
            <w:tcW w:w="2340" w:type="dxa"/>
            <w:tcBorders>
              <w:top w:val="nil"/>
              <w:left w:val="nil"/>
              <w:bottom w:val="nil"/>
              <w:right w:val="nil"/>
            </w:tcBorders>
            <w:shd w:val="clear" w:color="auto" w:fill="auto"/>
            <w:noWrap/>
            <w:vAlign w:val="bottom"/>
          </w:tcPr>
          <w:p w:rsidR="00507C01" w:rsidRPr="00C16CDE" w:rsidRDefault="00507C01" w:rsidP="00C16CDE">
            <w:pPr>
              <w:rPr>
                <w:i/>
                <w:iCs/>
                <w:color w:val="000000"/>
              </w:rPr>
            </w:pPr>
          </w:p>
        </w:tc>
        <w:tc>
          <w:tcPr>
            <w:tcW w:w="13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C</w:t>
            </w:r>
          </w:p>
        </w:tc>
        <w:tc>
          <w:tcPr>
            <w:tcW w:w="14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36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35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B</w:t>
            </w:r>
          </w:p>
        </w:tc>
      </w:tr>
      <w:tr w:rsidR="00C16CDE" w:rsidRPr="00C16CDE" w:rsidTr="00EA4EC5">
        <w:trPr>
          <w:trHeight w:val="315"/>
        </w:trPr>
        <w:tc>
          <w:tcPr>
            <w:tcW w:w="2340" w:type="dxa"/>
            <w:tcBorders>
              <w:top w:val="nil"/>
              <w:left w:val="nil"/>
              <w:bottom w:val="nil"/>
              <w:right w:val="nil"/>
            </w:tcBorders>
            <w:shd w:val="clear" w:color="auto" w:fill="auto"/>
            <w:noWrap/>
            <w:vAlign w:val="bottom"/>
            <w:hideMark/>
          </w:tcPr>
          <w:p w:rsidR="00C16CDE" w:rsidRPr="00C16CDE" w:rsidRDefault="00C16CDE" w:rsidP="00C16CDE">
            <w:pPr>
              <w:rPr>
                <w:color w:val="000000"/>
              </w:rPr>
            </w:pPr>
            <w:proofErr w:type="spellStart"/>
            <w:r w:rsidRPr="00C16CDE">
              <w:rPr>
                <w:i/>
                <w:iCs/>
                <w:color w:val="000000"/>
              </w:rPr>
              <w:t>Entrophospora</w:t>
            </w:r>
            <w:proofErr w:type="spellEnd"/>
            <w:r w:rsidRPr="00C16CDE">
              <w:rPr>
                <w:color w:val="000000"/>
              </w:rPr>
              <w:t xml:space="preserve"> sp.4</w:t>
            </w:r>
          </w:p>
        </w:tc>
        <w:tc>
          <w:tcPr>
            <w:tcW w:w="13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53,</w:t>
            </w:r>
            <w:proofErr w:type="gramStart"/>
            <w:r w:rsidRPr="00C16CDE">
              <w:rPr>
                <w:color w:val="1D1B11" w:themeColor="background2" w:themeShade="1A"/>
              </w:rPr>
              <w:t xml:space="preserve">93 </w:t>
            </w:r>
            <w:r w:rsidR="00507C01">
              <w:rPr>
                <w:color w:val="1D1B11" w:themeColor="background2" w:themeShade="1A"/>
              </w:rPr>
              <w:t xml:space="preserve"> </w:t>
            </w:r>
            <w:r w:rsidRPr="00C16CDE">
              <w:rPr>
                <w:color w:val="1D1B11" w:themeColor="background2" w:themeShade="1A"/>
              </w:rPr>
              <w:t>ab</w:t>
            </w:r>
            <w:proofErr w:type="gramEnd"/>
          </w:p>
        </w:tc>
        <w:tc>
          <w:tcPr>
            <w:tcW w:w="14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54,</w:t>
            </w:r>
            <w:proofErr w:type="gramStart"/>
            <w:r w:rsidRPr="00C16CDE">
              <w:rPr>
                <w:color w:val="1D1B11" w:themeColor="background2" w:themeShade="1A"/>
              </w:rPr>
              <w:t xml:space="preserve">83 </w:t>
            </w:r>
            <w:r w:rsidR="00507C01">
              <w:rPr>
                <w:color w:val="1D1B11" w:themeColor="background2" w:themeShade="1A"/>
              </w:rPr>
              <w:t xml:space="preserve"> </w:t>
            </w:r>
            <w:r w:rsidRPr="00C16CDE">
              <w:rPr>
                <w:color w:val="1D1B11" w:themeColor="background2" w:themeShade="1A"/>
              </w:rPr>
              <w:t>b</w:t>
            </w:r>
            <w:proofErr w:type="gramEnd"/>
          </w:p>
        </w:tc>
        <w:tc>
          <w:tcPr>
            <w:tcW w:w="136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66,</w:t>
            </w:r>
            <w:proofErr w:type="gramStart"/>
            <w:r w:rsidRPr="00C16CDE">
              <w:rPr>
                <w:color w:val="1D1B11" w:themeColor="background2" w:themeShade="1A"/>
              </w:rPr>
              <w:t xml:space="preserve">03 </w:t>
            </w:r>
            <w:r w:rsidR="00507C01">
              <w:rPr>
                <w:color w:val="1D1B11" w:themeColor="background2" w:themeShade="1A"/>
              </w:rPr>
              <w:t xml:space="preserve"> </w:t>
            </w:r>
            <w:r w:rsidRPr="00C16CDE">
              <w:rPr>
                <w:color w:val="1D1B11" w:themeColor="background2" w:themeShade="1A"/>
              </w:rPr>
              <w:t>ab</w:t>
            </w:r>
            <w:proofErr w:type="gramEnd"/>
          </w:p>
        </w:tc>
        <w:tc>
          <w:tcPr>
            <w:tcW w:w="135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47,</w:t>
            </w:r>
            <w:proofErr w:type="gramStart"/>
            <w:r w:rsidRPr="00C16CDE">
              <w:rPr>
                <w:color w:val="1D1B11" w:themeColor="background2" w:themeShade="1A"/>
              </w:rPr>
              <w:t>47</w:t>
            </w:r>
            <w:r w:rsidR="00507C01">
              <w:rPr>
                <w:color w:val="1D1B11" w:themeColor="background2" w:themeShade="1A"/>
              </w:rPr>
              <w:t xml:space="preserve"> </w:t>
            </w:r>
            <w:r w:rsidRPr="00C16CDE">
              <w:rPr>
                <w:color w:val="1D1B11" w:themeColor="background2" w:themeShade="1A"/>
              </w:rPr>
              <w:t xml:space="preserve"> b</w:t>
            </w:r>
            <w:proofErr w:type="gramEnd"/>
          </w:p>
        </w:tc>
      </w:tr>
      <w:tr w:rsidR="00507C01" w:rsidRPr="00C16CDE" w:rsidTr="00EA4EC5">
        <w:trPr>
          <w:trHeight w:val="315"/>
        </w:trPr>
        <w:tc>
          <w:tcPr>
            <w:tcW w:w="2340" w:type="dxa"/>
            <w:tcBorders>
              <w:top w:val="nil"/>
              <w:left w:val="nil"/>
              <w:bottom w:val="nil"/>
              <w:right w:val="nil"/>
            </w:tcBorders>
            <w:shd w:val="clear" w:color="auto" w:fill="auto"/>
            <w:noWrap/>
            <w:vAlign w:val="bottom"/>
          </w:tcPr>
          <w:p w:rsidR="00507C01" w:rsidRPr="00C16CDE" w:rsidRDefault="00507C01" w:rsidP="00C16CDE">
            <w:pPr>
              <w:rPr>
                <w:i/>
                <w:iCs/>
                <w:color w:val="000000"/>
              </w:rPr>
            </w:pPr>
          </w:p>
        </w:tc>
        <w:tc>
          <w:tcPr>
            <w:tcW w:w="13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B</w:t>
            </w:r>
          </w:p>
        </w:tc>
        <w:tc>
          <w:tcPr>
            <w:tcW w:w="14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B</w:t>
            </w:r>
          </w:p>
        </w:tc>
        <w:tc>
          <w:tcPr>
            <w:tcW w:w="136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35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B</w:t>
            </w:r>
          </w:p>
        </w:tc>
      </w:tr>
      <w:tr w:rsidR="00C16CDE" w:rsidRPr="00C16CDE" w:rsidTr="00EA4EC5">
        <w:trPr>
          <w:trHeight w:val="330"/>
        </w:trPr>
        <w:tc>
          <w:tcPr>
            <w:tcW w:w="2340" w:type="dxa"/>
            <w:tcBorders>
              <w:top w:val="nil"/>
              <w:left w:val="nil"/>
              <w:bottom w:val="nil"/>
              <w:right w:val="nil"/>
            </w:tcBorders>
            <w:shd w:val="clear" w:color="auto" w:fill="auto"/>
            <w:noWrap/>
            <w:vAlign w:val="bottom"/>
            <w:hideMark/>
          </w:tcPr>
          <w:p w:rsidR="00C16CDE" w:rsidRPr="00C16CDE" w:rsidRDefault="00C16CDE" w:rsidP="00C16CDE">
            <w:pPr>
              <w:rPr>
                <w:color w:val="000000"/>
              </w:rPr>
            </w:pPr>
            <w:proofErr w:type="spellStart"/>
            <w:r w:rsidRPr="00C16CDE">
              <w:rPr>
                <w:i/>
                <w:iCs/>
                <w:color w:val="000000"/>
              </w:rPr>
              <w:t>Gigaspora</w:t>
            </w:r>
            <w:proofErr w:type="spellEnd"/>
            <w:r w:rsidRPr="00C16CDE">
              <w:rPr>
                <w:color w:val="000000"/>
              </w:rPr>
              <w:t xml:space="preserve"> sp.</w:t>
            </w:r>
          </w:p>
        </w:tc>
        <w:tc>
          <w:tcPr>
            <w:tcW w:w="13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48,</w:t>
            </w:r>
            <w:proofErr w:type="gramStart"/>
            <w:r w:rsidRPr="00C16CDE">
              <w:rPr>
                <w:color w:val="1D1B11" w:themeColor="background2" w:themeShade="1A"/>
              </w:rPr>
              <w:t xml:space="preserve">63 </w:t>
            </w:r>
            <w:r w:rsidR="00507C01">
              <w:rPr>
                <w:color w:val="1D1B11" w:themeColor="background2" w:themeShade="1A"/>
              </w:rPr>
              <w:t xml:space="preserve"> </w:t>
            </w:r>
            <w:r w:rsidRPr="00C16CDE">
              <w:rPr>
                <w:color w:val="1D1B11" w:themeColor="background2" w:themeShade="1A"/>
              </w:rPr>
              <w:t>b</w:t>
            </w:r>
            <w:proofErr w:type="gramEnd"/>
          </w:p>
        </w:tc>
        <w:tc>
          <w:tcPr>
            <w:tcW w:w="144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63,</w:t>
            </w:r>
            <w:proofErr w:type="gramStart"/>
            <w:r w:rsidRPr="00C16CDE">
              <w:rPr>
                <w:color w:val="1D1B11" w:themeColor="background2" w:themeShade="1A"/>
              </w:rPr>
              <w:t xml:space="preserve">27 </w:t>
            </w:r>
            <w:r w:rsidR="00507C01">
              <w:rPr>
                <w:color w:val="1D1B11" w:themeColor="background2" w:themeShade="1A"/>
              </w:rPr>
              <w:t xml:space="preserve"> </w:t>
            </w:r>
            <w:r w:rsidRPr="00C16CDE">
              <w:rPr>
                <w:color w:val="1D1B11" w:themeColor="background2" w:themeShade="1A"/>
              </w:rPr>
              <w:t>ab</w:t>
            </w:r>
            <w:proofErr w:type="gramEnd"/>
          </w:p>
        </w:tc>
        <w:tc>
          <w:tcPr>
            <w:tcW w:w="136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54,</w:t>
            </w:r>
            <w:proofErr w:type="gramStart"/>
            <w:r w:rsidRPr="00C16CDE">
              <w:rPr>
                <w:color w:val="1D1B11" w:themeColor="background2" w:themeShade="1A"/>
              </w:rPr>
              <w:t>93</w:t>
            </w:r>
            <w:r w:rsidR="00507C01">
              <w:rPr>
                <w:color w:val="1D1B11" w:themeColor="background2" w:themeShade="1A"/>
              </w:rPr>
              <w:t xml:space="preserve"> </w:t>
            </w:r>
            <w:r w:rsidRPr="00C16CDE">
              <w:rPr>
                <w:color w:val="1D1B11" w:themeColor="background2" w:themeShade="1A"/>
              </w:rPr>
              <w:t xml:space="preserve"> b</w:t>
            </w:r>
            <w:proofErr w:type="gramEnd"/>
          </w:p>
        </w:tc>
        <w:tc>
          <w:tcPr>
            <w:tcW w:w="1350" w:type="dxa"/>
            <w:tcBorders>
              <w:top w:val="nil"/>
              <w:left w:val="nil"/>
              <w:bottom w:val="nil"/>
              <w:right w:val="nil"/>
            </w:tcBorders>
            <w:shd w:val="clear" w:color="auto" w:fill="auto"/>
            <w:vAlign w:val="center"/>
            <w:hideMark/>
          </w:tcPr>
          <w:p w:rsidR="00C16CDE" w:rsidRPr="00C16CDE" w:rsidRDefault="00C16CDE" w:rsidP="00507C01">
            <w:pPr>
              <w:jc w:val="center"/>
              <w:rPr>
                <w:color w:val="1D1B11"/>
              </w:rPr>
            </w:pPr>
            <w:r w:rsidRPr="00C16CDE">
              <w:rPr>
                <w:color w:val="1D1B11" w:themeColor="background2" w:themeShade="1A"/>
              </w:rPr>
              <w:t>62,</w:t>
            </w:r>
            <w:proofErr w:type="gramStart"/>
            <w:r w:rsidRPr="00C16CDE">
              <w:rPr>
                <w:color w:val="1D1B11" w:themeColor="background2" w:themeShade="1A"/>
              </w:rPr>
              <w:t xml:space="preserve">83 </w:t>
            </w:r>
            <w:r w:rsidR="00507C01">
              <w:rPr>
                <w:color w:val="1D1B11" w:themeColor="background2" w:themeShade="1A"/>
              </w:rPr>
              <w:t xml:space="preserve"> </w:t>
            </w:r>
            <w:r w:rsidRPr="00C16CDE">
              <w:rPr>
                <w:color w:val="1D1B11" w:themeColor="background2" w:themeShade="1A"/>
              </w:rPr>
              <w:t>a</w:t>
            </w:r>
            <w:proofErr w:type="gramEnd"/>
          </w:p>
        </w:tc>
      </w:tr>
      <w:tr w:rsidR="00507C01" w:rsidRPr="00C16CDE" w:rsidTr="00EA4EC5">
        <w:trPr>
          <w:trHeight w:val="330"/>
        </w:trPr>
        <w:tc>
          <w:tcPr>
            <w:tcW w:w="2340" w:type="dxa"/>
            <w:tcBorders>
              <w:top w:val="nil"/>
              <w:left w:val="nil"/>
              <w:bottom w:val="nil"/>
              <w:right w:val="nil"/>
            </w:tcBorders>
            <w:shd w:val="clear" w:color="auto" w:fill="auto"/>
            <w:noWrap/>
            <w:vAlign w:val="bottom"/>
          </w:tcPr>
          <w:p w:rsidR="00507C01" w:rsidRPr="00C16CDE" w:rsidRDefault="00507C01" w:rsidP="00C16CDE">
            <w:pPr>
              <w:rPr>
                <w:i/>
                <w:iCs/>
                <w:color w:val="000000"/>
              </w:rPr>
            </w:pPr>
          </w:p>
        </w:tc>
        <w:tc>
          <w:tcPr>
            <w:tcW w:w="13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B</w:t>
            </w:r>
          </w:p>
        </w:tc>
        <w:tc>
          <w:tcPr>
            <w:tcW w:w="144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c>
          <w:tcPr>
            <w:tcW w:w="136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AB</w:t>
            </w:r>
          </w:p>
        </w:tc>
        <w:tc>
          <w:tcPr>
            <w:tcW w:w="1350" w:type="dxa"/>
            <w:tcBorders>
              <w:top w:val="nil"/>
              <w:left w:val="nil"/>
              <w:bottom w:val="nil"/>
              <w:right w:val="nil"/>
            </w:tcBorders>
            <w:shd w:val="clear" w:color="auto" w:fill="auto"/>
            <w:vAlign w:val="center"/>
          </w:tcPr>
          <w:p w:rsidR="00507C01" w:rsidRPr="00C16CDE" w:rsidRDefault="00507C01" w:rsidP="00507C01">
            <w:pPr>
              <w:jc w:val="center"/>
              <w:rPr>
                <w:color w:val="1D1B11" w:themeColor="background2" w:themeShade="1A"/>
              </w:rPr>
            </w:pPr>
            <w:r>
              <w:rPr>
                <w:color w:val="1D1B11" w:themeColor="background2" w:themeShade="1A"/>
              </w:rPr>
              <w:t>A</w:t>
            </w:r>
          </w:p>
        </w:tc>
      </w:tr>
      <w:tr w:rsidR="00FE04BC" w:rsidRPr="00C16CDE" w:rsidTr="00F77742">
        <w:trPr>
          <w:trHeight w:val="330"/>
        </w:trPr>
        <w:tc>
          <w:tcPr>
            <w:tcW w:w="2340" w:type="dxa"/>
            <w:tcBorders>
              <w:top w:val="single" w:sz="8" w:space="0" w:color="auto"/>
              <w:left w:val="nil"/>
              <w:bottom w:val="single" w:sz="8" w:space="0" w:color="auto"/>
              <w:right w:val="nil"/>
            </w:tcBorders>
            <w:shd w:val="clear" w:color="auto" w:fill="auto"/>
            <w:noWrap/>
            <w:vAlign w:val="bottom"/>
            <w:hideMark/>
          </w:tcPr>
          <w:p w:rsidR="00FE04BC" w:rsidRPr="00C16CDE" w:rsidRDefault="00FE04BC" w:rsidP="00C16CDE">
            <w:pPr>
              <w:rPr>
                <w:color w:val="000000"/>
              </w:rPr>
            </w:pPr>
            <w:r w:rsidRPr="00C16CDE">
              <w:rPr>
                <w:color w:val="000000"/>
              </w:rPr>
              <w:t>BNT 5%</w:t>
            </w:r>
          </w:p>
        </w:tc>
        <w:tc>
          <w:tcPr>
            <w:tcW w:w="5490" w:type="dxa"/>
            <w:gridSpan w:val="4"/>
            <w:tcBorders>
              <w:top w:val="single" w:sz="8" w:space="0" w:color="auto"/>
              <w:left w:val="nil"/>
              <w:bottom w:val="single" w:sz="8" w:space="0" w:color="auto"/>
              <w:right w:val="nil"/>
            </w:tcBorders>
            <w:shd w:val="clear" w:color="auto" w:fill="auto"/>
            <w:noWrap/>
            <w:vAlign w:val="bottom"/>
            <w:hideMark/>
          </w:tcPr>
          <w:p w:rsidR="00FE04BC" w:rsidRPr="00C16CDE" w:rsidRDefault="00FE04BC" w:rsidP="00FE04BC">
            <w:pPr>
              <w:jc w:val="center"/>
              <w:rPr>
                <w:color w:val="000000"/>
              </w:rPr>
            </w:pPr>
            <w:r w:rsidRPr="00C16CDE">
              <w:rPr>
                <w:color w:val="000000"/>
              </w:rPr>
              <w:t>10,69</w:t>
            </w:r>
          </w:p>
        </w:tc>
      </w:tr>
    </w:tbl>
    <w:p w:rsidR="00276607" w:rsidRPr="00F261C3" w:rsidRDefault="00276607" w:rsidP="00276607">
      <w:pPr>
        <w:ind w:left="850" w:hanging="850"/>
        <w:jc w:val="right"/>
        <w:rPr>
          <w:color w:val="1D1B11" w:themeColor="background2" w:themeShade="1A"/>
        </w:rPr>
      </w:pPr>
    </w:p>
    <w:p w:rsidR="00861C98" w:rsidRDefault="00861C98" w:rsidP="00861C98">
      <w:pPr>
        <w:ind w:left="1276" w:hanging="1276"/>
        <w:rPr>
          <w:b/>
          <w:color w:val="1D1B11" w:themeColor="background2" w:themeShade="1A"/>
        </w:rPr>
      </w:pPr>
      <w:proofErr w:type="spellStart"/>
      <w:proofErr w:type="gramStart"/>
      <w:r w:rsidRPr="00F261C3">
        <w:rPr>
          <w:color w:val="1D1B11" w:themeColor="background2" w:themeShade="1A"/>
        </w:rPr>
        <w:t>Keterangan</w:t>
      </w:r>
      <w:proofErr w:type="spellEnd"/>
      <w:r w:rsidRPr="00F261C3">
        <w:rPr>
          <w:color w:val="1D1B11" w:themeColor="background2" w:themeShade="1A"/>
        </w:rPr>
        <w:t xml:space="preserve"> :</w:t>
      </w:r>
      <w:proofErr w:type="gramEnd"/>
      <w:r w:rsidRPr="00F261C3">
        <w:rPr>
          <w:color w:val="1D1B11" w:themeColor="background2" w:themeShade="1A"/>
        </w:rPr>
        <w:t xml:space="preserve"> </w:t>
      </w:r>
      <w:r w:rsidR="00FE04BC" w:rsidRPr="00F261C3">
        <w:rPr>
          <w:color w:val="1D1B11" w:themeColor="background2" w:themeShade="1A"/>
        </w:rPr>
        <w:t xml:space="preserve">Nilai </w:t>
      </w:r>
      <w:proofErr w:type="spellStart"/>
      <w:r w:rsidR="00FE04BC" w:rsidRPr="00F261C3">
        <w:rPr>
          <w:color w:val="1D1B11" w:themeColor="background2" w:themeShade="1A"/>
        </w:rPr>
        <w:t>tengah</w:t>
      </w:r>
      <w:proofErr w:type="spellEnd"/>
      <w:r w:rsidR="00FE04BC" w:rsidRPr="00F261C3">
        <w:rPr>
          <w:color w:val="1D1B11" w:themeColor="background2" w:themeShade="1A"/>
        </w:rPr>
        <w:t xml:space="preserve"> yang </w:t>
      </w:r>
      <w:proofErr w:type="spellStart"/>
      <w:r w:rsidR="00FE04BC" w:rsidRPr="00F261C3">
        <w:rPr>
          <w:color w:val="1D1B11" w:themeColor="background2" w:themeShade="1A"/>
        </w:rPr>
        <w:t>diikuti</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huruf</w:t>
      </w:r>
      <w:proofErr w:type="spellEnd"/>
      <w:r w:rsidR="00FE04BC" w:rsidRPr="00F261C3">
        <w:rPr>
          <w:color w:val="1D1B11" w:themeColor="background2" w:themeShade="1A"/>
        </w:rPr>
        <w:t xml:space="preserve"> yang </w:t>
      </w:r>
      <w:proofErr w:type="spellStart"/>
      <w:r w:rsidR="00FE04BC" w:rsidRPr="00F261C3">
        <w:rPr>
          <w:color w:val="1D1B11" w:themeColor="background2" w:themeShade="1A"/>
        </w:rPr>
        <w:t>sama</w:t>
      </w:r>
      <w:proofErr w:type="spellEnd"/>
      <w:r w:rsidR="00FE04BC" w:rsidRPr="00F261C3">
        <w:rPr>
          <w:color w:val="1D1B11" w:themeColor="background2" w:themeShade="1A"/>
        </w:rPr>
        <w:t xml:space="preserve"> </w:t>
      </w:r>
      <w:r w:rsidR="00FE04BC">
        <w:rPr>
          <w:color w:val="1D1B11" w:themeColor="background2" w:themeShade="1A"/>
        </w:rPr>
        <w:t>(</w:t>
      </w:r>
      <w:proofErr w:type="spellStart"/>
      <w:r w:rsidR="00FE04BC">
        <w:rPr>
          <w:color w:val="1D1B11" w:themeColor="background2" w:themeShade="1A"/>
        </w:rPr>
        <w:t>huruf</w:t>
      </w:r>
      <w:proofErr w:type="spellEnd"/>
      <w:r w:rsidR="00FE04BC">
        <w:rPr>
          <w:color w:val="1D1B11" w:themeColor="background2" w:themeShade="1A"/>
        </w:rPr>
        <w:t xml:space="preserve"> </w:t>
      </w:r>
      <w:proofErr w:type="spellStart"/>
      <w:r w:rsidR="00FE04BC">
        <w:rPr>
          <w:color w:val="1D1B11" w:themeColor="background2" w:themeShade="1A"/>
        </w:rPr>
        <w:t>besar</w:t>
      </w:r>
      <w:proofErr w:type="spellEnd"/>
      <w:r w:rsidR="00FE04BC">
        <w:rPr>
          <w:color w:val="1D1B11" w:themeColor="background2" w:themeShade="1A"/>
        </w:rPr>
        <w:t xml:space="preserve"> </w:t>
      </w:r>
      <w:r w:rsidR="00FE04BC" w:rsidRPr="00F261C3">
        <w:rPr>
          <w:color w:val="1D1B11" w:themeColor="background2" w:themeShade="1A"/>
        </w:rPr>
        <w:t xml:space="preserve">pada </w:t>
      </w:r>
      <w:proofErr w:type="spellStart"/>
      <w:r w:rsidR="00FE04BC">
        <w:rPr>
          <w:color w:val="1D1B11" w:themeColor="background2" w:themeShade="1A"/>
        </w:rPr>
        <w:t>baris</w:t>
      </w:r>
      <w:proofErr w:type="spellEnd"/>
      <w:r w:rsidR="00FE04BC">
        <w:rPr>
          <w:color w:val="1D1B11" w:themeColor="background2" w:themeShade="1A"/>
        </w:rPr>
        <w:t xml:space="preserve"> yang </w:t>
      </w:r>
      <w:proofErr w:type="spellStart"/>
      <w:r w:rsidR="00FE04BC">
        <w:rPr>
          <w:color w:val="1D1B11" w:themeColor="background2" w:themeShade="1A"/>
        </w:rPr>
        <w:t>sama</w:t>
      </w:r>
      <w:proofErr w:type="spellEnd"/>
      <w:r w:rsidR="00FE04BC">
        <w:rPr>
          <w:color w:val="1D1B11" w:themeColor="background2" w:themeShade="1A"/>
        </w:rPr>
        <w:t xml:space="preserve"> dan </w:t>
      </w:r>
      <w:proofErr w:type="spellStart"/>
      <w:r w:rsidR="00FE04BC">
        <w:rPr>
          <w:color w:val="1D1B11" w:themeColor="background2" w:themeShade="1A"/>
        </w:rPr>
        <w:t>huruf</w:t>
      </w:r>
      <w:proofErr w:type="spellEnd"/>
      <w:r w:rsidR="00FE04BC">
        <w:rPr>
          <w:color w:val="1D1B11" w:themeColor="background2" w:themeShade="1A"/>
        </w:rPr>
        <w:t xml:space="preserve"> </w:t>
      </w:r>
      <w:proofErr w:type="spellStart"/>
      <w:r w:rsidR="00FE04BC">
        <w:rPr>
          <w:color w:val="1D1B11" w:themeColor="background2" w:themeShade="1A"/>
        </w:rPr>
        <w:t>kecil</w:t>
      </w:r>
      <w:proofErr w:type="spellEnd"/>
      <w:r w:rsidR="00FE04BC">
        <w:rPr>
          <w:color w:val="1D1B11" w:themeColor="background2" w:themeShade="1A"/>
        </w:rPr>
        <w:t xml:space="preserve"> pada </w:t>
      </w:r>
      <w:proofErr w:type="spellStart"/>
      <w:r w:rsidR="00FE04BC">
        <w:rPr>
          <w:color w:val="1D1B11" w:themeColor="background2" w:themeShade="1A"/>
        </w:rPr>
        <w:t>kolom</w:t>
      </w:r>
      <w:proofErr w:type="spellEnd"/>
      <w:r w:rsidR="00FE04BC">
        <w:rPr>
          <w:color w:val="1D1B11" w:themeColor="background2" w:themeShade="1A"/>
        </w:rPr>
        <w:t xml:space="preserve"> yang </w:t>
      </w:r>
      <w:proofErr w:type="spellStart"/>
      <w:r w:rsidR="00FE04BC">
        <w:rPr>
          <w:color w:val="1D1B11" w:themeColor="background2" w:themeShade="1A"/>
        </w:rPr>
        <w:t>sama</w:t>
      </w:r>
      <w:proofErr w:type="spellEnd"/>
      <w:r w:rsidR="00FE04BC">
        <w:rPr>
          <w:color w:val="1D1B11" w:themeColor="background2" w:themeShade="1A"/>
        </w:rPr>
        <w:t xml:space="preserve">) </w:t>
      </w:r>
      <w:proofErr w:type="spellStart"/>
      <w:r w:rsidR="00FE04BC" w:rsidRPr="00F261C3">
        <w:rPr>
          <w:color w:val="1D1B11" w:themeColor="background2" w:themeShade="1A"/>
        </w:rPr>
        <w:t>tidak</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berbeda</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nyata</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menurut</w:t>
      </w:r>
      <w:proofErr w:type="spellEnd"/>
      <w:r w:rsidR="00FE04BC" w:rsidRPr="00F261C3">
        <w:rPr>
          <w:color w:val="1D1B11" w:themeColor="background2" w:themeShade="1A"/>
        </w:rPr>
        <w:t xml:space="preserve"> uji BNT pada </w:t>
      </w:r>
      <w:proofErr w:type="spellStart"/>
      <w:r w:rsidR="00FE04BC" w:rsidRPr="00F261C3">
        <w:rPr>
          <w:color w:val="1D1B11" w:themeColor="background2" w:themeShade="1A"/>
        </w:rPr>
        <w:t>taraf</w:t>
      </w:r>
      <w:proofErr w:type="spellEnd"/>
      <w:r w:rsidR="00FE04BC" w:rsidRPr="00F261C3">
        <w:rPr>
          <w:color w:val="1D1B11" w:themeColor="background2" w:themeShade="1A"/>
        </w:rPr>
        <w:t xml:space="preserve"> 5%.  </w:t>
      </w:r>
    </w:p>
    <w:p w:rsidR="00276607" w:rsidRPr="00F261C3" w:rsidRDefault="00276607" w:rsidP="00276607">
      <w:pPr>
        <w:rPr>
          <w:color w:val="1D1B11" w:themeColor="background2" w:themeShade="1A"/>
        </w:rPr>
      </w:pPr>
    </w:p>
    <w:p w:rsidR="00212C9D" w:rsidRDefault="00212C9D" w:rsidP="00276607">
      <w:pPr>
        <w:ind w:left="851" w:hanging="851"/>
        <w:rPr>
          <w:color w:val="1D1B11" w:themeColor="background2" w:themeShade="1A"/>
        </w:rPr>
      </w:pPr>
    </w:p>
    <w:p w:rsidR="00276607" w:rsidRPr="00F261C3" w:rsidRDefault="00C51913" w:rsidP="00276607">
      <w:pPr>
        <w:ind w:left="851" w:hanging="851"/>
        <w:rPr>
          <w:color w:val="1D1B11" w:themeColor="background2" w:themeShade="1A"/>
        </w:rPr>
      </w:pPr>
      <w:proofErr w:type="spellStart"/>
      <w:r>
        <w:rPr>
          <w:color w:val="1D1B11" w:themeColor="background2" w:themeShade="1A"/>
        </w:rPr>
        <w:t>T</w:t>
      </w:r>
      <w:r w:rsidR="00276607" w:rsidRPr="00F261C3">
        <w:rPr>
          <w:color w:val="1D1B11" w:themeColor="background2" w:themeShade="1A"/>
        </w:rPr>
        <w:t>abel</w:t>
      </w:r>
      <w:proofErr w:type="spellEnd"/>
      <w:r w:rsidR="00276607" w:rsidRPr="00F261C3">
        <w:rPr>
          <w:color w:val="1D1B11" w:themeColor="background2" w:themeShade="1A"/>
        </w:rPr>
        <w:t xml:space="preserve"> </w:t>
      </w:r>
      <w:r w:rsidR="006800D2">
        <w:rPr>
          <w:color w:val="1D1B11" w:themeColor="background2" w:themeShade="1A"/>
        </w:rPr>
        <w:t>5</w:t>
      </w:r>
      <w:r w:rsidR="00276607" w:rsidRPr="00F261C3">
        <w:rPr>
          <w:color w:val="1D1B11" w:themeColor="background2" w:themeShade="1A"/>
        </w:rPr>
        <w:t xml:space="preserve">. </w:t>
      </w:r>
      <w:proofErr w:type="spellStart"/>
      <w:r w:rsidR="00276607" w:rsidRPr="00F261C3">
        <w:rPr>
          <w:color w:val="1D1B11" w:themeColor="background2" w:themeShade="1A"/>
        </w:rPr>
        <w:t>Pengaruh</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berbagai</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jenis</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dengan</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dosis</w:t>
      </w:r>
      <w:proofErr w:type="spellEnd"/>
      <w:r w:rsidR="00276607" w:rsidRPr="00F261C3">
        <w:rPr>
          <w:color w:val="1D1B11" w:themeColor="background2" w:themeShade="1A"/>
        </w:rPr>
        <w:t xml:space="preserve"> FMA pada </w:t>
      </w:r>
      <w:proofErr w:type="spellStart"/>
      <w:r w:rsidR="00276607" w:rsidRPr="00F261C3">
        <w:rPr>
          <w:color w:val="1D1B11" w:themeColor="background2" w:themeShade="1A"/>
        </w:rPr>
        <w:t>bobot</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kering</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akar</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tanaman</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tomat</w:t>
      </w:r>
      <w:proofErr w:type="spellEnd"/>
      <w:r w:rsidR="00276607" w:rsidRPr="00F261C3">
        <w:rPr>
          <w:color w:val="1D1B11" w:themeColor="background2" w:themeShade="1A"/>
        </w:rPr>
        <w:t>.</w:t>
      </w:r>
    </w:p>
    <w:p w:rsidR="00276607" w:rsidRDefault="00276607" w:rsidP="00276607">
      <w:pPr>
        <w:spacing w:line="360" w:lineRule="auto"/>
        <w:ind w:left="851" w:hanging="851"/>
        <w:rPr>
          <w:color w:val="1D1B11" w:themeColor="background2" w:themeShade="1A"/>
        </w:rPr>
      </w:pPr>
    </w:p>
    <w:tbl>
      <w:tblPr>
        <w:tblW w:w="7740" w:type="dxa"/>
        <w:tblInd w:w="108" w:type="dxa"/>
        <w:tblLook w:val="04A0" w:firstRow="1" w:lastRow="0" w:firstColumn="1" w:lastColumn="0" w:noHBand="0" w:noVBand="1"/>
      </w:tblPr>
      <w:tblGrid>
        <w:gridCol w:w="2250"/>
        <w:gridCol w:w="1250"/>
        <w:gridCol w:w="1470"/>
        <w:gridCol w:w="1400"/>
        <w:gridCol w:w="1370"/>
      </w:tblGrid>
      <w:tr w:rsidR="00B5569B" w:rsidRPr="00B5569B" w:rsidTr="00EA4EC5">
        <w:trPr>
          <w:trHeight w:val="330"/>
        </w:trPr>
        <w:tc>
          <w:tcPr>
            <w:tcW w:w="2250" w:type="dxa"/>
            <w:tcBorders>
              <w:top w:val="single" w:sz="8" w:space="0" w:color="auto"/>
              <w:left w:val="nil"/>
              <w:bottom w:val="single" w:sz="8" w:space="0" w:color="auto"/>
              <w:right w:val="nil"/>
            </w:tcBorders>
            <w:shd w:val="clear" w:color="auto" w:fill="auto"/>
            <w:noWrap/>
            <w:vAlign w:val="bottom"/>
            <w:hideMark/>
          </w:tcPr>
          <w:p w:rsidR="00B5569B" w:rsidRPr="00B5569B" w:rsidRDefault="00B5569B" w:rsidP="00B5569B">
            <w:pPr>
              <w:rPr>
                <w:b/>
                <w:bCs/>
                <w:color w:val="000000"/>
              </w:rPr>
            </w:pPr>
            <w:proofErr w:type="spellStart"/>
            <w:r w:rsidRPr="00B5569B">
              <w:rPr>
                <w:b/>
                <w:bCs/>
                <w:color w:val="000000"/>
              </w:rPr>
              <w:t>Perlakuan</w:t>
            </w:r>
            <w:proofErr w:type="spellEnd"/>
          </w:p>
        </w:tc>
        <w:tc>
          <w:tcPr>
            <w:tcW w:w="5490" w:type="dxa"/>
            <w:gridSpan w:val="4"/>
            <w:tcBorders>
              <w:top w:val="single" w:sz="8" w:space="0" w:color="auto"/>
              <w:left w:val="nil"/>
              <w:bottom w:val="single" w:sz="8" w:space="0" w:color="auto"/>
              <w:right w:val="nil"/>
            </w:tcBorders>
            <w:shd w:val="clear" w:color="auto" w:fill="auto"/>
            <w:noWrap/>
            <w:vAlign w:val="bottom"/>
            <w:hideMark/>
          </w:tcPr>
          <w:p w:rsidR="00B5569B" w:rsidRPr="00B5569B" w:rsidRDefault="00B5569B" w:rsidP="00B5569B">
            <w:pPr>
              <w:jc w:val="center"/>
              <w:rPr>
                <w:b/>
                <w:bCs/>
                <w:color w:val="000000"/>
              </w:rPr>
            </w:pPr>
            <w:proofErr w:type="spellStart"/>
            <w:r w:rsidRPr="00B5569B">
              <w:rPr>
                <w:b/>
                <w:bCs/>
                <w:color w:val="000000"/>
              </w:rPr>
              <w:t>Dosis</w:t>
            </w:r>
            <w:proofErr w:type="spellEnd"/>
            <w:r w:rsidRPr="00B5569B">
              <w:rPr>
                <w:b/>
                <w:bCs/>
                <w:color w:val="000000"/>
              </w:rPr>
              <w:t xml:space="preserve"> FMA</w:t>
            </w:r>
          </w:p>
        </w:tc>
      </w:tr>
      <w:tr w:rsidR="00B5569B" w:rsidRPr="00B5569B" w:rsidTr="00EA4EC5">
        <w:trPr>
          <w:trHeight w:val="330"/>
        </w:trPr>
        <w:tc>
          <w:tcPr>
            <w:tcW w:w="2250" w:type="dxa"/>
            <w:tcBorders>
              <w:top w:val="nil"/>
              <w:left w:val="nil"/>
              <w:bottom w:val="single" w:sz="8" w:space="0" w:color="auto"/>
              <w:right w:val="nil"/>
            </w:tcBorders>
            <w:shd w:val="clear" w:color="auto" w:fill="auto"/>
            <w:noWrap/>
            <w:vAlign w:val="bottom"/>
            <w:hideMark/>
          </w:tcPr>
          <w:p w:rsidR="00B5569B" w:rsidRPr="00B5569B" w:rsidRDefault="00B5569B" w:rsidP="00B5569B">
            <w:pPr>
              <w:rPr>
                <w:b/>
                <w:bCs/>
                <w:color w:val="000000"/>
              </w:rPr>
            </w:pPr>
            <w:proofErr w:type="spellStart"/>
            <w:r w:rsidRPr="00B5569B">
              <w:rPr>
                <w:b/>
                <w:bCs/>
                <w:color w:val="000000"/>
              </w:rPr>
              <w:t>Jenis</w:t>
            </w:r>
            <w:proofErr w:type="spellEnd"/>
            <w:r w:rsidRPr="00B5569B">
              <w:rPr>
                <w:b/>
                <w:bCs/>
                <w:color w:val="000000"/>
              </w:rPr>
              <w:t xml:space="preserve"> FMA</w:t>
            </w:r>
          </w:p>
        </w:tc>
        <w:tc>
          <w:tcPr>
            <w:tcW w:w="1250" w:type="dxa"/>
            <w:tcBorders>
              <w:top w:val="nil"/>
              <w:left w:val="nil"/>
              <w:bottom w:val="single" w:sz="8" w:space="0" w:color="auto"/>
              <w:right w:val="nil"/>
            </w:tcBorders>
            <w:shd w:val="clear" w:color="auto" w:fill="auto"/>
            <w:noWrap/>
            <w:vAlign w:val="bottom"/>
            <w:hideMark/>
          </w:tcPr>
          <w:p w:rsidR="00B5569B" w:rsidRPr="00B5569B" w:rsidRDefault="00B5569B" w:rsidP="00B5569B">
            <w:pPr>
              <w:jc w:val="center"/>
              <w:rPr>
                <w:color w:val="000000"/>
              </w:rPr>
            </w:pPr>
            <w:r w:rsidRPr="00B5569B">
              <w:rPr>
                <w:color w:val="000000"/>
              </w:rPr>
              <w:t xml:space="preserve">0 </w:t>
            </w:r>
            <w:proofErr w:type="spellStart"/>
            <w:r w:rsidRPr="00B5569B">
              <w:rPr>
                <w:color w:val="000000"/>
              </w:rPr>
              <w:t>spora</w:t>
            </w:r>
            <w:proofErr w:type="spellEnd"/>
          </w:p>
        </w:tc>
        <w:tc>
          <w:tcPr>
            <w:tcW w:w="1470" w:type="dxa"/>
            <w:tcBorders>
              <w:top w:val="nil"/>
              <w:left w:val="nil"/>
              <w:bottom w:val="single" w:sz="8" w:space="0" w:color="auto"/>
              <w:right w:val="nil"/>
            </w:tcBorders>
            <w:shd w:val="clear" w:color="auto" w:fill="auto"/>
            <w:noWrap/>
            <w:vAlign w:val="bottom"/>
            <w:hideMark/>
          </w:tcPr>
          <w:p w:rsidR="00B5569B" w:rsidRPr="00B5569B" w:rsidRDefault="00B5569B" w:rsidP="00B5569B">
            <w:pPr>
              <w:jc w:val="center"/>
              <w:rPr>
                <w:color w:val="000000"/>
              </w:rPr>
            </w:pPr>
            <w:r w:rsidRPr="00B5569B">
              <w:rPr>
                <w:color w:val="000000"/>
              </w:rPr>
              <w:t xml:space="preserve">150 </w:t>
            </w:r>
            <w:proofErr w:type="spellStart"/>
            <w:r w:rsidRPr="00B5569B">
              <w:rPr>
                <w:color w:val="000000"/>
              </w:rPr>
              <w:t>spora</w:t>
            </w:r>
            <w:proofErr w:type="spellEnd"/>
          </w:p>
        </w:tc>
        <w:tc>
          <w:tcPr>
            <w:tcW w:w="1400" w:type="dxa"/>
            <w:tcBorders>
              <w:top w:val="nil"/>
              <w:left w:val="nil"/>
              <w:bottom w:val="single" w:sz="8" w:space="0" w:color="auto"/>
              <w:right w:val="nil"/>
            </w:tcBorders>
            <w:shd w:val="clear" w:color="auto" w:fill="auto"/>
            <w:noWrap/>
            <w:vAlign w:val="bottom"/>
            <w:hideMark/>
          </w:tcPr>
          <w:p w:rsidR="00B5569B" w:rsidRPr="00B5569B" w:rsidRDefault="00B5569B" w:rsidP="00B5569B">
            <w:pPr>
              <w:jc w:val="center"/>
              <w:rPr>
                <w:color w:val="000000"/>
              </w:rPr>
            </w:pPr>
            <w:r w:rsidRPr="00B5569B">
              <w:rPr>
                <w:color w:val="000000"/>
              </w:rPr>
              <w:t xml:space="preserve">300 </w:t>
            </w:r>
            <w:proofErr w:type="spellStart"/>
            <w:r w:rsidRPr="00B5569B">
              <w:rPr>
                <w:color w:val="000000"/>
              </w:rPr>
              <w:t>spora</w:t>
            </w:r>
            <w:proofErr w:type="spellEnd"/>
          </w:p>
        </w:tc>
        <w:tc>
          <w:tcPr>
            <w:tcW w:w="1370" w:type="dxa"/>
            <w:tcBorders>
              <w:top w:val="nil"/>
              <w:left w:val="nil"/>
              <w:bottom w:val="single" w:sz="8" w:space="0" w:color="auto"/>
              <w:right w:val="nil"/>
            </w:tcBorders>
            <w:shd w:val="clear" w:color="auto" w:fill="auto"/>
            <w:noWrap/>
            <w:vAlign w:val="bottom"/>
            <w:hideMark/>
          </w:tcPr>
          <w:p w:rsidR="00B5569B" w:rsidRPr="00B5569B" w:rsidRDefault="00B5569B" w:rsidP="00B5569B">
            <w:pPr>
              <w:jc w:val="center"/>
              <w:rPr>
                <w:color w:val="000000"/>
              </w:rPr>
            </w:pPr>
            <w:r w:rsidRPr="00B5569B">
              <w:rPr>
                <w:color w:val="000000"/>
              </w:rPr>
              <w:t xml:space="preserve">450 </w:t>
            </w:r>
            <w:proofErr w:type="spellStart"/>
            <w:r w:rsidRPr="00B5569B">
              <w:rPr>
                <w:color w:val="000000"/>
              </w:rPr>
              <w:t>spora</w:t>
            </w:r>
            <w:proofErr w:type="spellEnd"/>
          </w:p>
        </w:tc>
      </w:tr>
      <w:tr w:rsidR="00B5569B" w:rsidRPr="00B5569B" w:rsidTr="00EA4EC5">
        <w:trPr>
          <w:trHeight w:val="315"/>
        </w:trPr>
        <w:tc>
          <w:tcPr>
            <w:tcW w:w="2250" w:type="dxa"/>
            <w:tcBorders>
              <w:top w:val="nil"/>
              <w:left w:val="nil"/>
              <w:bottom w:val="nil"/>
              <w:right w:val="nil"/>
            </w:tcBorders>
            <w:shd w:val="clear" w:color="auto" w:fill="auto"/>
            <w:noWrap/>
            <w:vAlign w:val="bottom"/>
            <w:hideMark/>
          </w:tcPr>
          <w:p w:rsidR="00B5569B" w:rsidRPr="00B5569B" w:rsidRDefault="00B5569B" w:rsidP="00B5569B">
            <w:pPr>
              <w:rPr>
                <w:color w:val="000000"/>
              </w:rPr>
            </w:pPr>
            <w:proofErr w:type="spellStart"/>
            <w:r w:rsidRPr="00B5569B">
              <w:rPr>
                <w:i/>
                <w:iCs/>
                <w:color w:val="000000"/>
              </w:rPr>
              <w:t>Entrophospora</w:t>
            </w:r>
            <w:proofErr w:type="spellEnd"/>
            <w:r w:rsidRPr="00B5569B">
              <w:rPr>
                <w:color w:val="000000"/>
              </w:rPr>
              <w:t xml:space="preserve"> sp.1</w:t>
            </w:r>
          </w:p>
        </w:tc>
        <w:tc>
          <w:tcPr>
            <w:tcW w:w="125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4,</w:t>
            </w:r>
            <w:proofErr w:type="gramStart"/>
            <w:r w:rsidRPr="00B5569B">
              <w:rPr>
                <w:color w:val="1D1B11" w:themeColor="background2" w:themeShade="1A"/>
              </w:rPr>
              <w:t xml:space="preserve">67 </w:t>
            </w:r>
            <w:r w:rsidR="00FE04BC">
              <w:rPr>
                <w:color w:val="1D1B11" w:themeColor="background2" w:themeShade="1A"/>
              </w:rPr>
              <w:t xml:space="preserve"> </w:t>
            </w:r>
            <w:r w:rsidRPr="00B5569B">
              <w:rPr>
                <w:color w:val="1D1B11" w:themeColor="background2" w:themeShade="1A"/>
              </w:rPr>
              <w:t>a</w:t>
            </w:r>
            <w:proofErr w:type="gramEnd"/>
          </w:p>
        </w:tc>
        <w:tc>
          <w:tcPr>
            <w:tcW w:w="14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5,</w:t>
            </w:r>
            <w:proofErr w:type="gramStart"/>
            <w:r w:rsidRPr="00B5569B">
              <w:rPr>
                <w:color w:val="1D1B11" w:themeColor="background2" w:themeShade="1A"/>
              </w:rPr>
              <w:t xml:space="preserve">73 </w:t>
            </w:r>
            <w:r w:rsidR="00FE04BC">
              <w:rPr>
                <w:color w:val="1D1B11" w:themeColor="background2" w:themeShade="1A"/>
              </w:rPr>
              <w:t xml:space="preserve"> </w:t>
            </w:r>
            <w:r w:rsidRPr="00B5569B">
              <w:rPr>
                <w:color w:val="1D1B11" w:themeColor="background2" w:themeShade="1A"/>
              </w:rPr>
              <w:t>c</w:t>
            </w:r>
            <w:proofErr w:type="gramEnd"/>
          </w:p>
        </w:tc>
        <w:tc>
          <w:tcPr>
            <w:tcW w:w="140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13,</w:t>
            </w:r>
            <w:proofErr w:type="gramStart"/>
            <w:r w:rsidRPr="00B5569B">
              <w:rPr>
                <w:color w:val="1D1B11" w:themeColor="background2" w:themeShade="1A"/>
              </w:rPr>
              <w:t>20</w:t>
            </w:r>
            <w:r w:rsidR="00FE04BC">
              <w:rPr>
                <w:color w:val="1D1B11" w:themeColor="background2" w:themeShade="1A"/>
              </w:rPr>
              <w:t xml:space="preserve"> </w:t>
            </w:r>
            <w:r w:rsidRPr="00B5569B">
              <w:rPr>
                <w:color w:val="1D1B11" w:themeColor="background2" w:themeShade="1A"/>
              </w:rPr>
              <w:t xml:space="preserve"> ab</w:t>
            </w:r>
            <w:proofErr w:type="gramEnd"/>
          </w:p>
        </w:tc>
        <w:tc>
          <w:tcPr>
            <w:tcW w:w="13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10,</w:t>
            </w:r>
            <w:proofErr w:type="gramStart"/>
            <w:r w:rsidRPr="00B5569B">
              <w:rPr>
                <w:color w:val="1D1B11" w:themeColor="background2" w:themeShade="1A"/>
              </w:rPr>
              <w:t xml:space="preserve">63 </w:t>
            </w:r>
            <w:r w:rsidR="00FE04BC">
              <w:rPr>
                <w:color w:val="1D1B11" w:themeColor="background2" w:themeShade="1A"/>
              </w:rPr>
              <w:t xml:space="preserve"> </w:t>
            </w:r>
            <w:r w:rsidRPr="00B5569B">
              <w:rPr>
                <w:color w:val="1D1B11" w:themeColor="background2" w:themeShade="1A"/>
              </w:rPr>
              <w:t>b</w:t>
            </w:r>
            <w:proofErr w:type="gramEnd"/>
          </w:p>
        </w:tc>
      </w:tr>
      <w:tr w:rsidR="00507C01" w:rsidRPr="00B5569B" w:rsidTr="00EA4EC5">
        <w:trPr>
          <w:trHeight w:val="315"/>
        </w:trPr>
        <w:tc>
          <w:tcPr>
            <w:tcW w:w="2250" w:type="dxa"/>
            <w:tcBorders>
              <w:top w:val="nil"/>
              <w:left w:val="nil"/>
              <w:bottom w:val="nil"/>
              <w:right w:val="nil"/>
            </w:tcBorders>
            <w:shd w:val="clear" w:color="auto" w:fill="auto"/>
            <w:noWrap/>
            <w:vAlign w:val="bottom"/>
          </w:tcPr>
          <w:p w:rsidR="00507C01" w:rsidRPr="00B5569B" w:rsidRDefault="00507C01" w:rsidP="00B5569B">
            <w:pPr>
              <w:rPr>
                <w:i/>
                <w:iCs/>
                <w:color w:val="000000"/>
              </w:rPr>
            </w:pPr>
          </w:p>
        </w:tc>
        <w:tc>
          <w:tcPr>
            <w:tcW w:w="125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C</w:t>
            </w:r>
          </w:p>
        </w:tc>
        <w:tc>
          <w:tcPr>
            <w:tcW w:w="147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C</w:t>
            </w:r>
          </w:p>
        </w:tc>
        <w:tc>
          <w:tcPr>
            <w:tcW w:w="140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A</w:t>
            </w:r>
          </w:p>
        </w:tc>
        <w:tc>
          <w:tcPr>
            <w:tcW w:w="137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B</w:t>
            </w:r>
          </w:p>
        </w:tc>
      </w:tr>
      <w:tr w:rsidR="00B5569B" w:rsidRPr="00B5569B" w:rsidTr="00EA4EC5">
        <w:trPr>
          <w:trHeight w:val="315"/>
        </w:trPr>
        <w:tc>
          <w:tcPr>
            <w:tcW w:w="2250" w:type="dxa"/>
            <w:tcBorders>
              <w:top w:val="nil"/>
              <w:left w:val="nil"/>
              <w:bottom w:val="nil"/>
              <w:right w:val="nil"/>
            </w:tcBorders>
            <w:shd w:val="clear" w:color="auto" w:fill="auto"/>
            <w:noWrap/>
            <w:vAlign w:val="bottom"/>
            <w:hideMark/>
          </w:tcPr>
          <w:p w:rsidR="00B5569B" w:rsidRPr="00B5569B" w:rsidRDefault="00B5569B" w:rsidP="00B5569B">
            <w:pPr>
              <w:rPr>
                <w:color w:val="000000"/>
              </w:rPr>
            </w:pPr>
            <w:proofErr w:type="spellStart"/>
            <w:r w:rsidRPr="00B5569B">
              <w:rPr>
                <w:i/>
                <w:iCs/>
                <w:color w:val="000000"/>
              </w:rPr>
              <w:t>Entrophospora</w:t>
            </w:r>
            <w:proofErr w:type="spellEnd"/>
            <w:r w:rsidRPr="00B5569B">
              <w:rPr>
                <w:color w:val="000000"/>
              </w:rPr>
              <w:t xml:space="preserve"> sp.2</w:t>
            </w:r>
          </w:p>
        </w:tc>
        <w:tc>
          <w:tcPr>
            <w:tcW w:w="125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5,</w:t>
            </w:r>
            <w:proofErr w:type="gramStart"/>
            <w:r w:rsidRPr="00B5569B">
              <w:rPr>
                <w:color w:val="1D1B11" w:themeColor="background2" w:themeShade="1A"/>
              </w:rPr>
              <w:t xml:space="preserve">13 </w:t>
            </w:r>
            <w:r w:rsidR="00FE04BC">
              <w:rPr>
                <w:color w:val="1D1B11" w:themeColor="background2" w:themeShade="1A"/>
              </w:rPr>
              <w:t xml:space="preserve"> </w:t>
            </w:r>
            <w:r w:rsidRPr="00B5569B">
              <w:rPr>
                <w:color w:val="1D1B11" w:themeColor="background2" w:themeShade="1A"/>
              </w:rPr>
              <w:t>a</w:t>
            </w:r>
            <w:proofErr w:type="gramEnd"/>
          </w:p>
        </w:tc>
        <w:tc>
          <w:tcPr>
            <w:tcW w:w="14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4,</w:t>
            </w:r>
            <w:proofErr w:type="gramStart"/>
            <w:r w:rsidRPr="00B5569B">
              <w:rPr>
                <w:color w:val="1D1B11" w:themeColor="background2" w:themeShade="1A"/>
              </w:rPr>
              <w:t>07</w:t>
            </w:r>
            <w:r w:rsidR="00FE04BC">
              <w:rPr>
                <w:color w:val="1D1B11" w:themeColor="background2" w:themeShade="1A"/>
              </w:rPr>
              <w:t xml:space="preserve"> </w:t>
            </w:r>
            <w:r w:rsidRPr="00B5569B">
              <w:rPr>
                <w:color w:val="1D1B11" w:themeColor="background2" w:themeShade="1A"/>
              </w:rPr>
              <w:t xml:space="preserve"> c</w:t>
            </w:r>
            <w:proofErr w:type="gramEnd"/>
          </w:p>
        </w:tc>
        <w:tc>
          <w:tcPr>
            <w:tcW w:w="140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14,</w:t>
            </w:r>
            <w:proofErr w:type="gramStart"/>
            <w:r w:rsidRPr="00B5569B">
              <w:rPr>
                <w:color w:val="1D1B11" w:themeColor="background2" w:themeShade="1A"/>
              </w:rPr>
              <w:t xml:space="preserve">60 </w:t>
            </w:r>
            <w:r w:rsidR="00FE04BC">
              <w:rPr>
                <w:color w:val="1D1B11" w:themeColor="background2" w:themeShade="1A"/>
              </w:rPr>
              <w:t xml:space="preserve"> </w:t>
            </w:r>
            <w:r w:rsidRPr="00B5569B">
              <w:rPr>
                <w:color w:val="1D1B11" w:themeColor="background2" w:themeShade="1A"/>
              </w:rPr>
              <w:t>a</w:t>
            </w:r>
            <w:proofErr w:type="gramEnd"/>
          </w:p>
        </w:tc>
        <w:tc>
          <w:tcPr>
            <w:tcW w:w="13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12,</w:t>
            </w:r>
            <w:proofErr w:type="gramStart"/>
            <w:r w:rsidRPr="00B5569B">
              <w:rPr>
                <w:color w:val="1D1B11" w:themeColor="background2" w:themeShade="1A"/>
              </w:rPr>
              <w:t xml:space="preserve">53 </w:t>
            </w:r>
            <w:r w:rsidR="00FE04BC">
              <w:rPr>
                <w:color w:val="1D1B11" w:themeColor="background2" w:themeShade="1A"/>
              </w:rPr>
              <w:t xml:space="preserve"> </w:t>
            </w:r>
            <w:r w:rsidRPr="00B5569B">
              <w:rPr>
                <w:color w:val="1D1B11" w:themeColor="background2" w:themeShade="1A"/>
              </w:rPr>
              <w:t>b</w:t>
            </w:r>
            <w:proofErr w:type="gramEnd"/>
          </w:p>
        </w:tc>
      </w:tr>
      <w:tr w:rsidR="00507C01" w:rsidRPr="00B5569B" w:rsidTr="00EA4EC5">
        <w:trPr>
          <w:trHeight w:val="315"/>
        </w:trPr>
        <w:tc>
          <w:tcPr>
            <w:tcW w:w="2250" w:type="dxa"/>
            <w:tcBorders>
              <w:top w:val="nil"/>
              <w:left w:val="nil"/>
              <w:bottom w:val="nil"/>
              <w:right w:val="nil"/>
            </w:tcBorders>
            <w:shd w:val="clear" w:color="auto" w:fill="auto"/>
            <w:noWrap/>
            <w:vAlign w:val="bottom"/>
          </w:tcPr>
          <w:p w:rsidR="00507C01" w:rsidRPr="00B5569B" w:rsidRDefault="00507C01" w:rsidP="00B5569B">
            <w:pPr>
              <w:rPr>
                <w:i/>
                <w:iCs/>
                <w:color w:val="000000"/>
              </w:rPr>
            </w:pPr>
          </w:p>
        </w:tc>
        <w:tc>
          <w:tcPr>
            <w:tcW w:w="125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B</w:t>
            </w:r>
          </w:p>
        </w:tc>
        <w:tc>
          <w:tcPr>
            <w:tcW w:w="147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B</w:t>
            </w:r>
          </w:p>
        </w:tc>
        <w:tc>
          <w:tcPr>
            <w:tcW w:w="140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A</w:t>
            </w:r>
          </w:p>
        </w:tc>
        <w:tc>
          <w:tcPr>
            <w:tcW w:w="137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A</w:t>
            </w:r>
          </w:p>
        </w:tc>
      </w:tr>
      <w:tr w:rsidR="00B5569B" w:rsidRPr="00B5569B" w:rsidTr="00EA4EC5">
        <w:trPr>
          <w:trHeight w:val="315"/>
        </w:trPr>
        <w:tc>
          <w:tcPr>
            <w:tcW w:w="2250" w:type="dxa"/>
            <w:tcBorders>
              <w:top w:val="nil"/>
              <w:left w:val="nil"/>
              <w:bottom w:val="nil"/>
              <w:right w:val="nil"/>
            </w:tcBorders>
            <w:shd w:val="clear" w:color="auto" w:fill="auto"/>
            <w:noWrap/>
            <w:vAlign w:val="bottom"/>
            <w:hideMark/>
          </w:tcPr>
          <w:p w:rsidR="00B5569B" w:rsidRPr="00B5569B" w:rsidRDefault="00B5569B" w:rsidP="00B5569B">
            <w:pPr>
              <w:rPr>
                <w:color w:val="000000"/>
              </w:rPr>
            </w:pPr>
            <w:proofErr w:type="spellStart"/>
            <w:r w:rsidRPr="00B5569B">
              <w:rPr>
                <w:i/>
                <w:iCs/>
                <w:color w:val="000000"/>
              </w:rPr>
              <w:t>Entrophospora</w:t>
            </w:r>
            <w:proofErr w:type="spellEnd"/>
            <w:r w:rsidRPr="00B5569B">
              <w:rPr>
                <w:color w:val="000000"/>
              </w:rPr>
              <w:t xml:space="preserve"> sp.3</w:t>
            </w:r>
          </w:p>
        </w:tc>
        <w:tc>
          <w:tcPr>
            <w:tcW w:w="125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3,</w:t>
            </w:r>
            <w:proofErr w:type="gramStart"/>
            <w:r w:rsidRPr="00B5569B">
              <w:rPr>
                <w:color w:val="1D1B11" w:themeColor="background2" w:themeShade="1A"/>
              </w:rPr>
              <w:t xml:space="preserve">90 </w:t>
            </w:r>
            <w:r w:rsidR="00FE04BC">
              <w:rPr>
                <w:color w:val="1D1B11" w:themeColor="background2" w:themeShade="1A"/>
              </w:rPr>
              <w:t xml:space="preserve"> </w:t>
            </w:r>
            <w:r w:rsidRPr="00B5569B">
              <w:rPr>
                <w:color w:val="1D1B11" w:themeColor="background2" w:themeShade="1A"/>
              </w:rPr>
              <w:t>a</w:t>
            </w:r>
            <w:proofErr w:type="gramEnd"/>
          </w:p>
        </w:tc>
        <w:tc>
          <w:tcPr>
            <w:tcW w:w="14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13,</w:t>
            </w:r>
            <w:proofErr w:type="gramStart"/>
            <w:r w:rsidRPr="00B5569B">
              <w:rPr>
                <w:color w:val="1D1B11" w:themeColor="background2" w:themeShade="1A"/>
              </w:rPr>
              <w:t>13</w:t>
            </w:r>
            <w:r w:rsidR="00FE04BC">
              <w:rPr>
                <w:color w:val="1D1B11" w:themeColor="background2" w:themeShade="1A"/>
              </w:rPr>
              <w:t xml:space="preserve"> </w:t>
            </w:r>
            <w:r w:rsidRPr="00B5569B">
              <w:rPr>
                <w:color w:val="1D1B11" w:themeColor="background2" w:themeShade="1A"/>
              </w:rPr>
              <w:t xml:space="preserve"> a</w:t>
            </w:r>
            <w:proofErr w:type="gramEnd"/>
          </w:p>
        </w:tc>
        <w:tc>
          <w:tcPr>
            <w:tcW w:w="140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11,</w:t>
            </w:r>
            <w:proofErr w:type="gramStart"/>
            <w:r w:rsidRPr="00B5569B">
              <w:rPr>
                <w:color w:val="1D1B11" w:themeColor="background2" w:themeShade="1A"/>
              </w:rPr>
              <w:t xml:space="preserve">80 </w:t>
            </w:r>
            <w:r w:rsidR="00FE04BC">
              <w:rPr>
                <w:color w:val="1D1B11" w:themeColor="background2" w:themeShade="1A"/>
              </w:rPr>
              <w:t xml:space="preserve"> </w:t>
            </w:r>
            <w:r w:rsidRPr="00B5569B">
              <w:rPr>
                <w:color w:val="1D1B11" w:themeColor="background2" w:themeShade="1A"/>
              </w:rPr>
              <w:t>b</w:t>
            </w:r>
            <w:proofErr w:type="gramEnd"/>
          </w:p>
        </w:tc>
        <w:tc>
          <w:tcPr>
            <w:tcW w:w="13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15,</w:t>
            </w:r>
            <w:proofErr w:type="gramStart"/>
            <w:r w:rsidRPr="00B5569B">
              <w:rPr>
                <w:color w:val="1D1B11" w:themeColor="background2" w:themeShade="1A"/>
              </w:rPr>
              <w:t>53</w:t>
            </w:r>
            <w:r w:rsidR="00FE04BC">
              <w:rPr>
                <w:color w:val="1D1B11" w:themeColor="background2" w:themeShade="1A"/>
              </w:rPr>
              <w:t xml:space="preserve"> </w:t>
            </w:r>
            <w:r w:rsidRPr="00B5569B">
              <w:rPr>
                <w:color w:val="1D1B11" w:themeColor="background2" w:themeShade="1A"/>
              </w:rPr>
              <w:t xml:space="preserve"> a</w:t>
            </w:r>
            <w:proofErr w:type="gramEnd"/>
          </w:p>
        </w:tc>
      </w:tr>
      <w:tr w:rsidR="00507C01" w:rsidRPr="00B5569B" w:rsidTr="00EA4EC5">
        <w:trPr>
          <w:trHeight w:val="315"/>
        </w:trPr>
        <w:tc>
          <w:tcPr>
            <w:tcW w:w="2250" w:type="dxa"/>
            <w:tcBorders>
              <w:top w:val="nil"/>
              <w:left w:val="nil"/>
              <w:bottom w:val="nil"/>
              <w:right w:val="nil"/>
            </w:tcBorders>
            <w:shd w:val="clear" w:color="auto" w:fill="auto"/>
            <w:noWrap/>
            <w:vAlign w:val="bottom"/>
          </w:tcPr>
          <w:p w:rsidR="00507C01" w:rsidRPr="00B5569B" w:rsidRDefault="00507C01" w:rsidP="00B5569B">
            <w:pPr>
              <w:rPr>
                <w:i/>
                <w:iCs/>
                <w:color w:val="000000"/>
              </w:rPr>
            </w:pPr>
          </w:p>
        </w:tc>
        <w:tc>
          <w:tcPr>
            <w:tcW w:w="125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C</w:t>
            </w:r>
          </w:p>
        </w:tc>
        <w:tc>
          <w:tcPr>
            <w:tcW w:w="147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AB</w:t>
            </w:r>
          </w:p>
        </w:tc>
        <w:tc>
          <w:tcPr>
            <w:tcW w:w="1400" w:type="dxa"/>
            <w:tcBorders>
              <w:top w:val="nil"/>
              <w:left w:val="nil"/>
              <w:bottom w:val="nil"/>
              <w:right w:val="nil"/>
            </w:tcBorders>
            <w:shd w:val="clear" w:color="auto" w:fill="auto"/>
            <w:vAlign w:val="center"/>
          </w:tcPr>
          <w:p w:rsidR="00507C01" w:rsidRPr="00B5569B" w:rsidRDefault="00507C01" w:rsidP="00FE04BC">
            <w:pPr>
              <w:jc w:val="center"/>
              <w:rPr>
                <w:color w:val="1D1B11" w:themeColor="background2" w:themeShade="1A"/>
              </w:rPr>
            </w:pPr>
            <w:r>
              <w:rPr>
                <w:color w:val="1D1B11" w:themeColor="background2" w:themeShade="1A"/>
              </w:rPr>
              <w:t>B</w:t>
            </w:r>
          </w:p>
        </w:tc>
        <w:tc>
          <w:tcPr>
            <w:tcW w:w="1370" w:type="dxa"/>
            <w:tcBorders>
              <w:top w:val="nil"/>
              <w:left w:val="nil"/>
              <w:bottom w:val="nil"/>
              <w:right w:val="nil"/>
            </w:tcBorders>
            <w:shd w:val="clear" w:color="auto" w:fill="auto"/>
            <w:vAlign w:val="center"/>
          </w:tcPr>
          <w:p w:rsidR="00507C01" w:rsidRPr="00B5569B" w:rsidRDefault="00FE04BC" w:rsidP="00FE04BC">
            <w:pPr>
              <w:jc w:val="center"/>
              <w:rPr>
                <w:color w:val="1D1B11" w:themeColor="background2" w:themeShade="1A"/>
              </w:rPr>
            </w:pPr>
            <w:r>
              <w:rPr>
                <w:color w:val="1D1B11" w:themeColor="background2" w:themeShade="1A"/>
              </w:rPr>
              <w:t>A</w:t>
            </w:r>
          </w:p>
        </w:tc>
      </w:tr>
      <w:tr w:rsidR="00B5569B" w:rsidRPr="00B5569B" w:rsidTr="00EA4EC5">
        <w:trPr>
          <w:trHeight w:val="315"/>
        </w:trPr>
        <w:tc>
          <w:tcPr>
            <w:tcW w:w="2250" w:type="dxa"/>
            <w:tcBorders>
              <w:top w:val="nil"/>
              <w:left w:val="nil"/>
              <w:bottom w:val="nil"/>
              <w:right w:val="nil"/>
            </w:tcBorders>
            <w:shd w:val="clear" w:color="auto" w:fill="auto"/>
            <w:noWrap/>
            <w:vAlign w:val="bottom"/>
            <w:hideMark/>
          </w:tcPr>
          <w:p w:rsidR="00B5569B" w:rsidRPr="00B5569B" w:rsidRDefault="00B5569B" w:rsidP="00B5569B">
            <w:pPr>
              <w:rPr>
                <w:color w:val="000000"/>
              </w:rPr>
            </w:pPr>
            <w:proofErr w:type="spellStart"/>
            <w:r w:rsidRPr="00B5569B">
              <w:rPr>
                <w:i/>
                <w:iCs/>
                <w:color w:val="000000"/>
              </w:rPr>
              <w:t>Entrophospora</w:t>
            </w:r>
            <w:proofErr w:type="spellEnd"/>
            <w:r w:rsidRPr="00B5569B">
              <w:rPr>
                <w:color w:val="000000"/>
              </w:rPr>
              <w:t xml:space="preserve"> sp.4</w:t>
            </w:r>
          </w:p>
        </w:tc>
        <w:tc>
          <w:tcPr>
            <w:tcW w:w="125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4,</w:t>
            </w:r>
            <w:proofErr w:type="gramStart"/>
            <w:r w:rsidRPr="00B5569B">
              <w:rPr>
                <w:color w:val="1D1B11" w:themeColor="background2" w:themeShade="1A"/>
              </w:rPr>
              <w:t xml:space="preserve">33 </w:t>
            </w:r>
            <w:r w:rsidR="00FE04BC">
              <w:rPr>
                <w:color w:val="1D1B11" w:themeColor="background2" w:themeShade="1A"/>
              </w:rPr>
              <w:t xml:space="preserve"> </w:t>
            </w:r>
            <w:r w:rsidRPr="00B5569B">
              <w:rPr>
                <w:color w:val="1D1B11" w:themeColor="background2" w:themeShade="1A"/>
              </w:rPr>
              <w:t>a</w:t>
            </w:r>
            <w:proofErr w:type="gramEnd"/>
          </w:p>
        </w:tc>
        <w:tc>
          <w:tcPr>
            <w:tcW w:w="14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9,</w:t>
            </w:r>
            <w:proofErr w:type="gramStart"/>
            <w:r w:rsidRPr="00B5569B">
              <w:rPr>
                <w:color w:val="1D1B11" w:themeColor="background2" w:themeShade="1A"/>
              </w:rPr>
              <w:t xml:space="preserve">37 </w:t>
            </w:r>
            <w:r w:rsidR="00FE04BC">
              <w:rPr>
                <w:color w:val="1D1B11" w:themeColor="background2" w:themeShade="1A"/>
              </w:rPr>
              <w:t xml:space="preserve"> </w:t>
            </w:r>
            <w:r w:rsidRPr="00B5569B">
              <w:rPr>
                <w:color w:val="1D1B11" w:themeColor="background2" w:themeShade="1A"/>
              </w:rPr>
              <w:t>b</w:t>
            </w:r>
            <w:proofErr w:type="gramEnd"/>
          </w:p>
        </w:tc>
        <w:tc>
          <w:tcPr>
            <w:tcW w:w="140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9,</w:t>
            </w:r>
            <w:proofErr w:type="gramStart"/>
            <w:r w:rsidRPr="00B5569B">
              <w:rPr>
                <w:color w:val="1D1B11" w:themeColor="background2" w:themeShade="1A"/>
              </w:rPr>
              <w:t xml:space="preserve">67 </w:t>
            </w:r>
            <w:r w:rsidR="00FE04BC">
              <w:rPr>
                <w:color w:val="1D1B11" w:themeColor="background2" w:themeShade="1A"/>
              </w:rPr>
              <w:t xml:space="preserve"> </w:t>
            </w:r>
            <w:r w:rsidRPr="00B5569B">
              <w:rPr>
                <w:color w:val="1D1B11" w:themeColor="background2" w:themeShade="1A"/>
              </w:rPr>
              <w:t>b</w:t>
            </w:r>
            <w:proofErr w:type="gramEnd"/>
          </w:p>
        </w:tc>
        <w:tc>
          <w:tcPr>
            <w:tcW w:w="13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7,</w:t>
            </w:r>
            <w:proofErr w:type="gramStart"/>
            <w:r w:rsidRPr="00B5569B">
              <w:rPr>
                <w:color w:val="1D1B11" w:themeColor="background2" w:themeShade="1A"/>
              </w:rPr>
              <w:t>33</w:t>
            </w:r>
            <w:r w:rsidR="00FE04BC">
              <w:rPr>
                <w:color w:val="1D1B11" w:themeColor="background2" w:themeShade="1A"/>
              </w:rPr>
              <w:t xml:space="preserve"> </w:t>
            </w:r>
            <w:r w:rsidRPr="00B5569B">
              <w:rPr>
                <w:color w:val="1D1B11" w:themeColor="background2" w:themeShade="1A"/>
              </w:rPr>
              <w:t xml:space="preserve"> c</w:t>
            </w:r>
            <w:proofErr w:type="gramEnd"/>
          </w:p>
        </w:tc>
      </w:tr>
      <w:tr w:rsidR="00FE04BC" w:rsidRPr="00B5569B" w:rsidTr="00EA4EC5">
        <w:trPr>
          <w:trHeight w:val="315"/>
        </w:trPr>
        <w:tc>
          <w:tcPr>
            <w:tcW w:w="2250" w:type="dxa"/>
            <w:tcBorders>
              <w:top w:val="nil"/>
              <w:left w:val="nil"/>
              <w:bottom w:val="nil"/>
              <w:right w:val="nil"/>
            </w:tcBorders>
            <w:shd w:val="clear" w:color="auto" w:fill="auto"/>
            <w:noWrap/>
            <w:vAlign w:val="bottom"/>
          </w:tcPr>
          <w:p w:rsidR="00FE04BC" w:rsidRPr="00B5569B" w:rsidRDefault="00FE04BC" w:rsidP="00B5569B">
            <w:pPr>
              <w:rPr>
                <w:i/>
                <w:iCs/>
                <w:color w:val="000000"/>
              </w:rPr>
            </w:pPr>
          </w:p>
        </w:tc>
        <w:tc>
          <w:tcPr>
            <w:tcW w:w="1250" w:type="dxa"/>
            <w:tcBorders>
              <w:top w:val="nil"/>
              <w:left w:val="nil"/>
              <w:bottom w:val="nil"/>
              <w:right w:val="nil"/>
            </w:tcBorders>
            <w:shd w:val="clear" w:color="auto" w:fill="auto"/>
            <w:vAlign w:val="center"/>
          </w:tcPr>
          <w:p w:rsidR="00FE04BC" w:rsidRPr="00B5569B" w:rsidRDefault="00FE04BC" w:rsidP="00FE04BC">
            <w:pPr>
              <w:jc w:val="center"/>
              <w:rPr>
                <w:color w:val="1D1B11" w:themeColor="background2" w:themeShade="1A"/>
              </w:rPr>
            </w:pPr>
            <w:r>
              <w:rPr>
                <w:color w:val="1D1B11" w:themeColor="background2" w:themeShade="1A"/>
              </w:rPr>
              <w:t>B</w:t>
            </w:r>
          </w:p>
        </w:tc>
        <w:tc>
          <w:tcPr>
            <w:tcW w:w="1470" w:type="dxa"/>
            <w:tcBorders>
              <w:top w:val="nil"/>
              <w:left w:val="nil"/>
              <w:bottom w:val="nil"/>
              <w:right w:val="nil"/>
            </w:tcBorders>
            <w:shd w:val="clear" w:color="auto" w:fill="auto"/>
            <w:vAlign w:val="center"/>
          </w:tcPr>
          <w:p w:rsidR="00FE04BC" w:rsidRPr="00B5569B" w:rsidRDefault="00FE04BC" w:rsidP="00FE04BC">
            <w:pPr>
              <w:jc w:val="center"/>
              <w:rPr>
                <w:color w:val="1D1B11" w:themeColor="background2" w:themeShade="1A"/>
              </w:rPr>
            </w:pPr>
            <w:r>
              <w:rPr>
                <w:color w:val="1D1B11" w:themeColor="background2" w:themeShade="1A"/>
              </w:rPr>
              <w:t>A</w:t>
            </w:r>
          </w:p>
        </w:tc>
        <w:tc>
          <w:tcPr>
            <w:tcW w:w="1400" w:type="dxa"/>
            <w:tcBorders>
              <w:top w:val="nil"/>
              <w:left w:val="nil"/>
              <w:bottom w:val="nil"/>
              <w:right w:val="nil"/>
            </w:tcBorders>
            <w:shd w:val="clear" w:color="auto" w:fill="auto"/>
            <w:vAlign w:val="center"/>
          </w:tcPr>
          <w:p w:rsidR="00FE04BC" w:rsidRPr="00B5569B" w:rsidRDefault="00FE04BC" w:rsidP="00FE04BC">
            <w:pPr>
              <w:jc w:val="center"/>
              <w:rPr>
                <w:color w:val="1D1B11" w:themeColor="background2" w:themeShade="1A"/>
              </w:rPr>
            </w:pPr>
            <w:r>
              <w:rPr>
                <w:color w:val="1D1B11" w:themeColor="background2" w:themeShade="1A"/>
              </w:rPr>
              <w:t>A</w:t>
            </w:r>
          </w:p>
        </w:tc>
        <w:tc>
          <w:tcPr>
            <w:tcW w:w="1370" w:type="dxa"/>
            <w:tcBorders>
              <w:top w:val="nil"/>
              <w:left w:val="nil"/>
              <w:bottom w:val="nil"/>
              <w:right w:val="nil"/>
            </w:tcBorders>
            <w:shd w:val="clear" w:color="auto" w:fill="auto"/>
            <w:vAlign w:val="center"/>
          </w:tcPr>
          <w:p w:rsidR="00FE04BC" w:rsidRPr="00B5569B" w:rsidRDefault="00FE04BC" w:rsidP="00FE04BC">
            <w:pPr>
              <w:jc w:val="center"/>
              <w:rPr>
                <w:color w:val="1D1B11" w:themeColor="background2" w:themeShade="1A"/>
              </w:rPr>
            </w:pPr>
            <w:r>
              <w:rPr>
                <w:color w:val="1D1B11" w:themeColor="background2" w:themeShade="1A"/>
              </w:rPr>
              <w:t>A</w:t>
            </w:r>
          </w:p>
        </w:tc>
      </w:tr>
      <w:tr w:rsidR="00B5569B" w:rsidRPr="00B5569B" w:rsidTr="00EA4EC5">
        <w:trPr>
          <w:trHeight w:val="330"/>
        </w:trPr>
        <w:tc>
          <w:tcPr>
            <w:tcW w:w="2250" w:type="dxa"/>
            <w:tcBorders>
              <w:top w:val="nil"/>
              <w:left w:val="nil"/>
              <w:bottom w:val="nil"/>
              <w:right w:val="nil"/>
            </w:tcBorders>
            <w:shd w:val="clear" w:color="auto" w:fill="auto"/>
            <w:noWrap/>
            <w:vAlign w:val="bottom"/>
            <w:hideMark/>
          </w:tcPr>
          <w:p w:rsidR="00B5569B" w:rsidRPr="00B5569B" w:rsidRDefault="00B5569B" w:rsidP="00B5569B">
            <w:pPr>
              <w:rPr>
                <w:color w:val="000000"/>
              </w:rPr>
            </w:pPr>
            <w:proofErr w:type="spellStart"/>
            <w:r w:rsidRPr="00B5569B">
              <w:rPr>
                <w:i/>
                <w:iCs/>
                <w:color w:val="000000"/>
              </w:rPr>
              <w:t>Gigaspora</w:t>
            </w:r>
            <w:proofErr w:type="spellEnd"/>
            <w:r w:rsidRPr="00B5569B">
              <w:rPr>
                <w:color w:val="000000"/>
              </w:rPr>
              <w:t xml:space="preserve"> sp.</w:t>
            </w:r>
          </w:p>
        </w:tc>
        <w:tc>
          <w:tcPr>
            <w:tcW w:w="125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4,</w:t>
            </w:r>
            <w:proofErr w:type="gramStart"/>
            <w:r w:rsidRPr="00B5569B">
              <w:rPr>
                <w:color w:val="1D1B11" w:themeColor="background2" w:themeShade="1A"/>
              </w:rPr>
              <w:t xml:space="preserve">73 </w:t>
            </w:r>
            <w:r w:rsidR="00FE04BC">
              <w:rPr>
                <w:color w:val="1D1B11" w:themeColor="background2" w:themeShade="1A"/>
              </w:rPr>
              <w:t xml:space="preserve"> </w:t>
            </w:r>
            <w:r w:rsidRPr="00B5569B">
              <w:rPr>
                <w:color w:val="1D1B11" w:themeColor="background2" w:themeShade="1A"/>
              </w:rPr>
              <w:t>a</w:t>
            </w:r>
            <w:proofErr w:type="gramEnd"/>
          </w:p>
        </w:tc>
        <w:tc>
          <w:tcPr>
            <w:tcW w:w="14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12,</w:t>
            </w:r>
            <w:proofErr w:type="gramStart"/>
            <w:r w:rsidRPr="00B5569B">
              <w:rPr>
                <w:color w:val="1D1B11" w:themeColor="background2" w:themeShade="1A"/>
              </w:rPr>
              <w:t xml:space="preserve">63 </w:t>
            </w:r>
            <w:r w:rsidR="00FE04BC">
              <w:rPr>
                <w:color w:val="1D1B11" w:themeColor="background2" w:themeShade="1A"/>
              </w:rPr>
              <w:t xml:space="preserve"> </w:t>
            </w:r>
            <w:r w:rsidRPr="00B5569B">
              <w:rPr>
                <w:color w:val="1D1B11" w:themeColor="background2" w:themeShade="1A"/>
              </w:rPr>
              <w:t>a</w:t>
            </w:r>
            <w:proofErr w:type="gramEnd"/>
          </w:p>
        </w:tc>
        <w:tc>
          <w:tcPr>
            <w:tcW w:w="140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8,</w:t>
            </w:r>
            <w:proofErr w:type="gramStart"/>
            <w:r w:rsidRPr="00B5569B">
              <w:rPr>
                <w:color w:val="1D1B11" w:themeColor="background2" w:themeShade="1A"/>
              </w:rPr>
              <w:t xml:space="preserve">37 </w:t>
            </w:r>
            <w:r w:rsidR="00FE04BC">
              <w:rPr>
                <w:color w:val="1D1B11" w:themeColor="background2" w:themeShade="1A"/>
              </w:rPr>
              <w:t xml:space="preserve"> </w:t>
            </w:r>
            <w:r w:rsidRPr="00B5569B">
              <w:rPr>
                <w:color w:val="1D1B11" w:themeColor="background2" w:themeShade="1A"/>
              </w:rPr>
              <w:t>c</w:t>
            </w:r>
            <w:proofErr w:type="gramEnd"/>
          </w:p>
        </w:tc>
        <w:tc>
          <w:tcPr>
            <w:tcW w:w="1370" w:type="dxa"/>
            <w:tcBorders>
              <w:top w:val="nil"/>
              <w:left w:val="nil"/>
              <w:bottom w:val="nil"/>
              <w:right w:val="nil"/>
            </w:tcBorders>
            <w:shd w:val="clear" w:color="auto" w:fill="auto"/>
            <w:vAlign w:val="center"/>
            <w:hideMark/>
          </w:tcPr>
          <w:p w:rsidR="00B5569B" w:rsidRPr="00B5569B" w:rsidRDefault="00B5569B" w:rsidP="00FE04BC">
            <w:pPr>
              <w:jc w:val="center"/>
              <w:rPr>
                <w:color w:val="1D1B11"/>
              </w:rPr>
            </w:pPr>
            <w:r w:rsidRPr="00B5569B">
              <w:rPr>
                <w:color w:val="1D1B11" w:themeColor="background2" w:themeShade="1A"/>
              </w:rPr>
              <w:t>12,</w:t>
            </w:r>
            <w:proofErr w:type="gramStart"/>
            <w:r w:rsidRPr="00B5569B">
              <w:rPr>
                <w:color w:val="1D1B11" w:themeColor="background2" w:themeShade="1A"/>
              </w:rPr>
              <w:t>40</w:t>
            </w:r>
            <w:r w:rsidR="00FE04BC">
              <w:rPr>
                <w:color w:val="1D1B11" w:themeColor="background2" w:themeShade="1A"/>
              </w:rPr>
              <w:t xml:space="preserve"> </w:t>
            </w:r>
            <w:r w:rsidRPr="00B5569B">
              <w:rPr>
                <w:color w:val="1D1B11" w:themeColor="background2" w:themeShade="1A"/>
              </w:rPr>
              <w:t xml:space="preserve"> b</w:t>
            </w:r>
            <w:proofErr w:type="gramEnd"/>
          </w:p>
        </w:tc>
      </w:tr>
      <w:tr w:rsidR="00FE04BC" w:rsidRPr="00B5569B" w:rsidTr="00EA4EC5">
        <w:trPr>
          <w:trHeight w:val="330"/>
        </w:trPr>
        <w:tc>
          <w:tcPr>
            <w:tcW w:w="2250" w:type="dxa"/>
            <w:tcBorders>
              <w:top w:val="nil"/>
              <w:left w:val="nil"/>
              <w:bottom w:val="nil"/>
              <w:right w:val="nil"/>
            </w:tcBorders>
            <w:shd w:val="clear" w:color="auto" w:fill="auto"/>
            <w:noWrap/>
            <w:vAlign w:val="bottom"/>
          </w:tcPr>
          <w:p w:rsidR="00FE04BC" w:rsidRPr="00B5569B" w:rsidRDefault="00FE04BC" w:rsidP="00B5569B">
            <w:pPr>
              <w:rPr>
                <w:i/>
                <w:iCs/>
                <w:color w:val="000000"/>
              </w:rPr>
            </w:pPr>
          </w:p>
        </w:tc>
        <w:tc>
          <w:tcPr>
            <w:tcW w:w="1250" w:type="dxa"/>
            <w:tcBorders>
              <w:top w:val="nil"/>
              <w:left w:val="nil"/>
              <w:bottom w:val="nil"/>
              <w:right w:val="nil"/>
            </w:tcBorders>
            <w:shd w:val="clear" w:color="auto" w:fill="auto"/>
            <w:vAlign w:val="center"/>
          </w:tcPr>
          <w:p w:rsidR="00FE04BC" w:rsidRPr="00B5569B" w:rsidRDefault="00FE04BC" w:rsidP="00FE04BC">
            <w:pPr>
              <w:jc w:val="center"/>
              <w:rPr>
                <w:color w:val="1D1B11" w:themeColor="background2" w:themeShade="1A"/>
              </w:rPr>
            </w:pPr>
            <w:r>
              <w:rPr>
                <w:color w:val="1D1B11" w:themeColor="background2" w:themeShade="1A"/>
              </w:rPr>
              <w:t>C</w:t>
            </w:r>
          </w:p>
        </w:tc>
        <w:tc>
          <w:tcPr>
            <w:tcW w:w="1470" w:type="dxa"/>
            <w:tcBorders>
              <w:top w:val="nil"/>
              <w:left w:val="nil"/>
              <w:bottom w:val="nil"/>
              <w:right w:val="nil"/>
            </w:tcBorders>
            <w:shd w:val="clear" w:color="auto" w:fill="auto"/>
            <w:vAlign w:val="center"/>
          </w:tcPr>
          <w:p w:rsidR="00FE04BC" w:rsidRPr="00B5569B" w:rsidRDefault="00FE04BC" w:rsidP="00FE04BC">
            <w:pPr>
              <w:jc w:val="center"/>
              <w:rPr>
                <w:color w:val="1D1B11" w:themeColor="background2" w:themeShade="1A"/>
              </w:rPr>
            </w:pPr>
            <w:r>
              <w:rPr>
                <w:color w:val="1D1B11" w:themeColor="background2" w:themeShade="1A"/>
              </w:rPr>
              <w:t>A</w:t>
            </w:r>
          </w:p>
        </w:tc>
        <w:tc>
          <w:tcPr>
            <w:tcW w:w="1400" w:type="dxa"/>
            <w:tcBorders>
              <w:top w:val="nil"/>
              <w:left w:val="nil"/>
              <w:bottom w:val="nil"/>
              <w:right w:val="nil"/>
            </w:tcBorders>
            <w:shd w:val="clear" w:color="auto" w:fill="auto"/>
            <w:vAlign w:val="center"/>
          </w:tcPr>
          <w:p w:rsidR="00FE04BC" w:rsidRPr="00B5569B" w:rsidRDefault="00FE04BC" w:rsidP="00FE04BC">
            <w:pPr>
              <w:jc w:val="center"/>
              <w:rPr>
                <w:color w:val="1D1B11" w:themeColor="background2" w:themeShade="1A"/>
              </w:rPr>
            </w:pPr>
            <w:r>
              <w:rPr>
                <w:color w:val="1D1B11" w:themeColor="background2" w:themeShade="1A"/>
              </w:rPr>
              <w:t>B</w:t>
            </w:r>
          </w:p>
        </w:tc>
        <w:tc>
          <w:tcPr>
            <w:tcW w:w="1370" w:type="dxa"/>
            <w:tcBorders>
              <w:top w:val="nil"/>
              <w:left w:val="nil"/>
              <w:bottom w:val="nil"/>
              <w:right w:val="nil"/>
            </w:tcBorders>
            <w:shd w:val="clear" w:color="auto" w:fill="auto"/>
            <w:vAlign w:val="center"/>
          </w:tcPr>
          <w:p w:rsidR="00FE04BC" w:rsidRPr="00B5569B" w:rsidRDefault="00FE04BC" w:rsidP="00FE04BC">
            <w:pPr>
              <w:jc w:val="center"/>
              <w:rPr>
                <w:color w:val="1D1B11" w:themeColor="background2" w:themeShade="1A"/>
              </w:rPr>
            </w:pPr>
            <w:r>
              <w:rPr>
                <w:color w:val="1D1B11" w:themeColor="background2" w:themeShade="1A"/>
              </w:rPr>
              <w:t>A</w:t>
            </w:r>
          </w:p>
        </w:tc>
      </w:tr>
      <w:tr w:rsidR="00FE04BC" w:rsidRPr="00B5569B" w:rsidTr="00F77742">
        <w:trPr>
          <w:trHeight w:val="330"/>
        </w:trPr>
        <w:tc>
          <w:tcPr>
            <w:tcW w:w="2250" w:type="dxa"/>
            <w:tcBorders>
              <w:top w:val="single" w:sz="8" w:space="0" w:color="auto"/>
              <w:left w:val="nil"/>
              <w:bottom w:val="single" w:sz="8" w:space="0" w:color="auto"/>
              <w:right w:val="nil"/>
            </w:tcBorders>
            <w:shd w:val="clear" w:color="auto" w:fill="auto"/>
            <w:noWrap/>
            <w:vAlign w:val="bottom"/>
            <w:hideMark/>
          </w:tcPr>
          <w:p w:rsidR="00FE04BC" w:rsidRPr="00B5569B" w:rsidRDefault="00FE04BC" w:rsidP="00B5569B">
            <w:pPr>
              <w:rPr>
                <w:color w:val="000000"/>
              </w:rPr>
            </w:pPr>
            <w:r w:rsidRPr="00B5569B">
              <w:rPr>
                <w:color w:val="000000"/>
              </w:rPr>
              <w:t>BNT 5%</w:t>
            </w:r>
          </w:p>
        </w:tc>
        <w:tc>
          <w:tcPr>
            <w:tcW w:w="5490" w:type="dxa"/>
            <w:gridSpan w:val="4"/>
            <w:tcBorders>
              <w:top w:val="single" w:sz="8" w:space="0" w:color="auto"/>
              <w:left w:val="nil"/>
              <w:bottom w:val="single" w:sz="8" w:space="0" w:color="auto"/>
              <w:right w:val="nil"/>
            </w:tcBorders>
            <w:shd w:val="clear" w:color="auto" w:fill="auto"/>
            <w:noWrap/>
            <w:vAlign w:val="bottom"/>
            <w:hideMark/>
          </w:tcPr>
          <w:p w:rsidR="00FE04BC" w:rsidRPr="00B5569B" w:rsidRDefault="00FE04BC" w:rsidP="00FE04BC">
            <w:pPr>
              <w:jc w:val="center"/>
              <w:rPr>
                <w:color w:val="000000"/>
              </w:rPr>
            </w:pPr>
            <w:r>
              <w:rPr>
                <w:color w:val="000000"/>
              </w:rPr>
              <w:t>2</w:t>
            </w:r>
            <w:r w:rsidRPr="00B5569B">
              <w:rPr>
                <w:color w:val="000000"/>
              </w:rPr>
              <w:t>,</w:t>
            </w:r>
            <w:r>
              <w:rPr>
                <w:color w:val="000000"/>
              </w:rPr>
              <w:t>41</w:t>
            </w:r>
          </w:p>
        </w:tc>
      </w:tr>
    </w:tbl>
    <w:p w:rsidR="00EA4EC5" w:rsidRDefault="00EA4EC5" w:rsidP="003E3287">
      <w:pPr>
        <w:ind w:left="1276" w:hanging="1276"/>
        <w:rPr>
          <w:color w:val="1D1B11" w:themeColor="background2" w:themeShade="1A"/>
        </w:rPr>
      </w:pPr>
    </w:p>
    <w:p w:rsidR="003E3287" w:rsidRDefault="003E3287" w:rsidP="003E3287">
      <w:pPr>
        <w:ind w:left="1276" w:hanging="1276"/>
        <w:rPr>
          <w:b/>
          <w:color w:val="1D1B11" w:themeColor="background2" w:themeShade="1A"/>
        </w:rPr>
      </w:pPr>
      <w:proofErr w:type="spellStart"/>
      <w:proofErr w:type="gramStart"/>
      <w:r w:rsidRPr="00F261C3">
        <w:rPr>
          <w:color w:val="1D1B11" w:themeColor="background2" w:themeShade="1A"/>
        </w:rPr>
        <w:t>Keterangan</w:t>
      </w:r>
      <w:proofErr w:type="spellEnd"/>
      <w:r w:rsidRPr="00F261C3">
        <w:rPr>
          <w:color w:val="1D1B11" w:themeColor="background2" w:themeShade="1A"/>
        </w:rPr>
        <w:t xml:space="preserve"> :</w:t>
      </w:r>
      <w:proofErr w:type="gramEnd"/>
      <w:r w:rsidRPr="00F261C3">
        <w:rPr>
          <w:color w:val="1D1B11" w:themeColor="background2" w:themeShade="1A"/>
        </w:rPr>
        <w:t xml:space="preserve"> </w:t>
      </w:r>
      <w:r w:rsidR="00FE04BC" w:rsidRPr="00F261C3">
        <w:rPr>
          <w:color w:val="1D1B11" w:themeColor="background2" w:themeShade="1A"/>
        </w:rPr>
        <w:t xml:space="preserve">Nilai </w:t>
      </w:r>
      <w:proofErr w:type="spellStart"/>
      <w:r w:rsidR="00FE04BC" w:rsidRPr="00F261C3">
        <w:rPr>
          <w:color w:val="1D1B11" w:themeColor="background2" w:themeShade="1A"/>
        </w:rPr>
        <w:t>tengah</w:t>
      </w:r>
      <w:proofErr w:type="spellEnd"/>
      <w:r w:rsidR="00FE04BC" w:rsidRPr="00F261C3">
        <w:rPr>
          <w:color w:val="1D1B11" w:themeColor="background2" w:themeShade="1A"/>
        </w:rPr>
        <w:t xml:space="preserve"> yang </w:t>
      </w:r>
      <w:proofErr w:type="spellStart"/>
      <w:r w:rsidR="00FE04BC" w:rsidRPr="00F261C3">
        <w:rPr>
          <w:color w:val="1D1B11" w:themeColor="background2" w:themeShade="1A"/>
        </w:rPr>
        <w:t>diikuti</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huruf</w:t>
      </w:r>
      <w:proofErr w:type="spellEnd"/>
      <w:r w:rsidR="00FE04BC" w:rsidRPr="00F261C3">
        <w:rPr>
          <w:color w:val="1D1B11" w:themeColor="background2" w:themeShade="1A"/>
        </w:rPr>
        <w:t xml:space="preserve"> yang </w:t>
      </w:r>
      <w:proofErr w:type="spellStart"/>
      <w:r w:rsidR="00FE04BC" w:rsidRPr="00F261C3">
        <w:rPr>
          <w:color w:val="1D1B11" w:themeColor="background2" w:themeShade="1A"/>
        </w:rPr>
        <w:t>sama</w:t>
      </w:r>
      <w:proofErr w:type="spellEnd"/>
      <w:r w:rsidR="00FE04BC" w:rsidRPr="00F261C3">
        <w:rPr>
          <w:color w:val="1D1B11" w:themeColor="background2" w:themeShade="1A"/>
        </w:rPr>
        <w:t xml:space="preserve"> </w:t>
      </w:r>
      <w:r w:rsidR="00FE04BC">
        <w:rPr>
          <w:color w:val="1D1B11" w:themeColor="background2" w:themeShade="1A"/>
        </w:rPr>
        <w:t>(</w:t>
      </w:r>
      <w:proofErr w:type="spellStart"/>
      <w:r w:rsidR="00FE04BC">
        <w:rPr>
          <w:color w:val="1D1B11" w:themeColor="background2" w:themeShade="1A"/>
        </w:rPr>
        <w:t>huruf</w:t>
      </w:r>
      <w:proofErr w:type="spellEnd"/>
      <w:r w:rsidR="00FE04BC">
        <w:rPr>
          <w:color w:val="1D1B11" w:themeColor="background2" w:themeShade="1A"/>
        </w:rPr>
        <w:t xml:space="preserve"> </w:t>
      </w:r>
      <w:proofErr w:type="spellStart"/>
      <w:r w:rsidR="00FE04BC">
        <w:rPr>
          <w:color w:val="1D1B11" w:themeColor="background2" w:themeShade="1A"/>
        </w:rPr>
        <w:t>besar</w:t>
      </w:r>
      <w:proofErr w:type="spellEnd"/>
      <w:r w:rsidR="00FE04BC">
        <w:rPr>
          <w:color w:val="1D1B11" w:themeColor="background2" w:themeShade="1A"/>
        </w:rPr>
        <w:t xml:space="preserve"> </w:t>
      </w:r>
      <w:r w:rsidR="00FE04BC" w:rsidRPr="00F261C3">
        <w:rPr>
          <w:color w:val="1D1B11" w:themeColor="background2" w:themeShade="1A"/>
        </w:rPr>
        <w:t xml:space="preserve">pada </w:t>
      </w:r>
      <w:proofErr w:type="spellStart"/>
      <w:r w:rsidR="00FE04BC">
        <w:rPr>
          <w:color w:val="1D1B11" w:themeColor="background2" w:themeShade="1A"/>
        </w:rPr>
        <w:t>baris</w:t>
      </w:r>
      <w:proofErr w:type="spellEnd"/>
      <w:r w:rsidR="00FE04BC">
        <w:rPr>
          <w:color w:val="1D1B11" w:themeColor="background2" w:themeShade="1A"/>
        </w:rPr>
        <w:t xml:space="preserve"> yang </w:t>
      </w:r>
      <w:proofErr w:type="spellStart"/>
      <w:r w:rsidR="00FE04BC">
        <w:rPr>
          <w:color w:val="1D1B11" w:themeColor="background2" w:themeShade="1A"/>
        </w:rPr>
        <w:t>sama</w:t>
      </w:r>
      <w:proofErr w:type="spellEnd"/>
      <w:r w:rsidR="00FE04BC">
        <w:rPr>
          <w:color w:val="1D1B11" w:themeColor="background2" w:themeShade="1A"/>
        </w:rPr>
        <w:t xml:space="preserve"> dan </w:t>
      </w:r>
      <w:proofErr w:type="spellStart"/>
      <w:r w:rsidR="00FE04BC">
        <w:rPr>
          <w:color w:val="1D1B11" w:themeColor="background2" w:themeShade="1A"/>
        </w:rPr>
        <w:t>huruf</w:t>
      </w:r>
      <w:proofErr w:type="spellEnd"/>
      <w:r w:rsidR="00FE04BC">
        <w:rPr>
          <w:color w:val="1D1B11" w:themeColor="background2" w:themeShade="1A"/>
        </w:rPr>
        <w:t xml:space="preserve"> </w:t>
      </w:r>
      <w:proofErr w:type="spellStart"/>
      <w:r w:rsidR="00FE04BC">
        <w:rPr>
          <w:color w:val="1D1B11" w:themeColor="background2" w:themeShade="1A"/>
        </w:rPr>
        <w:t>kecil</w:t>
      </w:r>
      <w:proofErr w:type="spellEnd"/>
      <w:r w:rsidR="00FE04BC">
        <w:rPr>
          <w:color w:val="1D1B11" w:themeColor="background2" w:themeShade="1A"/>
        </w:rPr>
        <w:t xml:space="preserve"> pada </w:t>
      </w:r>
      <w:proofErr w:type="spellStart"/>
      <w:r w:rsidR="00FE04BC">
        <w:rPr>
          <w:color w:val="1D1B11" w:themeColor="background2" w:themeShade="1A"/>
        </w:rPr>
        <w:t>kolom</w:t>
      </w:r>
      <w:proofErr w:type="spellEnd"/>
      <w:r w:rsidR="00FE04BC">
        <w:rPr>
          <w:color w:val="1D1B11" w:themeColor="background2" w:themeShade="1A"/>
        </w:rPr>
        <w:t xml:space="preserve"> yang </w:t>
      </w:r>
      <w:proofErr w:type="spellStart"/>
      <w:r w:rsidR="00FE04BC">
        <w:rPr>
          <w:color w:val="1D1B11" w:themeColor="background2" w:themeShade="1A"/>
        </w:rPr>
        <w:t>sama</w:t>
      </w:r>
      <w:proofErr w:type="spellEnd"/>
      <w:r w:rsidR="00FE04BC">
        <w:rPr>
          <w:color w:val="1D1B11" w:themeColor="background2" w:themeShade="1A"/>
        </w:rPr>
        <w:t xml:space="preserve">) </w:t>
      </w:r>
      <w:proofErr w:type="spellStart"/>
      <w:r w:rsidR="00FE04BC" w:rsidRPr="00F261C3">
        <w:rPr>
          <w:color w:val="1D1B11" w:themeColor="background2" w:themeShade="1A"/>
        </w:rPr>
        <w:t>tidak</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berbeda</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nyata</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menurut</w:t>
      </w:r>
      <w:proofErr w:type="spellEnd"/>
      <w:r w:rsidR="00FE04BC" w:rsidRPr="00F261C3">
        <w:rPr>
          <w:color w:val="1D1B11" w:themeColor="background2" w:themeShade="1A"/>
        </w:rPr>
        <w:t xml:space="preserve"> uji BNT pada </w:t>
      </w:r>
      <w:proofErr w:type="spellStart"/>
      <w:r w:rsidR="00FE04BC" w:rsidRPr="00F261C3">
        <w:rPr>
          <w:color w:val="1D1B11" w:themeColor="background2" w:themeShade="1A"/>
        </w:rPr>
        <w:t>taraf</w:t>
      </w:r>
      <w:proofErr w:type="spellEnd"/>
      <w:r w:rsidR="00FE04BC" w:rsidRPr="00F261C3">
        <w:rPr>
          <w:color w:val="1D1B11" w:themeColor="background2" w:themeShade="1A"/>
        </w:rPr>
        <w:t xml:space="preserve"> 5%.  </w:t>
      </w:r>
      <w:r w:rsidRPr="00F261C3">
        <w:rPr>
          <w:color w:val="1D1B11" w:themeColor="background2" w:themeShade="1A"/>
        </w:rPr>
        <w:t xml:space="preserve">.  </w:t>
      </w:r>
    </w:p>
    <w:p w:rsidR="00276607" w:rsidRDefault="00276607" w:rsidP="00276607">
      <w:pPr>
        <w:rPr>
          <w:b/>
          <w:color w:val="1D1B11" w:themeColor="background2" w:themeShade="1A"/>
        </w:rPr>
      </w:pPr>
    </w:p>
    <w:p w:rsidR="00276607" w:rsidRPr="00F261C3" w:rsidRDefault="00276607" w:rsidP="00276607">
      <w:pPr>
        <w:rPr>
          <w:b/>
          <w:color w:val="1D1B11" w:themeColor="background2" w:themeShade="1A"/>
        </w:rPr>
      </w:pPr>
    </w:p>
    <w:p w:rsidR="00276607" w:rsidRPr="00F261C3" w:rsidRDefault="003E1A6C" w:rsidP="00545B12">
      <w:pPr>
        <w:spacing w:after="120" w:line="480" w:lineRule="auto"/>
        <w:ind w:firstLine="567"/>
        <w:jc w:val="both"/>
        <w:rPr>
          <w:color w:val="1D1B11" w:themeColor="background2" w:themeShade="1A"/>
        </w:rPr>
      </w:pPr>
      <w:r>
        <w:rPr>
          <w:color w:val="1D1B11" w:themeColor="background2" w:themeShade="1A"/>
        </w:rPr>
        <w:lastRenderedPageBreak/>
        <w:t xml:space="preserve">Pada </w:t>
      </w:r>
      <w:proofErr w:type="spellStart"/>
      <w:r>
        <w:rPr>
          <w:color w:val="1D1B11" w:themeColor="background2" w:themeShade="1A"/>
        </w:rPr>
        <w:t>penelitian</w:t>
      </w:r>
      <w:proofErr w:type="spellEnd"/>
      <w:r>
        <w:rPr>
          <w:color w:val="1D1B11" w:themeColor="background2" w:themeShade="1A"/>
        </w:rPr>
        <w:t xml:space="preserve"> </w:t>
      </w:r>
      <w:proofErr w:type="spellStart"/>
      <w:r>
        <w:rPr>
          <w:color w:val="1D1B11" w:themeColor="background2" w:themeShade="1A"/>
        </w:rPr>
        <w:t>ini</w:t>
      </w:r>
      <w:proofErr w:type="spellEnd"/>
      <w:r>
        <w:rPr>
          <w:color w:val="1D1B11" w:themeColor="background2" w:themeShade="1A"/>
        </w:rPr>
        <w:t xml:space="preserve"> </w:t>
      </w:r>
      <w:proofErr w:type="spellStart"/>
      <w:r>
        <w:rPr>
          <w:color w:val="1D1B11" w:themeColor="background2" w:themeShade="1A"/>
        </w:rPr>
        <w:t>dapat</w:t>
      </w:r>
      <w:proofErr w:type="spellEnd"/>
      <w:r>
        <w:rPr>
          <w:color w:val="1D1B11" w:themeColor="background2" w:themeShade="1A"/>
        </w:rPr>
        <w:t xml:space="preserve"> </w:t>
      </w:r>
      <w:proofErr w:type="spellStart"/>
      <w:r>
        <w:rPr>
          <w:color w:val="1D1B11" w:themeColor="background2" w:themeShade="1A"/>
        </w:rPr>
        <w:t>diketahui</w:t>
      </w:r>
      <w:proofErr w:type="spellEnd"/>
      <w:r>
        <w:rPr>
          <w:color w:val="1D1B11" w:themeColor="background2" w:themeShade="1A"/>
        </w:rPr>
        <w:t xml:space="preserve"> </w:t>
      </w:r>
      <w:proofErr w:type="spellStart"/>
      <w:r>
        <w:rPr>
          <w:color w:val="1D1B11" w:themeColor="background2" w:themeShade="1A"/>
        </w:rPr>
        <w:t>bahwa</w:t>
      </w:r>
      <w:proofErr w:type="spellEnd"/>
      <w:r>
        <w:rPr>
          <w:color w:val="1D1B11" w:themeColor="background2" w:themeShade="1A"/>
        </w:rPr>
        <w:t xml:space="preserve"> </w:t>
      </w:r>
      <w:proofErr w:type="spellStart"/>
      <w:r>
        <w:rPr>
          <w:color w:val="1D1B11" w:themeColor="background2" w:themeShade="1A"/>
        </w:rPr>
        <w:t>tanaman</w:t>
      </w:r>
      <w:proofErr w:type="spellEnd"/>
      <w:r>
        <w:rPr>
          <w:color w:val="1D1B11" w:themeColor="background2" w:themeShade="1A"/>
        </w:rPr>
        <w:t xml:space="preserve"> </w:t>
      </w:r>
      <w:proofErr w:type="spellStart"/>
      <w:r>
        <w:rPr>
          <w:color w:val="1D1B11" w:themeColor="background2" w:themeShade="1A"/>
        </w:rPr>
        <w:t>tomat</w:t>
      </w:r>
      <w:proofErr w:type="spellEnd"/>
      <w:r>
        <w:rPr>
          <w:color w:val="1D1B11" w:themeColor="background2" w:themeShade="1A"/>
        </w:rPr>
        <w:t xml:space="preserve"> yang </w:t>
      </w:r>
      <w:proofErr w:type="spellStart"/>
      <w:r>
        <w:rPr>
          <w:color w:val="1D1B11" w:themeColor="background2" w:themeShade="1A"/>
        </w:rPr>
        <w:t>diuji</w:t>
      </w:r>
      <w:proofErr w:type="spellEnd"/>
      <w:r>
        <w:rPr>
          <w:color w:val="1D1B11" w:themeColor="background2" w:themeShade="1A"/>
        </w:rPr>
        <w:t xml:space="preserve"> </w:t>
      </w:r>
      <w:proofErr w:type="spellStart"/>
      <w:r>
        <w:rPr>
          <w:color w:val="1D1B11" w:themeColor="background2" w:themeShade="1A"/>
        </w:rPr>
        <w:t>dapat</w:t>
      </w:r>
      <w:proofErr w:type="spellEnd"/>
      <w:r>
        <w:rPr>
          <w:color w:val="1D1B11" w:themeColor="background2" w:themeShade="1A"/>
        </w:rPr>
        <w:t xml:space="preserve"> </w:t>
      </w:r>
      <w:proofErr w:type="spellStart"/>
      <w:r>
        <w:rPr>
          <w:color w:val="1D1B11" w:themeColor="background2" w:themeShade="1A"/>
        </w:rPr>
        <w:t>bersimbiosis</w:t>
      </w:r>
      <w:proofErr w:type="spellEnd"/>
      <w:r>
        <w:rPr>
          <w:color w:val="1D1B11" w:themeColor="background2" w:themeShade="1A"/>
        </w:rPr>
        <w:t xml:space="preserve">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baik</w:t>
      </w:r>
      <w:proofErr w:type="spellEnd"/>
      <w:r>
        <w:rPr>
          <w:color w:val="1D1B11" w:themeColor="background2" w:themeShade="1A"/>
        </w:rPr>
        <w:t xml:space="preserve">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semua</w:t>
      </w:r>
      <w:proofErr w:type="spellEnd"/>
      <w:r>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FMA yang </w:t>
      </w:r>
      <w:proofErr w:type="spellStart"/>
      <w:r>
        <w:rPr>
          <w:color w:val="1D1B11" w:themeColor="background2" w:themeShade="1A"/>
        </w:rPr>
        <w:t>digunakan</w:t>
      </w:r>
      <w:proofErr w:type="spellEnd"/>
      <w:r>
        <w:rPr>
          <w:color w:val="1D1B11" w:themeColor="background2" w:themeShade="1A"/>
        </w:rPr>
        <w:t xml:space="preserve"> yang </w:t>
      </w:r>
      <w:proofErr w:type="spellStart"/>
      <w:r>
        <w:rPr>
          <w:color w:val="1D1B11" w:themeColor="background2" w:themeShade="1A"/>
        </w:rPr>
        <w:t>ditunjukkan</w:t>
      </w:r>
      <w:proofErr w:type="spellEnd"/>
      <w:r>
        <w:rPr>
          <w:color w:val="1D1B11" w:themeColor="background2" w:themeShade="1A"/>
        </w:rPr>
        <w:t xml:space="preserve"> oleh data </w:t>
      </w:r>
      <w:proofErr w:type="spellStart"/>
      <w:r>
        <w:rPr>
          <w:color w:val="1D1B11" w:themeColor="background2" w:themeShade="1A"/>
        </w:rPr>
        <w:t>persen</w:t>
      </w:r>
      <w:proofErr w:type="spellEnd"/>
      <w:r>
        <w:rPr>
          <w:color w:val="1D1B11" w:themeColor="background2" w:themeShade="1A"/>
        </w:rPr>
        <w:t xml:space="preserve"> </w:t>
      </w:r>
      <w:proofErr w:type="spellStart"/>
      <w:r>
        <w:rPr>
          <w:color w:val="1D1B11" w:themeColor="background2" w:themeShade="1A"/>
        </w:rPr>
        <w:t>infeksi</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oleh FMA (</w:t>
      </w:r>
      <w:proofErr w:type="spellStart"/>
      <w:r>
        <w:rPr>
          <w:color w:val="1D1B11" w:themeColor="background2" w:themeShade="1A"/>
        </w:rPr>
        <w:t>Tabel</w:t>
      </w:r>
      <w:proofErr w:type="spellEnd"/>
      <w:r>
        <w:rPr>
          <w:color w:val="1D1B11" w:themeColor="background2" w:themeShade="1A"/>
        </w:rPr>
        <w:t xml:space="preserve"> 6). Pada </w:t>
      </w:r>
      <w:proofErr w:type="spellStart"/>
      <w:r>
        <w:rPr>
          <w:color w:val="1D1B11" w:themeColor="background2" w:themeShade="1A"/>
        </w:rPr>
        <w:t>tabel</w:t>
      </w:r>
      <w:proofErr w:type="spellEnd"/>
      <w:r>
        <w:rPr>
          <w:color w:val="1D1B11" w:themeColor="background2" w:themeShade="1A"/>
        </w:rPr>
        <w:t xml:space="preserve"> </w:t>
      </w:r>
      <w:proofErr w:type="spellStart"/>
      <w:r>
        <w:rPr>
          <w:color w:val="1D1B11" w:themeColor="background2" w:themeShade="1A"/>
        </w:rPr>
        <w:t>ini</w:t>
      </w:r>
      <w:proofErr w:type="spellEnd"/>
      <w:r>
        <w:rPr>
          <w:color w:val="1D1B11" w:themeColor="background2" w:themeShade="1A"/>
        </w:rPr>
        <w:t xml:space="preserve"> juga </w:t>
      </w:r>
      <w:proofErr w:type="spellStart"/>
      <w:r>
        <w:rPr>
          <w:color w:val="1D1B11" w:themeColor="background2" w:themeShade="1A"/>
        </w:rPr>
        <w:t>dapat</w:t>
      </w:r>
      <w:proofErr w:type="spellEnd"/>
      <w:r>
        <w:rPr>
          <w:color w:val="1D1B11" w:themeColor="background2" w:themeShade="1A"/>
        </w:rPr>
        <w:t xml:space="preserve"> </w:t>
      </w:r>
      <w:proofErr w:type="spellStart"/>
      <w:r>
        <w:rPr>
          <w:color w:val="1D1B11" w:themeColor="background2" w:themeShade="1A"/>
        </w:rPr>
        <w:t>dilihat</w:t>
      </w:r>
      <w:proofErr w:type="spellEnd"/>
      <w:r>
        <w:rPr>
          <w:color w:val="1D1B11" w:themeColor="background2" w:themeShade="1A"/>
        </w:rPr>
        <w:t xml:space="preserve"> </w:t>
      </w:r>
      <w:proofErr w:type="spellStart"/>
      <w:r>
        <w:rPr>
          <w:color w:val="1D1B11" w:themeColor="background2" w:themeShade="1A"/>
        </w:rPr>
        <w:t>bahwa</w:t>
      </w:r>
      <w:proofErr w:type="spellEnd"/>
      <w:r>
        <w:rPr>
          <w:color w:val="1D1B11" w:themeColor="background2" w:themeShade="1A"/>
        </w:rPr>
        <w:t xml:space="preserve"> </w:t>
      </w:r>
      <w:proofErr w:type="spellStart"/>
      <w:r>
        <w:rPr>
          <w:color w:val="1D1B11" w:themeColor="background2" w:themeShade="1A"/>
        </w:rPr>
        <w:t>tanaman</w:t>
      </w:r>
      <w:proofErr w:type="spellEnd"/>
      <w:r>
        <w:rPr>
          <w:color w:val="1D1B11" w:themeColor="background2" w:themeShade="1A"/>
        </w:rPr>
        <w:t xml:space="preserve"> </w:t>
      </w:r>
      <w:proofErr w:type="spellStart"/>
      <w:r w:rsidR="00F77742">
        <w:rPr>
          <w:color w:val="1D1B11" w:themeColor="background2" w:themeShade="1A"/>
        </w:rPr>
        <w:t>k</w:t>
      </w:r>
      <w:r>
        <w:rPr>
          <w:color w:val="1D1B11" w:themeColor="background2" w:themeShade="1A"/>
        </w:rPr>
        <w:t>ontrol</w:t>
      </w:r>
      <w:proofErr w:type="spellEnd"/>
      <w:r>
        <w:rPr>
          <w:color w:val="1D1B11" w:themeColor="background2" w:themeShade="1A"/>
        </w:rPr>
        <w:t xml:space="preserve"> (0 </w:t>
      </w:r>
      <w:proofErr w:type="spellStart"/>
      <w:r>
        <w:rPr>
          <w:color w:val="1D1B11" w:themeColor="background2" w:themeShade="1A"/>
        </w:rPr>
        <w:t>spora</w:t>
      </w:r>
      <w:proofErr w:type="spellEnd"/>
      <w:r>
        <w:rPr>
          <w:color w:val="1D1B11" w:themeColor="background2" w:themeShade="1A"/>
        </w:rPr>
        <w:t xml:space="preserve">/polybag) juga </w:t>
      </w:r>
      <w:proofErr w:type="spellStart"/>
      <w:r>
        <w:rPr>
          <w:color w:val="1D1B11" w:themeColor="background2" w:themeShade="1A"/>
        </w:rPr>
        <w:t>menunjukkan</w:t>
      </w:r>
      <w:proofErr w:type="spellEnd"/>
      <w:r>
        <w:rPr>
          <w:color w:val="1D1B11" w:themeColor="background2" w:themeShade="1A"/>
        </w:rPr>
        <w:t xml:space="preserve"> </w:t>
      </w:r>
      <w:proofErr w:type="spellStart"/>
      <w:r>
        <w:rPr>
          <w:color w:val="1D1B11" w:themeColor="background2" w:themeShade="1A"/>
        </w:rPr>
        <w:t>adanya</w:t>
      </w:r>
      <w:proofErr w:type="spellEnd"/>
      <w:r>
        <w:rPr>
          <w:color w:val="1D1B11" w:themeColor="background2" w:themeShade="1A"/>
        </w:rPr>
        <w:t xml:space="preserve"> </w:t>
      </w:r>
      <w:proofErr w:type="spellStart"/>
      <w:r>
        <w:rPr>
          <w:color w:val="1D1B11" w:themeColor="background2" w:themeShade="1A"/>
        </w:rPr>
        <w:t>infeksi</w:t>
      </w:r>
      <w:proofErr w:type="spellEnd"/>
      <w:r>
        <w:rPr>
          <w:color w:val="1D1B11" w:themeColor="background2" w:themeShade="1A"/>
        </w:rPr>
        <w:t xml:space="preserve"> FMA pada </w:t>
      </w:r>
      <w:proofErr w:type="spellStart"/>
      <w:r>
        <w:rPr>
          <w:color w:val="1D1B11" w:themeColor="background2" w:themeShade="1A"/>
        </w:rPr>
        <w:t>akar</w:t>
      </w:r>
      <w:proofErr w:type="spellEnd"/>
      <w:r>
        <w:rPr>
          <w:color w:val="1D1B11" w:themeColor="background2" w:themeShade="1A"/>
        </w:rPr>
        <w:t xml:space="preserve"> </w:t>
      </w:r>
      <w:proofErr w:type="spellStart"/>
      <w:r>
        <w:rPr>
          <w:color w:val="1D1B11" w:themeColor="background2" w:themeShade="1A"/>
        </w:rPr>
        <w:t>tanaman</w:t>
      </w:r>
      <w:proofErr w:type="spellEnd"/>
      <w:r>
        <w:rPr>
          <w:color w:val="1D1B11" w:themeColor="background2" w:themeShade="1A"/>
        </w:rPr>
        <w:t xml:space="preserve">.  Hal </w:t>
      </w:r>
      <w:proofErr w:type="spellStart"/>
      <w:r>
        <w:rPr>
          <w:color w:val="1D1B11" w:themeColor="background2" w:themeShade="1A"/>
        </w:rPr>
        <w:t>ini</w:t>
      </w:r>
      <w:proofErr w:type="spellEnd"/>
      <w:r>
        <w:rPr>
          <w:color w:val="1D1B11" w:themeColor="background2" w:themeShade="1A"/>
        </w:rPr>
        <w:t xml:space="preserve"> </w:t>
      </w:r>
      <w:proofErr w:type="spellStart"/>
      <w:r>
        <w:rPr>
          <w:color w:val="1D1B11" w:themeColor="background2" w:themeShade="1A"/>
        </w:rPr>
        <w:t>dapat</w:t>
      </w:r>
      <w:proofErr w:type="spellEnd"/>
      <w:r>
        <w:rPr>
          <w:color w:val="1D1B11" w:themeColor="background2" w:themeShade="1A"/>
        </w:rPr>
        <w:t xml:space="preserve"> </w:t>
      </w:r>
      <w:proofErr w:type="spellStart"/>
      <w:r>
        <w:rPr>
          <w:color w:val="1D1B11" w:themeColor="background2" w:themeShade="1A"/>
        </w:rPr>
        <w:t>disebabkan</w:t>
      </w:r>
      <w:proofErr w:type="spellEnd"/>
      <w:r>
        <w:rPr>
          <w:color w:val="1D1B11" w:themeColor="background2" w:themeShade="1A"/>
        </w:rPr>
        <w:t xml:space="preserve"> oleh </w:t>
      </w:r>
      <w:r w:rsidR="00F77742">
        <w:rPr>
          <w:color w:val="1D1B11" w:themeColor="background2" w:themeShade="1A"/>
        </w:rPr>
        <w:t xml:space="preserve">media </w:t>
      </w:r>
      <w:proofErr w:type="spellStart"/>
      <w:r w:rsidR="00F77742">
        <w:rPr>
          <w:color w:val="1D1B11" w:themeColor="background2" w:themeShade="1A"/>
        </w:rPr>
        <w:t>tanam</w:t>
      </w:r>
      <w:proofErr w:type="spellEnd"/>
      <w:r w:rsidR="00F77742">
        <w:rPr>
          <w:color w:val="1D1B11" w:themeColor="background2" w:themeShade="1A"/>
        </w:rPr>
        <w:t xml:space="preserve"> yang </w:t>
      </w:r>
      <w:proofErr w:type="spellStart"/>
      <w:r w:rsidR="00F77742">
        <w:rPr>
          <w:color w:val="1D1B11" w:themeColor="background2" w:themeShade="1A"/>
        </w:rPr>
        <w:t>digunakan</w:t>
      </w:r>
      <w:proofErr w:type="spellEnd"/>
      <w:r w:rsidR="00F77742">
        <w:rPr>
          <w:color w:val="1D1B11" w:themeColor="background2" w:themeShade="1A"/>
        </w:rPr>
        <w:t xml:space="preserve"> </w:t>
      </w:r>
      <w:proofErr w:type="spellStart"/>
      <w:r w:rsidR="00F77742">
        <w:rPr>
          <w:color w:val="1D1B11" w:themeColor="background2" w:themeShade="1A"/>
        </w:rPr>
        <w:t>masih</w:t>
      </w:r>
      <w:proofErr w:type="spellEnd"/>
      <w:r w:rsidR="00F77742">
        <w:rPr>
          <w:color w:val="1D1B11" w:themeColor="background2" w:themeShade="1A"/>
        </w:rPr>
        <w:t xml:space="preserve"> </w:t>
      </w:r>
      <w:proofErr w:type="spellStart"/>
      <w:r w:rsidR="00F77742">
        <w:rPr>
          <w:color w:val="1D1B11" w:themeColor="background2" w:themeShade="1A"/>
        </w:rPr>
        <w:t>mengandung</w:t>
      </w:r>
      <w:proofErr w:type="spellEnd"/>
      <w:r w:rsidR="00F77742">
        <w:rPr>
          <w:color w:val="1D1B11" w:themeColor="background2" w:themeShade="1A"/>
        </w:rPr>
        <w:t xml:space="preserve"> </w:t>
      </w:r>
      <w:proofErr w:type="spellStart"/>
      <w:r w:rsidR="00F77742">
        <w:rPr>
          <w:color w:val="1D1B11" w:themeColor="background2" w:themeShade="1A"/>
        </w:rPr>
        <w:t>spora</w:t>
      </w:r>
      <w:proofErr w:type="spellEnd"/>
      <w:r w:rsidR="00F77742">
        <w:rPr>
          <w:color w:val="1D1B11" w:themeColor="background2" w:themeShade="1A"/>
        </w:rPr>
        <w:t xml:space="preserve"> FMA (FMA </w:t>
      </w:r>
      <w:proofErr w:type="spellStart"/>
      <w:r w:rsidR="00431D6E">
        <w:rPr>
          <w:color w:val="1D1B11" w:themeColor="background2" w:themeShade="1A"/>
        </w:rPr>
        <w:t>i</w:t>
      </w:r>
      <w:r w:rsidR="00F77742" w:rsidRPr="00431D6E">
        <w:rPr>
          <w:color w:val="1D1B11" w:themeColor="background2" w:themeShade="1A"/>
        </w:rPr>
        <w:t>ndigenus</w:t>
      </w:r>
      <w:proofErr w:type="spellEnd"/>
      <w:r w:rsidR="00F77742">
        <w:rPr>
          <w:color w:val="1D1B11" w:themeColor="background2" w:themeShade="1A"/>
        </w:rPr>
        <w:t xml:space="preserve">) yang </w:t>
      </w:r>
      <w:proofErr w:type="spellStart"/>
      <w:r w:rsidR="00F77742">
        <w:rPr>
          <w:color w:val="1D1B11" w:themeColor="background2" w:themeShade="1A"/>
        </w:rPr>
        <w:t>masih</w:t>
      </w:r>
      <w:proofErr w:type="spellEnd"/>
      <w:r w:rsidR="00F77742">
        <w:rPr>
          <w:color w:val="1D1B11" w:themeColor="background2" w:themeShade="1A"/>
        </w:rPr>
        <w:t xml:space="preserve"> </w:t>
      </w:r>
      <w:proofErr w:type="spellStart"/>
      <w:r w:rsidR="00F77742">
        <w:rPr>
          <w:color w:val="1D1B11" w:themeColor="background2" w:themeShade="1A"/>
        </w:rPr>
        <w:t>mampu</w:t>
      </w:r>
      <w:proofErr w:type="spellEnd"/>
      <w:r w:rsidR="00F77742">
        <w:rPr>
          <w:color w:val="1D1B11" w:themeColor="background2" w:themeShade="1A"/>
        </w:rPr>
        <w:t xml:space="preserve"> </w:t>
      </w:r>
      <w:proofErr w:type="spellStart"/>
      <w:r w:rsidR="00F77742">
        <w:rPr>
          <w:color w:val="1D1B11" w:themeColor="background2" w:themeShade="1A"/>
        </w:rPr>
        <w:t>untuk</w:t>
      </w:r>
      <w:proofErr w:type="spellEnd"/>
      <w:r w:rsidR="00F77742">
        <w:rPr>
          <w:color w:val="1D1B11" w:themeColor="background2" w:themeShade="1A"/>
        </w:rPr>
        <w:t xml:space="preserve"> </w:t>
      </w:r>
      <w:proofErr w:type="spellStart"/>
      <w:r w:rsidR="00F77742">
        <w:rPr>
          <w:color w:val="1D1B11" w:themeColor="background2" w:themeShade="1A"/>
        </w:rPr>
        <w:t>berkecambah</w:t>
      </w:r>
      <w:proofErr w:type="spellEnd"/>
      <w:r w:rsidR="00F77742">
        <w:rPr>
          <w:color w:val="1D1B11" w:themeColor="background2" w:themeShade="1A"/>
        </w:rPr>
        <w:t xml:space="preserve">, </w:t>
      </w:r>
      <w:proofErr w:type="spellStart"/>
      <w:r w:rsidR="00F77742">
        <w:rPr>
          <w:color w:val="1D1B11" w:themeColor="background2" w:themeShade="1A"/>
        </w:rPr>
        <w:t>tumbuh</w:t>
      </w:r>
      <w:proofErr w:type="spellEnd"/>
      <w:r w:rsidR="00F77742">
        <w:rPr>
          <w:color w:val="1D1B11" w:themeColor="background2" w:themeShade="1A"/>
        </w:rPr>
        <w:t xml:space="preserve">, dan </w:t>
      </w:r>
      <w:proofErr w:type="spellStart"/>
      <w:r w:rsidR="00F77742">
        <w:rPr>
          <w:color w:val="1D1B11" w:themeColor="background2" w:themeShade="1A"/>
        </w:rPr>
        <w:t>berkembang</w:t>
      </w:r>
      <w:proofErr w:type="spellEnd"/>
      <w:r w:rsidR="00F77742">
        <w:rPr>
          <w:color w:val="1D1B11" w:themeColor="background2" w:themeShade="1A"/>
        </w:rPr>
        <w:t xml:space="preserve"> di </w:t>
      </w:r>
      <w:proofErr w:type="spellStart"/>
      <w:r w:rsidR="00F77742">
        <w:rPr>
          <w:color w:val="1D1B11" w:themeColor="background2" w:themeShade="1A"/>
        </w:rPr>
        <w:t>akar</w:t>
      </w:r>
      <w:proofErr w:type="spellEnd"/>
      <w:r w:rsidR="00F77742">
        <w:rPr>
          <w:color w:val="1D1B11" w:themeColor="background2" w:themeShade="1A"/>
        </w:rPr>
        <w:t xml:space="preserve"> </w:t>
      </w:r>
      <w:proofErr w:type="spellStart"/>
      <w:r w:rsidR="00F77742">
        <w:rPr>
          <w:color w:val="1D1B11" w:themeColor="background2" w:themeShade="1A"/>
        </w:rPr>
        <w:t>tomat</w:t>
      </w:r>
      <w:proofErr w:type="spellEnd"/>
      <w:r w:rsidR="00F77742">
        <w:rPr>
          <w:color w:val="1D1B11" w:themeColor="background2" w:themeShade="1A"/>
        </w:rPr>
        <w:t xml:space="preserve"> </w:t>
      </w:r>
      <w:proofErr w:type="spellStart"/>
      <w:r w:rsidR="00F77742">
        <w:rPr>
          <w:color w:val="1D1B11" w:themeColor="background2" w:themeShade="1A"/>
        </w:rPr>
        <w:t>walaupun</w:t>
      </w:r>
      <w:proofErr w:type="spellEnd"/>
      <w:r w:rsidR="00F77742">
        <w:rPr>
          <w:color w:val="1D1B11" w:themeColor="background2" w:themeShade="1A"/>
        </w:rPr>
        <w:t xml:space="preserve"> </w:t>
      </w:r>
      <w:proofErr w:type="spellStart"/>
      <w:r w:rsidR="00F77742">
        <w:rPr>
          <w:color w:val="1D1B11" w:themeColor="background2" w:themeShade="1A"/>
        </w:rPr>
        <w:t>sudah</w:t>
      </w:r>
      <w:proofErr w:type="spellEnd"/>
      <w:r w:rsidR="00F77742">
        <w:rPr>
          <w:color w:val="1D1B11" w:themeColor="background2" w:themeShade="1A"/>
        </w:rPr>
        <w:t xml:space="preserve"> </w:t>
      </w:r>
      <w:proofErr w:type="spellStart"/>
      <w:r w:rsidR="00F77742">
        <w:rPr>
          <w:color w:val="1D1B11" w:themeColor="background2" w:themeShade="1A"/>
        </w:rPr>
        <w:t>melalui</w:t>
      </w:r>
      <w:proofErr w:type="spellEnd"/>
      <w:r w:rsidR="00F77742">
        <w:rPr>
          <w:color w:val="1D1B11" w:themeColor="background2" w:themeShade="1A"/>
        </w:rPr>
        <w:t xml:space="preserve"> proses </w:t>
      </w:r>
      <w:proofErr w:type="spellStart"/>
      <w:r w:rsidR="00F77742">
        <w:rPr>
          <w:color w:val="1D1B11" w:themeColor="background2" w:themeShade="1A"/>
        </w:rPr>
        <w:t>sterilisasi</w:t>
      </w:r>
      <w:proofErr w:type="spellEnd"/>
      <w:r w:rsidR="00F77742">
        <w:rPr>
          <w:color w:val="1D1B11" w:themeColor="background2" w:themeShade="1A"/>
        </w:rPr>
        <w:t xml:space="preserve">. </w:t>
      </w:r>
      <w:proofErr w:type="spellStart"/>
      <w:r w:rsidR="00F77742">
        <w:rPr>
          <w:color w:val="1D1B11" w:themeColor="background2" w:themeShade="1A"/>
        </w:rPr>
        <w:t>Namun</w:t>
      </w:r>
      <w:proofErr w:type="spellEnd"/>
      <w:r w:rsidR="00F77742">
        <w:rPr>
          <w:color w:val="1D1B11" w:themeColor="background2" w:themeShade="1A"/>
        </w:rPr>
        <w:t xml:space="preserve"> </w:t>
      </w:r>
      <w:proofErr w:type="spellStart"/>
      <w:r w:rsidR="00F77742">
        <w:rPr>
          <w:color w:val="1D1B11" w:themeColor="background2" w:themeShade="1A"/>
        </w:rPr>
        <w:t>dapat</w:t>
      </w:r>
      <w:proofErr w:type="spellEnd"/>
      <w:r w:rsidR="00F77742">
        <w:rPr>
          <w:color w:val="1D1B11" w:themeColor="background2" w:themeShade="1A"/>
        </w:rPr>
        <w:t xml:space="preserve"> </w:t>
      </w:r>
      <w:proofErr w:type="spellStart"/>
      <w:r w:rsidR="00F77742">
        <w:rPr>
          <w:color w:val="1D1B11" w:themeColor="background2" w:themeShade="1A"/>
        </w:rPr>
        <w:t>dilihat</w:t>
      </w:r>
      <w:proofErr w:type="spellEnd"/>
      <w:r w:rsidR="00F77742">
        <w:rPr>
          <w:color w:val="1D1B11" w:themeColor="background2" w:themeShade="1A"/>
        </w:rPr>
        <w:t xml:space="preserve"> </w:t>
      </w:r>
      <w:proofErr w:type="spellStart"/>
      <w:r w:rsidR="00F77742">
        <w:rPr>
          <w:color w:val="1D1B11" w:themeColor="background2" w:themeShade="1A"/>
        </w:rPr>
        <w:t>bahwa</w:t>
      </w:r>
      <w:proofErr w:type="spellEnd"/>
      <w:r w:rsidR="00F77742">
        <w:rPr>
          <w:color w:val="1D1B11" w:themeColor="background2" w:themeShade="1A"/>
        </w:rPr>
        <w:t xml:space="preserve"> </w:t>
      </w:r>
      <w:proofErr w:type="spellStart"/>
      <w:r w:rsidR="00F77742">
        <w:rPr>
          <w:color w:val="1D1B11" w:themeColor="background2" w:themeShade="1A"/>
        </w:rPr>
        <w:t>persen</w:t>
      </w:r>
      <w:proofErr w:type="spellEnd"/>
      <w:r w:rsidR="00F77742">
        <w:rPr>
          <w:color w:val="1D1B11" w:themeColor="background2" w:themeShade="1A"/>
        </w:rPr>
        <w:t xml:space="preserve"> </w:t>
      </w:r>
      <w:proofErr w:type="spellStart"/>
      <w:r w:rsidR="00F77742">
        <w:rPr>
          <w:color w:val="1D1B11" w:themeColor="background2" w:themeShade="1A"/>
        </w:rPr>
        <w:t>infeksi</w:t>
      </w:r>
      <w:proofErr w:type="spellEnd"/>
      <w:r w:rsidR="00F77742">
        <w:rPr>
          <w:color w:val="1D1B11" w:themeColor="background2" w:themeShade="1A"/>
        </w:rPr>
        <w:t xml:space="preserve"> oleh FMA </w:t>
      </w:r>
      <w:proofErr w:type="spellStart"/>
      <w:r w:rsidR="00F77742" w:rsidRPr="00431D6E">
        <w:rPr>
          <w:color w:val="1D1B11" w:themeColor="background2" w:themeShade="1A"/>
        </w:rPr>
        <w:t>indigenus</w:t>
      </w:r>
      <w:proofErr w:type="spellEnd"/>
      <w:r w:rsidR="00F77742">
        <w:rPr>
          <w:color w:val="1D1B11" w:themeColor="background2" w:themeShade="1A"/>
        </w:rPr>
        <w:t xml:space="preserve"> </w:t>
      </w:r>
      <w:proofErr w:type="spellStart"/>
      <w:r w:rsidR="00F77742">
        <w:rPr>
          <w:color w:val="1D1B11" w:themeColor="background2" w:themeShade="1A"/>
        </w:rPr>
        <w:t>ini</w:t>
      </w:r>
      <w:proofErr w:type="spellEnd"/>
      <w:r w:rsidR="00F77742">
        <w:rPr>
          <w:color w:val="1D1B11" w:themeColor="background2" w:themeShade="1A"/>
        </w:rPr>
        <w:t xml:space="preserve"> </w:t>
      </w:r>
      <w:proofErr w:type="spellStart"/>
      <w:r w:rsidR="00F77742">
        <w:rPr>
          <w:color w:val="1D1B11" w:themeColor="background2" w:themeShade="1A"/>
        </w:rPr>
        <w:t>jauh</w:t>
      </w:r>
      <w:proofErr w:type="spellEnd"/>
      <w:r w:rsidR="00F77742">
        <w:rPr>
          <w:color w:val="1D1B11" w:themeColor="background2" w:themeShade="1A"/>
        </w:rPr>
        <w:t xml:space="preserve"> </w:t>
      </w:r>
      <w:proofErr w:type="spellStart"/>
      <w:r w:rsidR="00F77742">
        <w:rPr>
          <w:color w:val="1D1B11" w:themeColor="background2" w:themeShade="1A"/>
        </w:rPr>
        <w:t>lebih</w:t>
      </w:r>
      <w:proofErr w:type="spellEnd"/>
      <w:r w:rsidR="00F77742">
        <w:rPr>
          <w:color w:val="1D1B11" w:themeColor="background2" w:themeShade="1A"/>
        </w:rPr>
        <w:t xml:space="preserve"> </w:t>
      </w:r>
      <w:proofErr w:type="spellStart"/>
      <w:r w:rsidR="00F77742">
        <w:rPr>
          <w:color w:val="1D1B11" w:themeColor="background2" w:themeShade="1A"/>
        </w:rPr>
        <w:t>rendah</w:t>
      </w:r>
      <w:proofErr w:type="spellEnd"/>
      <w:r w:rsidR="00F77742">
        <w:rPr>
          <w:color w:val="1D1B11" w:themeColor="background2" w:themeShade="1A"/>
        </w:rPr>
        <w:t xml:space="preserve"> </w:t>
      </w:r>
      <w:proofErr w:type="spellStart"/>
      <w:r w:rsidR="00F77742">
        <w:rPr>
          <w:color w:val="1D1B11" w:themeColor="background2" w:themeShade="1A"/>
        </w:rPr>
        <w:t>dibandingkan</w:t>
      </w:r>
      <w:proofErr w:type="spellEnd"/>
      <w:r w:rsidR="00F77742">
        <w:rPr>
          <w:color w:val="1D1B11" w:themeColor="background2" w:themeShade="1A"/>
        </w:rPr>
        <w:t xml:space="preserve"> </w:t>
      </w:r>
      <w:proofErr w:type="spellStart"/>
      <w:r w:rsidR="00F77742">
        <w:rPr>
          <w:color w:val="1D1B11" w:themeColor="background2" w:themeShade="1A"/>
        </w:rPr>
        <w:t>dengan</w:t>
      </w:r>
      <w:proofErr w:type="spellEnd"/>
      <w:r w:rsidR="00F77742">
        <w:rPr>
          <w:color w:val="1D1B11" w:themeColor="background2" w:themeShade="1A"/>
        </w:rPr>
        <w:t xml:space="preserve"> FMA yang </w:t>
      </w:r>
      <w:proofErr w:type="spellStart"/>
      <w:r w:rsidR="00F77742">
        <w:rPr>
          <w:color w:val="1D1B11" w:themeColor="background2" w:themeShade="1A"/>
        </w:rPr>
        <w:t>diujikan</w:t>
      </w:r>
      <w:proofErr w:type="spellEnd"/>
      <w:r w:rsidR="00F77742">
        <w:rPr>
          <w:color w:val="1D1B11" w:themeColor="background2" w:themeShade="1A"/>
        </w:rPr>
        <w:t xml:space="preserve">. Pada </w:t>
      </w:r>
      <w:proofErr w:type="spellStart"/>
      <w:r w:rsidR="00F77742">
        <w:rPr>
          <w:color w:val="1D1B11" w:themeColor="background2" w:themeShade="1A"/>
        </w:rPr>
        <w:t>Tabel</w:t>
      </w:r>
      <w:proofErr w:type="spellEnd"/>
      <w:r w:rsidR="00F77742">
        <w:rPr>
          <w:color w:val="1D1B11" w:themeColor="background2" w:themeShade="1A"/>
        </w:rPr>
        <w:t xml:space="preserve"> 6 </w:t>
      </w:r>
      <w:proofErr w:type="spellStart"/>
      <w:r w:rsidR="00F77742">
        <w:rPr>
          <w:color w:val="1D1B11" w:themeColor="background2" w:themeShade="1A"/>
        </w:rPr>
        <w:t>dapat</w:t>
      </w:r>
      <w:proofErr w:type="spellEnd"/>
      <w:r w:rsidR="00F77742">
        <w:rPr>
          <w:color w:val="1D1B11" w:themeColor="background2" w:themeShade="1A"/>
        </w:rPr>
        <w:t xml:space="preserve"> </w:t>
      </w:r>
      <w:proofErr w:type="spellStart"/>
      <w:r w:rsidR="00F77742">
        <w:rPr>
          <w:color w:val="1D1B11" w:themeColor="background2" w:themeShade="1A"/>
        </w:rPr>
        <w:t>dilihat</w:t>
      </w:r>
      <w:proofErr w:type="spellEnd"/>
      <w:r w:rsidR="00F77742">
        <w:rPr>
          <w:color w:val="1D1B11" w:themeColor="background2" w:themeShade="1A"/>
        </w:rPr>
        <w:t xml:space="preserve"> </w:t>
      </w:r>
      <w:proofErr w:type="spellStart"/>
      <w:r w:rsidR="00F77742">
        <w:rPr>
          <w:color w:val="1D1B11" w:themeColor="background2" w:themeShade="1A"/>
        </w:rPr>
        <w:t>bahwa</w:t>
      </w:r>
      <w:proofErr w:type="spellEnd"/>
      <w:r w:rsidR="00F77742">
        <w:rPr>
          <w:color w:val="1D1B11" w:themeColor="background2" w:themeShade="1A"/>
        </w:rPr>
        <w:t xml:space="preserve"> </w:t>
      </w:r>
      <w:proofErr w:type="spellStart"/>
      <w:r w:rsidR="00F77742">
        <w:rPr>
          <w:color w:val="1D1B11" w:themeColor="background2" w:themeShade="1A"/>
        </w:rPr>
        <w:t>umumnya</w:t>
      </w:r>
      <w:proofErr w:type="spellEnd"/>
      <w:r w:rsidR="00F77742">
        <w:rPr>
          <w:color w:val="1D1B11" w:themeColor="background2" w:themeShade="1A"/>
        </w:rPr>
        <w:t xml:space="preserve"> </w:t>
      </w:r>
      <w:proofErr w:type="spellStart"/>
      <w:r w:rsidR="00F77742">
        <w:rPr>
          <w:color w:val="1D1B11" w:themeColor="background2" w:themeShade="1A"/>
        </w:rPr>
        <w:t>j</w:t>
      </w:r>
      <w:r w:rsidR="00276607" w:rsidRPr="00F261C3">
        <w:rPr>
          <w:color w:val="1D1B11" w:themeColor="background2" w:themeShade="1A"/>
        </w:rPr>
        <w:t>enis</w:t>
      </w:r>
      <w:proofErr w:type="spellEnd"/>
      <w:r w:rsidR="00276607" w:rsidRPr="00F261C3">
        <w:rPr>
          <w:color w:val="1D1B11" w:themeColor="background2" w:themeShade="1A"/>
        </w:rPr>
        <w:t xml:space="preserve"> </w:t>
      </w:r>
      <w:proofErr w:type="spellStart"/>
      <w:r w:rsidR="00276607" w:rsidRPr="00F261C3">
        <w:rPr>
          <w:i/>
          <w:color w:val="1D1B11" w:themeColor="background2" w:themeShade="1A"/>
        </w:rPr>
        <w:t>Entrophospora</w:t>
      </w:r>
      <w:proofErr w:type="spellEnd"/>
      <w:r w:rsidR="00276607" w:rsidRPr="00F261C3">
        <w:rPr>
          <w:i/>
          <w:color w:val="1D1B11" w:themeColor="background2" w:themeShade="1A"/>
        </w:rPr>
        <w:t xml:space="preserve"> </w:t>
      </w:r>
      <w:r w:rsidR="00276607" w:rsidRPr="00F261C3">
        <w:rPr>
          <w:color w:val="1D1B11" w:themeColor="background2" w:themeShade="1A"/>
        </w:rPr>
        <w:t xml:space="preserve">sp. 3 </w:t>
      </w:r>
      <w:proofErr w:type="spellStart"/>
      <w:r w:rsidR="00276607" w:rsidRPr="00F261C3">
        <w:rPr>
          <w:color w:val="1D1B11" w:themeColor="background2" w:themeShade="1A"/>
        </w:rPr>
        <w:t>menghasilkan</w:t>
      </w:r>
      <w:proofErr w:type="spellEnd"/>
      <w:r w:rsidR="00276607" w:rsidRPr="00F261C3">
        <w:rPr>
          <w:color w:val="1D1B11" w:themeColor="background2" w:themeShade="1A"/>
        </w:rPr>
        <w:t xml:space="preserve"> </w:t>
      </w:r>
      <w:proofErr w:type="spellStart"/>
      <w:r w:rsidR="00276607">
        <w:rPr>
          <w:color w:val="1D1B11" w:themeColor="background2" w:themeShade="1A"/>
        </w:rPr>
        <w:t>persentase</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infeksi</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akar</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lebih</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baik</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dibandingkan</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jenis</w:t>
      </w:r>
      <w:proofErr w:type="spellEnd"/>
      <w:r w:rsidR="00276607" w:rsidRPr="00F261C3">
        <w:rPr>
          <w:color w:val="1D1B11" w:themeColor="background2" w:themeShade="1A"/>
        </w:rPr>
        <w:t xml:space="preserve"> FMA lain </w:t>
      </w:r>
      <w:proofErr w:type="spellStart"/>
      <w:r w:rsidR="00276607" w:rsidRPr="00F261C3">
        <w:rPr>
          <w:color w:val="1D1B11" w:themeColor="background2" w:themeShade="1A"/>
        </w:rPr>
        <w:t>saat</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pemberian</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inokulum</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dengan</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dosis</w:t>
      </w:r>
      <w:proofErr w:type="spellEnd"/>
      <w:r w:rsidR="00276607" w:rsidRPr="00F261C3">
        <w:rPr>
          <w:color w:val="1D1B11" w:themeColor="background2" w:themeShade="1A"/>
        </w:rPr>
        <w:t xml:space="preserve"> 150</w:t>
      </w:r>
      <w:r w:rsidR="00F77742">
        <w:rPr>
          <w:color w:val="1D1B11" w:themeColor="background2" w:themeShade="1A"/>
        </w:rPr>
        <w:t xml:space="preserve"> dan 450</w:t>
      </w:r>
      <w:r w:rsidR="00276607" w:rsidRPr="00F261C3">
        <w:rPr>
          <w:color w:val="1D1B11" w:themeColor="background2" w:themeShade="1A"/>
        </w:rPr>
        <w:t xml:space="preserve"> </w:t>
      </w:r>
      <w:proofErr w:type="spellStart"/>
      <w:r w:rsidR="00276607" w:rsidRPr="00F261C3">
        <w:rPr>
          <w:color w:val="1D1B11" w:themeColor="background2" w:themeShade="1A"/>
        </w:rPr>
        <w:t>spora</w:t>
      </w:r>
      <w:proofErr w:type="spellEnd"/>
      <w:r w:rsidR="00276607" w:rsidRPr="00F261C3">
        <w:rPr>
          <w:color w:val="1D1B11" w:themeColor="background2" w:themeShade="1A"/>
        </w:rPr>
        <w:t>/</w:t>
      </w:r>
      <w:proofErr w:type="spellStart"/>
      <w:r w:rsidR="00276607" w:rsidRPr="00F261C3">
        <w:rPr>
          <w:color w:val="1D1B11" w:themeColor="background2" w:themeShade="1A"/>
        </w:rPr>
        <w:t>polibag</w:t>
      </w:r>
      <w:proofErr w:type="spellEnd"/>
      <w:r w:rsidR="00276607" w:rsidRPr="00F261C3">
        <w:rPr>
          <w:color w:val="1D1B11" w:themeColor="background2" w:themeShade="1A"/>
        </w:rPr>
        <w:t xml:space="preserve">.  </w:t>
      </w:r>
    </w:p>
    <w:p w:rsidR="00276607" w:rsidRPr="00F261C3" w:rsidRDefault="00276607" w:rsidP="00276607">
      <w:pPr>
        <w:ind w:left="851" w:hanging="851"/>
        <w:rPr>
          <w:color w:val="1D1B11" w:themeColor="background2" w:themeShade="1A"/>
        </w:rPr>
      </w:pPr>
      <w:proofErr w:type="spellStart"/>
      <w:r w:rsidRPr="00F261C3">
        <w:rPr>
          <w:color w:val="1D1B11" w:themeColor="background2" w:themeShade="1A"/>
        </w:rPr>
        <w:t>Tabel</w:t>
      </w:r>
      <w:proofErr w:type="spellEnd"/>
      <w:r w:rsidRPr="00F261C3">
        <w:rPr>
          <w:color w:val="1D1B11" w:themeColor="background2" w:themeShade="1A"/>
        </w:rPr>
        <w:t xml:space="preserve"> </w:t>
      </w:r>
      <w:r w:rsidR="006800D2">
        <w:rPr>
          <w:color w:val="1D1B11" w:themeColor="background2" w:themeShade="1A"/>
        </w:rPr>
        <w:t>6</w:t>
      </w:r>
      <w:r w:rsidRPr="00F261C3">
        <w:rPr>
          <w:color w:val="1D1B11" w:themeColor="background2" w:themeShade="1A"/>
        </w:rPr>
        <w:t xml:space="preserve">. </w:t>
      </w:r>
      <w:proofErr w:type="spellStart"/>
      <w:r w:rsidRPr="00F261C3">
        <w:rPr>
          <w:color w:val="1D1B11" w:themeColor="background2" w:themeShade="1A"/>
        </w:rPr>
        <w:t>Pengaruh</w:t>
      </w:r>
      <w:proofErr w:type="spellEnd"/>
      <w:r w:rsidRPr="00F261C3">
        <w:rPr>
          <w:color w:val="1D1B11" w:themeColor="background2" w:themeShade="1A"/>
        </w:rPr>
        <w:t xml:space="preserve"> </w:t>
      </w:r>
      <w:proofErr w:type="spellStart"/>
      <w:r w:rsidRPr="00F261C3">
        <w:rPr>
          <w:color w:val="1D1B11" w:themeColor="background2" w:themeShade="1A"/>
        </w:rPr>
        <w:t>berbagai</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w:t>
      </w:r>
      <w:proofErr w:type="spellStart"/>
      <w:r w:rsidRPr="00F261C3">
        <w:rPr>
          <w:color w:val="1D1B11" w:themeColor="background2" w:themeShade="1A"/>
        </w:rPr>
        <w:t>dengan</w:t>
      </w:r>
      <w:proofErr w:type="spellEnd"/>
      <w:r w:rsidRPr="00F261C3">
        <w:rPr>
          <w:color w:val="1D1B11" w:themeColor="background2" w:themeShade="1A"/>
        </w:rPr>
        <w:t xml:space="preserve"> </w:t>
      </w:r>
      <w:proofErr w:type="spellStart"/>
      <w:r w:rsidRPr="00F261C3">
        <w:rPr>
          <w:color w:val="1D1B11" w:themeColor="background2" w:themeShade="1A"/>
        </w:rPr>
        <w:t>dosis</w:t>
      </w:r>
      <w:proofErr w:type="spellEnd"/>
      <w:r w:rsidRPr="00F261C3">
        <w:rPr>
          <w:color w:val="1D1B11" w:themeColor="background2" w:themeShade="1A"/>
        </w:rPr>
        <w:t xml:space="preserve"> FMA pada </w:t>
      </w:r>
      <w:proofErr w:type="spellStart"/>
      <w:r>
        <w:rPr>
          <w:color w:val="1D1B11" w:themeColor="background2" w:themeShade="1A"/>
        </w:rPr>
        <w:t>persentase</w:t>
      </w:r>
      <w:proofErr w:type="spellEnd"/>
      <w:r>
        <w:rPr>
          <w:color w:val="1D1B11" w:themeColor="background2" w:themeShade="1A"/>
        </w:rPr>
        <w:t xml:space="preserve"> </w:t>
      </w:r>
      <w:proofErr w:type="spellStart"/>
      <w:r w:rsidRPr="00F261C3">
        <w:rPr>
          <w:color w:val="1D1B11" w:themeColor="background2" w:themeShade="1A"/>
        </w:rPr>
        <w:t>infeksi</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tomat</w:t>
      </w:r>
      <w:proofErr w:type="spellEnd"/>
      <w:r w:rsidRPr="00F261C3">
        <w:rPr>
          <w:color w:val="1D1B11" w:themeColor="background2" w:themeShade="1A"/>
        </w:rPr>
        <w:t>.</w:t>
      </w:r>
    </w:p>
    <w:p w:rsidR="00276607" w:rsidRDefault="00276607" w:rsidP="00276607">
      <w:pPr>
        <w:tabs>
          <w:tab w:val="left" w:pos="2520"/>
        </w:tabs>
        <w:spacing w:line="360" w:lineRule="auto"/>
        <w:ind w:left="851" w:hanging="851"/>
        <w:rPr>
          <w:color w:val="1D1B11" w:themeColor="background2" w:themeShade="1A"/>
        </w:rPr>
      </w:pPr>
    </w:p>
    <w:tbl>
      <w:tblPr>
        <w:tblW w:w="7740" w:type="dxa"/>
        <w:tblInd w:w="108" w:type="dxa"/>
        <w:tblLook w:val="04A0" w:firstRow="1" w:lastRow="0" w:firstColumn="1" w:lastColumn="0" w:noHBand="0" w:noVBand="1"/>
      </w:tblPr>
      <w:tblGrid>
        <w:gridCol w:w="2160"/>
        <w:gridCol w:w="1350"/>
        <w:gridCol w:w="1440"/>
        <w:gridCol w:w="1440"/>
        <w:gridCol w:w="1350"/>
      </w:tblGrid>
      <w:tr w:rsidR="00630839" w:rsidRPr="00630839" w:rsidTr="00EA4EC5">
        <w:trPr>
          <w:trHeight w:val="330"/>
        </w:trPr>
        <w:tc>
          <w:tcPr>
            <w:tcW w:w="2160" w:type="dxa"/>
            <w:tcBorders>
              <w:top w:val="single" w:sz="8" w:space="0" w:color="auto"/>
              <w:left w:val="nil"/>
              <w:bottom w:val="single" w:sz="8" w:space="0" w:color="auto"/>
              <w:right w:val="nil"/>
            </w:tcBorders>
            <w:shd w:val="clear" w:color="auto" w:fill="auto"/>
            <w:noWrap/>
            <w:vAlign w:val="bottom"/>
            <w:hideMark/>
          </w:tcPr>
          <w:p w:rsidR="00630839" w:rsidRPr="00630839" w:rsidRDefault="00630839" w:rsidP="00630839">
            <w:pPr>
              <w:rPr>
                <w:b/>
                <w:bCs/>
                <w:color w:val="000000"/>
              </w:rPr>
            </w:pPr>
            <w:proofErr w:type="spellStart"/>
            <w:r w:rsidRPr="00630839">
              <w:rPr>
                <w:b/>
                <w:bCs/>
                <w:color w:val="000000"/>
              </w:rPr>
              <w:t>Perlakuan</w:t>
            </w:r>
            <w:proofErr w:type="spellEnd"/>
          </w:p>
        </w:tc>
        <w:tc>
          <w:tcPr>
            <w:tcW w:w="5580" w:type="dxa"/>
            <w:gridSpan w:val="4"/>
            <w:tcBorders>
              <w:top w:val="single" w:sz="8" w:space="0" w:color="auto"/>
              <w:left w:val="nil"/>
              <w:bottom w:val="single" w:sz="8" w:space="0" w:color="auto"/>
              <w:right w:val="nil"/>
            </w:tcBorders>
            <w:shd w:val="clear" w:color="auto" w:fill="auto"/>
            <w:noWrap/>
            <w:vAlign w:val="bottom"/>
            <w:hideMark/>
          </w:tcPr>
          <w:p w:rsidR="00630839" w:rsidRPr="00630839" w:rsidRDefault="00630839" w:rsidP="00630839">
            <w:pPr>
              <w:jc w:val="center"/>
              <w:rPr>
                <w:b/>
                <w:bCs/>
                <w:color w:val="000000"/>
              </w:rPr>
            </w:pPr>
            <w:proofErr w:type="spellStart"/>
            <w:r w:rsidRPr="00630839">
              <w:rPr>
                <w:b/>
                <w:bCs/>
                <w:color w:val="000000"/>
              </w:rPr>
              <w:t>Dosis</w:t>
            </w:r>
            <w:proofErr w:type="spellEnd"/>
            <w:r w:rsidRPr="00630839">
              <w:rPr>
                <w:b/>
                <w:bCs/>
                <w:color w:val="000000"/>
              </w:rPr>
              <w:t xml:space="preserve"> FMA</w:t>
            </w:r>
          </w:p>
        </w:tc>
      </w:tr>
      <w:tr w:rsidR="00630839" w:rsidRPr="00630839" w:rsidTr="00EA4EC5">
        <w:trPr>
          <w:trHeight w:val="330"/>
        </w:trPr>
        <w:tc>
          <w:tcPr>
            <w:tcW w:w="2160" w:type="dxa"/>
            <w:tcBorders>
              <w:top w:val="nil"/>
              <w:left w:val="nil"/>
              <w:bottom w:val="single" w:sz="8" w:space="0" w:color="auto"/>
              <w:right w:val="nil"/>
            </w:tcBorders>
            <w:shd w:val="clear" w:color="auto" w:fill="auto"/>
            <w:noWrap/>
            <w:vAlign w:val="bottom"/>
            <w:hideMark/>
          </w:tcPr>
          <w:p w:rsidR="00630839" w:rsidRPr="00630839" w:rsidRDefault="00630839" w:rsidP="00630839">
            <w:pPr>
              <w:rPr>
                <w:b/>
                <w:bCs/>
                <w:color w:val="000000"/>
              </w:rPr>
            </w:pPr>
            <w:proofErr w:type="spellStart"/>
            <w:r w:rsidRPr="00630839">
              <w:rPr>
                <w:b/>
                <w:bCs/>
                <w:color w:val="000000"/>
              </w:rPr>
              <w:t>Jenis</w:t>
            </w:r>
            <w:proofErr w:type="spellEnd"/>
            <w:r w:rsidRPr="00630839">
              <w:rPr>
                <w:b/>
                <w:bCs/>
                <w:color w:val="000000"/>
              </w:rPr>
              <w:t xml:space="preserve"> FMA</w:t>
            </w:r>
          </w:p>
        </w:tc>
        <w:tc>
          <w:tcPr>
            <w:tcW w:w="1350" w:type="dxa"/>
            <w:tcBorders>
              <w:top w:val="nil"/>
              <w:left w:val="nil"/>
              <w:bottom w:val="single" w:sz="8" w:space="0" w:color="auto"/>
              <w:right w:val="nil"/>
            </w:tcBorders>
            <w:shd w:val="clear" w:color="auto" w:fill="auto"/>
            <w:noWrap/>
            <w:vAlign w:val="bottom"/>
            <w:hideMark/>
          </w:tcPr>
          <w:p w:rsidR="00630839" w:rsidRPr="00630839" w:rsidRDefault="00630839" w:rsidP="00630839">
            <w:pPr>
              <w:jc w:val="center"/>
              <w:rPr>
                <w:color w:val="000000"/>
              </w:rPr>
            </w:pPr>
            <w:r w:rsidRPr="00630839">
              <w:rPr>
                <w:color w:val="000000"/>
              </w:rPr>
              <w:t xml:space="preserve">0 </w:t>
            </w:r>
            <w:proofErr w:type="spellStart"/>
            <w:r w:rsidRPr="00630839">
              <w:rPr>
                <w:color w:val="000000"/>
              </w:rPr>
              <w:t>spora</w:t>
            </w:r>
            <w:proofErr w:type="spellEnd"/>
          </w:p>
        </w:tc>
        <w:tc>
          <w:tcPr>
            <w:tcW w:w="1440" w:type="dxa"/>
            <w:tcBorders>
              <w:top w:val="nil"/>
              <w:left w:val="nil"/>
              <w:bottom w:val="single" w:sz="8" w:space="0" w:color="auto"/>
              <w:right w:val="nil"/>
            </w:tcBorders>
            <w:shd w:val="clear" w:color="auto" w:fill="auto"/>
            <w:noWrap/>
            <w:vAlign w:val="bottom"/>
            <w:hideMark/>
          </w:tcPr>
          <w:p w:rsidR="00630839" w:rsidRPr="00630839" w:rsidRDefault="00630839" w:rsidP="00630839">
            <w:pPr>
              <w:jc w:val="center"/>
              <w:rPr>
                <w:color w:val="000000"/>
              </w:rPr>
            </w:pPr>
            <w:r w:rsidRPr="00630839">
              <w:rPr>
                <w:color w:val="000000"/>
              </w:rPr>
              <w:t xml:space="preserve">150 </w:t>
            </w:r>
            <w:proofErr w:type="spellStart"/>
            <w:r w:rsidRPr="00630839">
              <w:rPr>
                <w:color w:val="000000"/>
              </w:rPr>
              <w:t>spora</w:t>
            </w:r>
            <w:proofErr w:type="spellEnd"/>
          </w:p>
        </w:tc>
        <w:tc>
          <w:tcPr>
            <w:tcW w:w="1440" w:type="dxa"/>
            <w:tcBorders>
              <w:top w:val="nil"/>
              <w:left w:val="nil"/>
              <w:bottom w:val="single" w:sz="8" w:space="0" w:color="auto"/>
              <w:right w:val="nil"/>
            </w:tcBorders>
            <w:shd w:val="clear" w:color="auto" w:fill="auto"/>
            <w:noWrap/>
            <w:vAlign w:val="bottom"/>
            <w:hideMark/>
          </w:tcPr>
          <w:p w:rsidR="00630839" w:rsidRPr="00630839" w:rsidRDefault="00630839" w:rsidP="00630839">
            <w:pPr>
              <w:jc w:val="center"/>
              <w:rPr>
                <w:color w:val="000000"/>
              </w:rPr>
            </w:pPr>
            <w:r w:rsidRPr="00630839">
              <w:rPr>
                <w:color w:val="000000"/>
              </w:rPr>
              <w:t xml:space="preserve">300 </w:t>
            </w:r>
            <w:proofErr w:type="spellStart"/>
            <w:r w:rsidRPr="00630839">
              <w:rPr>
                <w:color w:val="000000"/>
              </w:rPr>
              <w:t>spora</w:t>
            </w:r>
            <w:proofErr w:type="spellEnd"/>
          </w:p>
        </w:tc>
        <w:tc>
          <w:tcPr>
            <w:tcW w:w="1350" w:type="dxa"/>
            <w:tcBorders>
              <w:top w:val="nil"/>
              <w:left w:val="nil"/>
              <w:bottom w:val="single" w:sz="8" w:space="0" w:color="auto"/>
              <w:right w:val="nil"/>
            </w:tcBorders>
            <w:shd w:val="clear" w:color="auto" w:fill="auto"/>
            <w:noWrap/>
            <w:vAlign w:val="bottom"/>
            <w:hideMark/>
          </w:tcPr>
          <w:p w:rsidR="00630839" w:rsidRPr="00630839" w:rsidRDefault="00630839" w:rsidP="00630839">
            <w:pPr>
              <w:jc w:val="center"/>
              <w:rPr>
                <w:color w:val="000000"/>
              </w:rPr>
            </w:pPr>
            <w:r w:rsidRPr="00630839">
              <w:rPr>
                <w:color w:val="000000"/>
              </w:rPr>
              <w:t xml:space="preserve">450 </w:t>
            </w:r>
            <w:proofErr w:type="spellStart"/>
            <w:r w:rsidRPr="00630839">
              <w:rPr>
                <w:color w:val="000000"/>
              </w:rPr>
              <w:t>spora</w:t>
            </w:r>
            <w:proofErr w:type="spellEnd"/>
          </w:p>
        </w:tc>
      </w:tr>
      <w:tr w:rsidR="00630839" w:rsidRPr="00630839" w:rsidTr="00EA4EC5">
        <w:trPr>
          <w:trHeight w:val="315"/>
        </w:trPr>
        <w:tc>
          <w:tcPr>
            <w:tcW w:w="2160" w:type="dxa"/>
            <w:tcBorders>
              <w:top w:val="nil"/>
              <w:left w:val="nil"/>
              <w:bottom w:val="nil"/>
              <w:right w:val="nil"/>
            </w:tcBorders>
            <w:shd w:val="clear" w:color="auto" w:fill="auto"/>
            <w:noWrap/>
            <w:vAlign w:val="bottom"/>
            <w:hideMark/>
          </w:tcPr>
          <w:p w:rsidR="00630839" w:rsidRPr="00630839" w:rsidRDefault="00630839" w:rsidP="00630839">
            <w:pPr>
              <w:rPr>
                <w:color w:val="000000"/>
              </w:rPr>
            </w:pPr>
            <w:proofErr w:type="spellStart"/>
            <w:r w:rsidRPr="00630839">
              <w:rPr>
                <w:i/>
                <w:iCs/>
                <w:color w:val="000000"/>
              </w:rPr>
              <w:t>Entrophospora</w:t>
            </w:r>
            <w:proofErr w:type="spellEnd"/>
            <w:r w:rsidRPr="00630839">
              <w:rPr>
                <w:color w:val="000000"/>
              </w:rPr>
              <w:t xml:space="preserve"> sp.1</w:t>
            </w:r>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26,</w:t>
            </w:r>
            <w:proofErr w:type="gramStart"/>
            <w:r w:rsidRPr="00630839">
              <w:rPr>
                <w:color w:val="1D1B11" w:themeColor="background2" w:themeShade="1A"/>
              </w:rPr>
              <w:t xml:space="preserve">67 </w:t>
            </w:r>
            <w:r w:rsidR="00FE04BC">
              <w:rPr>
                <w:color w:val="1D1B11" w:themeColor="background2" w:themeShade="1A"/>
              </w:rPr>
              <w:t xml:space="preserve"> </w:t>
            </w:r>
            <w:r w:rsidRPr="00630839">
              <w:rPr>
                <w:color w:val="1D1B11" w:themeColor="background2" w:themeShade="1A"/>
              </w:rPr>
              <w:t>a</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59,</w:t>
            </w:r>
            <w:proofErr w:type="gramStart"/>
            <w:r w:rsidRPr="00630839">
              <w:rPr>
                <w:color w:val="1D1B11" w:themeColor="background2" w:themeShade="1A"/>
              </w:rPr>
              <w:t xml:space="preserve">33 </w:t>
            </w:r>
            <w:r w:rsidR="00FE04BC">
              <w:rPr>
                <w:color w:val="1D1B11" w:themeColor="background2" w:themeShade="1A"/>
              </w:rPr>
              <w:t xml:space="preserve"> </w:t>
            </w:r>
            <w:r w:rsidRPr="00630839">
              <w:rPr>
                <w:color w:val="1D1B11" w:themeColor="background2" w:themeShade="1A"/>
              </w:rPr>
              <w:t>b</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73,</w:t>
            </w:r>
            <w:proofErr w:type="gramStart"/>
            <w:r w:rsidRPr="00630839">
              <w:rPr>
                <w:color w:val="1D1B11" w:themeColor="background2" w:themeShade="1A"/>
              </w:rPr>
              <w:t xml:space="preserve">00 </w:t>
            </w:r>
            <w:r w:rsidR="00FE04BC">
              <w:rPr>
                <w:color w:val="1D1B11" w:themeColor="background2" w:themeShade="1A"/>
              </w:rPr>
              <w:t xml:space="preserve"> </w:t>
            </w:r>
            <w:r w:rsidRPr="00630839">
              <w:rPr>
                <w:color w:val="1D1B11" w:themeColor="background2" w:themeShade="1A"/>
              </w:rPr>
              <w:t>ab</w:t>
            </w:r>
            <w:proofErr w:type="gramEnd"/>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68,</w:t>
            </w:r>
            <w:proofErr w:type="gramStart"/>
            <w:r w:rsidRPr="00630839">
              <w:rPr>
                <w:color w:val="1D1B11" w:themeColor="background2" w:themeShade="1A"/>
              </w:rPr>
              <w:t>67</w:t>
            </w:r>
            <w:r w:rsidR="00FE04BC">
              <w:rPr>
                <w:color w:val="1D1B11" w:themeColor="background2" w:themeShade="1A"/>
              </w:rPr>
              <w:t xml:space="preserve"> </w:t>
            </w:r>
            <w:r w:rsidRPr="00630839">
              <w:rPr>
                <w:color w:val="1D1B11" w:themeColor="background2" w:themeShade="1A"/>
              </w:rPr>
              <w:t xml:space="preserve"> a</w:t>
            </w:r>
            <w:proofErr w:type="gramEnd"/>
          </w:p>
        </w:tc>
      </w:tr>
      <w:tr w:rsidR="00FE04BC" w:rsidRPr="00630839" w:rsidTr="00EA4EC5">
        <w:trPr>
          <w:trHeight w:val="315"/>
        </w:trPr>
        <w:tc>
          <w:tcPr>
            <w:tcW w:w="2160" w:type="dxa"/>
            <w:tcBorders>
              <w:top w:val="nil"/>
              <w:left w:val="nil"/>
              <w:bottom w:val="nil"/>
              <w:right w:val="nil"/>
            </w:tcBorders>
            <w:shd w:val="clear" w:color="auto" w:fill="auto"/>
            <w:noWrap/>
            <w:vAlign w:val="bottom"/>
          </w:tcPr>
          <w:p w:rsidR="00FE04BC" w:rsidRPr="00630839" w:rsidRDefault="00FE04BC" w:rsidP="00630839">
            <w:pPr>
              <w:rPr>
                <w:i/>
                <w:iCs/>
                <w:color w:val="000000"/>
              </w:rPr>
            </w:pP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B</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r>
      <w:tr w:rsidR="00630839" w:rsidRPr="00630839" w:rsidTr="00EA4EC5">
        <w:trPr>
          <w:trHeight w:val="315"/>
        </w:trPr>
        <w:tc>
          <w:tcPr>
            <w:tcW w:w="2160" w:type="dxa"/>
            <w:tcBorders>
              <w:top w:val="nil"/>
              <w:left w:val="nil"/>
              <w:bottom w:val="nil"/>
              <w:right w:val="nil"/>
            </w:tcBorders>
            <w:shd w:val="clear" w:color="auto" w:fill="auto"/>
            <w:noWrap/>
            <w:vAlign w:val="bottom"/>
            <w:hideMark/>
          </w:tcPr>
          <w:p w:rsidR="00630839" w:rsidRPr="00630839" w:rsidRDefault="00630839" w:rsidP="00630839">
            <w:pPr>
              <w:rPr>
                <w:color w:val="000000"/>
              </w:rPr>
            </w:pPr>
            <w:proofErr w:type="spellStart"/>
            <w:r w:rsidRPr="00630839">
              <w:rPr>
                <w:i/>
                <w:iCs/>
                <w:color w:val="000000"/>
              </w:rPr>
              <w:t>Entrophospora</w:t>
            </w:r>
            <w:proofErr w:type="spellEnd"/>
            <w:r w:rsidRPr="00630839">
              <w:rPr>
                <w:color w:val="000000"/>
              </w:rPr>
              <w:t xml:space="preserve"> sp.2</w:t>
            </w:r>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29,</w:t>
            </w:r>
            <w:proofErr w:type="gramStart"/>
            <w:r w:rsidRPr="00630839">
              <w:rPr>
                <w:color w:val="1D1B11" w:themeColor="background2" w:themeShade="1A"/>
              </w:rPr>
              <w:t xml:space="preserve">33 </w:t>
            </w:r>
            <w:r w:rsidR="00FE04BC">
              <w:rPr>
                <w:color w:val="1D1B11" w:themeColor="background2" w:themeShade="1A"/>
              </w:rPr>
              <w:t xml:space="preserve"> </w:t>
            </w:r>
            <w:r w:rsidRPr="00630839">
              <w:rPr>
                <w:color w:val="1D1B11" w:themeColor="background2" w:themeShade="1A"/>
              </w:rPr>
              <w:t>a</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71,</w:t>
            </w:r>
            <w:proofErr w:type="gramStart"/>
            <w:r w:rsidRPr="00630839">
              <w:rPr>
                <w:color w:val="1D1B11" w:themeColor="background2" w:themeShade="1A"/>
              </w:rPr>
              <w:t xml:space="preserve">67 </w:t>
            </w:r>
            <w:r w:rsidR="00FE04BC">
              <w:rPr>
                <w:color w:val="1D1B11" w:themeColor="background2" w:themeShade="1A"/>
              </w:rPr>
              <w:t xml:space="preserve"> </w:t>
            </w:r>
            <w:r w:rsidRPr="00630839">
              <w:rPr>
                <w:color w:val="1D1B11" w:themeColor="background2" w:themeShade="1A"/>
              </w:rPr>
              <w:t>ab</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80,</w:t>
            </w:r>
            <w:proofErr w:type="gramStart"/>
            <w:r w:rsidRPr="00630839">
              <w:rPr>
                <w:color w:val="1D1B11" w:themeColor="background2" w:themeShade="1A"/>
              </w:rPr>
              <w:t>00</w:t>
            </w:r>
            <w:r w:rsidR="00FE04BC">
              <w:rPr>
                <w:color w:val="1D1B11" w:themeColor="background2" w:themeShade="1A"/>
              </w:rPr>
              <w:t xml:space="preserve"> </w:t>
            </w:r>
            <w:r w:rsidRPr="00630839">
              <w:rPr>
                <w:color w:val="1D1B11" w:themeColor="background2" w:themeShade="1A"/>
              </w:rPr>
              <w:t xml:space="preserve"> a</w:t>
            </w:r>
            <w:proofErr w:type="gramEnd"/>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72,</w:t>
            </w:r>
            <w:proofErr w:type="gramStart"/>
            <w:r w:rsidRPr="00630839">
              <w:rPr>
                <w:color w:val="1D1B11" w:themeColor="background2" w:themeShade="1A"/>
              </w:rPr>
              <w:t xml:space="preserve">33 </w:t>
            </w:r>
            <w:r w:rsidR="00FE04BC">
              <w:rPr>
                <w:color w:val="1D1B11" w:themeColor="background2" w:themeShade="1A"/>
              </w:rPr>
              <w:t xml:space="preserve"> </w:t>
            </w:r>
            <w:r w:rsidRPr="00630839">
              <w:rPr>
                <w:color w:val="1D1B11" w:themeColor="background2" w:themeShade="1A"/>
              </w:rPr>
              <w:t>a</w:t>
            </w:r>
            <w:proofErr w:type="gramEnd"/>
          </w:p>
        </w:tc>
      </w:tr>
      <w:tr w:rsidR="00FE04BC" w:rsidRPr="00630839" w:rsidTr="00EA4EC5">
        <w:trPr>
          <w:trHeight w:val="315"/>
        </w:trPr>
        <w:tc>
          <w:tcPr>
            <w:tcW w:w="2160" w:type="dxa"/>
            <w:tcBorders>
              <w:top w:val="nil"/>
              <w:left w:val="nil"/>
              <w:bottom w:val="nil"/>
              <w:right w:val="nil"/>
            </w:tcBorders>
            <w:shd w:val="clear" w:color="auto" w:fill="auto"/>
            <w:noWrap/>
            <w:vAlign w:val="bottom"/>
          </w:tcPr>
          <w:p w:rsidR="00FE04BC" w:rsidRPr="00630839" w:rsidRDefault="00FE04BC" w:rsidP="00630839">
            <w:pPr>
              <w:rPr>
                <w:i/>
                <w:iCs/>
                <w:color w:val="000000"/>
              </w:rPr>
            </w:pP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B</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r>
      <w:tr w:rsidR="00630839" w:rsidRPr="00630839" w:rsidTr="00EA4EC5">
        <w:trPr>
          <w:trHeight w:val="315"/>
        </w:trPr>
        <w:tc>
          <w:tcPr>
            <w:tcW w:w="2160" w:type="dxa"/>
            <w:tcBorders>
              <w:top w:val="nil"/>
              <w:left w:val="nil"/>
              <w:bottom w:val="nil"/>
              <w:right w:val="nil"/>
            </w:tcBorders>
            <w:shd w:val="clear" w:color="auto" w:fill="auto"/>
            <w:noWrap/>
            <w:vAlign w:val="bottom"/>
            <w:hideMark/>
          </w:tcPr>
          <w:p w:rsidR="00630839" w:rsidRPr="00630839" w:rsidRDefault="00630839" w:rsidP="00630839">
            <w:pPr>
              <w:rPr>
                <w:color w:val="000000"/>
              </w:rPr>
            </w:pPr>
            <w:proofErr w:type="spellStart"/>
            <w:r w:rsidRPr="00630839">
              <w:rPr>
                <w:i/>
                <w:iCs/>
                <w:color w:val="000000"/>
              </w:rPr>
              <w:t>Entrophospora</w:t>
            </w:r>
            <w:proofErr w:type="spellEnd"/>
            <w:r w:rsidRPr="00630839">
              <w:rPr>
                <w:color w:val="000000"/>
              </w:rPr>
              <w:t xml:space="preserve"> sp.3</w:t>
            </w:r>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32,</w:t>
            </w:r>
            <w:proofErr w:type="gramStart"/>
            <w:r w:rsidRPr="00630839">
              <w:rPr>
                <w:color w:val="1D1B11" w:themeColor="background2" w:themeShade="1A"/>
              </w:rPr>
              <w:t xml:space="preserve">33 </w:t>
            </w:r>
            <w:r w:rsidR="00FE04BC">
              <w:rPr>
                <w:color w:val="1D1B11" w:themeColor="background2" w:themeShade="1A"/>
              </w:rPr>
              <w:t xml:space="preserve"> </w:t>
            </w:r>
            <w:r w:rsidRPr="00630839">
              <w:rPr>
                <w:color w:val="1D1B11" w:themeColor="background2" w:themeShade="1A"/>
              </w:rPr>
              <w:t>a</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74,</w:t>
            </w:r>
            <w:proofErr w:type="gramStart"/>
            <w:r w:rsidRPr="00630839">
              <w:rPr>
                <w:color w:val="1D1B11" w:themeColor="background2" w:themeShade="1A"/>
              </w:rPr>
              <w:t>33</w:t>
            </w:r>
            <w:r w:rsidR="00FE04BC">
              <w:rPr>
                <w:color w:val="1D1B11" w:themeColor="background2" w:themeShade="1A"/>
              </w:rPr>
              <w:t xml:space="preserve"> </w:t>
            </w:r>
            <w:r w:rsidRPr="00630839">
              <w:rPr>
                <w:color w:val="1D1B11" w:themeColor="background2" w:themeShade="1A"/>
              </w:rPr>
              <w:t xml:space="preserve"> a</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73,</w:t>
            </w:r>
            <w:proofErr w:type="gramStart"/>
            <w:r w:rsidRPr="00630839">
              <w:rPr>
                <w:color w:val="1D1B11" w:themeColor="background2" w:themeShade="1A"/>
              </w:rPr>
              <w:t xml:space="preserve">67 </w:t>
            </w:r>
            <w:r w:rsidR="00FE04BC">
              <w:rPr>
                <w:color w:val="1D1B11" w:themeColor="background2" w:themeShade="1A"/>
              </w:rPr>
              <w:t xml:space="preserve"> </w:t>
            </w:r>
            <w:r w:rsidRPr="00630839">
              <w:rPr>
                <w:color w:val="1D1B11" w:themeColor="background2" w:themeShade="1A"/>
              </w:rPr>
              <w:t>ab</w:t>
            </w:r>
            <w:proofErr w:type="gramEnd"/>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77,</w:t>
            </w:r>
            <w:proofErr w:type="gramStart"/>
            <w:r w:rsidRPr="00630839">
              <w:rPr>
                <w:color w:val="1D1B11" w:themeColor="background2" w:themeShade="1A"/>
              </w:rPr>
              <w:t>00</w:t>
            </w:r>
            <w:r w:rsidR="00FE04BC">
              <w:rPr>
                <w:color w:val="1D1B11" w:themeColor="background2" w:themeShade="1A"/>
              </w:rPr>
              <w:t xml:space="preserve"> </w:t>
            </w:r>
            <w:r w:rsidRPr="00630839">
              <w:rPr>
                <w:color w:val="1D1B11" w:themeColor="background2" w:themeShade="1A"/>
              </w:rPr>
              <w:t xml:space="preserve"> a</w:t>
            </w:r>
            <w:proofErr w:type="gramEnd"/>
            <w:r w:rsidRPr="00630839">
              <w:rPr>
                <w:color w:val="1D1B11" w:themeColor="background2" w:themeShade="1A"/>
              </w:rPr>
              <w:t xml:space="preserve"> </w:t>
            </w:r>
          </w:p>
        </w:tc>
      </w:tr>
      <w:tr w:rsidR="00FE04BC" w:rsidRPr="00630839" w:rsidTr="00EA4EC5">
        <w:trPr>
          <w:trHeight w:val="315"/>
        </w:trPr>
        <w:tc>
          <w:tcPr>
            <w:tcW w:w="2160" w:type="dxa"/>
            <w:tcBorders>
              <w:top w:val="nil"/>
              <w:left w:val="nil"/>
              <w:bottom w:val="nil"/>
              <w:right w:val="nil"/>
            </w:tcBorders>
            <w:shd w:val="clear" w:color="auto" w:fill="auto"/>
            <w:noWrap/>
            <w:vAlign w:val="bottom"/>
          </w:tcPr>
          <w:p w:rsidR="00FE04BC" w:rsidRPr="00630839" w:rsidRDefault="00FE04BC" w:rsidP="00630839">
            <w:pPr>
              <w:rPr>
                <w:i/>
                <w:iCs/>
                <w:color w:val="000000"/>
              </w:rPr>
            </w:pP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B</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r>
      <w:tr w:rsidR="00630839" w:rsidRPr="00630839" w:rsidTr="00EA4EC5">
        <w:trPr>
          <w:trHeight w:val="315"/>
        </w:trPr>
        <w:tc>
          <w:tcPr>
            <w:tcW w:w="2160" w:type="dxa"/>
            <w:tcBorders>
              <w:top w:val="nil"/>
              <w:left w:val="nil"/>
              <w:bottom w:val="nil"/>
              <w:right w:val="nil"/>
            </w:tcBorders>
            <w:shd w:val="clear" w:color="auto" w:fill="auto"/>
            <w:noWrap/>
            <w:vAlign w:val="bottom"/>
            <w:hideMark/>
          </w:tcPr>
          <w:p w:rsidR="00630839" w:rsidRPr="00630839" w:rsidRDefault="00630839" w:rsidP="00630839">
            <w:pPr>
              <w:rPr>
                <w:color w:val="000000"/>
              </w:rPr>
            </w:pPr>
            <w:proofErr w:type="spellStart"/>
            <w:r w:rsidRPr="00630839">
              <w:rPr>
                <w:i/>
                <w:iCs/>
                <w:color w:val="000000"/>
              </w:rPr>
              <w:t>Entrophospora</w:t>
            </w:r>
            <w:proofErr w:type="spellEnd"/>
            <w:r w:rsidRPr="00630839">
              <w:rPr>
                <w:color w:val="000000"/>
              </w:rPr>
              <w:t xml:space="preserve"> sp.4</w:t>
            </w:r>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25,</w:t>
            </w:r>
            <w:proofErr w:type="gramStart"/>
            <w:r w:rsidRPr="00630839">
              <w:rPr>
                <w:color w:val="1D1B11" w:themeColor="background2" w:themeShade="1A"/>
              </w:rPr>
              <w:t xml:space="preserve">67 </w:t>
            </w:r>
            <w:r w:rsidR="00FE04BC">
              <w:rPr>
                <w:color w:val="1D1B11" w:themeColor="background2" w:themeShade="1A"/>
              </w:rPr>
              <w:t xml:space="preserve"> </w:t>
            </w:r>
            <w:r w:rsidRPr="00630839">
              <w:rPr>
                <w:color w:val="1D1B11" w:themeColor="background2" w:themeShade="1A"/>
              </w:rPr>
              <w:t>a</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59,</w:t>
            </w:r>
            <w:proofErr w:type="gramStart"/>
            <w:r w:rsidRPr="00630839">
              <w:rPr>
                <w:color w:val="1D1B11" w:themeColor="background2" w:themeShade="1A"/>
              </w:rPr>
              <w:t>67</w:t>
            </w:r>
            <w:r w:rsidR="00FE04BC">
              <w:rPr>
                <w:color w:val="1D1B11" w:themeColor="background2" w:themeShade="1A"/>
              </w:rPr>
              <w:t xml:space="preserve"> </w:t>
            </w:r>
            <w:r w:rsidRPr="00630839">
              <w:rPr>
                <w:color w:val="1D1B11" w:themeColor="background2" w:themeShade="1A"/>
              </w:rPr>
              <w:t xml:space="preserve"> b</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60,</w:t>
            </w:r>
            <w:proofErr w:type="gramStart"/>
            <w:r w:rsidRPr="00630839">
              <w:rPr>
                <w:color w:val="1D1B11" w:themeColor="background2" w:themeShade="1A"/>
              </w:rPr>
              <w:t>00</w:t>
            </w:r>
            <w:r w:rsidR="00FE04BC">
              <w:rPr>
                <w:color w:val="1D1B11" w:themeColor="background2" w:themeShade="1A"/>
              </w:rPr>
              <w:t xml:space="preserve"> </w:t>
            </w:r>
            <w:r w:rsidRPr="00630839">
              <w:rPr>
                <w:color w:val="1D1B11" w:themeColor="background2" w:themeShade="1A"/>
              </w:rPr>
              <w:t xml:space="preserve"> b</w:t>
            </w:r>
            <w:proofErr w:type="gramEnd"/>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72,</w:t>
            </w:r>
            <w:proofErr w:type="gramStart"/>
            <w:r w:rsidRPr="00630839">
              <w:rPr>
                <w:color w:val="1D1B11" w:themeColor="background2" w:themeShade="1A"/>
              </w:rPr>
              <w:t>00</w:t>
            </w:r>
            <w:r w:rsidR="00FE04BC">
              <w:rPr>
                <w:color w:val="1D1B11" w:themeColor="background2" w:themeShade="1A"/>
              </w:rPr>
              <w:t xml:space="preserve"> </w:t>
            </w:r>
            <w:r w:rsidRPr="00630839">
              <w:rPr>
                <w:color w:val="1D1B11" w:themeColor="background2" w:themeShade="1A"/>
              </w:rPr>
              <w:t xml:space="preserve"> a</w:t>
            </w:r>
            <w:proofErr w:type="gramEnd"/>
          </w:p>
        </w:tc>
      </w:tr>
      <w:tr w:rsidR="00FE04BC" w:rsidRPr="00630839" w:rsidTr="00EA4EC5">
        <w:trPr>
          <w:trHeight w:val="315"/>
        </w:trPr>
        <w:tc>
          <w:tcPr>
            <w:tcW w:w="2160" w:type="dxa"/>
            <w:tcBorders>
              <w:top w:val="nil"/>
              <w:left w:val="nil"/>
              <w:bottom w:val="nil"/>
              <w:right w:val="nil"/>
            </w:tcBorders>
            <w:shd w:val="clear" w:color="auto" w:fill="auto"/>
            <w:noWrap/>
            <w:vAlign w:val="bottom"/>
          </w:tcPr>
          <w:p w:rsidR="00FE04BC" w:rsidRPr="00630839" w:rsidRDefault="00FE04BC" w:rsidP="00630839">
            <w:pPr>
              <w:rPr>
                <w:i/>
                <w:iCs/>
                <w:color w:val="000000"/>
              </w:rPr>
            </w:pP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B</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r>
      <w:tr w:rsidR="00630839" w:rsidRPr="00630839" w:rsidTr="00EA4EC5">
        <w:trPr>
          <w:trHeight w:val="330"/>
        </w:trPr>
        <w:tc>
          <w:tcPr>
            <w:tcW w:w="2160" w:type="dxa"/>
            <w:tcBorders>
              <w:top w:val="nil"/>
              <w:left w:val="nil"/>
              <w:bottom w:val="nil"/>
              <w:right w:val="nil"/>
            </w:tcBorders>
            <w:shd w:val="clear" w:color="auto" w:fill="auto"/>
            <w:noWrap/>
            <w:vAlign w:val="bottom"/>
            <w:hideMark/>
          </w:tcPr>
          <w:p w:rsidR="00630839" w:rsidRPr="00630839" w:rsidRDefault="00630839" w:rsidP="00630839">
            <w:pPr>
              <w:rPr>
                <w:color w:val="000000"/>
              </w:rPr>
            </w:pPr>
            <w:proofErr w:type="spellStart"/>
            <w:r w:rsidRPr="00630839">
              <w:rPr>
                <w:i/>
                <w:iCs/>
                <w:color w:val="000000"/>
              </w:rPr>
              <w:t>Gigaspora</w:t>
            </w:r>
            <w:proofErr w:type="spellEnd"/>
            <w:r w:rsidRPr="00630839">
              <w:rPr>
                <w:color w:val="000000"/>
              </w:rPr>
              <w:t xml:space="preserve"> sp.</w:t>
            </w:r>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31,</w:t>
            </w:r>
            <w:proofErr w:type="gramStart"/>
            <w:r w:rsidRPr="00630839">
              <w:rPr>
                <w:color w:val="1D1B11" w:themeColor="background2" w:themeShade="1A"/>
              </w:rPr>
              <w:t>00</w:t>
            </w:r>
            <w:r w:rsidR="00FE04BC">
              <w:rPr>
                <w:color w:val="1D1B11" w:themeColor="background2" w:themeShade="1A"/>
              </w:rPr>
              <w:t xml:space="preserve"> </w:t>
            </w:r>
            <w:r w:rsidRPr="00630839">
              <w:rPr>
                <w:color w:val="1D1B11" w:themeColor="background2" w:themeShade="1A"/>
              </w:rPr>
              <w:t xml:space="preserve"> a</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65,</w:t>
            </w:r>
            <w:proofErr w:type="gramStart"/>
            <w:r w:rsidRPr="00630839">
              <w:rPr>
                <w:color w:val="1D1B11" w:themeColor="background2" w:themeShade="1A"/>
              </w:rPr>
              <w:t xml:space="preserve">00 </w:t>
            </w:r>
            <w:r w:rsidR="00FE04BC">
              <w:rPr>
                <w:color w:val="1D1B11" w:themeColor="background2" w:themeShade="1A"/>
              </w:rPr>
              <w:t xml:space="preserve"> </w:t>
            </w:r>
            <w:r w:rsidRPr="00630839">
              <w:rPr>
                <w:color w:val="1D1B11" w:themeColor="background2" w:themeShade="1A"/>
              </w:rPr>
              <w:t>ab</w:t>
            </w:r>
            <w:proofErr w:type="gramEnd"/>
          </w:p>
        </w:tc>
        <w:tc>
          <w:tcPr>
            <w:tcW w:w="144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80,</w:t>
            </w:r>
            <w:proofErr w:type="gramStart"/>
            <w:r w:rsidRPr="00630839">
              <w:rPr>
                <w:color w:val="1D1B11" w:themeColor="background2" w:themeShade="1A"/>
              </w:rPr>
              <w:t>67</w:t>
            </w:r>
            <w:r w:rsidR="00FE04BC">
              <w:rPr>
                <w:color w:val="1D1B11" w:themeColor="background2" w:themeShade="1A"/>
              </w:rPr>
              <w:t xml:space="preserve"> </w:t>
            </w:r>
            <w:r w:rsidRPr="00630839">
              <w:rPr>
                <w:color w:val="1D1B11" w:themeColor="background2" w:themeShade="1A"/>
              </w:rPr>
              <w:t xml:space="preserve"> a</w:t>
            </w:r>
            <w:proofErr w:type="gramEnd"/>
          </w:p>
        </w:tc>
        <w:tc>
          <w:tcPr>
            <w:tcW w:w="1350" w:type="dxa"/>
            <w:tcBorders>
              <w:top w:val="nil"/>
              <w:left w:val="nil"/>
              <w:bottom w:val="nil"/>
              <w:right w:val="nil"/>
            </w:tcBorders>
            <w:shd w:val="clear" w:color="auto" w:fill="auto"/>
            <w:vAlign w:val="center"/>
            <w:hideMark/>
          </w:tcPr>
          <w:p w:rsidR="00630839" w:rsidRPr="00630839" w:rsidRDefault="00630839" w:rsidP="00FE04BC">
            <w:pPr>
              <w:jc w:val="center"/>
              <w:rPr>
                <w:color w:val="1D1B11"/>
              </w:rPr>
            </w:pPr>
            <w:r w:rsidRPr="00630839">
              <w:rPr>
                <w:color w:val="1D1B11" w:themeColor="background2" w:themeShade="1A"/>
              </w:rPr>
              <w:t>64,</w:t>
            </w:r>
            <w:proofErr w:type="gramStart"/>
            <w:r w:rsidRPr="00630839">
              <w:rPr>
                <w:color w:val="1D1B11" w:themeColor="background2" w:themeShade="1A"/>
              </w:rPr>
              <w:t>67</w:t>
            </w:r>
            <w:r w:rsidR="00FE04BC">
              <w:rPr>
                <w:color w:val="1D1B11" w:themeColor="background2" w:themeShade="1A"/>
              </w:rPr>
              <w:t xml:space="preserve"> </w:t>
            </w:r>
            <w:r w:rsidRPr="00630839">
              <w:rPr>
                <w:color w:val="1D1B11" w:themeColor="background2" w:themeShade="1A"/>
              </w:rPr>
              <w:t xml:space="preserve"> a</w:t>
            </w:r>
            <w:proofErr w:type="gramEnd"/>
          </w:p>
        </w:tc>
      </w:tr>
      <w:tr w:rsidR="00FE04BC" w:rsidRPr="00630839" w:rsidTr="00EA4EC5">
        <w:trPr>
          <w:trHeight w:val="330"/>
        </w:trPr>
        <w:tc>
          <w:tcPr>
            <w:tcW w:w="2160" w:type="dxa"/>
            <w:tcBorders>
              <w:top w:val="nil"/>
              <w:left w:val="nil"/>
              <w:bottom w:val="nil"/>
              <w:right w:val="nil"/>
            </w:tcBorders>
            <w:shd w:val="clear" w:color="auto" w:fill="auto"/>
            <w:noWrap/>
            <w:vAlign w:val="bottom"/>
          </w:tcPr>
          <w:p w:rsidR="00FE04BC" w:rsidRPr="00630839" w:rsidRDefault="00FE04BC" w:rsidP="00630839">
            <w:pPr>
              <w:rPr>
                <w:i/>
                <w:iCs/>
                <w:color w:val="000000"/>
              </w:rPr>
            </w:pP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C</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B</w:t>
            </w:r>
          </w:p>
        </w:tc>
        <w:tc>
          <w:tcPr>
            <w:tcW w:w="144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A</w:t>
            </w:r>
          </w:p>
        </w:tc>
        <w:tc>
          <w:tcPr>
            <w:tcW w:w="1350" w:type="dxa"/>
            <w:tcBorders>
              <w:top w:val="nil"/>
              <w:left w:val="nil"/>
              <w:bottom w:val="nil"/>
              <w:right w:val="nil"/>
            </w:tcBorders>
            <w:shd w:val="clear" w:color="auto" w:fill="auto"/>
            <w:vAlign w:val="center"/>
          </w:tcPr>
          <w:p w:rsidR="00FE04BC" w:rsidRPr="00630839" w:rsidRDefault="00FE04BC" w:rsidP="00FE04BC">
            <w:pPr>
              <w:jc w:val="center"/>
              <w:rPr>
                <w:color w:val="1D1B11" w:themeColor="background2" w:themeShade="1A"/>
              </w:rPr>
            </w:pPr>
            <w:r>
              <w:rPr>
                <w:color w:val="1D1B11" w:themeColor="background2" w:themeShade="1A"/>
              </w:rPr>
              <w:t>B</w:t>
            </w:r>
          </w:p>
        </w:tc>
      </w:tr>
      <w:tr w:rsidR="00FE04BC" w:rsidRPr="00630839" w:rsidTr="00F77742">
        <w:trPr>
          <w:trHeight w:val="330"/>
        </w:trPr>
        <w:tc>
          <w:tcPr>
            <w:tcW w:w="2160" w:type="dxa"/>
            <w:tcBorders>
              <w:top w:val="single" w:sz="8" w:space="0" w:color="auto"/>
              <w:left w:val="nil"/>
              <w:bottom w:val="single" w:sz="8" w:space="0" w:color="auto"/>
              <w:right w:val="nil"/>
            </w:tcBorders>
            <w:shd w:val="clear" w:color="auto" w:fill="auto"/>
            <w:noWrap/>
            <w:vAlign w:val="bottom"/>
            <w:hideMark/>
          </w:tcPr>
          <w:p w:rsidR="00FE04BC" w:rsidRPr="00630839" w:rsidRDefault="00FE04BC" w:rsidP="00630839">
            <w:pPr>
              <w:rPr>
                <w:color w:val="000000"/>
              </w:rPr>
            </w:pPr>
            <w:r w:rsidRPr="00630839">
              <w:rPr>
                <w:color w:val="000000"/>
              </w:rPr>
              <w:t>BNT 5%</w:t>
            </w:r>
          </w:p>
        </w:tc>
        <w:tc>
          <w:tcPr>
            <w:tcW w:w="5580" w:type="dxa"/>
            <w:gridSpan w:val="4"/>
            <w:tcBorders>
              <w:top w:val="single" w:sz="8" w:space="0" w:color="auto"/>
              <w:left w:val="nil"/>
              <w:bottom w:val="single" w:sz="8" w:space="0" w:color="auto"/>
              <w:right w:val="nil"/>
            </w:tcBorders>
            <w:shd w:val="clear" w:color="auto" w:fill="auto"/>
            <w:noWrap/>
            <w:vAlign w:val="bottom"/>
            <w:hideMark/>
          </w:tcPr>
          <w:p w:rsidR="00FE04BC" w:rsidRPr="00630839" w:rsidRDefault="00FE04BC" w:rsidP="00FE04BC">
            <w:pPr>
              <w:jc w:val="center"/>
              <w:rPr>
                <w:color w:val="000000"/>
              </w:rPr>
            </w:pPr>
            <w:r>
              <w:rPr>
                <w:color w:val="000000"/>
              </w:rPr>
              <w:t>14,42</w:t>
            </w:r>
          </w:p>
        </w:tc>
      </w:tr>
    </w:tbl>
    <w:p w:rsidR="00630839" w:rsidRDefault="00630839" w:rsidP="00276607">
      <w:pPr>
        <w:ind w:left="1276" w:hanging="1276"/>
        <w:rPr>
          <w:color w:val="1D1B11" w:themeColor="background2" w:themeShade="1A"/>
        </w:rPr>
      </w:pPr>
    </w:p>
    <w:p w:rsidR="00276607" w:rsidRDefault="00276607" w:rsidP="00556639">
      <w:pPr>
        <w:ind w:left="1276" w:hanging="1276"/>
        <w:rPr>
          <w:b/>
          <w:color w:val="1D1B11" w:themeColor="background2" w:themeShade="1A"/>
        </w:rPr>
      </w:pPr>
      <w:proofErr w:type="spellStart"/>
      <w:proofErr w:type="gramStart"/>
      <w:r w:rsidRPr="00F261C3">
        <w:rPr>
          <w:color w:val="1D1B11" w:themeColor="background2" w:themeShade="1A"/>
        </w:rPr>
        <w:t>Keterangan</w:t>
      </w:r>
      <w:proofErr w:type="spellEnd"/>
      <w:r w:rsidRPr="00F261C3">
        <w:rPr>
          <w:color w:val="1D1B11" w:themeColor="background2" w:themeShade="1A"/>
        </w:rPr>
        <w:t xml:space="preserve"> :</w:t>
      </w:r>
      <w:proofErr w:type="gramEnd"/>
      <w:r w:rsidRPr="00F261C3">
        <w:rPr>
          <w:color w:val="1D1B11" w:themeColor="background2" w:themeShade="1A"/>
        </w:rPr>
        <w:t xml:space="preserve"> </w:t>
      </w:r>
      <w:r w:rsidR="00FE04BC" w:rsidRPr="00F261C3">
        <w:rPr>
          <w:color w:val="1D1B11" w:themeColor="background2" w:themeShade="1A"/>
        </w:rPr>
        <w:t xml:space="preserve">Nilai </w:t>
      </w:r>
      <w:proofErr w:type="spellStart"/>
      <w:r w:rsidR="00FE04BC" w:rsidRPr="00F261C3">
        <w:rPr>
          <w:color w:val="1D1B11" w:themeColor="background2" w:themeShade="1A"/>
        </w:rPr>
        <w:t>tengah</w:t>
      </w:r>
      <w:proofErr w:type="spellEnd"/>
      <w:r w:rsidR="00FE04BC" w:rsidRPr="00F261C3">
        <w:rPr>
          <w:color w:val="1D1B11" w:themeColor="background2" w:themeShade="1A"/>
        </w:rPr>
        <w:t xml:space="preserve"> yang </w:t>
      </w:r>
      <w:proofErr w:type="spellStart"/>
      <w:r w:rsidR="00FE04BC" w:rsidRPr="00F261C3">
        <w:rPr>
          <w:color w:val="1D1B11" w:themeColor="background2" w:themeShade="1A"/>
        </w:rPr>
        <w:t>diikuti</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huruf</w:t>
      </w:r>
      <w:proofErr w:type="spellEnd"/>
      <w:r w:rsidR="00FE04BC" w:rsidRPr="00F261C3">
        <w:rPr>
          <w:color w:val="1D1B11" w:themeColor="background2" w:themeShade="1A"/>
        </w:rPr>
        <w:t xml:space="preserve"> yang </w:t>
      </w:r>
      <w:proofErr w:type="spellStart"/>
      <w:r w:rsidR="00FE04BC" w:rsidRPr="00F261C3">
        <w:rPr>
          <w:color w:val="1D1B11" w:themeColor="background2" w:themeShade="1A"/>
        </w:rPr>
        <w:t>sama</w:t>
      </w:r>
      <w:proofErr w:type="spellEnd"/>
      <w:r w:rsidR="00FE04BC" w:rsidRPr="00F261C3">
        <w:rPr>
          <w:color w:val="1D1B11" w:themeColor="background2" w:themeShade="1A"/>
        </w:rPr>
        <w:t xml:space="preserve"> </w:t>
      </w:r>
      <w:r w:rsidR="00FE04BC">
        <w:rPr>
          <w:color w:val="1D1B11" w:themeColor="background2" w:themeShade="1A"/>
        </w:rPr>
        <w:t>(</w:t>
      </w:r>
      <w:proofErr w:type="spellStart"/>
      <w:r w:rsidR="00FE04BC">
        <w:rPr>
          <w:color w:val="1D1B11" w:themeColor="background2" w:themeShade="1A"/>
        </w:rPr>
        <w:t>huruf</w:t>
      </w:r>
      <w:proofErr w:type="spellEnd"/>
      <w:r w:rsidR="00FE04BC">
        <w:rPr>
          <w:color w:val="1D1B11" w:themeColor="background2" w:themeShade="1A"/>
        </w:rPr>
        <w:t xml:space="preserve"> </w:t>
      </w:r>
      <w:proofErr w:type="spellStart"/>
      <w:r w:rsidR="00FE04BC">
        <w:rPr>
          <w:color w:val="1D1B11" w:themeColor="background2" w:themeShade="1A"/>
        </w:rPr>
        <w:t>besar</w:t>
      </w:r>
      <w:proofErr w:type="spellEnd"/>
      <w:r w:rsidR="00FE04BC">
        <w:rPr>
          <w:color w:val="1D1B11" w:themeColor="background2" w:themeShade="1A"/>
        </w:rPr>
        <w:t xml:space="preserve"> </w:t>
      </w:r>
      <w:r w:rsidR="00FE04BC" w:rsidRPr="00F261C3">
        <w:rPr>
          <w:color w:val="1D1B11" w:themeColor="background2" w:themeShade="1A"/>
        </w:rPr>
        <w:t xml:space="preserve">pada </w:t>
      </w:r>
      <w:proofErr w:type="spellStart"/>
      <w:r w:rsidR="00FE04BC">
        <w:rPr>
          <w:color w:val="1D1B11" w:themeColor="background2" w:themeShade="1A"/>
        </w:rPr>
        <w:t>baris</w:t>
      </w:r>
      <w:proofErr w:type="spellEnd"/>
      <w:r w:rsidR="00FE04BC">
        <w:rPr>
          <w:color w:val="1D1B11" w:themeColor="background2" w:themeShade="1A"/>
        </w:rPr>
        <w:t xml:space="preserve"> yang </w:t>
      </w:r>
      <w:proofErr w:type="spellStart"/>
      <w:r w:rsidR="00FE04BC">
        <w:rPr>
          <w:color w:val="1D1B11" w:themeColor="background2" w:themeShade="1A"/>
        </w:rPr>
        <w:t>sama</w:t>
      </w:r>
      <w:proofErr w:type="spellEnd"/>
      <w:r w:rsidR="00FE04BC">
        <w:rPr>
          <w:color w:val="1D1B11" w:themeColor="background2" w:themeShade="1A"/>
        </w:rPr>
        <w:t xml:space="preserve"> dan </w:t>
      </w:r>
      <w:proofErr w:type="spellStart"/>
      <w:r w:rsidR="00FE04BC">
        <w:rPr>
          <w:color w:val="1D1B11" w:themeColor="background2" w:themeShade="1A"/>
        </w:rPr>
        <w:t>huruf</w:t>
      </w:r>
      <w:proofErr w:type="spellEnd"/>
      <w:r w:rsidR="00FE04BC">
        <w:rPr>
          <w:color w:val="1D1B11" w:themeColor="background2" w:themeShade="1A"/>
        </w:rPr>
        <w:t xml:space="preserve"> </w:t>
      </w:r>
      <w:proofErr w:type="spellStart"/>
      <w:r w:rsidR="00FE04BC">
        <w:rPr>
          <w:color w:val="1D1B11" w:themeColor="background2" w:themeShade="1A"/>
        </w:rPr>
        <w:t>kecil</w:t>
      </w:r>
      <w:proofErr w:type="spellEnd"/>
      <w:r w:rsidR="00FE04BC">
        <w:rPr>
          <w:color w:val="1D1B11" w:themeColor="background2" w:themeShade="1A"/>
        </w:rPr>
        <w:t xml:space="preserve"> pada </w:t>
      </w:r>
      <w:proofErr w:type="spellStart"/>
      <w:r w:rsidR="00FE04BC">
        <w:rPr>
          <w:color w:val="1D1B11" w:themeColor="background2" w:themeShade="1A"/>
        </w:rPr>
        <w:t>kolom</w:t>
      </w:r>
      <w:proofErr w:type="spellEnd"/>
      <w:r w:rsidR="00FE04BC">
        <w:rPr>
          <w:color w:val="1D1B11" w:themeColor="background2" w:themeShade="1A"/>
        </w:rPr>
        <w:t xml:space="preserve"> yang </w:t>
      </w:r>
      <w:proofErr w:type="spellStart"/>
      <w:r w:rsidR="00FE04BC">
        <w:rPr>
          <w:color w:val="1D1B11" w:themeColor="background2" w:themeShade="1A"/>
        </w:rPr>
        <w:t>sama</w:t>
      </w:r>
      <w:proofErr w:type="spellEnd"/>
      <w:r w:rsidR="00FE04BC">
        <w:rPr>
          <w:color w:val="1D1B11" w:themeColor="background2" w:themeShade="1A"/>
        </w:rPr>
        <w:t xml:space="preserve">) </w:t>
      </w:r>
      <w:proofErr w:type="spellStart"/>
      <w:r w:rsidR="00FE04BC" w:rsidRPr="00F261C3">
        <w:rPr>
          <w:color w:val="1D1B11" w:themeColor="background2" w:themeShade="1A"/>
        </w:rPr>
        <w:t>tidak</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berbeda</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nyata</w:t>
      </w:r>
      <w:proofErr w:type="spellEnd"/>
      <w:r w:rsidR="00FE04BC" w:rsidRPr="00F261C3">
        <w:rPr>
          <w:color w:val="1D1B11" w:themeColor="background2" w:themeShade="1A"/>
        </w:rPr>
        <w:t xml:space="preserve"> </w:t>
      </w:r>
      <w:proofErr w:type="spellStart"/>
      <w:r w:rsidR="00FE04BC" w:rsidRPr="00F261C3">
        <w:rPr>
          <w:color w:val="1D1B11" w:themeColor="background2" w:themeShade="1A"/>
        </w:rPr>
        <w:t>menurut</w:t>
      </w:r>
      <w:proofErr w:type="spellEnd"/>
      <w:r w:rsidR="00FE04BC" w:rsidRPr="00F261C3">
        <w:rPr>
          <w:color w:val="1D1B11" w:themeColor="background2" w:themeShade="1A"/>
        </w:rPr>
        <w:t xml:space="preserve"> uji BNT pada </w:t>
      </w:r>
      <w:proofErr w:type="spellStart"/>
      <w:r w:rsidR="00FE04BC" w:rsidRPr="00F261C3">
        <w:rPr>
          <w:color w:val="1D1B11" w:themeColor="background2" w:themeShade="1A"/>
        </w:rPr>
        <w:t>taraf</w:t>
      </w:r>
      <w:proofErr w:type="spellEnd"/>
      <w:r w:rsidR="00FE04BC" w:rsidRPr="00F261C3">
        <w:rPr>
          <w:color w:val="1D1B11" w:themeColor="background2" w:themeShade="1A"/>
        </w:rPr>
        <w:t xml:space="preserve"> 5%.  </w:t>
      </w:r>
    </w:p>
    <w:p w:rsidR="00276607" w:rsidRDefault="00276607" w:rsidP="00276607">
      <w:pPr>
        <w:rPr>
          <w:b/>
          <w:color w:val="1D1B11" w:themeColor="background2" w:themeShade="1A"/>
        </w:rPr>
      </w:pPr>
    </w:p>
    <w:p w:rsidR="00276607" w:rsidRPr="00F261C3" w:rsidRDefault="00276607" w:rsidP="00276607">
      <w:pPr>
        <w:rPr>
          <w:color w:val="1D1B11" w:themeColor="background2" w:themeShade="1A"/>
        </w:rPr>
      </w:pPr>
    </w:p>
    <w:p w:rsidR="00276607" w:rsidRDefault="00276607" w:rsidP="00655B83">
      <w:pPr>
        <w:autoSpaceDE w:val="0"/>
        <w:autoSpaceDN w:val="0"/>
        <w:adjustRightInd w:val="0"/>
        <w:spacing w:after="120" w:line="480" w:lineRule="auto"/>
        <w:ind w:firstLine="567"/>
        <w:jc w:val="both"/>
        <w:rPr>
          <w:color w:val="1D1B11" w:themeColor="background2" w:themeShade="1A"/>
        </w:rPr>
      </w:pPr>
      <w:r>
        <w:rPr>
          <w:color w:val="1D1B11" w:themeColor="background2" w:themeShade="1A"/>
        </w:rPr>
        <w:t xml:space="preserve">Hasil </w:t>
      </w:r>
      <w:proofErr w:type="spellStart"/>
      <w:r>
        <w:rPr>
          <w:color w:val="1D1B11" w:themeColor="background2" w:themeShade="1A"/>
        </w:rPr>
        <w:t>penelitian</w:t>
      </w:r>
      <w:proofErr w:type="spellEnd"/>
      <w:r>
        <w:rPr>
          <w:color w:val="1D1B11" w:themeColor="background2" w:themeShade="1A"/>
        </w:rPr>
        <w:t xml:space="preserve"> </w:t>
      </w:r>
      <w:proofErr w:type="spellStart"/>
      <w:r>
        <w:rPr>
          <w:color w:val="1D1B11" w:themeColor="background2" w:themeShade="1A"/>
        </w:rPr>
        <w:t>menunjukan</w:t>
      </w:r>
      <w:proofErr w:type="spellEnd"/>
      <w:r>
        <w:rPr>
          <w:color w:val="1D1B11" w:themeColor="background2" w:themeShade="1A"/>
        </w:rPr>
        <w:t xml:space="preserve"> </w:t>
      </w:r>
      <w:proofErr w:type="spellStart"/>
      <w:r>
        <w:rPr>
          <w:color w:val="1D1B11" w:themeColor="background2" w:themeShade="1A"/>
        </w:rPr>
        <w:t>bahwa</w:t>
      </w:r>
      <w:proofErr w:type="spellEnd"/>
      <w:r>
        <w:rPr>
          <w:color w:val="1D1B11" w:themeColor="background2" w:themeShade="1A"/>
        </w:rPr>
        <w:t xml:space="preserve"> </w:t>
      </w:r>
      <w:proofErr w:type="spellStart"/>
      <w:r>
        <w:rPr>
          <w:color w:val="1D1B11" w:themeColor="background2" w:themeShade="1A"/>
        </w:rPr>
        <w:t>t</w:t>
      </w:r>
      <w:r w:rsidRPr="00F261C3">
        <w:rPr>
          <w:color w:val="1D1B11" w:themeColor="background2" w:themeShade="1A"/>
        </w:rPr>
        <w:t>anaman</w:t>
      </w:r>
      <w:proofErr w:type="spellEnd"/>
      <w:r w:rsidRPr="00F261C3">
        <w:rPr>
          <w:color w:val="1D1B11" w:themeColor="background2" w:themeShade="1A"/>
        </w:rPr>
        <w:t xml:space="preserve"> yang </w:t>
      </w:r>
      <w:proofErr w:type="spellStart"/>
      <w:r w:rsidRPr="00F261C3">
        <w:rPr>
          <w:color w:val="1D1B11" w:themeColor="background2" w:themeShade="1A"/>
        </w:rPr>
        <w:t>terinfeksi</w:t>
      </w:r>
      <w:proofErr w:type="spellEnd"/>
      <w:r w:rsidRPr="00F261C3">
        <w:rPr>
          <w:color w:val="1D1B11" w:themeColor="background2" w:themeShade="1A"/>
        </w:rPr>
        <w:t xml:space="preserve"> FMA </w:t>
      </w:r>
      <w:proofErr w:type="spellStart"/>
      <w:r w:rsidRPr="00F261C3">
        <w:rPr>
          <w:color w:val="1D1B11" w:themeColor="background2" w:themeShade="1A"/>
        </w:rPr>
        <w:t>tumbuh</w:t>
      </w:r>
      <w:proofErr w:type="spellEnd"/>
      <w:r w:rsidRPr="00F261C3">
        <w:rPr>
          <w:color w:val="1D1B11" w:themeColor="background2" w:themeShade="1A"/>
        </w:rPr>
        <w:t xml:space="preserve"> </w:t>
      </w:r>
      <w:proofErr w:type="spellStart"/>
      <w:r w:rsidRPr="00F261C3">
        <w:rPr>
          <w:color w:val="1D1B11" w:themeColor="background2" w:themeShade="1A"/>
        </w:rPr>
        <w:t>lebih</w:t>
      </w:r>
      <w:proofErr w:type="spellEnd"/>
      <w:r w:rsidRPr="00F261C3">
        <w:rPr>
          <w:color w:val="1D1B11" w:themeColor="background2" w:themeShade="1A"/>
        </w:rPr>
        <w:t xml:space="preserve"> </w:t>
      </w:r>
      <w:proofErr w:type="spellStart"/>
      <w:r w:rsidRPr="00F261C3">
        <w:rPr>
          <w:color w:val="1D1B11" w:themeColor="background2" w:themeShade="1A"/>
        </w:rPr>
        <w:t>baik</w:t>
      </w:r>
      <w:proofErr w:type="spellEnd"/>
      <w:r w:rsidRPr="00F261C3">
        <w:rPr>
          <w:color w:val="1D1B11" w:themeColor="background2" w:themeShade="1A"/>
        </w:rPr>
        <w:t xml:space="preserve"> </w:t>
      </w:r>
      <w:proofErr w:type="spellStart"/>
      <w:r w:rsidRPr="00F261C3">
        <w:rPr>
          <w:color w:val="1D1B11" w:themeColor="background2" w:themeShade="1A"/>
        </w:rPr>
        <w:t>dibandingkan</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tanpa</w:t>
      </w:r>
      <w:proofErr w:type="spellEnd"/>
      <w:r w:rsidRPr="00F261C3">
        <w:rPr>
          <w:color w:val="1D1B11" w:themeColor="background2" w:themeShade="1A"/>
        </w:rPr>
        <w:t xml:space="preserve"> </w:t>
      </w:r>
      <w:proofErr w:type="spellStart"/>
      <w:r w:rsidRPr="00F261C3">
        <w:rPr>
          <w:color w:val="1D1B11" w:themeColor="background2" w:themeShade="1A"/>
        </w:rPr>
        <w:t>in</w:t>
      </w:r>
      <w:r>
        <w:rPr>
          <w:color w:val="1D1B11" w:themeColor="background2" w:themeShade="1A"/>
        </w:rPr>
        <w:t>feksi</w:t>
      </w:r>
      <w:proofErr w:type="spellEnd"/>
      <w:r>
        <w:rPr>
          <w:color w:val="1D1B11" w:themeColor="background2" w:themeShade="1A"/>
        </w:rPr>
        <w:t xml:space="preserve"> FMA. </w:t>
      </w:r>
      <w:proofErr w:type="spellStart"/>
      <w:r>
        <w:rPr>
          <w:color w:val="1D1B11" w:themeColor="background2" w:themeShade="1A"/>
        </w:rPr>
        <w:t>Penyebab</w:t>
      </w:r>
      <w:proofErr w:type="spellEnd"/>
      <w:r>
        <w:rPr>
          <w:color w:val="1D1B11" w:themeColor="background2" w:themeShade="1A"/>
        </w:rPr>
        <w:t xml:space="preserve"> </w:t>
      </w:r>
      <w:proofErr w:type="spellStart"/>
      <w:r>
        <w:rPr>
          <w:color w:val="1D1B11" w:themeColor="background2" w:themeShade="1A"/>
        </w:rPr>
        <w:t>utamanya</w:t>
      </w:r>
      <w:proofErr w:type="spellEnd"/>
      <w:r>
        <w:rPr>
          <w:color w:val="1D1B11" w:themeColor="background2" w:themeShade="1A"/>
        </w:rPr>
        <w:t xml:space="preserve"> </w:t>
      </w:r>
      <w:proofErr w:type="spellStart"/>
      <w:r>
        <w:rPr>
          <w:color w:val="1D1B11" w:themeColor="background2" w:themeShade="1A"/>
        </w:rPr>
        <w:t>adalah</w:t>
      </w:r>
      <w:proofErr w:type="spellEnd"/>
      <w:r>
        <w:rPr>
          <w:color w:val="1D1B11" w:themeColor="background2" w:themeShade="1A"/>
        </w:rPr>
        <w:t xml:space="preserve"> FMA </w:t>
      </w:r>
      <w:proofErr w:type="spellStart"/>
      <w:r>
        <w:rPr>
          <w:color w:val="1D1B11" w:themeColor="background2" w:themeShade="1A"/>
        </w:rPr>
        <w:t>diduga</w:t>
      </w:r>
      <w:proofErr w:type="spellEnd"/>
      <w:r w:rsidRPr="00F261C3">
        <w:rPr>
          <w:color w:val="1D1B11" w:themeColor="background2" w:themeShade="1A"/>
        </w:rPr>
        <w:t xml:space="preserve"> </w:t>
      </w:r>
      <w:proofErr w:type="spellStart"/>
      <w:r w:rsidRPr="00F261C3">
        <w:rPr>
          <w:color w:val="1D1B11" w:themeColor="background2" w:themeShade="1A"/>
        </w:rPr>
        <w:t>secara</w:t>
      </w:r>
      <w:proofErr w:type="spellEnd"/>
      <w:r w:rsidRPr="00F261C3">
        <w:rPr>
          <w:color w:val="1D1B11" w:themeColor="background2" w:themeShade="1A"/>
        </w:rPr>
        <w:t xml:space="preserve"> </w:t>
      </w:r>
      <w:proofErr w:type="spellStart"/>
      <w:r w:rsidRPr="00F261C3">
        <w:rPr>
          <w:color w:val="1D1B11" w:themeColor="background2" w:themeShade="1A"/>
        </w:rPr>
        <w:lastRenderedPageBreak/>
        <w:t>efektif</w:t>
      </w:r>
      <w:proofErr w:type="spellEnd"/>
      <w:r w:rsidRPr="00F261C3">
        <w:rPr>
          <w:color w:val="1D1B11" w:themeColor="background2" w:themeShade="1A"/>
        </w:rPr>
        <w:t xml:space="preserve"> </w:t>
      </w:r>
      <w:proofErr w:type="spellStart"/>
      <w:r w:rsidRPr="00F261C3">
        <w:rPr>
          <w:color w:val="1D1B11" w:themeColor="background2" w:themeShade="1A"/>
        </w:rPr>
        <w:t>dapat</w:t>
      </w:r>
      <w:proofErr w:type="spellEnd"/>
      <w:r w:rsidRPr="00F261C3">
        <w:rPr>
          <w:color w:val="1D1B11" w:themeColor="background2" w:themeShade="1A"/>
        </w:rPr>
        <w:t xml:space="preserve"> </w:t>
      </w:r>
      <w:proofErr w:type="spellStart"/>
      <w:r w:rsidRPr="00F261C3">
        <w:rPr>
          <w:color w:val="1D1B11" w:themeColor="background2" w:themeShade="1A"/>
        </w:rPr>
        <w:t>meningkatkan</w:t>
      </w:r>
      <w:proofErr w:type="spellEnd"/>
      <w:r w:rsidRPr="00F261C3">
        <w:rPr>
          <w:color w:val="1D1B11" w:themeColor="background2" w:themeShade="1A"/>
        </w:rPr>
        <w:t xml:space="preserve"> </w:t>
      </w:r>
      <w:proofErr w:type="spellStart"/>
      <w:r w:rsidRPr="00F261C3">
        <w:rPr>
          <w:color w:val="1D1B11" w:themeColor="background2" w:themeShade="1A"/>
        </w:rPr>
        <w:t>penyerapan</w:t>
      </w:r>
      <w:proofErr w:type="spellEnd"/>
      <w:r w:rsidRPr="00F261C3">
        <w:rPr>
          <w:color w:val="1D1B11" w:themeColor="background2" w:themeShade="1A"/>
        </w:rPr>
        <w:t xml:space="preserve"> </w:t>
      </w:r>
      <w:proofErr w:type="spellStart"/>
      <w:r w:rsidRPr="00F261C3">
        <w:rPr>
          <w:color w:val="1D1B11" w:themeColor="background2" w:themeShade="1A"/>
        </w:rPr>
        <w:t>unsur</w:t>
      </w:r>
      <w:proofErr w:type="spellEnd"/>
      <w:r w:rsidRPr="00F261C3">
        <w:rPr>
          <w:color w:val="1D1B11" w:themeColor="background2" w:themeShade="1A"/>
        </w:rPr>
        <w:t xml:space="preserve"> hara </w:t>
      </w:r>
      <w:proofErr w:type="spellStart"/>
      <w:r w:rsidRPr="00F261C3">
        <w:rPr>
          <w:color w:val="1D1B11" w:themeColor="background2" w:themeShade="1A"/>
        </w:rPr>
        <w:t>baik</w:t>
      </w:r>
      <w:proofErr w:type="spellEnd"/>
      <w:r w:rsidRPr="00F261C3">
        <w:rPr>
          <w:color w:val="1D1B11" w:themeColor="background2" w:themeShade="1A"/>
        </w:rPr>
        <w:t xml:space="preserve"> </w:t>
      </w:r>
      <w:proofErr w:type="spellStart"/>
      <w:r w:rsidRPr="00F261C3">
        <w:rPr>
          <w:color w:val="1D1B11" w:themeColor="background2" w:themeShade="1A"/>
        </w:rPr>
        <w:t>unsur</w:t>
      </w:r>
      <w:proofErr w:type="spellEnd"/>
      <w:r w:rsidRPr="00F261C3">
        <w:rPr>
          <w:color w:val="1D1B11" w:themeColor="background2" w:themeShade="1A"/>
        </w:rPr>
        <w:t xml:space="preserve"> hara </w:t>
      </w:r>
      <w:proofErr w:type="spellStart"/>
      <w:r w:rsidRPr="00F261C3">
        <w:rPr>
          <w:color w:val="1D1B11" w:themeColor="background2" w:themeShade="1A"/>
        </w:rPr>
        <w:t>makro</w:t>
      </w:r>
      <w:proofErr w:type="spellEnd"/>
      <w:r w:rsidRPr="00F261C3">
        <w:rPr>
          <w:color w:val="1D1B11" w:themeColor="background2" w:themeShade="1A"/>
        </w:rPr>
        <w:t xml:space="preserve"> </w:t>
      </w:r>
      <w:proofErr w:type="spellStart"/>
      <w:r w:rsidRPr="00F261C3">
        <w:rPr>
          <w:color w:val="1D1B11" w:themeColor="background2" w:themeShade="1A"/>
        </w:rPr>
        <w:t>maupun</w:t>
      </w:r>
      <w:proofErr w:type="spellEnd"/>
      <w:r w:rsidRPr="00F261C3">
        <w:rPr>
          <w:color w:val="1D1B11" w:themeColor="background2" w:themeShade="1A"/>
        </w:rPr>
        <w:t xml:space="preserve"> </w:t>
      </w:r>
      <w:proofErr w:type="spellStart"/>
      <w:r w:rsidRPr="00F261C3">
        <w:rPr>
          <w:color w:val="1D1B11" w:themeColor="background2" w:themeShade="1A"/>
        </w:rPr>
        <w:t>mikro</w:t>
      </w:r>
      <w:proofErr w:type="spellEnd"/>
      <w:r w:rsidRPr="00F261C3">
        <w:rPr>
          <w:color w:val="1D1B11" w:themeColor="background2" w:themeShade="1A"/>
        </w:rPr>
        <w:t xml:space="preserve">. </w:t>
      </w:r>
      <w:proofErr w:type="spellStart"/>
      <w:r w:rsidRPr="00F261C3">
        <w:rPr>
          <w:color w:val="1D1B11" w:themeColor="background2" w:themeShade="1A"/>
        </w:rPr>
        <w:t>Selain</w:t>
      </w:r>
      <w:proofErr w:type="spellEnd"/>
      <w:r w:rsidRPr="00F261C3">
        <w:rPr>
          <w:color w:val="1D1B11" w:themeColor="background2" w:themeShade="1A"/>
        </w:rPr>
        <w:t xml:space="preserve"> </w:t>
      </w:r>
      <w:proofErr w:type="spellStart"/>
      <w:r w:rsidRPr="00F261C3">
        <w:rPr>
          <w:color w:val="1D1B11" w:themeColor="background2" w:themeShade="1A"/>
        </w:rPr>
        <w:t>itu</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yang </w:t>
      </w:r>
      <w:proofErr w:type="spellStart"/>
      <w:r w:rsidRPr="00F261C3">
        <w:rPr>
          <w:color w:val="1D1B11" w:themeColor="background2" w:themeShade="1A"/>
        </w:rPr>
        <w:t>bermikoriza</w:t>
      </w:r>
      <w:proofErr w:type="spellEnd"/>
      <w:r w:rsidRPr="00F261C3">
        <w:rPr>
          <w:color w:val="1D1B11" w:themeColor="background2" w:themeShade="1A"/>
        </w:rPr>
        <w:t xml:space="preserve"> </w:t>
      </w:r>
      <w:proofErr w:type="spellStart"/>
      <w:r w:rsidRPr="00F261C3">
        <w:rPr>
          <w:color w:val="1D1B11" w:themeColor="background2" w:themeShade="1A"/>
        </w:rPr>
        <w:t>dapat</w:t>
      </w:r>
      <w:proofErr w:type="spellEnd"/>
      <w:r w:rsidRPr="00F261C3">
        <w:rPr>
          <w:color w:val="1D1B11" w:themeColor="background2" w:themeShade="1A"/>
        </w:rPr>
        <w:t xml:space="preserve"> </w:t>
      </w:r>
      <w:proofErr w:type="spellStart"/>
      <w:r w:rsidRPr="00F261C3">
        <w:rPr>
          <w:color w:val="1D1B11" w:themeColor="background2" w:themeShade="1A"/>
        </w:rPr>
        <w:t>menyer</w:t>
      </w:r>
      <w:r>
        <w:rPr>
          <w:color w:val="1D1B11" w:themeColor="background2" w:themeShade="1A"/>
        </w:rPr>
        <w:t>ap</w:t>
      </w:r>
      <w:proofErr w:type="spellEnd"/>
      <w:r>
        <w:rPr>
          <w:color w:val="1D1B11" w:themeColor="background2" w:themeShade="1A"/>
        </w:rPr>
        <w:t xml:space="preserve"> </w:t>
      </w:r>
      <w:proofErr w:type="spellStart"/>
      <w:r>
        <w:rPr>
          <w:color w:val="1D1B11" w:themeColor="background2" w:themeShade="1A"/>
        </w:rPr>
        <w:t>unsur</w:t>
      </w:r>
      <w:proofErr w:type="spellEnd"/>
      <w:r>
        <w:rPr>
          <w:color w:val="1D1B11" w:themeColor="background2" w:themeShade="1A"/>
        </w:rPr>
        <w:t xml:space="preserve"> hara </w:t>
      </w:r>
      <w:proofErr w:type="spellStart"/>
      <w:r>
        <w:rPr>
          <w:color w:val="1D1B11" w:themeColor="background2" w:themeShade="1A"/>
        </w:rPr>
        <w:t>dalam</w:t>
      </w:r>
      <w:proofErr w:type="spellEnd"/>
      <w:r>
        <w:rPr>
          <w:color w:val="1D1B11" w:themeColor="background2" w:themeShade="1A"/>
        </w:rPr>
        <w:t xml:space="preserve"> </w:t>
      </w:r>
      <w:proofErr w:type="spellStart"/>
      <w:r>
        <w:rPr>
          <w:color w:val="1D1B11" w:themeColor="background2" w:themeShade="1A"/>
        </w:rPr>
        <w:t>bentuk</w:t>
      </w:r>
      <w:proofErr w:type="spellEnd"/>
      <w:r>
        <w:rPr>
          <w:color w:val="1D1B11" w:themeColor="background2" w:themeShade="1A"/>
        </w:rPr>
        <w:t xml:space="preserve"> </w:t>
      </w:r>
      <w:r w:rsidRPr="00F261C3">
        <w:rPr>
          <w:color w:val="1D1B11" w:themeColor="background2" w:themeShade="1A"/>
        </w:rPr>
        <w:t xml:space="preserve">yang </w:t>
      </w:r>
      <w:proofErr w:type="spellStart"/>
      <w:r w:rsidRPr="00F261C3">
        <w:rPr>
          <w:color w:val="1D1B11" w:themeColor="background2" w:themeShade="1A"/>
        </w:rPr>
        <w:t>tidak</w:t>
      </w:r>
      <w:proofErr w:type="spellEnd"/>
      <w:r w:rsidRPr="00F261C3">
        <w:rPr>
          <w:color w:val="1D1B11" w:themeColor="background2" w:themeShade="1A"/>
        </w:rPr>
        <w:t xml:space="preserve"> </w:t>
      </w:r>
      <w:proofErr w:type="spellStart"/>
      <w:r w:rsidRPr="00F261C3">
        <w:rPr>
          <w:color w:val="1D1B11" w:themeColor="background2" w:themeShade="1A"/>
        </w:rPr>
        <w:t>tersedia</w:t>
      </w:r>
      <w:proofErr w:type="spellEnd"/>
      <w:r w:rsidRPr="00F261C3">
        <w:rPr>
          <w:color w:val="1D1B11" w:themeColor="background2" w:themeShade="1A"/>
        </w:rPr>
        <w:t xml:space="preserve"> </w:t>
      </w:r>
      <w:proofErr w:type="spellStart"/>
      <w:r w:rsidRPr="00F261C3">
        <w:rPr>
          <w:color w:val="1D1B11" w:themeColor="background2" w:themeShade="1A"/>
        </w:rPr>
        <w:t>bagi</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(Anas, 1997).  Hasil </w:t>
      </w:r>
      <w:proofErr w:type="spellStart"/>
      <w:r w:rsidRPr="00F261C3">
        <w:rPr>
          <w:color w:val="1D1B11" w:themeColor="background2" w:themeShade="1A"/>
        </w:rPr>
        <w:t>penelitian</w:t>
      </w:r>
      <w:proofErr w:type="spellEnd"/>
      <w:r w:rsidRPr="00F261C3">
        <w:rPr>
          <w:color w:val="1D1B11" w:themeColor="background2" w:themeShade="1A"/>
        </w:rPr>
        <w:t xml:space="preserve"> </w:t>
      </w:r>
      <w:proofErr w:type="spellStart"/>
      <w:r w:rsidRPr="00F261C3">
        <w:rPr>
          <w:color w:val="1D1B11" w:themeColor="background2" w:themeShade="1A"/>
        </w:rPr>
        <w:t>menunjukkan</w:t>
      </w:r>
      <w:proofErr w:type="spellEnd"/>
      <w:r w:rsidRPr="00F261C3">
        <w:rPr>
          <w:color w:val="1D1B11" w:themeColor="background2" w:themeShade="1A"/>
        </w:rPr>
        <w:t xml:space="preserve"> </w:t>
      </w:r>
      <w:proofErr w:type="spellStart"/>
      <w:r w:rsidRPr="00F261C3">
        <w:rPr>
          <w:color w:val="1D1B11" w:themeColor="background2" w:themeShade="1A"/>
        </w:rPr>
        <w:t>bahwa</w:t>
      </w:r>
      <w:proofErr w:type="spellEnd"/>
      <w:r w:rsidRPr="00F261C3">
        <w:rPr>
          <w:color w:val="1D1B11" w:themeColor="background2" w:themeShade="1A"/>
        </w:rPr>
        <w:t xml:space="preserve"> </w:t>
      </w:r>
      <w:proofErr w:type="spellStart"/>
      <w:r w:rsidRPr="00F261C3">
        <w:rPr>
          <w:color w:val="1D1B11" w:themeColor="background2" w:themeShade="1A"/>
        </w:rPr>
        <w:t>berbagai</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FMA </w:t>
      </w:r>
      <w:proofErr w:type="spellStart"/>
      <w:r w:rsidRPr="00F261C3">
        <w:rPr>
          <w:color w:val="1D1B11" w:themeColor="background2" w:themeShade="1A"/>
        </w:rPr>
        <w:t>berpengaruh</w:t>
      </w:r>
      <w:proofErr w:type="spellEnd"/>
      <w:r w:rsidRPr="00F261C3">
        <w:rPr>
          <w:color w:val="1D1B11" w:themeColor="background2" w:themeShade="1A"/>
        </w:rPr>
        <w:t xml:space="preserve"> </w:t>
      </w:r>
      <w:proofErr w:type="spellStart"/>
      <w:r w:rsidRPr="00F261C3">
        <w:rPr>
          <w:color w:val="1D1B11" w:themeColor="background2" w:themeShade="1A"/>
        </w:rPr>
        <w:t>nyata</w:t>
      </w:r>
      <w:proofErr w:type="spellEnd"/>
      <w:r w:rsidRPr="00F261C3">
        <w:rPr>
          <w:color w:val="1D1B11" w:themeColor="background2" w:themeShade="1A"/>
        </w:rPr>
        <w:t xml:space="preserve"> </w:t>
      </w:r>
      <w:proofErr w:type="spellStart"/>
      <w:r w:rsidRPr="00F261C3">
        <w:rPr>
          <w:color w:val="1D1B11" w:themeColor="background2" w:themeShade="1A"/>
        </w:rPr>
        <w:t>terhadap</w:t>
      </w:r>
      <w:proofErr w:type="spellEnd"/>
      <w:r w:rsidRPr="00F261C3">
        <w:rPr>
          <w:color w:val="1D1B11" w:themeColor="background2" w:themeShade="1A"/>
        </w:rPr>
        <w:t xml:space="preserve"> </w:t>
      </w:r>
      <w:proofErr w:type="spellStart"/>
      <w:r w:rsidRPr="00F261C3">
        <w:rPr>
          <w:color w:val="1D1B11" w:themeColor="background2" w:themeShade="1A"/>
        </w:rPr>
        <w:t>pertu</w:t>
      </w:r>
      <w:r>
        <w:rPr>
          <w:color w:val="1D1B11" w:themeColor="background2" w:themeShade="1A"/>
        </w:rPr>
        <w:t>mbuhan</w:t>
      </w:r>
      <w:proofErr w:type="spellEnd"/>
      <w:r>
        <w:rPr>
          <w:color w:val="1D1B11" w:themeColor="background2" w:themeShade="1A"/>
        </w:rPr>
        <w:t xml:space="preserve"> </w:t>
      </w:r>
      <w:proofErr w:type="spellStart"/>
      <w:r>
        <w:rPr>
          <w:color w:val="1D1B11" w:themeColor="background2" w:themeShade="1A"/>
        </w:rPr>
        <w:t>vegetatif</w:t>
      </w:r>
      <w:proofErr w:type="spellEnd"/>
      <w:r>
        <w:rPr>
          <w:color w:val="1D1B11" w:themeColor="background2" w:themeShade="1A"/>
        </w:rPr>
        <w:t xml:space="preserve"> </w:t>
      </w:r>
      <w:proofErr w:type="spellStart"/>
      <w:r>
        <w:rPr>
          <w:color w:val="1D1B11" w:themeColor="background2" w:themeShade="1A"/>
        </w:rPr>
        <w:t>tanaman</w:t>
      </w:r>
      <w:proofErr w:type="spellEnd"/>
      <w:r>
        <w:rPr>
          <w:color w:val="1D1B11" w:themeColor="background2" w:themeShade="1A"/>
        </w:rPr>
        <w:t xml:space="preserve"> </w:t>
      </w:r>
      <w:proofErr w:type="spellStart"/>
      <w:r>
        <w:rPr>
          <w:color w:val="1D1B11" w:themeColor="background2" w:themeShade="1A"/>
        </w:rPr>
        <w:t>untuk</w:t>
      </w:r>
      <w:proofErr w:type="spellEnd"/>
      <w:r>
        <w:rPr>
          <w:color w:val="1D1B11" w:themeColor="background2" w:themeShade="1A"/>
        </w:rPr>
        <w:t xml:space="preserve"> </w:t>
      </w:r>
      <w:proofErr w:type="spellStart"/>
      <w:r w:rsidRPr="00F261C3">
        <w:rPr>
          <w:color w:val="1D1B11" w:themeColor="background2" w:themeShade="1A"/>
        </w:rPr>
        <w:t>pengamatan</w:t>
      </w:r>
      <w:proofErr w:type="spellEnd"/>
      <w:r w:rsidRPr="00F261C3">
        <w:rPr>
          <w:color w:val="1D1B11" w:themeColor="background2" w:themeShade="1A"/>
        </w:rPr>
        <w:t xml:space="preserve"> </w:t>
      </w:r>
      <w:proofErr w:type="spellStart"/>
      <w:r w:rsidRPr="00F261C3">
        <w:rPr>
          <w:color w:val="1D1B11" w:themeColor="background2" w:themeShade="1A"/>
        </w:rPr>
        <w:t>tinggi</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tajuk</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basah</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dan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Hal </w:t>
      </w:r>
      <w:proofErr w:type="spellStart"/>
      <w:r w:rsidRPr="00F261C3">
        <w:rPr>
          <w:color w:val="1D1B11" w:themeColor="background2" w:themeShade="1A"/>
        </w:rPr>
        <w:t>ini</w:t>
      </w:r>
      <w:proofErr w:type="spellEnd"/>
      <w:r w:rsidRPr="00F261C3">
        <w:rPr>
          <w:color w:val="1D1B11" w:themeColor="background2" w:themeShade="1A"/>
        </w:rPr>
        <w:t xml:space="preserve"> </w:t>
      </w:r>
      <w:proofErr w:type="spellStart"/>
      <w:r w:rsidR="00F77742">
        <w:rPr>
          <w:color w:val="1D1B11" w:themeColor="background2" w:themeShade="1A"/>
        </w:rPr>
        <w:t>dapat</w:t>
      </w:r>
      <w:proofErr w:type="spellEnd"/>
      <w:r w:rsidR="00F77742">
        <w:rPr>
          <w:color w:val="1D1B11" w:themeColor="background2" w:themeShade="1A"/>
        </w:rPr>
        <w:t xml:space="preserve"> </w:t>
      </w:r>
      <w:proofErr w:type="spellStart"/>
      <w:r w:rsidRPr="00F261C3">
        <w:rPr>
          <w:color w:val="1D1B11" w:themeColor="background2" w:themeShade="1A"/>
        </w:rPr>
        <w:t>disebabkan</w:t>
      </w:r>
      <w:proofErr w:type="spellEnd"/>
      <w:r w:rsidR="00F77742">
        <w:rPr>
          <w:color w:val="1D1B11" w:themeColor="background2" w:themeShade="1A"/>
        </w:rPr>
        <w:t xml:space="preserve"> </w:t>
      </w:r>
      <w:proofErr w:type="spellStart"/>
      <w:r w:rsidR="00F77742">
        <w:rPr>
          <w:color w:val="1D1B11" w:themeColor="background2" w:themeShade="1A"/>
        </w:rPr>
        <w:t>karena</w:t>
      </w:r>
      <w:proofErr w:type="spellEnd"/>
      <w:r w:rsidRPr="00F261C3">
        <w:rPr>
          <w:color w:val="1D1B11" w:themeColor="background2" w:themeShade="1A"/>
        </w:rPr>
        <w:t xml:space="preserve"> FMA</w:t>
      </w:r>
      <w:r>
        <w:rPr>
          <w:rFonts w:eastAsiaTheme="minorHAnsi"/>
          <w:color w:val="1D1B11" w:themeColor="background2" w:themeShade="1A"/>
        </w:rPr>
        <w:t xml:space="preserve"> </w:t>
      </w:r>
      <w:proofErr w:type="spellStart"/>
      <w:r>
        <w:rPr>
          <w:rFonts w:eastAsiaTheme="minorHAnsi"/>
          <w:color w:val="1D1B11" w:themeColor="background2" w:themeShade="1A"/>
        </w:rPr>
        <w:t>mempunyai</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kemampuan</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meningkatkan</w:t>
      </w:r>
      <w:proofErr w:type="spellEnd"/>
      <w:r>
        <w:rPr>
          <w:rFonts w:eastAsiaTheme="minorHAnsi"/>
          <w:color w:val="1D1B11" w:themeColor="background2" w:themeShade="1A"/>
        </w:rPr>
        <w:t xml:space="preserve"> </w:t>
      </w:r>
      <w:proofErr w:type="spellStart"/>
      <w:r w:rsidRPr="00F261C3">
        <w:rPr>
          <w:rFonts w:eastAsiaTheme="minorHAnsi"/>
          <w:color w:val="1D1B11" w:themeColor="background2" w:themeShade="1A"/>
        </w:rPr>
        <w:t>pertumbuhan</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vegetatif</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tanaman</w:t>
      </w:r>
      <w:proofErr w:type="spellEnd"/>
      <w:r>
        <w:rPr>
          <w:rFonts w:eastAsiaTheme="minorHAnsi"/>
          <w:color w:val="1D1B11" w:themeColor="background2" w:themeShade="1A"/>
        </w:rPr>
        <w:t xml:space="preserve">.  </w:t>
      </w:r>
      <w:r w:rsidR="00F77742">
        <w:rPr>
          <w:rFonts w:eastAsiaTheme="minorHAnsi"/>
          <w:color w:val="1D1B11" w:themeColor="background2" w:themeShade="1A"/>
        </w:rPr>
        <w:t xml:space="preserve">Data </w:t>
      </w:r>
      <w:proofErr w:type="spellStart"/>
      <w:r w:rsidR="00F77742">
        <w:rPr>
          <w:rFonts w:eastAsiaTheme="minorHAnsi"/>
          <w:color w:val="1D1B11" w:themeColor="background2" w:themeShade="1A"/>
        </w:rPr>
        <w:t>hasil</w:t>
      </w:r>
      <w:proofErr w:type="spellEnd"/>
      <w:r w:rsidR="00F77742">
        <w:rPr>
          <w:rFonts w:eastAsiaTheme="minorHAnsi"/>
          <w:color w:val="1D1B11" w:themeColor="background2" w:themeShade="1A"/>
        </w:rPr>
        <w:t xml:space="preserve"> </w:t>
      </w:r>
      <w:proofErr w:type="spellStart"/>
      <w:r w:rsidR="00F77742">
        <w:rPr>
          <w:rFonts w:eastAsiaTheme="minorHAnsi"/>
          <w:color w:val="1D1B11" w:themeColor="background2" w:themeShade="1A"/>
        </w:rPr>
        <w:t>penelitian</w:t>
      </w:r>
      <w:proofErr w:type="spellEnd"/>
      <w:r w:rsidRPr="00F261C3">
        <w:rPr>
          <w:color w:val="1D1B11" w:themeColor="background2" w:themeShade="1A"/>
        </w:rPr>
        <w:t xml:space="preserve"> </w:t>
      </w:r>
      <w:proofErr w:type="spellStart"/>
      <w:r w:rsidRPr="00F261C3">
        <w:rPr>
          <w:color w:val="1D1B11" w:themeColor="background2" w:themeShade="1A"/>
        </w:rPr>
        <w:t>menunjukkan</w:t>
      </w:r>
      <w:proofErr w:type="spellEnd"/>
      <w:r w:rsidRPr="00F261C3">
        <w:rPr>
          <w:color w:val="1D1B11" w:themeColor="background2" w:themeShade="1A"/>
        </w:rPr>
        <w:t xml:space="preserve"> </w:t>
      </w:r>
      <w:proofErr w:type="spellStart"/>
      <w:r w:rsidRPr="00F261C3">
        <w:rPr>
          <w:color w:val="1D1B11" w:themeColor="background2" w:themeShade="1A"/>
        </w:rPr>
        <w:t>bahwa</w:t>
      </w:r>
      <w:proofErr w:type="spellEnd"/>
      <w:r w:rsidRPr="00F261C3">
        <w:rPr>
          <w:color w:val="1D1B11" w:themeColor="background2" w:themeShade="1A"/>
        </w:rPr>
        <w:t xml:space="preserve"> </w:t>
      </w:r>
      <w:proofErr w:type="spellStart"/>
      <w:r w:rsidRPr="00F261C3">
        <w:rPr>
          <w:color w:val="1D1B11" w:themeColor="background2" w:themeShade="1A"/>
        </w:rPr>
        <w:t>dengan</w:t>
      </w:r>
      <w:proofErr w:type="spellEnd"/>
      <w:r w:rsidRPr="00F261C3">
        <w:rPr>
          <w:color w:val="1D1B11" w:themeColor="background2" w:themeShade="1A"/>
        </w:rPr>
        <w:t xml:space="preserve"> </w:t>
      </w:r>
      <w:proofErr w:type="spellStart"/>
      <w:r w:rsidRPr="00F261C3">
        <w:rPr>
          <w:color w:val="1D1B11" w:themeColor="background2" w:themeShade="1A"/>
        </w:rPr>
        <w:t>inokulasi</w:t>
      </w:r>
      <w:proofErr w:type="spellEnd"/>
      <w:r w:rsidRPr="00F261C3">
        <w:rPr>
          <w:color w:val="1D1B11" w:themeColor="background2" w:themeShade="1A"/>
        </w:rPr>
        <w:t xml:space="preserve"> </w:t>
      </w:r>
      <w:proofErr w:type="spellStart"/>
      <w:r w:rsidRPr="00F261C3">
        <w:rPr>
          <w:color w:val="1D1B11" w:themeColor="background2" w:themeShade="1A"/>
        </w:rPr>
        <w:t>berbagai</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dan </w:t>
      </w:r>
      <w:proofErr w:type="spellStart"/>
      <w:r w:rsidRPr="00F261C3">
        <w:rPr>
          <w:color w:val="1D1B11" w:themeColor="background2" w:themeShade="1A"/>
        </w:rPr>
        <w:t>dosis</w:t>
      </w:r>
      <w:proofErr w:type="spellEnd"/>
      <w:r w:rsidRPr="00F261C3">
        <w:rPr>
          <w:color w:val="1D1B11" w:themeColor="background2" w:themeShade="1A"/>
        </w:rPr>
        <w:t xml:space="preserve"> FMA </w:t>
      </w:r>
      <w:proofErr w:type="spellStart"/>
      <w:r w:rsidRPr="00F261C3">
        <w:rPr>
          <w:color w:val="1D1B11" w:themeColor="background2" w:themeShade="1A"/>
        </w:rPr>
        <w:t>mampu</w:t>
      </w:r>
      <w:proofErr w:type="spellEnd"/>
      <w:r w:rsidRPr="00F261C3">
        <w:rPr>
          <w:color w:val="1D1B11" w:themeColor="background2" w:themeShade="1A"/>
        </w:rPr>
        <w:t xml:space="preserve"> </w:t>
      </w:r>
      <w:proofErr w:type="spellStart"/>
      <w:r w:rsidRPr="00F261C3">
        <w:rPr>
          <w:color w:val="1D1B11" w:themeColor="background2" w:themeShade="1A"/>
        </w:rPr>
        <w:t>meningkat</w:t>
      </w:r>
      <w:r>
        <w:rPr>
          <w:color w:val="1D1B11" w:themeColor="background2" w:themeShade="1A"/>
        </w:rPr>
        <w:t>k</w:t>
      </w:r>
      <w:r w:rsidRPr="00F261C3">
        <w:rPr>
          <w:color w:val="1D1B11" w:themeColor="background2" w:themeShade="1A"/>
        </w:rPr>
        <w:t>an</w:t>
      </w:r>
      <w:proofErr w:type="spellEnd"/>
      <w:r w:rsidRPr="00F261C3">
        <w:rPr>
          <w:color w:val="1D1B11" w:themeColor="background2" w:themeShade="1A"/>
        </w:rPr>
        <w:t xml:space="preserve"> </w:t>
      </w:r>
      <w:proofErr w:type="spellStart"/>
      <w:r w:rsidRPr="00F261C3">
        <w:rPr>
          <w:color w:val="1D1B11" w:themeColor="background2" w:themeShade="1A"/>
        </w:rPr>
        <w:t>b</w:t>
      </w:r>
      <w:r w:rsidR="00F77742">
        <w:rPr>
          <w:color w:val="1D1B11" w:themeColor="background2" w:themeShade="1A"/>
        </w:rPr>
        <w:t>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Pr>
          <w:color w:val="1D1B11" w:themeColor="background2" w:themeShade="1A"/>
        </w:rPr>
        <w:t>tajuk</w:t>
      </w:r>
      <w:proofErr w:type="spellEnd"/>
      <w:r w:rsidRPr="00F261C3">
        <w:rPr>
          <w:color w:val="1D1B11" w:themeColor="background2" w:themeShade="1A"/>
        </w:rPr>
        <w:t xml:space="preserve">.  </w:t>
      </w:r>
      <w:proofErr w:type="spellStart"/>
      <w:r w:rsidRPr="00F261C3">
        <w:rPr>
          <w:color w:val="1D1B11" w:themeColor="background2" w:themeShade="1A"/>
        </w:rPr>
        <w:t>Peningkatan</w:t>
      </w:r>
      <w:proofErr w:type="spellEnd"/>
      <w:r w:rsidRPr="00F261C3">
        <w:rPr>
          <w:color w:val="1D1B11" w:themeColor="background2" w:themeShade="1A"/>
        </w:rPr>
        <w:t xml:space="preserve"> </w:t>
      </w:r>
      <w:proofErr w:type="spellStart"/>
      <w:r w:rsidRPr="00F261C3">
        <w:rPr>
          <w:color w:val="1D1B11" w:themeColor="background2" w:themeShade="1A"/>
        </w:rPr>
        <w:t>ini</w:t>
      </w:r>
      <w:proofErr w:type="spellEnd"/>
      <w:r w:rsidRPr="00F261C3">
        <w:rPr>
          <w:color w:val="1D1B11" w:themeColor="background2" w:themeShade="1A"/>
        </w:rPr>
        <w:t xml:space="preserve"> </w:t>
      </w:r>
      <w:proofErr w:type="spellStart"/>
      <w:r w:rsidRPr="00F261C3">
        <w:rPr>
          <w:color w:val="1D1B11" w:themeColor="background2" w:themeShade="1A"/>
        </w:rPr>
        <w:t>diduga</w:t>
      </w:r>
      <w:proofErr w:type="spellEnd"/>
      <w:r w:rsidRPr="00F261C3">
        <w:rPr>
          <w:color w:val="1D1B11" w:themeColor="background2" w:themeShade="1A"/>
        </w:rPr>
        <w:t xml:space="preserve"> </w:t>
      </w:r>
      <w:proofErr w:type="spellStart"/>
      <w:r w:rsidRPr="00F261C3">
        <w:rPr>
          <w:color w:val="1D1B11" w:themeColor="background2" w:themeShade="1A"/>
        </w:rPr>
        <w:t>karena</w:t>
      </w:r>
      <w:proofErr w:type="spellEnd"/>
      <w:r w:rsidRPr="00F261C3">
        <w:rPr>
          <w:color w:val="1D1B11" w:themeColor="background2" w:themeShade="1A"/>
        </w:rPr>
        <w:t xml:space="preserve"> </w:t>
      </w:r>
      <w:proofErr w:type="spellStart"/>
      <w:r w:rsidRPr="00F261C3">
        <w:rPr>
          <w:color w:val="1D1B11" w:themeColor="background2" w:themeShade="1A"/>
        </w:rPr>
        <w:t>adanya</w:t>
      </w:r>
      <w:proofErr w:type="spellEnd"/>
      <w:r w:rsidRPr="00F261C3">
        <w:rPr>
          <w:color w:val="1D1B11" w:themeColor="background2" w:themeShade="1A"/>
        </w:rPr>
        <w:t xml:space="preserve"> </w:t>
      </w:r>
      <w:proofErr w:type="spellStart"/>
      <w:r w:rsidRPr="00F261C3">
        <w:rPr>
          <w:color w:val="1D1B11" w:themeColor="background2" w:themeShade="1A"/>
        </w:rPr>
        <w:t>peningkatan</w:t>
      </w:r>
      <w:proofErr w:type="spellEnd"/>
      <w:r w:rsidRPr="00F261C3">
        <w:rPr>
          <w:color w:val="1D1B11" w:themeColor="background2" w:themeShade="1A"/>
        </w:rPr>
        <w:t xml:space="preserve"> </w:t>
      </w:r>
      <w:proofErr w:type="spellStart"/>
      <w:r w:rsidRPr="00F261C3">
        <w:rPr>
          <w:color w:val="1D1B11" w:themeColor="background2" w:themeShade="1A"/>
        </w:rPr>
        <w:t>kemampuan</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dalam</w:t>
      </w:r>
      <w:proofErr w:type="spellEnd"/>
      <w:r w:rsidRPr="00F261C3">
        <w:rPr>
          <w:color w:val="1D1B11" w:themeColor="background2" w:themeShade="1A"/>
        </w:rPr>
        <w:t xml:space="preserve"> </w:t>
      </w:r>
      <w:proofErr w:type="spellStart"/>
      <w:r w:rsidRPr="00F261C3">
        <w:rPr>
          <w:color w:val="1D1B11" w:themeColor="background2" w:themeShade="1A"/>
        </w:rPr>
        <w:t>menyerap</w:t>
      </w:r>
      <w:proofErr w:type="spellEnd"/>
      <w:r w:rsidRPr="00F261C3">
        <w:rPr>
          <w:color w:val="1D1B11" w:themeColor="background2" w:themeShade="1A"/>
        </w:rPr>
        <w:t xml:space="preserve"> </w:t>
      </w:r>
      <w:proofErr w:type="spellStart"/>
      <w:r w:rsidRPr="00F261C3">
        <w:rPr>
          <w:color w:val="1D1B11" w:themeColor="background2" w:themeShade="1A"/>
        </w:rPr>
        <w:t>unsur</w:t>
      </w:r>
      <w:proofErr w:type="spellEnd"/>
      <w:r w:rsidRPr="00F261C3">
        <w:rPr>
          <w:color w:val="1D1B11" w:themeColor="background2" w:themeShade="1A"/>
        </w:rPr>
        <w:t xml:space="preserve"> hara </w:t>
      </w:r>
      <w:proofErr w:type="spellStart"/>
      <w:r w:rsidRPr="00F261C3">
        <w:rPr>
          <w:color w:val="1D1B11" w:themeColor="background2" w:themeShade="1A"/>
        </w:rPr>
        <w:t>seperti</w:t>
      </w:r>
      <w:proofErr w:type="spellEnd"/>
      <w:r w:rsidRPr="00F261C3">
        <w:rPr>
          <w:color w:val="1D1B11" w:themeColor="background2" w:themeShade="1A"/>
        </w:rPr>
        <w:t xml:space="preserve"> N, P, K, Ca, Mg, Cu, Na, S, Mn, dan Zn, di</w:t>
      </w:r>
      <w:r>
        <w:rPr>
          <w:color w:val="1D1B11" w:themeColor="background2" w:themeShade="1A"/>
        </w:rPr>
        <w:t xml:space="preserve"> </w:t>
      </w:r>
      <w:r w:rsidRPr="00F261C3">
        <w:rPr>
          <w:color w:val="1D1B11" w:themeColor="background2" w:themeShade="1A"/>
        </w:rPr>
        <w:t xml:space="preserve">mana </w:t>
      </w:r>
      <w:proofErr w:type="spellStart"/>
      <w:r w:rsidRPr="00F261C3">
        <w:rPr>
          <w:color w:val="1D1B11" w:themeColor="background2" w:themeShade="1A"/>
        </w:rPr>
        <w:t>unsur-unsur</w:t>
      </w:r>
      <w:proofErr w:type="spellEnd"/>
      <w:r w:rsidRPr="00F261C3">
        <w:rPr>
          <w:color w:val="1D1B11" w:themeColor="background2" w:themeShade="1A"/>
        </w:rPr>
        <w:t xml:space="preserve"> hara </w:t>
      </w:r>
      <w:proofErr w:type="spellStart"/>
      <w:r w:rsidRPr="00F261C3">
        <w:rPr>
          <w:color w:val="1D1B11" w:themeColor="background2" w:themeShade="1A"/>
        </w:rPr>
        <w:t>ini</w:t>
      </w:r>
      <w:proofErr w:type="spellEnd"/>
      <w:r w:rsidRPr="00F261C3">
        <w:rPr>
          <w:color w:val="1D1B11" w:themeColor="background2" w:themeShade="1A"/>
        </w:rPr>
        <w:t xml:space="preserve"> </w:t>
      </w:r>
      <w:proofErr w:type="spellStart"/>
      <w:r w:rsidRPr="00F261C3">
        <w:rPr>
          <w:color w:val="1D1B11" w:themeColor="background2" w:themeShade="1A"/>
        </w:rPr>
        <w:t>sangat</w:t>
      </w:r>
      <w:proofErr w:type="spellEnd"/>
      <w:r w:rsidRPr="00F261C3">
        <w:rPr>
          <w:color w:val="1D1B11" w:themeColor="background2" w:themeShade="1A"/>
        </w:rPr>
        <w:t xml:space="preserve"> </w:t>
      </w:r>
      <w:proofErr w:type="spellStart"/>
      <w:r w:rsidRPr="00F261C3">
        <w:rPr>
          <w:color w:val="1D1B11" w:themeColor="background2" w:themeShade="1A"/>
        </w:rPr>
        <w:t>dibutuhkan</w:t>
      </w:r>
      <w:proofErr w:type="spellEnd"/>
      <w:r w:rsidRPr="00F261C3">
        <w:rPr>
          <w:color w:val="1D1B11" w:themeColor="background2" w:themeShade="1A"/>
        </w:rPr>
        <w:t xml:space="preserve"> </w:t>
      </w:r>
      <w:proofErr w:type="spellStart"/>
      <w:r w:rsidRPr="00F261C3">
        <w:rPr>
          <w:color w:val="1D1B11" w:themeColor="background2" w:themeShade="1A"/>
        </w:rPr>
        <w:t>untuk</w:t>
      </w:r>
      <w:proofErr w:type="spellEnd"/>
      <w:r w:rsidRPr="00F261C3">
        <w:rPr>
          <w:color w:val="1D1B11" w:themeColor="background2" w:themeShade="1A"/>
        </w:rPr>
        <w:t xml:space="preserve"> </w:t>
      </w:r>
      <w:proofErr w:type="spellStart"/>
      <w:r w:rsidRPr="00F261C3">
        <w:rPr>
          <w:color w:val="1D1B11" w:themeColor="background2" w:themeShade="1A"/>
        </w:rPr>
        <w:t>pertumbuhan</w:t>
      </w:r>
      <w:proofErr w:type="spellEnd"/>
      <w:r w:rsidRPr="00F261C3">
        <w:rPr>
          <w:color w:val="1D1B11" w:themeColor="background2" w:themeShade="1A"/>
        </w:rPr>
        <w:t xml:space="preserve"> </w:t>
      </w:r>
      <w:proofErr w:type="spellStart"/>
      <w:r w:rsidRPr="00F261C3">
        <w:rPr>
          <w:color w:val="1D1B11" w:themeColor="background2" w:themeShade="1A"/>
        </w:rPr>
        <w:t>vegetatif</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seperti</w:t>
      </w:r>
      <w:proofErr w:type="spellEnd"/>
      <w:r w:rsidRPr="00F261C3">
        <w:rPr>
          <w:color w:val="1D1B11" w:themeColor="background2" w:themeShade="1A"/>
        </w:rPr>
        <w:t xml:space="preserve"> </w:t>
      </w:r>
      <w:proofErr w:type="spellStart"/>
      <w:r w:rsidRPr="00F261C3">
        <w:rPr>
          <w:color w:val="1D1B11" w:themeColor="background2" w:themeShade="1A"/>
        </w:rPr>
        <w:t>bagian</w:t>
      </w:r>
      <w:proofErr w:type="spellEnd"/>
      <w:r w:rsidRPr="00F261C3">
        <w:rPr>
          <w:color w:val="1D1B11" w:themeColor="background2" w:themeShade="1A"/>
        </w:rPr>
        <w:t xml:space="preserve"> </w:t>
      </w:r>
      <w:proofErr w:type="spellStart"/>
      <w:r w:rsidRPr="00F261C3">
        <w:rPr>
          <w:color w:val="1D1B11" w:themeColor="background2" w:themeShade="1A"/>
        </w:rPr>
        <w:t>tajuk</w:t>
      </w:r>
      <w:proofErr w:type="spellEnd"/>
      <w:r w:rsidRPr="00F261C3">
        <w:rPr>
          <w:color w:val="1D1B11" w:themeColor="background2" w:themeShade="1A"/>
        </w:rPr>
        <w:t xml:space="preserve"> dan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Setiadi</w:t>
      </w:r>
      <w:proofErr w:type="spellEnd"/>
      <w:r w:rsidRPr="00F261C3">
        <w:rPr>
          <w:color w:val="1D1B11" w:themeColor="background2" w:themeShade="1A"/>
        </w:rPr>
        <w:t xml:space="preserve">, 1992).  </w:t>
      </w:r>
    </w:p>
    <w:p w:rsidR="00276607" w:rsidRDefault="00BF3440" w:rsidP="00655B83">
      <w:pPr>
        <w:spacing w:after="120" w:line="480" w:lineRule="auto"/>
        <w:ind w:firstLine="567"/>
        <w:jc w:val="both"/>
        <w:rPr>
          <w:color w:val="1D1B11" w:themeColor="background2" w:themeShade="1A"/>
        </w:rPr>
      </w:pPr>
      <w:r>
        <w:rPr>
          <w:color w:val="1D1B11" w:themeColor="background2" w:themeShade="1A"/>
        </w:rPr>
        <w:t>Smith dan Read</w:t>
      </w:r>
      <w:r w:rsidR="00276607" w:rsidRPr="00F261C3">
        <w:rPr>
          <w:color w:val="1D1B11" w:themeColor="background2" w:themeShade="1A"/>
          <w:lang w:val="id-ID"/>
        </w:rPr>
        <w:t xml:space="preserve"> (</w:t>
      </w:r>
      <w:r>
        <w:rPr>
          <w:color w:val="1D1B11" w:themeColor="background2" w:themeShade="1A"/>
        </w:rPr>
        <w:t>2008</w:t>
      </w:r>
      <w:r w:rsidR="00276607" w:rsidRPr="00F261C3">
        <w:rPr>
          <w:color w:val="1D1B11" w:themeColor="background2" w:themeShade="1A"/>
          <w:lang w:val="id-ID"/>
        </w:rPr>
        <w:t xml:space="preserve">) menyatakan bahwa </w:t>
      </w:r>
      <w:r w:rsidR="00276607" w:rsidRPr="00F261C3">
        <w:rPr>
          <w:color w:val="1D1B11" w:themeColor="background2" w:themeShade="1A"/>
        </w:rPr>
        <w:t>FMA</w:t>
      </w:r>
      <w:r w:rsidR="00276607" w:rsidRPr="00F261C3">
        <w:rPr>
          <w:color w:val="1D1B11" w:themeColor="background2" w:themeShade="1A"/>
          <w:lang w:val="id-ID"/>
        </w:rPr>
        <w:t xml:space="preserve"> mempunyai peranan penting dalam meningkatkan pertumbuhan tanaman dengan jalan me</w:t>
      </w:r>
      <w:r w:rsidR="00276607">
        <w:rPr>
          <w:color w:val="1D1B11" w:themeColor="background2" w:themeShade="1A"/>
          <w:lang w:val="id-ID"/>
        </w:rPr>
        <w:t xml:space="preserve">ningkatkan serapan hara </w:t>
      </w:r>
      <w:proofErr w:type="spellStart"/>
      <w:r w:rsidR="00276607">
        <w:rPr>
          <w:color w:val="1D1B11" w:themeColor="background2" w:themeShade="1A"/>
        </w:rPr>
        <w:t>dengan</w:t>
      </w:r>
      <w:proofErr w:type="spellEnd"/>
      <w:r w:rsidR="00276607">
        <w:rPr>
          <w:color w:val="1D1B11" w:themeColor="background2" w:themeShade="1A"/>
        </w:rPr>
        <w:t xml:space="preserve"> </w:t>
      </w:r>
      <w:proofErr w:type="spellStart"/>
      <w:r w:rsidR="00276607">
        <w:rPr>
          <w:color w:val="1D1B11" w:themeColor="background2" w:themeShade="1A"/>
        </w:rPr>
        <w:t>cara</w:t>
      </w:r>
      <w:proofErr w:type="spellEnd"/>
      <w:r w:rsidR="00276607">
        <w:rPr>
          <w:color w:val="1D1B11" w:themeColor="background2" w:themeShade="1A"/>
        </w:rPr>
        <w:t xml:space="preserve"> </w:t>
      </w:r>
      <w:r w:rsidR="00276607" w:rsidRPr="00F261C3">
        <w:rPr>
          <w:color w:val="1D1B11" w:themeColor="background2" w:themeShade="1A"/>
          <w:lang w:val="id-ID"/>
        </w:rPr>
        <w:t>memperluas permukaan area serapan.</w:t>
      </w:r>
      <w:r w:rsidR="00276607" w:rsidRPr="00F261C3">
        <w:rPr>
          <w:color w:val="1D1B11" w:themeColor="background2" w:themeShade="1A"/>
        </w:rPr>
        <w:t xml:space="preserve">  Fungi </w:t>
      </w:r>
      <w:proofErr w:type="spellStart"/>
      <w:r w:rsidR="00276607" w:rsidRPr="00F261C3">
        <w:rPr>
          <w:color w:val="1D1B11" w:themeColor="background2" w:themeShade="1A"/>
        </w:rPr>
        <w:t>mikoriza</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arbuskular</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membantu</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penyerapan</w:t>
      </w:r>
      <w:proofErr w:type="spellEnd"/>
      <w:r w:rsidR="00276607" w:rsidRPr="00F261C3">
        <w:rPr>
          <w:color w:val="1D1B11" w:themeColor="background2" w:themeShade="1A"/>
        </w:rPr>
        <w:t xml:space="preserve"> </w:t>
      </w:r>
      <w:proofErr w:type="spellStart"/>
      <w:r w:rsidR="00276607" w:rsidRPr="00F261C3">
        <w:rPr>
          <w:color w:val="1D1B11" w:themeColor="background2" w:themeShade="1A"/>
        </w:rPr>
        <w:t>unsur</w:t>
      </w:r>
      <w:proofErr w:type="spellEnd"/>
      <w:r w:rsidR="00276607" w:rsidRPr="00F261C3">
        <w:rPr>
          <w:color w:val="1D1B11" w:themeColor="background2" w:themeShade="1A"/>
        </w:rPr>
        <w:t xml:space="preserve"> hara </w:t>
      </w:r>
      <w:r w:rsidR="00276607" w:rsidRPr="00F261C3">
        <w:rPr>
          <w:color w:val="1D1B11" w:themeColor="background2" w:themeShade="1A"/>
          <w:lang w:val="id-ID"/>
        </w:rPr>
        <w:t xml:space="preserve">melalui hifa-hifa eksternalnya yang </w:t>
      </w:r>
      <w:proofErr w:type="spellStart"/>
      <w:r w:rsidR="00F77742">
        <w:rPr>
          <w:color w:val="1D1B11" w:themeColor="background2" w:themeShade="1A"/>
        </w:rPr>
        <w:t>berkembang</w:t>
      </w:r>
      <w:proofErr w:type="spellEnd"/>
      <w:r w:rsidR="00F77742">
        <w:rPr>
          <w:color w:val="1D1B11" w:themeColor="background2" w:themeShade="1A"/>
        </w:rPr>
        <w:t xml:space="preserve"> </w:t>
      </w:r>
      <w:proofErr w:type="spellStart"/>
      <w:r w:rsidR="00F77742">
        <w:rPr>
          <w:color w:val="1D1B11" w:themeColor="background2" w:themeShade="1A"/>
        </w:rPr>
        <w:t>luas</w:t>
      </w:r>
      <w:proofErr w:type="spellEnd"/>
      <w:r w:rsidR="00F77742">
        <w:rPr>
          <w:color w:val="1D1B11" w:themeColor="background2" w:themeShade="1A"/>
        </w:rPr>
        <w:t xml:space="preserve"> di </w:t>
      </w:r>
      <w:proofErr w:type="spellStart"/>
      <w:r w:rsidR="00F77742">
        <w:rPr>
          <w:color w:val="1D1B11" w:themeColor="background2" w:themeShade="1A"/>
        </w:rPr>
        <w:t>dalam</w:t>
      </w:r>
      <w:proofErr w:type="spellEnd"/>
      <w:r w:rsidR="00F77742">
        <w:rPr>
          <w:color w:val="1D1B11" w:themeColor="background2" w:themeShade="1A"/>
        </w:rPr>
        <w:t xml:space="preserve"> </w:t>
      </w:r>
      <w:proofErr w:type="spellStart"/>
      <w:r w:rsidR="00F77742">
        <w:rPr>
          <w:color w:val="1D1B11" w:themeColor="background2" w:themeShade="1A"/>
        </w:rPr>
        <w:t>tanah</w:t>
      </w:r>
      <w:proofErr w:type="spellEnd"/>
      <w:r w:rsidR="00F77742">
        <w:rPr>
          <w:color w:val="1D1B11" w:themeColor="background2" w:themeShade="1A"/>
        </w:rPr>
        <w:t xml:space="preserve"> dan </w:t>
      </w:r>
      <w:r w:rsidR="00276607" w:rsidRPr="00F261C3">
        <w:rPr>
          <w:color w:val="1D1B11" w:themeColor="background2" w:themeShade="1A"/>
          <w:lang w:val="id-ID"/>
        </w:rPr>
        <w:t>berasosiasi dengan akar tanaman inangnya, sehingga tanaman dapat menyerap air dan unsur hara dari daerah non-rizosfir</w:t>
      </w:r>
      <w:r w:rsidR="00276607" w:rsidRPr="00F261C3">
        <w:rPr>
          <w:color w:val="1D1B11" w:themeColor="background2" w:themeShade="1A"/>
        </w:rPr>
        <w:t>.</w:t>
      </w:r>
    </w:p>
    <w:p w:rsidR="00276607" w:rsidRDefault="00276607" w:rsidP="00655B83">
      <w:pPr>
        <w:spacing w:after="120" w:line="480" w:lineRule="auto"/>
        <w:ind w:firstLine="567"/>
        <w:jc w:val="both"/>
        <w:rPr>
          <w:color w:val="1D1B11" w:themeColor="background2" w:themeShade="1A"/>
        </w:rPr>
      </w:pPr>
      <w:proofErr w:type="spellStart"/>
      <w:r w:rsidRPr="00500FB2">
        <w:rPr>
          <w:color w:val="1D1B11" w:themeColor="background2" w:themeShade="1A"/>
        </w:rPr>
        <w:t>Diantara</w:t>
      </w:r>
      <w:proofErr w:type="spellEnd"/>
      <w:r w:rsidRPr="00500FB2">
        <w:rPr>
          <w:color w:val="1D1B11" w:themeColor="background2" w:themeShade="1A"/>
        </w:rPr>
        <w:t xml:space="preserve"> 5 </w:t>
      </w:r>
      <w:proofErr w:type="spellStart"/>
      <w:r w:rsidRPr="00500FB2">
        <w:rPr>
          <w:color w:val="1D1B11" w:themeColor="background2" w:themeShade="1A"/>
        </w:rPr>
        <w:t>jenis</w:t>
      </w:r>
      <w:proofErr w:type="spellEnd"/>
      <w:r w:rsidRPr="00500FB2">
        <w:rPr>
          <w:color w:val="1D1B11" w:themeColor="background2" w:themeShade="1A"/>
        </w:rPr>
        <w:t xml:space="preserve"> FMA yang </w:t>
      </w:r>
      <w:proofErr w:type="spellStart"/>
      <w:r w:rsidRPr="00500FB2">
        <w:rPr>
          <w:color w:val="1D1B11" w:themeColor="background2" w:themeShade="1A"/>
        </w:rPr>
        <w:t>diuji</w:t>
      </w:r>
      <w:proofErr w:type="spellEnd"/>
      <w:r w:rsidRPr="00500FB2">
        <w:rPr>
          <w:color w:val="1D1B11" w:themeColor="background2" w:themeShade="1A"/>
        </w:rPr>
        <w:t>,</w:t>
      </w:r>
      <w:r>
        <w:rPr>
          <w:i/>
          <w:color w:val="1D1B11" w:themeColor="background2" w:themeShade="1A"/>
        </w:rPr>
        <w:t xml:space="preserve"> </w:t>
      </w:r>
      <w:proofErr w:type="spellStart"/>
      <w:r w:rsidRPr="00F261C3">
        <w:rPr>
          <w:i/>
          <w:color w:val="1D1B11" w:themeColor="background2" w:themeShade="1A"/>
        </w:rPr>
        <w:t>Entrophospora</w:t>
      </w:r>
      <w:proofErr w:type="spellEnd"/>
      <w:r w:rsidRPr="00F261C3">
        <w:rPr>
          <w:i/>
          <w:color w:val="1D1B11" w:themeColor="background2" w:themeShade="1A"/>
        </w:rPr>
        <w:t xml:space="preserve"> sp</w:t>
      </w:r>
      <w:r w:rsidRPr="00F261C3">
        <w:rPr>
          <w:color w:val="1D1B11" w:themeColor="background2" w:themeShade="1A"/>
        </w:rPr>
        <w:t xml:space="preserve">. 3 </w:t>
      </w:r>
      <w:r w:rsidR="00431D6E">
        <w:rPr>
          <w:color w:val="1D1B11" w:themeColor="background2" w:themeShade="1A"/>
        </w:rPr>
        <w:t>(</w:t>
      </w:r>
      <w:proofErr w:type="spellStart"/>
      <w:r w:rsidR="00431D6E">
        <w:rPr>
          <w:color w:val="1D1B11" w:themeColor="background2" w:themeShade="1A"/>
        </w:rPr>
        <w:t>diisolasi</w:t>
      </w:r>
      <w:proofErr w:type="spellEnd"/>
      <w:r w:rsidR="00431D6E">
        <w:rPr>
          <w:color w:val="1D1B11" w:themeColor="background2" w:themeShade="1A"/>
        </w:rPr>
        <w:t xml:space="preserve"> </w:t>
      </w:r>
      <w:proofErr w:type="spellStart"/>
      <w:r w:rsidR="00431D6E">
        <w:rPr>
          <w:color w:val="1D1B11" w:themeColor="background2" w:themeShade="1A"/>
        </w:rPr>
        <w:t>dari</w:t>
      </w:r>
      <w:proofErr w:type="spellEnd"/>
      <w:r w:rsidR="00431D6E">
        <w:rPr>
          <w:color w:val="1D1B11" w:themeColor="background2" w:themeShade="1A"/>
        </w:rPr>
        <w:t xml:space="preserve"> </w:t>
      </w:r>
      <w:proofErr w:type="spellStart"/>
      <w:r w:rsidR="00431D6E">
        <w:rPr>
          <w:color w:val="1D1B11" w:themeColor="background2" w:themeShade="1A"/>
        </w:rPr>
        <w:t>rizosfir</w:t>
      </w:r>
      <w:proofErr w:type="spellEnd"/>
      <w:r w:rsidR="00431D6E">
        <w:rPr>
          <w:color w:val="1D1B11" w:themeColor="background2" w:themeShade="1A"/>
        </w:rPr>
        <w:t xml:space="preserve"> </w:t>
      </w:r>
      <w:proofErr w:type="spellStart"/>
      <w:r w:rsidR="00431D6E">
        <w:rPr>
          <w:color w:val="1D1B11" w:themeColor="background2" w:themeShade="1A"/>
        </w:rPr>
        <w:t>sawit</w:t>
      </w:r>
      <w:proofErr w:type="spellEnd"/>
      <w:r w:rsidR="00431D6E">
        <w:rPr>
          <w:color w:val="1D1B11" w:themeColor="background2" w:themeShade="1A"/>
        </w:rPr>
        <w:t xml:space="preserve"> di Lampung) </w:t>
      </w:r>
      <w:proofErr w:type="spellStart"/>
      <w:r w:rsidRPr="00F261C3">
        <w:rPr>
          <w:color w:val="1D1B11" w:themeColor="background2" w:themeShade="1A"/>
        </w:rPr>
        <w:t>merupakan</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FMA </w:t>
      </w:r>
      <w:proofErr w:type="spellStart"/>
      <w:r w:rsidRPr="00F261C3">
        <w:rPr>
          <w:color w:val="1D1B11" w:themeColor="background2" w:themeShade="1A"/>
        </w:rPr>
        <w:t>terbaik</w:t>
      </w:r>
      <w:proofErr w:type="spellEnd"/>
      <w:r w:rsidR="00431D6E">
        <w:rPr>
          <w:color w:val="1D1B11" w:themeColor="background2" w:themeShade="1A"/>
        </w:rPr>
        <w:t xml:space="preserve"> </w:t>
      </w:r>
      <w:proofErr w:type="spellStart"/>
      <w:r w:rsidR="00431D6E">
        <w:rPr>
          <w:color w:val="1D1B11" w:themeColor="background2" w:themeShade="1A"/>
        </w:rPr>
        <w:t>untuk</w:t>
      </w:r>
      <w:proofErr w:type="spellEnd"/>
      <w:r w:rsidR="00431D6E">
        <w:rPr>
          <w:color w:val="1D1B11" w:themeColor="background2" w:themeShade="1A"/>
        </w:rPr>
        <w:t xml:space="preserve"> </w:t>
      </w:r>
      <w:proofErr w:type="spellStart"/>
      <w:r w:rsidR="00431D6E">
        <w:rPr>
          <w:color w:val="1D1B11" w:themeColor="background2" w:themeShade="1A"/>
        </w:rPr>
        <w:t>tanaman</w:t>
      </w:r>
      <w:proofErr w:type="spellEnd"/>
      <w:r w:rsidR="00431D6E">
        <w:rPr>
          <w:color w:val="1D1B11" w:themeColor="background2" w:themeShade="1A"/>
        </w:rPr>
        <w:t xml:space="preserve"> </w:t>
      </w:r>
      <w:proofErr w:type="spellStart"/>
      <w:r w:rsidR="00431D6E">
        <w:rPr>
          <w:color w:val="1D1B11" w:themeColor="background2" w:themeShade="1A"/>
        </w:rPr>
        <w:t>tomat</w:t>
      </w:r>
      <w:proofErr w:type="spellEnd"/>
      <w:r w:rsidR="00431D6E">
        <w:rPr>
          <w:color w:val="1D1B11" w:themeColor="background2" w:themeShade="1A"/>
        </w:rPr>
        <w:t xml:space="preserve"> yang </w:t>
      </w:r>
      <w:proofErr w:type="spellStart"/>
      <w:r w:rsidR="00431D6E">
        <w:rPr>
          <w:color w:val="1D1B11" w:themeColor="background2" w:themeShade="1A"/>
        </w:rPr>
        <w:t>diuji</w:t>
      </w:r>
      <w:proofErr w:type="spellEnd"/>
      <w:r w:rsidRPr="00F261C3">
        <w:rPr>
          <w:color w:val="1D1B11" w:themeColor="background2" w:themeShade="1A"/>
        </w:rPr>
        <w:t xml:space="preserve"> </w:t>
      </w:r>
      <w:proofErr w:type="spellStart"/>
      <w:r w:rsidRPr="00F261C3">
        <w:rPr>
          <w:color w:val="1D1B11" w:themeColor="background2" w:themeShade="1A"/>
        </w:rPr>
        <w:t>berdasarkan</w:t>
      </w:r>
      <w:proofErr w:type="spellEnd"/>
      <w:r w:rsidRPr="00F261C3">
        <w:rPr>
          <w:color w:val="1D1B11" w:themeColor="background2" w:themeShade="1A"/>
        </w:rPr>
        <w:t xml:space="preserve"> </w:t>
      </w:r>
      <w:proofErr w:type="spellStart"/>
      <w:r w:rsidRPr="00F261C3">
        <w:rPr>
          <w:color w:val="1D1B11" w:themeColor="background2" w:themeShade="1A"/>
        </w:rPr>
        <w:t>analisis</w:t>
      </w:r>
      <w:proofErr w:type="spellEnd"/>
      <w:r w:rsidRPr="00F261C3">
        <w:rPr>
          <w:color w:val="1D1B11" w:themeColor="background2" w:themeShade="1A"/>
        </w:rPr>
        <w:t xml:space="preserve"> </w:t>
      </w:r>
      <w:proofErr w:type="spellStart"/>
      <w:r w:rsidRPr="00F261C3">
        <w:rPr>
          <w:color w:val="1D1B11" w:themeColor="background2" w:themeShade="1A"/>
        </w:rPr>
        <w:t>statistik</w:t>
      </w:r>
      <w:proofErr w:type="spellEnd"/>
      <w:r w:rsidRPr="00F261C3">
        <w:rPr>
          <w:color w:val="1D1B11" w:themeColor="background2" w:themeShade="1A"/>
        </w:rPr>
        <w:t xml:space="preserve"> </w:t>
      </w:r>
      <w:proofErr w:type="spellStart"/>
      <w:r w:rsidRPr="00F261C3">
        <w:rPr>
          <w:color w:val="1D1B11" w:themeColor="background2" w:themeShade="1A"/>
        </w:rPr>
        <w:t>ditinjau</w:t>
      </w:r>
      <w:proofErr w:type="spellEnd"/>
      <w:r w:rsidRPr="00F261C3">
        <w:rPr>
          <w:color w:val="1D1B11" w:themeColor="background2" w:themeShade="1A"/>
        </w:rPr>
        <w:t xml:space="preserve"> </w:t>
      </w:r>
      <w:proofErr w:type="spellStart"/>
      <w:r w:rsidRPr="00F261C3">
        <w:rPr>
          <w:color w:val="1D1B11" w:themeColor="background2" w:themeShade="1A"/>
        </w:rPr>
        <w:t>dari</w:t>
      </w:r>
      <w:proofErr w:type="spellEnd"/>
      <w:r w:rsidRPr="00F261C3">
        <w:rPr>
          <w:color w:val="1D1B11" w:themeColor="background2" w:themeShade="1A"/>
        </w:rPr>
        <w:t xml:space="preserve"> </w:t>
      </w:r>
      <w:proofErr w:type="spellStart"/>
      <w:r w:rsidRPr="00F261C3">
        <w:rPr>
          <w:color w:val="1D1B11" w:themeColor="background2" w:themeShade="1A"/>
        </w:rPr>
        <w:t>peubah</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basah</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tajuk</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dan </w:t>
      </w:r>
      <w:proofErr w:type="spellStart"/>
      <w:r>
        <w:rPr>
          <w:color w:val="1D1B11" w:themeColor="background2" w:themeShade="1A"/>
        </w:rPr>
        <w:t>persentase</w:t>
      </w:r>
      <w:proofErr w:type="spellEnd"/>
      <w:r w:rsidRPr="00F261C3">
        <w:rPr>
          <w:color w:val="1D1B11" w:themeColor="background2" w:themeShade="1A"/>
        </w:rPr>
        <w:t xml:space="preserve"> </w:t>
      </w:r>
      <w:proofErr w:type="spellStart"/>
      <w:r w:rsidRPr="00F261C3">
        <w:rPr>
          <w:color w:val="1D1B11" w:themeColor="background2" w:themeShade="1A"/>
        </w:rPr>
        <w:t>infeksi</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FMA </w:t>
      </w:r>
      <w:proofErr w:type="spellStart"/>
      <w:r w:rsidR="00431D6E">
        <w:rPr>
          <w:color w:val="1D1B11" w:themeColor="background2" w:themeShade="1A"/>
        </w:rPr>
        <w:t>memiliki</w:t>
      </w:r>
      <w:proofErr w:type="spellEnd"/>
      <w:r w:rsidR="00431D6E">
        <w:rPr>
          <w:color w:val="1D1B11" w:themeColor="background2" w:themeShade="1A"/>
        </w:rPr>
        <w:t xml:space="preserve"> </w:t>
      </w:r>
      <w:proofErr w:type="spellStart"/>
      <w:r w:rsidR="00431D6E">
        <w:rPr>
          <w:color w:val="1D1B11" w:themeColor="background2" w:themeShade="1A"/>
        </w:rPr>
        <w:t>kesesuaian</w:t>
      </w:r>
      <w:proofErr w:type="spellEnd"/>
      <w:r w:rsidRPr="00F261C3">
        <w:rPr>
          <w:color w:val="1D1B11" w:themeColor="background2" w:themeShade="1A"/>
        </w:rPr>
        <w:t xml:space="preserve"> </w:t>
      </w:r>
      <w:proofErr w:type="spellStart"/>
      <w:r w:rsidRPr="00F261C3">
        <w:rPr>
          <w:color w:val="1D1B11" w:themeColor="background2" w:themeShade="1A"/>
        </w:rPr>
        <w:t>dengan</w:t>
      </w:r>
      <w:proofErr w:type="spellEnd"/>
      <w:r w:rsidRPr="00F261C3">
        <w:rPr>
          <w:color w:val="1D1B11" w:themeColor="background2" w:themeShade="1A"/>
        </w:rPr>
        <w:t xml:space="preserve"> </w:t>
      </w:r>
      <w:proofErr w:type="spellStart"/>
      <w:r w:rsidRPr="00F261C3">
        <w:rPr>
          <w:color w:val="1D1B11" w:themeColor="background2" w:themeShade="1A"/>
        </w:rPr>
        <w:t>inang</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tomat</w:t>
      </w:r>
      <w:proofErr w:type="spellEnd"/>
      <w:r w:rsidRPr="00F261C3">
        <w:rPr>
          <w:color w:val="1D1B11" w:themeColor="background2" w:themeShade="1A"/>
        </w:rPr>
        <w:t xml:space="preserve"> </w:t>
      </w:r>
      <w:r w:rsidR="00431D6E">
        <w:rPr>
          <w:color w:val="1D1B11" w:themeColor="background2" w:themeShade="1A"/>
        </w:rPr>
        <w:t xml:space="preserve">yang </w:t>
      </w:r>
      <w:proofErr w:type="spellStart"/>
      <w:r w:rsidR="00431D6E">
        <w:rPr>
          <w:color w:val="1D1B11" w:themeColor="background2" w:themeShade="1A"/>
        </w:rPr>
        <w:t>lebih</w:t>
      </w:r>
      <w:proofErr w:type="spellEnd"/>
      <w:r w:rsidR="00431D6E">
        <w:rPr>
          <w:color w:val="1D1B11" w:themeColor="background2" w:themeShade="1A"/>
        </w:rPr>
        <w:t xml:space="preserve"> </w:t>
      </w:r>
      <w:proofErr w:type="spellStart"/>
      <w:r w:rsidR="00431D6E">
        <w:rPr>
          <w:color w:val="1D1B11" w:themeColor="background2" w:themeShade="1A"/>
        </w:rPr>
        <w:t>baik</w:t>
      </w:r>
      <w:proofErr w:type="spellEnd"/>
      <w:r w:rsidR="00431D6E">
        <w:rPr>
          <w:color w:val="1D1B11" w:themeColor="background2" w:themeShade="1A"/>
        </w:rPr>
        <w:t xml:space="preserve"> </w:t>
      </w:r>
      <w:proofErr w:type="spellStart"/>
      <w:r w:rsidRPr="00F261C3">
        <w:rPr>
          <w:color w:val="1D1B11" w:themeColor="background2" w:themeShade="1A"/>
        </w:rPr>
        <w:t>sehingga</w:t>
      </w:r>
      <w:proofErr w:type="spellEnd"/>
      <w:r w:rsidRPr="00F261C3">
        <w:rPr>
          <w:color w:val="1D1B11" w:themeColor="background2" w:themeShade="1A"/>
        </w:rPr>
        <w:t xml:space="preserve"> </w:t>
      </w:r>
      <w:proofErr w:type="spellStart"/>
      <w:r w:rsidRPr="00F261C3">
        <w:rPr>
          <w:color w:val="1D1B11" w:themeColor="background2" w:themeShade="1A"/>
        </w:rPr>
        <w:t>simbiosis</w:t>
      </w:r>
      <w:proofErr w:type="spellEnd"/>
      <w:r w:rsidRPr="00F261C3">
        <w:rPr>
          <w:color w:val="1D1B11" w:themeColor="background2" w:themeShade="1A"/>
        </w:rPr>
        <w:t xml:space="preserve"> </w:t>
      </w:r>
      <w:proofErr w:type="spellStart"/>
      <w:r w:rsidRPr="00F261C3">
        <w:rPr>
          <w:color w:val="1D1B11" w:themeColor="background2" w:themeShade="1A"/>
        </w:rPr>
        <w:t>antara</w:t>
      </w:r>
      <w:proofErr w:type="spellEnd"/>
      <w:r w:rsidRPr="00F261C3">
        <w:rPr>
          <w:color w:val="1D1B11" w:themeColor="background2" w:themeShade="1A"/>
        </w:rPr>
        <w:t xml:space="preserve"> FMA </w:t>
      </w:r>
      <w:proofErr w:type="spellStart"/>
      <w:r w:rsidRPr="00F261C3">
        <w:rPr>
          <w:color w:val="1D1B11" w:themeColor="background2" w:themeShade="1A"/>
        </w:rPr>
        <w:t>dengan</w:t>
      </w:r>
      <w:proofErr w:type="spellEnd"/>
      <w:r w:rsidRPr="00F261C3">
        <w:rPr>
          <w:color w:val="1D1B11" w:themeColor="background2" w:themeShade="1A"/>
        </w:rPr>
        <w:t xml:space="preserve"> </w:t>
      </w:r>
      <w:proofErr w:type="spellStart"/>
      <w:r>
        <w:rPr>
          <w:color w:val="1D1B11" w:themeColor="background2" w:themeShade="1A"/>
        </w:rPr>
        <w:t>tanaman</w:t>
      </w:r>
      <w:proofErr w:type="spellEnd"/>
      <w:r>
        <w:rPr>
          <w:color w:val="1D1B11" w:themeColor="background2" w:themeShade="1A"/>
        </w:rPr>
        <w:t xml:space="preserve"> </w:t>
      </w:r>
      <w:proofErr w:type="spellStart"/>
      <w:r>
        <w:rPr>
          <w:color w:val="1D1B11" w:themeColor="background2" w:themeShade="1A"/>
        </w:rPr>
        <w:t>inang</w:t>
      </w:r>
      <w:proofErr w:type="spellEnd"/>
      <w:r>
        <w:rPr>
          <w:color w:val="1D1B11" w:themeColor="background2" w:themeShade="1A"/>
        </w:rPr>
        <w:t xml:space="preserve"> </w:t>
      </w:r>
      <w:proofErr w:type="spellStart"/>
      <w:r>
        <w:rPr>
          <w:color w:val="1D1B11" w:themeColor="background2" w:themeShade="1A"/>
        </w:rPr>
        <w:t>dapat</w:t>
      </w:r>
      <w:proofErr w:type="spellEnd"/>
      <w:r>
        <w:rPr>
          <w:color w:val="1D1B11" w:themeColor="background2" w:themeShade="1A"/>
        </w:rPr>
        <w:t xml:space="preserve"> </w:t>
      </w:r>
      <w:proofErr w:type="spellStart"/>
      <w:r>
        <w:rPr>
          <w:color w:val="1D1B11" w:themeColor="background2" w:themeShade="1A"/>
        </w:rPr>
        <w:t>menghasilkan</w:t>
      </w:r>
      <w:proofErr w:type="spellEnd"/>
      <w:r>
        <w:rPr>
          <w:color w:val="1D1B11" w:themeColor="background2" w:themeShade="1A"/>
        </w:rPr>
        <w:t xml:space="preserve"> </w:t>
      </w:r>
      <w:proofErr w:type="spellStart"/>
      <w:r>
        <w:rPr>
          <w:color w:val="1D1B11" w:themeColor="background2" w:themeShade="1A"/>
        </w:rPr>
        <w:t>pertumbuhan</w:t>
      </w:r>
      <w:proofErr w:type="spellEnd"/>
      <w:r>
        <w:rPr>
          <w:color w:val="1D1B11" w:themeColor="background2" w:themeShade="1A"/>
        </w:rPr>
        <w:t xml:space="preserve"> </w:t>
      </w:r>
      <w:proofErr w:type="spellStart"/>
      <w:r>
        <w:rPr>
          <w:color w:val="1D1B11" w:themeColor="background2" w:themeShade="1A"/>
        </w:rPr>
        <w:t>tanaman</w:t>
      </w:r>
      <w:proofErr w:type="spellEnd"/>
      <w:r>
        <w:rPr>
          <w:color w:val="1D1B11" w:themeColor="background2" w:themeShade="1A"/>
        </w:rPr>
        <w:t xml:space="preserve"> yang </w:t>
      </w:r>
      <w:proofErr w:type="spellStart"/>
      <w:r w:rsidRPr="00F261C3">
        <w:rPr>
          <w:color w:val="1D1B11" w:themeColor="background2" w:themeShade="1A"/>
        </w:rPr>
        <w:t>lebih</w:t>
      </w:r>
      <w:proofErr w:type="spellEnd"/>
      <w:r w:rsidRPr="00F261C3">
        <w:rPr>
          <w:color w:val="1D1B11" w:themeColor="background2" w:themeShade="1A"/>
        </w:rPr>
        <w:t xml:space="preserve"> </w:t>
      </w:r>
      <w:proofErr w:type="spellStart"/>
      <w:r w:rsidRPr="00F261C3">
        <w:rPr>
          <w:color w:val="1D1B11" w:themeColor="background2" w:themeShade="1A"/>
        </w:rPr>
        <w:t>baik</w:t>
      </w:r>
      <w:proofErr w:type="spellEnd"/>
      <w:r w:rsidRPr="00F261C3">
        <w:rPr>
          <w:color w:val="1D1B11" w:themeColor="background2" w:themeShade="1A"/>
        </w:rPr>
        <w:t xml:space="preserve"> </w:t>
      </w:r>
      <w:proofErr w:type="spellStart"/>
      <w:r w:rsidRPr="00F261C3">
        <w:rPr>
          <w:color w:val="1D1B11" w:themeColor="background2" w:themeShade="1A"/>
        </w:rPr>
        <w:t>dibanding</w:t>
      </w:r>
      <w:proofErr w:type="spellEnd"/>
      <w:r w:rsidRPr="00F261C3">
        <w:rPr>
          <w:color w:val="1D1B11" w:themeColor="background2" w:themeShade="1A"/>
        </w:rPr>
        <w:t xml:space="preserve"> </w:t>
      </w:r>
      <w:proofErr w:type="spellStart"/>
      <w:r w:rsidRPr="00F261C3">
        <w:rPr>
          <w:color w:val="1D1B11" w:themeColor="background2" w:themeShade="1A"/>
        </w:rPr>
        <w:t>dengan</w:t>
      </w:r>
      <w:proofErr w:type="spellEnd"/>
      <w:r w:rsidRPr="00F261C3">
        <w:rPr>
          <w:color w:val="1D1B11" w:themeColor="background2" w:themeShade="1A"/>
        </w:rPr>
        <w:t xml:space="preserve"> FMA </w:t>
      </w:r>
      <w:proofErr w:type="spellStart"/>
      <w:r w:rsidRPr="00F261C3">
        <w:rPr>
          <w:color w:val="1D1B11" w:themeColor="background2" w:themeShade="1A"/>
        </w:rPr>
        <w:t>jenis</w:t>
      </w:r>
      <w:proofErr w:type="spellEnd"/>
      <w:r w:rsidRPr="00F261C3">
        <w:rPr>
          <w:color w:val="1D1B11" w:themeColor="background2" w:themeShade="1A"/>
        </w:rPr>
        <w:t xml:space="preserve"> </w:t>
      </w:r>
      <w:proofErr w:type="spellStart"/>
      <w:r w:rsidRPr="00F261C3">
        <w:rPr>
          <w:color w:val="1D1B11" w:themeColor="background2" w:themeShade="1A"/>
        </w:rPr>
        <w:t>lain</w:t>
      </w:r>
      <w:proofErr w:type="spellEnd"/>
      <w:r w:rsidRPr="00F261C3">
        <w:rPr>
          <w:color w:val="1D1B11" w:themeColor="background2" w:themeShade="1A"/>
        </w:rPr>
        <w:t xml:space="preserve">.  </w:t>
      </w:r>
      <w:proofErr w:type="spellStart"/>
      <w:r>
        <w:rPr>
          <w:color w:val="1D1B11" w:themeColor="background2" w:themeShade="1A"/>
        </w:rPr>
        <w:t>A</w:t>
      </w:r>
      <w:r w:rsidRPr="00F261C3">
        <w:rPr>
          <w:color w:val="1D1B11" w:themeColor="background2" w:themeShade="1A"/>
        </w:rPr>
        <w:t>sal</w:t>
      </w:r>
      <w:proofErr w:type="spellEnd"/>
      <w:r w:rsidRPr="00F261C3">
        <w:rPr>
          <w:color w:val="1D1B11" w:themeColor="background2" w:themeShade="1A"/>
        </w:rPr>
        <w:t xml:space="preserve"> </w:t>
      </w:r>
      <w:proofErr w:type="spellStart"/>
      <w:r w:rsidRPr="00F261C3">
        <w:rPr>
          <w:color w:val="1D1B11" w:themeColor="background2" w:themeShade="1A"/>
        </w:rPr>
        <w:t>spora</w:t>
      </w:r>
      <w:proofErr w:type="spellEnd"/>
      <w:r w:rsidRPr="00F261C3">
        <w:rPr>
          <w:color w:val="1D1B11" w:themeColor="background2" w:themeShade="1A"/>
        </w:rPr>
        <w:t xml:space="preserve"> juga </w:t>
      </w:r>
      <w:proofErr w:type="spellStart"/>
      <w:r w:rsidRPr="00F261C3">
        <w:rPr>
          <w:color w:val="1D1B11" w:themeColor="background2" w:themeShade="1A"/>
        </w:rPr>
        <w:t>menjadi</w:t>
      </w:r>
      <w:proofErr w:type="spellEnd"/>
      <w:r w:rsidRPr="00F261C3">
        <w:rPr>
          <w:color w:val="1D1B11" w:themeColor="background2" w:themeShade="1A"/>
        </w:rPr>
        <w:t xml:space="preserve"> salah </w:t>
      </w:r>
      <w:proofErr w:type="spellStart"/>
      <w:r w:rsidRPr="00F261C3">
        <w:rPr>
          <w:color w:val="1D1B11" w:themeColor="background2" w:themeShade="1A"/>
        </w:rPr>
        <w:t>satu</w:t>
      </w:r>
      <w:proofErr w:type="spellEnd"/>
      <w:r w:rsidRPr="00F261C3">
        <w:rPr>
          <w:color w:val="1D1B11" w:themeColor="background2" w:themeShade="1A"/>
        </w:rPr>
        <w:t xml:space="preserve"> </w:t>
      </w:r>
      <w:proofErr w:type="spellStart"/>
      <w:r w:rsidRPr="00F261C3">
        <w:rPr>
          <w:color w:val="1D1B11" w:themeColor="background2" w:themeShade="1A"/>
        </w:rPr>
        <w:t>faktor</w:t>
      </w:r>
      <w:proofErr w:type="spellEnd"/>
      <w:r w:rsidRPr="00F261C3">
        <w:rPr>
          <w:color w:val="1D1B11" w:themeColor="background2" w:themeShade="1A"/>
        </w:rPr>
        <w:t xml:space="preserve"> yang </w:t>
      </w:r>
      <w:proofErr w:type="spellStart"/>
      <w:r w:rsidRPr="00F261C3">
        <w:rPr>
          <w:color w:val="1D1B11" w:themeColor="background2" w:themeShade="1A"/>
        </w:rPr>
        <w:t>menyebabkan</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FMA </w:t>
      </w:r>
      <w:proofErr w:type="spellStart"/>
      <w:r w:rsidRPr="00F261C3">
        <w:rPr>
          <w:color w:val="1D1B11" w:themeColor="background2" w:themeShade="1A"/>
        </w:rPr>
        <w:t>ini</w:t>
      </w:r>
      <w:proofErr w:type="spellEnd"/>
      <w:r w:rsidRPr="00F261C3">
        <w:rPr>
          <w:color w:val="1D1B11" w:themeColor="background2" w:themeShade="1A"/>
        </w:rPr>
        <w:t xml:space="preserve"> </w:t>
      </w:r>
      <w:proofErr w:type="spellStart"/>
      <w:r w:rsidRPr="00F261C3">
        <w:rPr>
          <w:color w:val="1D1B11" w:themeColor="background2" w:themeShade="1A"/>
        </w:rPr>
        <w:t>lebih</w:t>
      </w:r>
      <w:proofErr w:type="spellEnd"/>
      <w:r w:rsidRPr="00F261C3">
        <w:rPr>
          <w:color w:val="1D1B11" w:themeColor="background2" w:themeShade="1A"/>
        </w:rPr>
        <w:t xml:space="preserve"> </w:t>
      </w:r>
      <w:proofErr w:type="spellStart"/>
      <w:r w:rsidRPr="00F261C3">
        <w:rPr>
          <w:color w:val="1D1B11" w:themeColor="background2" w:themeShade="1A"/>
        </w:rPr>
        <w:t>baik</w:t>
      </w:r>
      <w:proofErr w:type="spellEnd"/>
      <w:r w:rsidRPr="00F261C3">
        <w:rPr>
          <w:color w:val="1D1B11" w:themeColor="background2" w:themeShade="1A"/>
        </w:rPr>
        <w:t xml:space="preserve"> </w:t>
      </w:r>
      <w:proofErr w:type="spellStart"/>
      <w:r w:rsidRPr="00F261C3">
        <w:rPr>
          <w:color w:val="1D1B11" w:themeColor="background2" w:themeShade="1A"/>
        </w:rPr>
        <w:t>dari</w:t>
      </w:r>
      <w:proofErr w:type="spellEnd"/>
      <w:r w:rsidRPr="00F261C3">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FMA </w:t>
      </w:r>
      <w:proofErr w:type="spellStart"/>
      <w:r>
        <w:rPr>
          <w:color w:val="1D1B11" w:themeColor="background2" w:themeShade="1A"/>
        </w:rPr>
        <w:t>lainnya</w:t>
      </w:r>
      <w:proofErr w:type="spellEnd"/>
      <w:r>
        <w:rPr>
          <w:color w:val="1D1B11" w:themeColor="background2" w:themeShade="1A"/>
        </w:rPr>
        <w:t>.  Mansur (2003</w:t>
      </w:r>
      <w:r w:rsidRPr="00F261C3">
        <w:rPr>
          <w:color w:val="1D1B11" w:themeColor="background2" w:themeShade="1A"/>
        </w:rPr>
        <w:t xml:space="preserve">) </w:t>
      </w:r>
      <w:proofErr w:type="spellStart"/>
      <w:r w:rsidRPr="00F261C3">
        <w:rPr>
          <w:color w:val="1D1B11" w:themeColor="background2" w:themeShade="1A"/>
        </w:rPr>
        <w:t>mengemukakan</w:t>
      </w:r>
      <w:proofErr w:type="spellEnd"/>
      <w:r w:rsidRPr="00F261C3">
        <w:rPr>
          <w:color w:val="1D1B11" w:themeColor="background2" w:themeShade="1A"/>
        </w:rPr>
        <w:t xml:space="preserve"> </w:t>
      </w:r>
      <w:proofErr w:type="spellStart"/>
      <w:r w:rsidRPr="00F261C3">
        <w:rPr>
          <w:color w:val="1D1B11" w:themeColor="background2" w:themeShade="1A"/>
        </w:rPr>
        <w:t>bahwa</w:t>
      </w:r>
      <w:proofErr w:type="spellEnd"/>
      <w:r w:rsidRPr="00F261C3">
        <w:rPr>
          <w:color w:val="1D1B11" w:themeColor="background2" w:themeShade="1A"/>
        </w:rPr>
        <w:t xml:space="preserve"> </w:t>
      </w:r>
      <w:proofErr w:type="spellStart"/>
      <w:r w:rsidRPr="00F261C3">
        <w:rPr>
          <w:color w:val="1D1B11" w:themeColor="background2" w:themeShade="1A"/>
        </w:rPr>
        <w:t>isolasi</w:t>
      </w:r>
      <w:proofErr w:type="spellEnd"/>
      <w:r w:rsidRPr="00F261C3">
        <w:rPr>
          <w:color w:val="1D1B11" w:themeColor="background2" w:themeShade="1A"/>
        </w:rPr>
        <w:t xml:space="preserve"> FMA </w:t>
      </w:r>
      <w:proofErr w:type="spellStart"/>
      <w:r w:rsidRPr="00F261C3">
        <w:rPr>
          <w:color w:val="1D1B11" w:themeColor="background2" w:themeShade="1A"/>
        </w:rPr>
        <w:t>dari</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lokal</w:t>
      </w:r>
      <w:proofErr w:type="spellEnd"/>
      <w:r w:rsidRPr="00F261C3">
        <w:rPr>
          <w:color w:val="1D1B11" w:themeColor="background2" w:themeShade="1A"/>
        </w:rPr>
        <w:t xml:space="preserve"> </w:t>
      </w:r>
      <w:proofErr w:type="spellStart"/>
      <w:r w:rsidRPr="00F261C3">
        <w:rPr>
          <w:color w:val="1D1B11" w:themeColor="background2" w:themeShade="1A"/>
        </w:rPr>
        <w:t>akan</w:t>
      </w:r>
      <w:proofErr w:type="spellEnd"/>
      <w:r w:rsidRPr="00F261C3">
        <w:rPr>
          <w:color w:val="1D1B11" w:themeColor="background2" w:themeShade="1A"/>
        </w:rPr>
        <w:t xml:space="preserve"> </w:t>
      </w:r>
      <w:proofErr w:type="spellStart"/>
      <w:r w:rsidRPr="00F261C3">
        <w:rPr>
          <w:color w:val="1D1B11" w:themeColor="background2" w:themeShade="1A"/>
        </w:rPr>
        <w:t>lebih</w:t>
      </w:r>
      <w:proofErr w:type="spellEnd"/>
      <w:r w:rsidRPr="00F261C3">
        <w:rPr>
          <w:color w:val="1D1B11" w:themeColor="background2" w:themeShade="1A"/>
        </w:rPr>
        <w:t xml:space="preserve"> </w:t>
      </w:r>
      <w:proofErr w:type="spellStart"/>
      <w:r w:rsidRPr="00F261C3">
        <w:rPr>
          <w:color w:val="1D1B11" w:themeColor="background2" w:themeShade="1A"/>
        </w:rPr>
        <w:t>efektif</w:t>
      </w:r>
      <w:proofErr w:type="spellEnd"/>
      <w:r w:rsidRPr="00F261C3">
        <w:rPr>
          <w:color w:val="1D1B11" w:themeColor="background2" w:themeShade="1A"/>
        </w:rPr>
        <w:t xml:space="preserve"> </w:t>
      </w:r>
      <w:proofErr w:type="spellStart"/>
      <w:r w:rsidRPr="00F261C3">
        <w:rPr>
          <w:color w:val="1D1B11" w:themeColor="background2" w:themeShade="1A"/>
        </w:rPr>
        <w:t>untuk</w:t>
      </w:r>
      <w:proofErr w:type="spellEnd"/>
      <w:r w:rsidRPr="00F261C3">
        <w:rPr>
          <w:color w:val="1D1B11" w:themeColor="background2" w:themeShade="1A"/>
        </w:rPr>
        <w:t xml:space="preserve"> </w:t>
      </w:r>
      <w:proofErr w:type="spellStart"/>
      <w:r w:rsidRPr="00F261C3">
        <w:rPr>
          <w:color w:val="1D1B11" w:themeColor="background2" w:themeShade="1A"/>
        </w:rPr>
        <w:lastRenderedPageBreak/>
        <w:t>meningkatkan</w:t>
      </w:r>
      <w:proofErr w:type="spellEnd"/>
      <w:r w:rsidRPr="00F261C3">
        <w:rPr>
          <w:color w:val="1D1B11" w:themeColor="background2" w:themeShade="1A"/>
        </w:rPr>
        <w:t xml:space="preserve"> </w:t>
      </w:r>
      <w:proofErr w:type="spellStart"/>
      <w:r w:rsidRPr="00F261C3">
        <w:rPr>
          <w:color w:val="1D1B11" w:themeColor="background2" w:themeShade="1A"/>
        </w:rPr>
        <w:t>pertumbuhan</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di </w:t>
      </w:r>
      <w:proofErr w:type="spellStart"/>
      <w:r w:rsidRPr="00F261C3">
        <w:rPr>
          <w:color w:val="1D1B11" w:themeColor="background2" w:themeShade="1A"/>
        </w:rPr>
        <w:t>daerah</w:t>
      </w:r>
      <w:proofErr w:type="spellEnd"/>
      <w:r w:rsidRPr="00F261C3">
        <w:rPr>
          <w:color w:val="1D1B11" w:themeColor="background2" w:themeShade="1A"/>
        </w:rPr>
        <w:t xml:space="preserve"> </w:t>
      </w:r>
      <w:proofErr w:type="spellStart"/>
      <w:r w:rsidRPr="00F261C3">
        <w:rPr>
          <w:color w:val="1D1B11" w:themeColor="background2" w:themeShade="1A"/>
        </w:rPr>
        <w:t>tersebut</w:t>
      </w:r>
      <w:proofErr w:type="spellEnd"/>
      <w:r w:rsidRPr="00F261C3">
        <w:rPr>
          <w:color w:val="1D1B11" w:themeColor="background2" w:themeShade="1A"/>
        </w:rPr>
        <w:t xml:space="preserve"> </w:t>
      </w:r>
      <w:proofErr w:type="spellStart"/>
      <w:r w:rsidRPr="00F261C3">
        <w:rPr>
          <w:color w:val="1D1B11" w:themeColor="background2" w:themeShade="1A"/>
        </w:rPr>
        <w:t>daripada</w:t>
      </w:r>
      <w:proofErr w:type="spellEnd"/>
      <w:r w:rsidRPr="00F261C3">
        <w:rPr>
          <w:color w:val="1D1B11" w:themeColor="background2" w:themeShade="1A"/>
        </w:rPr>
        <w:t xml:space="preserve"> </w:t>
      </w:r>
      <w:proofErr w:type="spellStart"/>
      <w:r w:rsidRPr="00F261C3">
        <w:rPr>
          <w:color w:val="1D1B11" w:themeColor="background2" w:themeShade="1A"/>
        </w:rPr>
        <w:t>digunakan</w:t>
      </w:r>
      <w:proofErr w:type="spellEnd"/>
      <w:r w:rsidRPr="00F261C3">
        <w:rPr>
          <w:color w:val="1D1B11" w:themeColor="background2" w:themeShade="1A"/>
        </w:rPr>
        <w:t xml:space="preserve"> </w:t>
      </w:r>
      <w:proofErr w:type="spellStart"/>
      <w:r w:rsidRPr="00F261C3">
        <w:rPr>
          <w:color w:val="1D1B11" w:themeColor="background2" w:themeShade="1A"/>
        </w:rPr>
        <w:t>isolat</w:t>
      </w:r>
      <w:proofErr w:type="spellEnd"/>
      <w:r w:rsidRPr="00F261C3">
        <w:rPr>
          <w:color w:val="1D1B11" w:themeColor="background2" w:themeShade="1A"/>
        </w:rPr>
        <w:t xml:space="preserve"> </w:t>
      </w:r>
      <w:proofErr w:type="spellStart"/>
      <w:r w:rsidRPr="00F261C3">
        <w:rPr>
          <w:color w:val="1D1B11" w:themeColor="background2" w:themeShade="1A"/>
        </w:rPr>
        <w:t>dari</w:t>
      </w:r>
      <w:proofErr w:type="spellEnd"/>
      <w:r w:rsidRPr="00F261C3">
        <w:rPr>
          <w:color w:val="1D1B11" w:themeColor="background2" w:themeShade="1A"/>
        </w:rPr>
        <w:t xml:space="preserve"> </w:t>
      </w:r>
      <w:proofErr w:type="spellStart"/>
      <w:r w:rsidRPr="00F261C3">
        <w:rPr>
          <w:color w:val="1D1B11" w:themeColor="background2" w:themeShade="1A"/>
        </w:rPr>
        <w:t>luar</w:t>
      </w:r>
      <w:proofErr w:type="spellEnd"/>
      <w:r w:rsidRPr="00F261C3">
        <w:rPr>
          <w:color w:val="1D1B11" w:themeColor="background2" w:themeShade="1A"/>
        </w:rPr>
        <w:t xml:space="preserve"> </w:t>
      </w:r>
      <w:proofErr w:type="spellStart"/>
      <w:r w:rsidRPr="00F261C3">
        <w:rPr>
          <w:color w:val="1D1B11" w:themeColor="background2" w:themeShade="1A"/>
        </w:rPr>
        <w:t>dae</w:t>
      </w:r>
      <w:r>
        <w:rPr>
          <w:color w:val="1D1B11" w:themeColor="background2" w:themeShade="1A"/>
        </w:rPr>
        <w:t>rah</w:t>
      </w:r>
      <w:proofErr w:type="spellEnd"/>
      <w:r>
        <w:rPr>
          <w:color w:val="1D1B11" w:themeColor="background2" w:themeShade="1A"/>
        </w:rPr>
        <w:t xml:space="preserve">.  Hal </w:t>
      </w:r>
      <w:proofErr w:type="spellStart"/>
      <w:r>
        <w:rPr>
          <w:color w:val="1D1B11" w:themeColor="background2" w:themeShade="1A"/>
        </w:rPr>
        <w:t>ini</w:t>
      </w:r>
      <w:proofErr w:type="spellEnd"/>
      <w:r>
        <w:rPr>
          <w:color w:val="1D1B11" w:themeColor="background2" w:themeShade="1A"/>
        </w:rPr>
        <w:t xml:space="preserve"> </w:t>
      </w:r>
      <w:proofErr w:type="spellStart"/>
      <w:r>
        <w:rPr>
          <w:color w:val="1D1B11" w:themeColor="background2" w:themeShade="1A"/>
        </w:rPr>
        <w:t>disebabkan</w:t>
      </w:r>
      <w:proofErr w:type="spellEnd"/>
      <w:r>
        <w:rPr>
          <w:color w:val="1D1B11" w:themeColor="background2" w:themeShade="1A"/>
        </w:rPr>
        <w:t xml:space="preserve"> </w:t>
      </w:r>
      <w:r w:rsidRPr="00F261C3">
        <w:rPr>
          <w:color w:val="1D1B11" w:themeColor="background2" w:themeShade="1A"/>
        </w:rPr>
        <w:t xml:space="preserve">FMA </w:t>
      </w:r>
      <w:proofErr w:type="spellStart"/>
      <w:r w:rsidRPr="00F261C3">
        <w:rPr>
          <w:color w:val="1D1B11" w:themeColor="background2" w:themeShade="1A"/>
        </w:rPr>
        <w:t>adalah</w:t>
      </w:r>
      <w:proofErr w:type="spellEnd"/>
      <w:r w:rsidRPr="00F261C3">
        <w:rPr>
          <w:color w:val="1D1B11" w:themeColor="background2" w:themeShade="1A"/>
        </w:rPr>
        <w:t xml:space="preserve"> </w:t>
      </w:r>
      <w:proofErr w:type="spellStart"/>
      <w:r w:rsidRPr="00F261C3">
        <w:rPr>
          <w:color w:val="1D1B11" w:themeColor="background2" w:themeShade="1A"/>
        </w:rPr>
        <w:t>makhluk</w:t>
      </w:r>
      <w:proofErr w:type="spellEnd"/>
      <w:r w:rsidRPr="00F261C3">
        <w:rPr>
          <w:color w:val="1D1B11" w:themeColor="background2" w:themeShade="1A"/>
        </w:rPr>
        <w:t xml:space="preserve"> </w:t>
      </w:r>
      <w:proofErr w:type="spellStart"/>
      <w:r w:rsidRPr="00F261C3">
        <w:rPr>
          <w:color w:val="1D1B11" w:themeColor="background2" w:themeShade="1A"/>
        </w:rPr>
        <w:t>hidup</w:t>
      </w:r>
      <w:proofErr w:type="spellEnd"/>
      <w:r w:rsidRPr="00F261C3">
        <w:rPr>
          <w:color w:val="1D1B11" w:themeColor="background2" w:themeShade="1A"/>
        </w:rPr>
        <w:t xml:space="preserve"> </w:t>
      </w:r>
      <w:proofErr w:type="spellStart"/>
      <w:r w:rsidRPr="00F261C3">
        <w:rPr>
          <w:color w:val="1D1B11" w:themeColor="background2" w:themeShade="1A"/>
        </w:rPr>
        <w:t>dengan</w:t>
      </w:r>
      <w:proofErr w:type="spellEnd"/>
      <w:r w:rsidRPr="00F261C3">
        <w:rPr>
          <w:color w:val="1D1B11" w:themeColor="background2" w:themeShade="1A"/>
        </w:rPr>
        <w:t xml:space="preserve"> </w:t>
      </w:r>
      <w:proofErr w:type="spellStart"/>
      <w:r w:rsidRPr="00F261C3">
        <w:rPr>
          <w:color w:val="1D1B11" w:themeColor="background2" w:themeShade="1A"/>
        </w:rPr>
        <w:t>daya</w:t>
      </w:r>
      <w:proofErr w:type="spellEnd"/>
      <w:r w:rsidRPr="00F261C3">
        <w:rPr>
          <w:color w:val="1D1B11" w:themeColor="background2" w:themeShade="1A"/>
        </w:rPr>
        <w:t xml:space="preserve"> </w:t>
      </w:r>
      <w:proofErr w:type="spellStart"/>
      <w:r w:rsidRPr="00F261C3">
        <w:rPr>
          <w:color w:val="1D1B11" w:themeColor="background2" w:themeShade="1A"/>
        </w:rPr>
        <w:t>adaptasi</w:t>
      </w:r>
      <w:proofErr w:type="spellEnd"/>
      <w:r w:rsidRPr="00F261C3">
        <w:rPr>
          <w:color w:val="1D1B11" w:themeColor="background2" w:themeShade="1A"/>
        </w:rPr>
        <w:t xml:space="preserve"> </w:t>
      </w:r>
      <w:proofErr w:type="spellStart"/>
      <w:r w:rsidRPr="00F261C3">
        <w:rPr>
          <w:color w:val="1D1B11" w:themeColor="background2" w:themeShade="1A"/>
        </w:rPr>
        <w:t>terhadap</w:t>
      </w:r>
      <w:proofErr w:type="spellEnd"/>
      <w:r w:rsidRPr="00F261C3">
        <w:rPr>
          <w:color w:val="1D1B11" w:themeColor="background2" w:themeShade="1A"/>
        </w:rPr>
        <w:t xml:space="preserve"> </w:t>
      </w:r>
      <w:proofErr w:type="spellStart"/>
      <w:r w:rsidRPr="00F261C3">
        <w:rPr>
          <w:color w:val="1D1B11" w:themeColor="background2" w:themeShade="1A"/>
        </w:rPr>
        <w:t>inang</w:t>
      </w:r>
      <w:proofErr w:type="spellEnd"/>
      <w:r w:rsidRPr="00F261C3">
        <w:rPr>
          <w:color w:val="1D1B11" w:themeColor="background2" w:themeShade="1A"/>
        </w:rPr>
        <w:t xml:space="preserve"> dan </w:t>
      </w:r>
      <w:proofErr w:type="spellStart"/>
      <w:r w:rsidRPr="00F261C3">
        <w:rPr>
          <w:color w:val="1D1B11" w:themeColor="background2" w:themeShade="1A"/>
        </w:rPr>
        <w:t>lingkungan</w:t>
      </w:r>
      <w:proofErr w:type="spellEnd"/>
      <w:r w:rsidRPr="00F261C3">
        <w:rPr>
          <w:color w:val="1D1B11" w:themeColor="background2" w:themeShade="1A"/>
        </w:rPr>
        <w:t xml:space="preserve"> yang </w:t>
      </w:r>
      <w:proofErr w:type="spellStart"/>
      <w:r w:rsidRPr="00F261C3">
        <w:rPr>
          <w:color w:val="1D1B11" w:themeColor="background2" w:themeShade="1A"/>
        </w:rPr>
        <w:t>relatif</w:t>
      </w:r>
      <w:proofErr w:type="spellEnd"/>
      <w:r w:rsidRPr="00F261C3">
        <w:rPr>
          <w:color w:val="1D1B11" w:themeColor="background2" w:themeShade="1A"/>
        </w:rPr>
        <w:t xml:space="preserve"> </w:t>
      </w:r>
      <w:proofErr w:type="spellStart"/>
      <w:r w:rsidRPr="00F261C3">
        <w:rPr>
          <w:color w:val="1D1B11" w:themeColor="background2" w:themeShade="1A"/>
        </w:rPr>
        <w:t>spesifik</w:t>
      </w:r>
      <w:proofErr w:type="spellEnd"/>
      <w:r w:rsidRPr="00F261C3">
        <w:rPr>
          <w:color w:val="1D1B11" w:themeColor="background2" w:themeShade="1A"/>
        </w:rPr>
        <w:t xml:space="preserve">, </w:t>
      </w:r>
      <w:proofErr w:type="spellStart"/>
      <w:r w:rsidRPr="00F261C3">
        <w:rPr>
          <w:color w:val="1D1B11" w:themeColor="background2" w:themeShade="1A"/>
        </w:rPr>
        <w:t>sehingga</w:t>
      </w:r>
      <w:proofErr w:type="spellEnd"/>
      <w:r w:rsidRPr="00F261C3">
        <w:rPr>
          <w:color w:val="1D1B11" w:themeColor="background2" w:themeShade="1A"/>
        </w:rPr>
        <w:t xml:space="preserve"> </w:t>
      </w:r>
      <w:proofErr w:type="spellStart"/>
      <w:r w:rsidRPr="00F261C3">
        <w:rPr>
          <w:color w:val="1D1B11" w:themeColor="background2" w:themeShade="1A"/>
        </w:rPr>
        <w:t>untuk</w:t>
      </w:r>
      <w:proofErr w:type="spellEnd"/>
      <w:r w:rsidRPr="00F261C3">
        <w:rPr>
          <w:color w:val="1D1B11" w:themeColor="background2" w:themeShade="1A"/>
        </w:rPr>
        <w:t xml:space="preserve"> </w:t>
      </w:r>
      <w:proofErr w:type="spellStart"/>
      <w:r w:rsidRPr="00F261C3">
        <w:rPr>
          <w:color w:val="1D1B11" w:themeColor="background2" w:themeShade="1A"/>
        </w:rPr>
        <w:t>mendapatkan</w:t>
      </w:r>
      <w:proofErr w:type="spellEnd"/>
      <w:r w:rsidRPr="00F261C3">
        <w:rPr>
          <w:color w:val="1D1B11" w:themeColor="background2" w:themeShade="1A"/>
        </w:rPr>
        <w:t xml:space="preserve"> </w:t>
      </w:r>
      <w:proofErr w:type="spellStart"/>
      <w:r w:rsidRPr="00F261C3">
        <w:rPr>
          <w:color w:val="1D1B11" w:themeColor="background2" w:themeShade="1A"/>
        </w:rPr>
        <w:t>hasil</w:t>
      </w:r>
      <w:proofErr w:type="spellEnd"/>
      <w:r w:rsidRPr="00F261C3">
        <w:rPr>
          <w:color w:val="1D1B11" w:themeColor="background2" w:themeShade="1A"/>
        </w:rPr>
        <w:t xml:space="preserve"> yang optimal </w:t>
      </w:r>
      <w:proofErr w:type="spellStart"/>
      <w:r w:rsidRPr="00F261C3">
        <w:rPr>
          <w:color w:val="1D1B11" w:themeColor="background2" w:themeShade="1A"/>
        </w:rPr>
        <w:t>sebaiknya</w:t>
      </w:r>
      <w:proofErr w:type="spellEnd"/>
      <w:r w:rsidRPr="00F261C3">
        <w:rPr>
          <w:color w:val="1D1B11" w:themeColor="background2" w:themeShade="1A"/>
        </w:rPr>
        <w:t xml:space="preserve"> </w:t>
      </w:r>
      <w:proofErr w:type="spellStart"/>
      <w:r w:rsidRPr="00F261C3">
        <w:rPr>
          <w:color w:val="1D1B11" w:themeColor="background2" w:themeShade="1A"/>
        </w:rPr>
        <w:t>digunakan</w:t>
      </w:r>
      <w:proofErr w:type="spellEnd"/>
      <w:r w:rsidRPr="00F261C3">
        <w:rPr>
          <w:color w:val="1D1B11" w:themeColor="background2" w:themeShade="1A"/>
        </w:rPr>
        <w:t xml:space="preserve"> </w:t>
      </w:r>
      <w:proofErr w:type="spellStart"/>
      <w:r w:rsidRPr="00F261C3">
        <w:rPr>
          <w:color w:val="1D1B11" w:themeColor="background2" w:themeShade="1A"/>
        </w:rPr>
        <w:t>isolat-isolat</w:t>
      </w:r>
      <w:proofErr w:type="spellEnd"/>
      <w:r w:rsidRPr="00F261C3">
        <w:rPr>
          <w:color w:val="1D1B11" w:themeColor="background2" w:themeShade="1A"/>
        </w:rPr>
        <w:t xml:space="preserve"> </w:t>
      </w:r>
      <w:proofErr w:type="spellStart"/>
      <w:r w:rsidRPr="00F261C3">
        <w:rPr>
          <w:color w:val="1D1B11" w:themeColor="background2" w:themeShade="1A"/>
        </w:rPr>
        <w:t>lokal</w:t>
      </w:r>
      <w:proofErr w:type="spellEnd"/>
      <w:r w:rsidRPr="00F261C3">
        <w:rPr>
          <w:color w:val="1D1B11" w:themeColor="background2" w:themeShade="1A"/>
        </w:rPr>
        <w:t xml:space="preserve"> </w:t>
      </w:r>
      <w:proofErr w:type="spellStart"/>
      <w:r w:rsidRPr="00F261C3">
        <w:rPr>
          <w:color w:val="1D1B11" w:themeColor="background2" w:themeShade="1A"/>
        </w:rPr>
        <w:t>terseleksi</w:t>
      </w:r>
      <w:proofErr w:type="spellEnd"/>
      <w:r w:rsidRPr="00F261C3">
        <w:rPr>
          <w:color w:val="1D1B11" w:themeColor="background2" w:themeShade="1A"/>
        </w:rPr>
        <w:t>.</w:t>
      </w:r>
    </w:p>
    <w:p w:rsidR="00655B83" w:rsidRDefault="00276607" w:rsidP="00655B83">
      <w:pPr>
        <w:spacing w:after="120" w:line="480" w:lineRule="auto"/>
        <w:ind w:firstLine="567"/>
        <w:jc w:val="both"/>
        <w:rPr>
          <w:color w:val="1D1B11" w:themeColor="background2" w:themeShade="1A"/>
        </w:rPr>
      </w:pPr>
      <w:proofErr w:type="spellStart"/>
      <w:r w:rsidRPr="00F261C3">
        <w:rPr>
          <w:color w:val="1D1B11" w:themeColor="background2" w:themeShade="1A"/>
        </w:rPr>
        <w:t>Penyediaan</w:t>
      </w:r>
      <w:proofErr w:type="spellEnd"/>
      <w:r w:rsidRPr="00F261C3">
        <w:rPr>
          <w:color w:val="1D1B11" w:themeColor="background2" w:themeShade="1A"/>
        </w:rPr>
        <w:t xml:space="preserve"> hara yang </w:t>
      </w:r>
      <w:proofErr w:type="spellStart"/>
      <w:r w:rsidRPr="00F261C3">
        <w:rPr>
          <w:color w:val="1D1B11" w:themeColor="background2" w:themeShade="1A"/>
        </w:rPr>
        <w:t>lebih</w:t>
      </w:r>
      <w:proofErr w:type="spellEnd"/>
      <w:r w:rsidRPr="00F261C3">
        <w:rPr>
          <w:color w:val="1D1B11" w:themeColor="background2" w:themeShade="1A"/>
        </w:rPr>
        <w:t xml:space="preserve"> </w:t>
      </w:r>
      <w:proofErr w:type="spellStart"/>
      <w:r w:rsidRPr="00F261C3">
        <w:rPr>
          <w:color w:val="1D1B11" w:themeColor="background2" w:themeShade="1A"/>
        </w:rPr>
        <w:t>baik</w:t>
      </w:r>
      <w:proofErr w:type="spellEnd"/>
      <w:r w:rsidRPr="00F261C3">
        <w:rPr>
          <w:color w:val="1D1B11" w:themeColor="background2" w:themeShade="1A"/>
        </w:rPr>
        <w:t xml:space="preserve"> </w:t>
      </w:r>
      <w:proofErr w:type="spellStart"/>
      <w:r w:rsidRPr="00F261C3">
        <w:rPr>
          <w:color w:val="1D1B11" w:themeColor="background2" w:themeShade="1A"/>
        </w:rPr>
        <w:t>dapat</w:t>
      </w:r>
      <w:proofErr w:type="spellEnd"/>
      <w:r w:rsidRPr="00F261C3">
        <w:rPr>
          <w:color w:val="1D1B11" w:themeColor="background2" w:themeShade="1A"/>
        </w:rPr>
        <w:t xml:space="preserve"> </w:t>
      </w:r>
      <w:proofErr w:type="spellStart"/>
      <w:r w:rsidRPr="00F261C3">
        <w:rPr>
          <w:color w:val="1D1B11" w:themeColor="background2" w:themeShade="1A"/>
        </w:rPr>
        <w:t>menjamin</w:t>
      </w:r>
      <w:proofErr w:type="spellEnd"/>
      <w:r w:rsidRPr="00F261C3">
        <w:rPr>
          <w:color w:val="1D1B11" w:themeColor="background2" w:themeShade="1A"/>
        </w:rPr>
        <w:t xml:space="preserve"> </w:t>
      </w:r>
      <w:proofErr w:type="spellStart"/>
      <w:r w:rsidRPr="00F261C3">
        <w:rPr>
          <w:color w:val="1D1B11" w:themeColor="background2" w:themeShade="1A"/>
        </w:rPr>
        <w:t>lebih</w:t>
      </w:r>
      <w:proofErr w:type="spellEnd"/>
      <w:r w:rsidRPr="00F261C3">
        <w:rPr>
          <w:color w:val="1D1B11" w:themeColor="background2" w:themeShade="1A"/>
        </w:rPr>
        <w:t xml:space="preserve"> </w:t>
      </w:r>
      <w:proofErr w:type="spellStart"/>
      <w:r w:rsidRPr="00F261C3">
        <w:rPr>
          <w:color w:val="1D1B11" w:themeColor="background2" w:themeShade="1A"/>
        </w:rPr>
        <w:t>baiknya</w:t>
      </w:r>
      <w:proofErr w:type="spellEnd"/>
      <w:r w:rsidRPr="00F261C3">
        <w:rPr>
          <w:color w:val="1D1B11" w:themeColor="background2" w:themeShade="1A"/>
        </w:rPr>
        <w:t xml:space="preserve"> </w:t>
      </w:r>
      <w:proofErr w:type="spellStart"/>
      <w:r w:rsidRPr="00F261C3">
        <w:rPr>
          <w:color w:val="1D1B11" w:themeColor="background2" w:themeShade="1A"/>
        </w:rPr>
        <w:t>pertumbuhan</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inang</w:t>
      </w:r>
      <w:proofErr w:type="spellEnd"/>
      <w:r w:rsidRPr="00F261C3">
        <w:rPr>
          <w:color w:val="1D1B11" w:themeColor="background2" w:themeShade="1A"/>
        </w:rPr>
        <w:t xml:space="preserve"> dan </w:t>
      </w:r>
      <w:proofErr w:type="spellStart"/>
      <w:r w:rsidRPr="00F261C3">
        <w:rPr>
          <w:color w:val="1D1B11" w:themeColor="background2" w:themeShade="1A"/>
        </w:rPr>
        <w:t>pembentukan</w:t>
      </w:r>
      <w:proofErr w:type="spellEnd"/>
      <w:r w:rsidRPr="00F261C3">
        <w:rPr>
          <w:color w:val="1D1B11" w:themeColor="background2" w:themeShade="1A"/>
        </w:rPr>
        <w:t xml:space="preserve"> </w:t>
      </w:r>
      <w:proofErr w:type="spellStart"/>
      <w:r w:rsidRPr="00F261C3">
        <w:rPr>
          <w:color w:val="1D1B11" w:themeColor="background2" w:themeShade="1A"/>
        </w:rPr>
        <w:t>struktur</w:t>
      </w:r>
      <w:proofErr w:type="spellEnd"/>
      <w:r w:rsidRPr="00F261C3">
        <w:rPr>
          <w:color w:val="1D1B11" w:themeColor="background2" w:themeShade="1A"/>
        </w:rPr>
        <w:t xml:space="preserve"> FMA intra (</w:t>
      </w:r>
      <w:proofErr w:type="spellStart"/>
      <w:r w:rsidRPr="00F261C3">
        <w:rPr>
          <w:color w:val="1D1B11" w:themeColor="background2" w:themeShade="1A"/>
        </w:rPr>
        <w:t>hifa</w:t>
      </w:r>
      <w:proofErr w:type="spellEnd"/>
      <w:r w:rsidRPr="00F261C3">
        <w:rPr>
          <w:color w:val="1D1B11" w:themeColor="background2" w:themeShade="1A"/>
        </w:rPr>
        <w:t xml:space="preserve"> intra-</w:t>
      </w:r>
      <w:proofErr w:type="spellStart"/>
      <w:r w:rsidRPr="00F261C3">
        <w:rPr>
          <w:color w:val="1D1B11" w:themeColor="background2" w:themeShade="1A"/>
        </w:rPr>
        <w:t>radikal</w:t>
      </w:r>
      <w:proofErr w:type="spellEnd"/>
      <w:r w:rsidRPr="00F261C3">
        <w:rPr>
          <w:color w:val="1D1B11" w:themeColor="background2" w:themeShade="1A"/>
        </w:rPr>
        <w:t xml:space="preserve">, </w:t>
      </w:r>
      <w:proofErr w:type="spellStart"/>
      <w:r w:rsidRPr="00F261C3">
        <w:rPr>
          <w:color w:val="1D1B11" w:themeColor="background2" w:themeShade="1A"/>
        </w:rPr>
        <w:t>vesikel</w:t>
      </w:r>
      <w:proofErr w:type="spellEnd"/>
      <w:r w:rsidRPr="00F261C3">
        <w:rPr>
          <w:color w:val="1D1B11" w:themeColor="background2" w:themeShade="1A"/>
        </w:rPr>
        <w:t xml:space="preserve">, dan </w:t>
      </w:r>
      <w:proofErr w:type="spellStart"/>
      <w:r w:rsidRPr="00F261C3">
        <w:rPr>
          <w:color w:val="1D1B11" w:themeColor="background2" w:themeShade="1A"/>
        </w:rPr>
        <w:t>arbuskula</w:t>
      </w:r>
      <w:proofErr w:type="spellEnd"/>
      <w:r w:rsidRPr="00F261C3">
        <w:rPr>
          <w:color w:val="1D1B11" w:themeColor="background2" w:themeShade="1A"/>
        </w:rPr>
        <w:t xml:space="preserve">) dan </w:t>
      </w:r>
      <w:proofErr w:type="spellStart"/>
      <w:r w:rsidRPr="00F261C3">
        <w:rPr>
          <w:color w:val="1D1B11" w:themeColor="background2" w:themeShade="1A"/>
        </w:rPr>
        <w:t>ekstra-radikal</w:t>
      </w:r>
      <w:proofErr w:type="spellEnd"/>
      <w:r w:rsidRPr="00F261C3">
        <w:rPr>
          <w:color w:val="1D1B11" w:themeColor="background2" w:themeShade="1A"/>
        </w:rPr>
        <w:t xml:space="preserve"> (</w:t>
      </w:r>
      <w:proofErr w:type="spellStart"/>
      <w:r w:rsidRPr="00F261C3">
        <w:rPr>
          <w:color w:val="1D1B11" w:themeColor="background2" w:themeShade="1A"/>
        </w:rPr>
        <w:t>hifa</w:t>
      </w:r>
      <w:proofErr w:type="spellEnd"/>
      <w:r w:rsidRPr="00F261C3">
        <w:rPr>
          <w:color w:val="1D1B11" w:themeColor="background2" w:themeShade="1A"/>
        </w:rPr>
        <w:t xml:space="preserve"> </w:t>
      </w:r>
      <w:proofErr w:type="spellStart"/>
      <w:r w:rsidRPr="00F261C3">
        <w:rPr>
          <w:color w:val="1D1B11" w:themeColor="background2" w:themeShade="1A"/>
        </w:rPr>
        <w:t>ekstra-radikal</w:t>
      </w:r>
      <w:proofErr w:type="spellEnd"/>
      <w:r w:rsidRPr="00F261C3">
        <w:rPr>
          <w:color w:val="1D1B11" w:themeColor="background2" w:themeShade="1A"/>
        </w:rPr>
        <w:t xml:space="preserve"> dan </w:t>
      </w:r>
      <w:proofErr w:type="spellStart"/>
      <w:r w:rsidRPr="00F261C3">
        <w:rPr>
          <w:color w:val="1D1B11" w:themeColor="background2" w:themeShade="1A"/>
        </w:rPr>
        <w:t>spora</w:t>
      </w:r>
      <w:proofErr w:type="spellEnd"/>
      <w:r w:rsidRPr="00F261C3">
        <w:rPr>
          <w:color w:val="1D1B11" w:themeColor="background2" w:themeShade="1A"/>
        </w:rPr>
        <w:t xml:space="preserve">) (Olsson </w:t>
      </w:r>
      <w:r w:rsidRPr="00F261C3">
        <w:rPr>
          <w:i/>
          <w:iCs/>
          <w:color w:val="1D1B11" w:themeColor="background2" w:themeShade="1A"/>
        </w:rPr>
        <w:t>et al</w:t>
      </w:r>
      <w:r>
        <w:rPr>
          <w:color w:val="1D1B11" w:themeColor="background2" w:themeShade="1A"/>
        </w:rPr>
        <w:t xml:space="preserve">., 2010).  </w:t>
      </w:r>
      <w:proofErr w:type="spellStart"/>
      <w:r w:rsidRPr="00F261C3">
        <w:rPr>
          <w:color w:val="1D1B11" w:themeColor="background2" w:themeShade="1A"/>
        </w:rPr>
        <w:t>Pertumbuhan</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w:t>
      </w:r>
      <w:proofErr w:type="spellStart"/>
      <w:r w:rsidRPr="00F261C3">
        <w:rPr>
          <w:color w:val="1D1B11" w:themeColor="background2" w:themeShade="1A"/>
        </w:rPr>
        <w:t>inang</w:t>
      </w:r>
      <w:proofErr w:type="spellEnd"/>
      <w:r w:rsidRPr="00F261C3">
        <w:rPr>
          <w:color w:val="1D1B11" w:themeColor="background2" w:themeShade="1A"/>
        </w:rPr>
        <w:t xml:space="preserve"> yang </w:t>
      </w:r>
      <w:proofErr w:type="spellStart"/>
      <w:r w:rsidRPr="00F261C3">
        <w:rPr>
          <w:color w:val="1D1B11" w:themeColor="background2" w:themeShade="1A"/>
        </w:rPr>
        <w:t>lebih</w:t>
      </w:r>
      <w:proofErr w:type="spellEnd"/>
      <w:r w:rsidRPr="00F261C3">
        <w:rPr>
          <w:color w:val="1D1B11" w:themeColor="background2" w:themeShade="1A"/>
        </w:rPr>
        <w:t xml:space="preserve"> </w:t>
      </w:r>
      <w:proofErr w:type="spellStart"/>
      <w:r w:rsidRPr="00F261C3">
        <w:rPr>
          <w:color w:val="1D1B11" w:themeColor="background2" w:themeShade="1A"/>
        </w:rPr>
        <w:t>baik</w:t>
      </w:r>
      <w:proofErr w:type="spellEnd"/>
      <w:r w:rsidRPr="00F261C3">
        <w:rPr>
          <w:color w:val="1D1B11" w:themeColor="background2" w:themeShade="1A"/>
        </w:rPr>
        <w:t xml:space="preserve">, </w:t>
      </w:r>
      <w:proofErr w:type="spellStart"/>
      <w:r w:rsidRPr="00F261C3">
        <w:rPr>
          <w:color w:val="1D1B11" w:themeColor="background2" w:themeShade="1A"/>
        </w:rPr>
        <w:t>menjamin</w:t>
      </w:r>
      <w:proofErr w:type="spellEnd"/>
      <w:r w:rsidRPr="00F261C3">
        <w:rPr>
          <w:color w:val="1D1B11" w:themeColor="background2" w:themeShade="1A"/>
        </w:rPr>
        <w:t xml:space="preserve"> </w:t>
      </w:r>
      <w:proofErr w:type="spellStart"/>
      <w:r w:rsidRPr="00F261C3">
        <w:rPr>
          <w:color w:val="1D1B11" w:themeColor="background2" w:themeShade="1A"/>
        </w:rPr>
        <w:t>kecukupan</w:t>
      </w:r>
      <w:proofErr w:type="spellEnd"/>
      <w:r w:rsidRPr="00F261C3">
        <w:rPr>
          <w:color w:val="1D1B11" w:themeColor="background2" w:themeShade="1A"/>
        </w:rPr>
        <w:t xml:space="preserve"> </w:t>
      </w:r>
      <w:proofErr w:type="spellStart"/>
      <w:r w:rsidRPr="00F261C3">
        <w:rPr>
          <w:color w:val="1D1B11" w:themeColor="background2" w:themeShade="1A"/>
        </w:rPr>
        <w:t>karbon</w:t>
      </w:r>
      <w:proofErr w:type="spellEnd"/>
      <w:r w:rsidRPr="00F261C3">
        <w:rPr>
          <w:color w:val="1D1B11" w:themeColor="background2" w:themeShade="1A"/>
        </w:rPr>
        <w:t xml:space="preserve"> yang </w:t>
      </w:r>
      <w:proofErr w:type="spellStart"/>
      <w:r w:rsidRPr="00F261C3">
        <w:rPr>
          <w:color w:val="1D1B11" w:themeColor="background2" w:themeShade="1A"/>
        </w:rPr>
        <w:t>ditranslokasikan</w:t>
      </w:r>
      <w:proofErr w:type="spellEnd"/>
      <w:r w:rsidRPr="00F261C3">
        <w:rPr>
          <w:color w:val="1D1B11" w:themeColor="background2" w:themeShade="1A"/>
        </w:rPr>
        <w:t xml:space="preserve"> </w:t>
      </w:r>
      <w:proofErr w:type="spellStart"/>
      <w:r w:rsidRPr="00F261C3">
        <w:rPr>
          <w:color w:val="1D1B11" w:themeColor="background2" w:themeShade="1A"/>
        </w:rPr>
        <w:t>ke</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untuk</w:t>
      </w:r>
      <w:proofErr w:type="spellEnd"/>
      <w:r w:rsidRPr="00F261C3">
        <w:rPr>
          <w:color w:val="1D1B11" w:themeColor="background2" w:themeShade="1A"/>
        </w:rPr>
        <w:t xml:space="preserve"> </w:t>
      </w:r>
      <w:proofErr w:type="spellStart"/>
      <w:r w:rsidRPr="00F261C3">
        <w:rPr>
          <w:color w:val="1D1B11" w:themeColor="background2" w:themeShade="1A"/>
        </w:rPr>
        <w:t>pembentukan</w:t>
      </w:r>
      <w:proofErr w:type="spellEnd"/>
      <w:r w:rsidRPr="00F261C3">
        <w:rPr>
          <w:color w:val="1D1B11" w:themeColor="background2" w:themeShade="1A"/>
        </w:rPr>
        <w:t xml:space="preserve"> </w:t>
      </w:r>
      <w:proofErr w:type="spellStart"/>
      <w:r w:rsidRPr="00F261C3">
        <w:rPr>
          <w:color w:val="1D1B11" w:themeColor="background2" w:themeShade="1A"/>
        </w:rPr>
        <w:t>struktu</w:t>
      </w:r>
      <w:r>
        <w:rPr>
          <w:color w:val="1D1B11" w:themeColor="background2" w:themeShade="1A"/>
        </w:rPr>
        <w:t>r</w:t>
      </w:r>
      <w:proofErr w:type="spellEnd"/>
      <w:r>
        <w:rPr>
          <w:color w:val="1D1B11" w:themeColor="background2" w:themeShade="1A"/>
        </w:rPr>
        <w:t xml:space="preserve"> FMA intra dan </w:t>
      </w:r>
      <w:proofErr w:type="spellStart"/>
      <w:r>
        <w:rPr>
          <w:color w:val="1D1B11" w:themeColor="background2" w:themeShade="1A"/>
        </w:rPr>
        <w:t>ekstraradikal</w:t>
      </w:r>
      <w:proofErr w:type="spellEnd"/>
      <w:r>
        <w:rPr>
          <w:color w:val="1D1B11" w:themeColor="background2" w:themeShade="1A"/>
        </w:rPr>
        <w:t xml:space="preserve"> </w:t>
      </w:r>
      <w:r w:rsidRPr="00F261C3">
        <w:rPr>
          <w:color w:val="1D1B11" w:themeColor="background2" w:themeShade="1A"/>
        </w:rPr>
        <w:t>(Smith dan Read, 2008).</w:t>
      </w:r>
      <w:r>
        <w:rPr>
          <w:color w:val="1D1B11" w:themeColor="background2" w:themeShade="1A"/>
        </w:rPr>
        <w:t xml:space="preserve">  </w:t>
      </w:r>
      <w:proofErr w:type="spellStart"/>
      <w:r w:rsidRPr="00F261C3">
        <w:rPr>
          <w:color w:val="1D1B11" w:themeColor="background2" w:themeShade="1A"/>
        </w:rPr>
        <w:t>Translokasi</w:t>
      </w:r>
      <w:proofErr w:type="spellEnd"/>
      <w:r w:rsidRPr="00F261C3">
        <w:rPr>
          <w:color w:val="1D1B11" w:themeColor="background2" w:themeShade="1A"/>
        </w:rPr>
        <w:t xml:space="preserve"> </w:t>
      </w:r>
      <w:proofErr w:type="spellStart"/>
      <w:r w:rsidRPr="00F261C3">
        <w:rPr>
          <w:color w:val="1D1B11" w:themeColor="background2" w:themeShade="1A"/>
        </w:rPr>
        <w:t>karbon</w:t>
      </w:r>
      <w:proofErr w:type="spellEnd"/>
      <w:r w:rsidRPr="00F261C3">
        <w:rPr>
          <w:color w:val="1D1B11" w:themeColor="background2" w:themeShade="1A"/>
        </w:rPr>
        <w:t xml:space="preserve"> </w:t>
      </w:r>
      <w:proofErr w:type="spellStart"/>
      <w:r w:rsidRPr="00F261C3">
        <w:rPr>
          <w:color w:val="1D1B11" w:themeColor="background2" w:themeShade="1A"/>
        </w:rPr>
        <w:t>ke</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diwujudkan</w:t>
      </w:r>
      <w:proofErr w:type="spellEnd"/>
      <w:r w:rsidRPr="00F261C3">
        <w:rPr>
          <w:color w:val="1D1B11" w:themeColor="background2" w:themeShade="1A"/>
        </w:rPr>
        <w:t xml:space="preserve"> </w:t>
      </w:r>
      <w:proofErr w:type="spellStart"/>
      <w:r w:rsidRPr="00F261C3">
        <w:rPr>
          <w:color w:val="1D1B11" w:themeColor="background2" w:themeShade="1A"/>
        </w:rPr>
        <w:t>dalam</w:t>
      </w:r>
      <w:proofErr w:type="spellEnd"/>
      <w:r w:rsidRPr="00F261C3">
        <w:rPr>
          <w:color w:val="1D1B11" w:themeColor="background2" w:themeShade="1A"/>
        </w:rPr>
        <w:t xml:space="preserve"> </w:t>
      </w:r>
      <w:proofErr w:type="spellStart"/>
      <w:r w:rsidRPr="00F261C3">
        <w:rPr>
          <w:color w:val="1D1B11" w:themeColor="background2" w:themeShade="1A"/>
        </w:rPr>
        <w:t>bentuk</w:t>
      </w:r>
      <w:proofErr w:type="spellEnd"/>
      <w:r w:rsidRPr="00F261C3">
        <w:rPr>
          <w:color w:val="1D1B11" w:themeColor="background2" w:themeShade="1A"/>
        </w:rPr>
        <w:t xml:space="preserve"> </w:t>
      </w:r>
      <w:proofErr w:type="spellStart"/>
      <w:r w:rsidRPr="00F261C3">
        <w:rPr>
          <w:color w:val="1D1B11" w:themeColor="background2" w:themeShade="1A"/>
        </w:rPr>
        <w:t>peningkatan</w:t>
      </w:r>
      <w:proofErr w:type="spellEnd"/>
      <w:r w:rsidRPr="00F261C3">
        <w:rPr>
          <w:color w:val="1D1B11" w:themeColor="background2" w:themeShade="1A"/>
        </w:rPr>
        <w:t xml:space="preserve"> </w:t>
      </w:r>
      <w:proofErr w:type="spellStart"/>
      <w:r w:rsidRPr="00F261C3">
        <w:rPr>
          <w:color w:val="1D1B11" w:themeColor="background2" w:themeShade="1A"/>
        </w:rPr>
        <w:t>pembentukan</w:t>
      </w:r>
      <w:proofErr w:type="spellEnd"/>
      <w:r w:rsidRPr="00F261C3">
        <w:rPr>
          <w:color w:val="1D1B11" w:themeColor="background2" w:themeShade="1A"/>
        </w:rPr>
        <w:t xml:space="preserve"> </w:t>
      </w:r>
      <w:proofErr w:type="spellStart"/>
      <w:r w:rsidRPr="00F261C3">
        <w:rPr>
          <w:color w:val="1D1B11" w:themeColor="background2" w:themeShade="1A"/>
        </w:rPr>
        <w:t>biomassa</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sehingga</w:t>
      </w:r>
      <w:proofErr w:type="spellEnd"/>
      <w:r w:rsidRPr="00F261C3">
        <w:rPr>
          <w:color w:val="1D1B11" w:themeColor="background2" w:themeShade="1A"/>
        </w:rPr>
        <w:t xml:space="preserve"> </w:t>
      </w:r>
      <w:proofErr w:type="spellStart"/>
      <w:r w:rsidRPr="00F261C3">
        <w:rPr>
          <w:color w:val="1D1B11" w:themeColor="background2" w:themeShade="1A"/>
        </w:rPr>
        <w:t>meningkatkan</w:t>
      </w:r>
      <w:proofErr w:type="spellEnd"/>
      <w:r w:rsidRPr="00F261C3">
        <w:rPr>
          <w:color w:val="1D1B11" w:themeColor="background2" w:themeShade="1A"/>
        </w:rPr>
        <w:t xml:space="preserve"> </w:t>
      </w:r>
      <w:proofErr w:type="spellStart"/>
      <w:r w:rsidRPr="00F261C3">
        <w:rPr>
          <w:color w:val="1D1B11" w:themeColor="background2" w:themeShade="1A"/>
        </w:rPr>
        <w:t>permukaan</w:t>
      </w:r>
      <w:proofErr w:type="spellEnd"/>
      <w:r w:rsidRPr="00F261C3">
        <w:rPr>
          <w:color w:val="1D1B11" w:themeColor="background2" w:themeShade="1A"/>
        </w:rPr>
        <w:t xml:space="preserve"> yang </w:t>
      </w:r>
      <w:proofErr w:type="spellStart"/>
      <w:r w:rsidRPr="00F261C3">
        <w:rPr>
          <w:color w:val="1D1B11" w:themeColor="background2" w:themeShade="1A"/>
        </w:rPr>
        <w:t>dapat</w:t>
      </w:r>
      <w:proofErr w:type="spellEnd"/>
      <w:r w:rsidRPr="00F261C3">
        <w:rPr>
          <w:color w:val="1D1B11" w:themeColor="background2" w:themeShade="1A"/>
        </w:rPr>
        <w:t xml:space="preserve"> </w:t>
      </w:r>
      <w:proofErr w:type="spellStart"/>
      <w:r w:rsidRPr="00F261C3">
        <w:rPr>
          <w:color w:val="1D1B11" w:themeColor="background2" w:themeShade="1A"/>
        </w:rPr>
        <w:t>dikolo</w:t>
      </w:r>
      <w:r>
        <w:rPr>
          <w:color w:val="1D1B11" w:themeColor="background2" w:themeShade="1A"/>
        </w:rPr>
        <w:t>nisasi</w:t>
      </w:r>
      <w:proofErr w:type="spellEnd"/>
      <w:r>
        <w:rPr>
          <w:color w:val="1D1B11" w:themeColor="background2" w:themeShade="1A"/>
        </w:rPr>
        <w:t xml:space="preserve"> oleh FMA.  </w:t>
      </w:r>
      <w:r w:rsidRPr="00F261C3">
        <w:rPr>
          <w:color w:val="1D1B11" w:themeColor="background2" w:themeShade="1A"/>
        </w:rPr>
        <w:t xml:space="preserve">Oleh </w:t>
      </w:r>
      <w:proofErr w:type="spellStart"/>
      <w:r w:rsidRPr="00F261C3">
        <w:rPr>
          <w:color w:val="1D1B11" w:themeColor="background2" w:themeShade="1A"/>
        </w:rPr>
        <w:t>karena</w:t>
      </w:r>
      <w:proofErr w:type="spellEnd"/>
      <w:r w:rsidRPr="00F261C3">
        <w:rPr>
          <w:color w:val="1D1B11" w:themeColor="background2" w:themeShade="1A"/>
        </w:rPr>
        <w:t xml:space="preserve"> </w:t>
      </w:r>
      <w:proofErr w:type="spellStart"/>
      <w:r w:rsidRPr="00F261C3">
        <w:rPr>
          <w:color w:val="1D1B11" w:themeColor="background2" w:themeShade="1A"/>
        </w:rPr>
        <w:t>itu</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yang </w:t>
      </w:r>
      <w:proofErr w:type="spellStart"/>
      <w:r w:rsidRPr="00F261C3">
        <w:rPr>
          <w:color w:val="1D1B11" w:themeColor="background2" w:themeShade="1A"/>
        </w:rPr>
        <w:t>diinokulasi</w:t>
      </w:r>
      <w:proofErr w:type="spellEnd"/>
      <w:r w:rsidRPr="00F261C3">
        <w:rPr>
          <w:color w:val="1D1B11" w:themeColor="background2" w:themeShade="1A"/>
        </w:rPr>
        <w:t xml:space="preserve"> </w:t>
      </w:r>
      <w:proofErr w:type="spellStart"/>
      <w:r w:rsidRPr="00F261C3">
        <w:rPr>
          <w:color w:val="1D1B11" w:themeColor="background2" w:themeShade="1A"/>
        </w:rPr>
        <w:t>dengan</w:t>
      </w:r>
      <w:proofErr w:type="spellEnd"/>
      <w:r w:rsidRPr="00F261C3">
        <w:rPr>
          <w:color w:val="1D1B11" w:themeColor="background2" w:themeShade="1A"/>
        </w:rPr>
        <w:t xml:space="preserve"> </w:t>
      </w:r>
      <w:proofErr w:type="spellStart"/>
      <w:r w:rsidRPr="00F261C3">
        <w:rPr>
          <w:color w:val="1D1B11" w:themeColor="background2" w:themeShade="1A"/>
        </w:rPr>
        <w:t>berbagai</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dan </w:t>
      </w:r>
      <w:proofErr w:type="spellStart"/>
      <w:r w:rsidRPr="00F261C3">
        <w:rPr>
          <w:color w:val="1D1B11" w:themeColor="background2" w:themeShade="1A"/>
        </w:rPr>
        <w:t>dosis</w:t>
      </w:r>
      <w:proofErr w:type="spellEnd"/>
      <w:r w:rsidRPr="00F261C3">
        <w:rPr>
          <w:color w:val="1D1B11" w:themeColor="background2" w:themeShade="1A"/>
        </w:rPr>
        <w:t xml:space="preserve"> FMA </w:t>
      </w:r>
      <w:proofErr w:type="spellStart"/>
      <w:r w:rsidRPr="00F261C3">
        <w:rPr>
          <w:color w:val="1D1B11" w:themeColor="background2" w:themeShade="1A"/>
        </w:rPr>
        <w:t>memiliki</w:t>
      </w:r>
      <w:proofErr w:type="spellEnd"/>
      <w:r w:rsidRPr="00F261C3">
        <w:rPr>
          <w:color w:val="1D1B11" w:themeColor="background2" w:themeShade="1A"/>
        </w:rPr>
        <w:t xml:space="preserve">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basah</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dan </w:t>
      </w:r>
      <w:proofErr w:type="spellStart"/>
      <w:r w:rsidRPr="00F261C3">
        <w:rPr>
          <w:color w:val="1D1B11" w:themeColor="background2" w:themeShade="1A"/>
        </w:rPr>
        <w:t>bobot</w:t>
      </w:r>
      <w:proofErr w:type="spellEnd"/>
      <w:r w:rsidRPr="00F261C3">
        <w:rPr>
          <w:color w:val="1D1B11" w:themeColor="background2" w:themeShade="1A"/>
        </w:rPr>
        <w:t xml:space="preserve"> </w:t>
      </w:r>
      <w:proofErr w:type="spellStart"/>
      <w:r w:rsidRPr="00F261C3">
        <w:rPr>
          <w:color w:val="1D1B11" w:themeColor="background2" w:themeShade="1A"/>
        </w:rPr>
        <w:t>kering</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color w:val="1D1B11" w:themeColor="background2" w:themeShade="1A"/>
        </w:rPr>
        <w:t>lebih</w:t>
      </w:r>
      <w:proofErr w:type="spellEnd"/>
      <w:r w:rsidRPr="00F261C3">
        <w:rPr>
          <w:color w:val="1D1B11" w:themeColor="background2" w:themeShade="1A"/>
        </w:rPr>
        <w:t xml:space="preserve"> </w:t>
      </w:r>
      <w:proofErr w:type="spellStart"/>
      <w:r w:rsidRPr="00F261C3">
        <w:rPr>
          <w:color w:val="1D1B11" w:themeColor="background2" w:themeShade="1A"/>
        </w:rPr>
        <w:t>tinggi</w:t>
      </w:r>
      <w:proofErr w:type="spellEnd"/>
      <w:r w:rsidRPr="00F261C3">
        <w:rPr>
          <w:color w:val="1D1B11" w:themeColor="background2" w:themeShade="1A"/>
        </w:rPr>
        <w:t xml:space="preserve"> </w:t>
      </w:r>
      <w:proofErr w:type="spellStart"/>
      <w:r w:rsidRPr="00F261C3">
        <w:rPr>
          <w:color w:val="1D1B11" w:themeColor="background2" w:themeShade="1A"/>
        </w:rPr>
        <w:t>dibandingkan</w:t>
      </w:r>
      <w:proofErr w:type="spellEnd"/>
      <w:r w:rsidRPr="00F261C3">
        <w:rPr>
          <w:color w:val="1D1B11" w:themeColor="background2" w:themeShade="1A"/>
        </w:rPr>
        <w:t xml:space="preserve"> </w:t>
      </w:r>
      <w:proofErr w:type="spellStart"/>
      <w:r w:rsidRPr="00F261C3">
        <w:rPr>
          <w:color w:val="1D1B11" w:themeColor="background2" w:themeShade="1A"/>
        </w:rPr>
        <w:t>dengan</w:t>
      </w:r>
      <w:proofErr w:type="spellEnd"/>
      <w:r w:rsidRPr="00F261C3">
        <w:rPr>
          <w:color w:val="1D1B11" w:themeColor="background2" w:themeShade="1A"/>
        </w:rPr>
        <w:t xml:space="preserve"> </w:t>
      </w:r>
      <w:proofErr w:type="spellStart"/>
      <w:r w:rsidRPr="00F261C3">
        <w:rPr>
          <w:color w:val="1D1B11" w:themeColor="background2" w:themeShade="1A"/>
        </w:rPr>
        <w:t>tanaman</w:t>
      </w:r>
      <w:proofErr w:type="spellEnd"/>
      <w:r w:rsidRPr="00F261C3">
        <w:rPr>
          <w:color w:val="1D1B11" w:themeColor="background2" w:themeShade="1A"/>
        </w:rPr>
        <w:t xml:space="preserve"> yang </w:t>
      </w:r>
      <w:proofErr w:type="spellStart"/>
      <w:r w:rsidRPr="00F261C3">
        <w:rPr>
          <w:color w:val="1D1B11" w:themeColor="background2" w:themeShade="1A"/>
        </w:rPr>
        <w:t>diinokulasi</w:t>
      </w:r>
      <w:proofErr w:type="spellEnd"/>
      <w:r w:rsidRPr="00F261C3">
        <w:rPr>
          <w:color w:val="1D1B11" w:themeColor="background2" w:themeShade="1A"/>
        </w:rPr>
        <w:t xml:space="preserve"> </w:t>
      </w:r>
      <w:proofErr w:type="spellStart"/>
      <w:r w:rsidRPr="00F261C3">
        <w:rPr>
          <w:color w:val="1D1B11" w:themeColor="background2" w:themeShade="1A"/>
        </w:rPr>
        <w:t>deng</w:t>
      </w:r>
      <w:r w:rsidR="00543A7A">
        <w:rPr>
          <w:color w:val="1D1B11" w:themeColor="background2" w:themeShade="1A"/>
        </w:rPr>
        <w:t>a</w:t>
      </w:r>
      <w:r w:rsidRPr="00F261C3">
        <w:rPr>
          <w:color w:val="1D1B11" w:themeColor="background2" w:themeShade="1A"/>
        </w:rPr>
        <w:t>n</w:t>
      </w:r>
      <w:proofErr w:type="spellEnd"/>
      <w:r w:rsidRPr="00F261C3">
        <w:rPr>
          <w:color w:val="1D1B11" w:themeColor="background2" w:themeShade="1A"/>
        </w:rPr>
        <w:t xml:space="preserve"> FMA </w:t>
      </w:r>
      <w:proofErr w:type="spellStart"/>
      <w:r w:rsidRPr="00F261C3">
        <w:rPr>
          <w:color w:val="1D1B11" w:themeColor="background2" w:themeShade="1A"/>
        </w:rPr>
        <w:t>dosis</w:t>
      </w:r>
      <w:proofErr w:type="spellEnd"/>
      <w:r w:rsidRPr="00F261C3">
        <w:rPr>
          <w:color w:val="1D1B11" w:themeColor="background2" w:themeShade="1A"/>
        </w:rPr>
        <w:t xml:space="preserve"> 0 </w:t>
      </w:r>
      <w:proofErr w:type="spellStart"/>
      <w:r w:rsidRPr="00F261C3">
        <w:rPr>
          <w:color w:val="1D1B11" w:themeColor="background2" w:themeShade="1A"/>
        </w:rPr>
        <w:t>spora</w:t>
      </w:r>
      <w:proofErr w:type="spellEnd"/>
      <w:r w:rsidRPr="00F261C3">
        <w:rPr>
          <w:color w:val="1D1B11" w:themeColor="background2" w:themeShade="1A"/>
        </w:rPr>
        <w:t>/</w:t>
      </w:r>
      <w:r w:rsidR="00655B83">
        <w:rPr>
          <w:color w:val="1D1B11" w:themeColor="background2" w:themeShade="1A"/>
        </w:rPr>
        <w:t>polybag.</w:t>
      </w:r>
    </w:p>
    <w:p w:rsidR="00276607" w:rsidRDefault="00276607" w:rsidP="00655B83">
      <w:pPr>
        <w:spacing w:after="120" w:line="480" w:lineRule="auto"/>
        <w:ind w:firstLine="567"/>
        <w:jc w:val="both"/>
        <w:rPr>
          <w:color w:val="1D1B11" w:themeColor="background2" w:themeShade="1A"/>
        </w:rPr>
      </w:pPr>
      <w:proofErr w:type="spellStart"/>
      <w:r w:rsidRPr="00F261C3">
        <w:rPr>
          <w:color w:val="1D1B11" w:themeColor="background2" w:themeShade="1A"/>
        </w:rPr>
        <w:t>Dosis</w:t>
      </w:r>
      <w:proofErr w:type="spellEnd"/>
      <w:r w:rsidRPr="00F261C3">
        <w:rPr>
          <w:color w:val="1D1B11" w:themeColor="background2" w:themeShade="1A"/>
        </w:rPr>
        <w:t xml:space="preserve"> </w:t>
      </w:r>
      <w:proofErr w:type="spellStart"/>
      <w:r w:rsidRPr="00F261C3">
        <w:rPr>
          <w:color w:val="1D1B11" w:themeColor="background2" w:themeShade="1A"/>
        </w:rPr>
        <w:t>inokulum</w:t>
      </w:r>
      <w:proofErr w:type="spellEnd"/>
      <w:r w:rsidRPr="00F261C3">
        <w:rPr>
          <w:color w:val="1D1B11" w:themeColor="background2" w:themeShade="1A"/>
        </w:rPr>
        <w:t xml:space="preserve"> </w:t>
      </w:r>
      <w:proofErr w:type="spellStart"/>
      <w:r w:rsidRPr="00F261C3">
        <w:rPr>
          <w:color w:val="1D1B11" w:themeColor="background2" w:themeShade="1A"/>
        </w:rPr>
        <w:t>terbaik</w:t>
      </w:r>
      <w:proofErr w:type="spellEnd"/>
      <w:r w:rsidRPr="00F261C3">
        <w:rPr>
          <w:color w:val="1D1B11" w:themeColor="background2" w:themeShade="1A"/>
        </w:rPr>
        <w:t xml:space="preserve"> </w:t>
      </w:r>
      <w:proofErr w:type="spellStart"/>
      <w:r w:rsidRPr="00F261C3">
        <w:rPr>
          <w:color w:val="1D1B11" w:themeColor="background2" w:themeShade="1A"/>
        </w:rPr>
        <w:t>untuk</w:t>
      </w:r>
      <w:proofErr w:type="spellEnd"/>
      <w:r w:rsidRPr="00F261C3">
        <w:rPr>
          <w:color w:val="1D1B11" w:themeColor="background2" w:themeShade="1A"/>
        </w:rPr>
        <w:t xml:space="preserve"> </w:t>
      </w:r>
      <w:proofErr w:type="spellStart"/>
      <w:r w:rsidRPr="00F261C3">
        <w:rPr>
          <w:color w:val="1D1B11" w:themeColor="background2" w:themeShade="1A"/>
        </w:rPr>
        <w:t>tiap</w:t>
      </w:r>
      <w:proofErr w:type="spellEnd"/>
      <w:r w:rsidRPr="00F261C3">
        <w:rPr>
          <w:color w:val="1D1B11" w:themeColor="background2" w:themeShade="1A"/>
        </w:rPr>
        <w:t xml:space="preserve"> </w:t>
      </w:r>
      <w:proofErr w:type="spellStart"/>
      <w:r w:rsidRPr="00F261C3">
        <w:rPr>
          <w:color w:val="1D1B11" w:themeColor="background2" w:themeShade="1A"/>
        </w:rPr>
        <w:t>jenis</w:t>
      </w:r>
      <w:proofErr w:type="spellEnd"/>
      <w:r w:rsidRPr="00F261C3">
        <w:rPr>
          <w:color w:val="1D1B11" w:themeColor="background2" w:themeShade="1A"/>
        </w:rPr>
        <w:t xml:space="preserve"> FMA </w:t>
      </w:r>
      <w:proofErr w:type="spellStart"/>
      <w:r w:rsidRPr="00F261C3">
        <w:rPr>
          <w:color w:val="1D1B11" w:themeColor="background2" w:themeShade="1A"/>
        </w:rPr>
        <w:t>ditentukan</w:t>
      </w:r>
      <w:proofErr w:type="spellEnd"/>
      <w:r w:rsidRPr="00F261C3">
        <w:rPr>
          <w:color w:val="1D1B11" w:themeColor="background2" w:themeShade="1A"/>
        </w:rPr>
        <w:t xml:space="preserve"> oleh </w:t>
      </w:r>
      <w:proofErr w:type="spellStart"/>
      <w:r w:rsidRPr="00F261C3">
        <w:rPr>
          <w:color w:val="1D1B11" w:themeColor="background2" w:themeShade="1A"/>
        </w:rPr>
        <w:t>jenis</w:t>
      </w:r>
      <w:proofErr w:type="spellEnd"/>
      <w:r w:rsidRPr="00F261C3">
        <w:rPr>
          <w:color w:val="1D1B11" w:themeColor="background2" w:themeShade="1A"/>
        </w:rPr>
        <w:t xml:space="preserve"> FMA.  </w:t>
      </w:r>
      <w:proofErr w:type="spellStart"/>
      <w:r w:rsidRPr="00F261C3">
        <w:rPr>
          <w:color w:val="1D1B11" w:themeColor="background2" w:themeShade="1A"/>
        </w:rPr>
        <w:t>Dosis</w:t>
      </w:r>
      <w:proofErr w:type="spellEnd"/>
      <w:r w:rsidRPr="00F261C3">
        <w:rPr>
          <w:color w:val="1D1B11" w:themeColor="background2" w:themeShade="1A"/>
        </w:rPr>
        <w:t xml:space="preserve"> </w:t>
      </w:r>
      <w:proofErr w:type="spellStart"/>
      <w:r w:rsidRPr="00F261C3">
        <w:rPr>
          <w:color w:val="1D1B11" w:themeColor="background2" w:themeShade="1A"/>
        </w:rPr>
        <w:t>terbaik</w:t>
      </w:r>
      <w:proofErr w:type="spellEnd"/>
      <w:r w:rsidRPr="00F261C3">
        <w:rPr>
          <w:color w:val="1D1B11" w:themeColor="background2" w:themeShade="1A"/>
        </w:rPr>
        <w:t xml:space="preserve"> </w:t>
      </w:r>
      <w:proofErr w:type="spellStart"/>
      <w:r w:rsidRPr="00F261C3">
        <w:rPr>
          <w:color w:val="1D1B11" w:themeColor="background2" w:themeShade="1A"/>
        </w:rPr>
        <w:t>untuk</w:t>
      </w:r>
      <w:proofErr w:type="spellEnd"/>
      <w:r w:rsidRPr="00F261C3">
        <w:rPr>
          <w:color w:val="1D1B11" w:themeColor="background2" w:themeShade="1A"/>
        </w:rPr>
        <w:t xml:space="preserve"> FMA </w:t>
      </w:r>
      <w:proofErr w:type="spellStart"/>
      <w:r w:rsidRPr="00F261C3">
        <w:rPr>
          <w:color w:val="1D1B11" w:themeColor="background2" w:themeShade="1A"/>
        </w:rPr>
        <w:t>jenis</w:t>
      </w:r>
      <w:proofErr w:type="spellEnd"/>
      <w:r w:rsidRPr="00F261C3">
        <w:rPr>
          <w:color w:val="1D1B11" w:themeColor="background2" w:themeShade="1A"/>
        </w:rPr>
        <w:t xml:space="preserve"> </w:t>
      </w:r>
      <w:proofErr w:type="spellStart"/>
      <w:r w:rsidRPr="00F261C3">
        <w:rPr>
          <w:i/>
          <w:color w:val="1D1B11" w:themeColor="background2" w:themeShade="1A"/>
        </w:rPr>
        <w:t>Entrophospora</w:t>
      </w:r>
      <w:proofErr w:type="spellEnd"/>
      <w:r w:rsidRPr="00F261C3">
        <w:rPr>
          <w:color w:val="1D1B11" w:themeColor="background2" w:themeShade="1A"/>
        </w:rPr>
        <w:t xml:space="preserve"> sp.</w:t>
      </w:r>
      <w:r>
        <w:rPr>
          <w:color w:val="1D1B11" w:themeColor="background2" w:themeShade="1A"/>
        </w:rPr>
        <w:t xml:space="preserve"> </w:t>
      </w:r>
      <w:r w:rsidRPr="00F261C3">
        <w:rPr>
          <w:color w:val="1D1B11" w:themeColor="background2" w:themeShade="1A"/>
        </w:rPr>
        <w:t>1</w:t>
      </w:r>
      <w:r>
        <w:rPr>
          <w:color w:val="1D1B11" w:themeColor="background2" w:themeShade="1A"/>
        </w:rPr>
        <w:t xml:space="preserve">, </w:t>
      </w:r>
      <w:proofErr w:type="spellStart"/>
      <w:r w:rsidRPr="00F261C3">
        <w:rPr>
          <w:i/>
          <w:color w:val="1D1B11" w:themeColor="background2" w:themeShade="1A"/>
        </w:rPr>
        <w:t>Entrophospora</w:t>
      </w:r>
      <w:proofErr w:type="spellEnd"/>
      <w:r w:rsidRPr="00F261C3">
        <w:rPr>
          <w:color w:val="1D1B11" w:themeColor="background2" w:themeShade="1A"/>
        </w:rPr>
        <w:t xml:space="preserve"> sp.</w:t>
      </w:r>
      <w:r>
        <w:rPr>
          <w:color w:val="1D1B11" w:themeColor="background2" w:themeShade="1A"/>
        </w:rPr>
        <w:t xml:space="preserve"> </w:t>
      </w:r>
      <w:r w:rsidRPr="00F261C3">
        <w:rPr>
          <w:color w:val="1D1B11" w:themeColor="background2" w:themeShade="1A"/>
        </w:rPr>
        <w:t>2</w:t>
      </w:r>
      <w:r>
        <w:rPr>
          <w:color w:val="1D1B11" w:themeColor="background2" w:themeShade="1A"/>
        </w:rPr>
        <w:t xml:space="preserve">, dan </w:t>
      </w:r>
      <w:proofErr w:type="spellStart"/>
      <w:r w:rsidRPr="00F261C3">
        <w:rPr>
          <w:i/>
          <w:color w:val="1D1B11" w:themeColor="background2" w:themeShade="1A"/>
        </w:rPr>
        <w:t>Entrophospora</w:t>
      </w:r>
      <w:proofErr w:type="spellEnd"/>
      <w:r w:rsidRPr="00F261C3">
        <w:rPr>
          <w:color w:val="1D1B11" w:themeColor="background2" w:themeShade="1A"/>
        </w:rPr>
        <w:t xml:space="preserve"> sp.</w:t>
      </w:r>
      <w:r>
        <w:rPr>
          <w:color w:val="1D1B11" w:themeColor="background2" w:themeShade="1A"/>
        </w:rPr>
        <w:t xml:space="preserve"> 4 </w:t>
      </w:r>
      <w:proofErr w:type="spellStart"/>
      <w:r w:rsidRPr="00F261C3">
        <w:rPr>
          <w:color w:val="1D1B11" w:themeColor="background2" w:themeShade="1A"/>
        </w:rPr>
        <w:t>adalah</w:t>
      </w:r>
      <w:proofErr w:type="spellEnd"/>
      <w:r w:rsidRPr="00F261C3">
        <w:rPr>
          <w:color w:val="1D1B11" w:themeColor="background2" w:themeShade="1A"/>
        </w:rPr>
        <w:t xml:space="preserve"> 300 </w:t>
      </w:r>
      <w:proofErr w:type="spellStart"/>
      <w:r w:rsidRPr="00F261C3">
        <w:rPr>
          <w:color w:val="1D1B11" w:themeColor="background2" w:themeShade="1A"/>
        </w:rPr>
        <w:t>spora</w:t>
      </w:r>
      <w:proofErr w:type="spellEnd"/>
      <w:r w:rsidRPr="00F261C3">
        <w:rPr>
          <w:color w:val="1D1B11" w:themeColor="background2" w:themeShade="1A"/>
        </w:rPr>
        <w:t>/</w:t>
      </w:r>
      <w:proofErr w:type="spellStart"/>
      <w:r w:rsidRPr="00F261C3">
        <w:rPr>
          <w:color w:val="1D1B11" w:themeColor="background2" w:themeShade="1A"/>
        </w:rPr>
        <w:t>polibag</w:t>
      </w:r>
      <w:proofErr w:type="spellEnd"/>
      <w:r>
        <w:rPr>
          <w:color w:val="1D1B11" w:themeColor="background2" w:themeShade="1A"/>
        </w:rPr>
        <w:t xml:space="preserve"> </w:t>
      </w:r>
      <w:proofErr w:type="spellStart"/>
      <w:r>
        <w:rPr>
          <w:color w:val="1D1B11" w:themeColor="background2" w:themeShade="1A"/>
        </w:rPr>
        <w:t>ditinjau</w:t>
      </w:r>
      <w:proofErr w:type="spellEnd"/>
      <w:r>
        <w:rPr>
          <w:color w:val="1D1B11" w:themeColor="background2" w:themeShade="1A"/>
        </w:rPr>
        <w:t xml:space="preserve"> </w:t>
      </w:r>
      <w:proofErr w:type="spellStart"/>
      <w:r>
        <w:rPr>
          <w:color w:val="1D1B11" w:themeColor="background2" w:themeShade="1A"/>
        </w:rPr>
        <w:t>dari</w:t>
      </w:r>
      <w:proofErr w:type="spellEnd"/>
      <w:r>
        <w:rPr>
          <w:color w:val="1D1B11" w:themeColor="background2" w:themeShade="1A"/>
        </w:rPr>
        <w:t xml:space="preserve"> </w:t>
      </w:r>
      <w:proofErr w:type="spellStart"/>
      <w:r>
        <w:rPr>
          <w:color w:val="1D1B11" w:themeColor="background2" w:themeShade="1A"/>
        </w:rPr>
        <w:t>peubah</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basah</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dan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tajuk</w:t>
      </w:r>
      <w:proofErr w:type="spellEnd"/>
      <w:r>
        <w:rPr>
          <w:color w:val="1D1B11" w:themeColor="background2" w:themeShade="1A"/>
        </w:rPr>
        <w:t xml:space="preserve">. </w:t>
      </w:r>
      <w:proofErr w:type="spellStart"/>
      <w:r>
        <w:rPr>
          <w:color w:val="1D1B11" w:themeColor="background2" w:themeShade="1A"/>
        </w:rPr>
        <w:t>Dosis</w:t>
      </w:r>
      <w:proofErr w:type="spellEnd"/>
      <w:r>
        <w:rPr>
          <w:color w:val="1D1B11" w:themeColor="background2" w:themeShade="1A"/>
        </w:rPr>
        <w:t xml:space="preserve"> </w:t>
      </w:r>
      <w:proofErr w:type="spellStart"/>
      <w:r>
        <w:rPr>
          <w:color w:val="1D1B11" w:themeColor="background2" w:themeShade="1A"/>
        </w:rPr>
        <w:t>terbaik</w:t>
      </w:r>
      <w:proofErr w:type="spellEnd"/>
      <w:r>
        <w:rPr>
          <w:color w:val="1D1B11" w:themeColor="background2" w:themeShade="1A"/>
        </w:rPr>
        <w:t xml:space="preserve"> </w:t>
      </w:r>
      <w:proofErr w:type="spellStart"/>
      <w:r>
        <w:rPr>
          <w:color w:val="1D1B11" w:themeColor="background2" w:themeShade="1A"/>
        </w:rPr>
        <w:t>jenis</w:t>
      </w:r>
      <w:proofErr w:type="spellEnd"/>
      <w:r>
        <w:rPr>
          <w:color w:val="1D1B11" w:themeColor="background2" w:themeShade="1A"/>
        </w:rPr>
        <w:t xml:space="preserve"> </w:t>
      </w:r>
      <w:proofErr w:type="spellStart"/>
      <w:r w:rsidRPr="00F261C3">
        <w:rPr>
          <w:i/>
          <w:color w:val="1D1B11" w:themeColor="background2" w:themeShade="1A"/>
        </w:rPr>
        <w:t>Entrophospora</w:t>
      </w:r>
      <w:proofErr w:type="spellEnd"/>
      <w:r w:rsidRPr="00F261C3">
        <w:rPr>
          <w:color w:val="1D1B11" w:themeColor="background2" w:themeShade="1A"/>
        </w:rPr>
        <w:t xml:space="preserve"> sp.</w:t>
      </w:r>
      <w:r>
        <w:rPr>
          <w:color w:val="1D1B11" w:themeColor="background2" w:themeShade="1A"/>
        </w:rPr>
        <w:t xml:space="preserve"> 3 </w:t>
      </w:r>
      <w:proofErr w:type="spellStart"/>
      <w:r>
        <w:rPr>
          <w:color w:val="1D1B11" w:themeColor="background2" w:themeShade="1A"/>
        </w:rPr>
        <w:t>adalah</w:t>
      </w:r>
      <w:proofErr w:type="spellEnd"/>
      <w:r>
        <w:rPr>
          <w:color w:val="1D1B11" w:themeColor="background2" w:themeShade="1A"/>
        </w:rPr>
        <w:t xml:space="preserve"> 150</w:t>
      </w:r>
      <w:r w:rsidR="00431D6E">
        <w:rPr>
          <w:color w:val="1D1B11" w:themeColor="background2" w:themeShade="1A"/>
        </w:rPr>
        <w:t xml:space="preserve"> dan 450</w:t>
      </w:r>
      <w:r>
        <w:rPr>
          <w:color w:val="1D1B11" w:themeColor="background2" w:themeShade="1A"/>
        </w:rPr>
        <w:t xml:space="preserve"> </w:t>
      </w:r>
      <w:proofErr w:type="spellStart"/>
      <w:r>
        <w:rPr>
          <w:color w:val="1D1B11" w:themeColor="background2" w:themeShade="1A"/>
        </w:rPr>
        <w:t>spora</w:t>
      </w:r>
      <w:proofErr w:type="spellEnd"/>
      <w:r>
        <w:rPr>
          <w:color w:val="1D1B11" w:themeColor="background2" w:themeShade="1A"/>
        </w:rPr>
        <w:t>/pol</w:t>
      </w:r>
      <w:r w:rsidR="00E1531C">
        <w:rPr>
          <w:color w:val="1D1B11" w:themeColor="background2" w:themeShade="1A"/>
        </w:rPr>
        <w:t>y</w:t>
      </w:r>
      <w:r>
        <w:rPr>
          <w:color w:val="1D1B11" w:themeColor="background2" w:themeShade="1A"/>
        </w:rPr>
        <w:t xml:space="preserve">bag </w:t>
      </w:r>
      <w:proofErr w:type="spellStart"/>
      <w:r>
        <w:rPr>
          <w:color w:val="1D1B11" w:themeColor="background2" w:themeShade="1A"/>
        </w:rPr>
        <w:t>berdasarkan</w:t>
      </w:r>
      <w:proofErr w:type="spellEnd"/>
      <w:r>
        <w:rPr>
          <w:color w:val="1D1B11" w:themeColor="background2" w:themeShade="1A"/>
        </w:rPr>
        <w:t xml:space="preserve"> </w:t>
      </w:r>
      <w:proofErr w:type="spellStart"/>
      <w:r>
        <w:rPr>
          <w:color w:val="1D1B11" w:themeColor="background2" w:themeShade="1A"/>
        </w:rPr>
        <w:t>peubah</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basah</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tajuk</w:t>
      </w:r>
      <w:proofErr w:type="spellEnd"/>
      <w:r>
        <w:rPr>
          <w:color w:val="1D1B11" w:themeColor="background2" w:themeShade="1A"/>
        </w:rPr>
        <w:t xml:space="preserve">, dan </w:t>
      </w:r>
      <w:proofErr w:type="spellStart"/>
      <w:r>
        <w:rPr>
          <w:color w:val="1D1B11" w:themeColor="background2" w:themeShade="1A"/>
        </w:rPr>
        <w:t>persentase</w:t>
      </w:r>
      <w:proofErr w:type="spellEnd"/>
      <w:r>
        <w:rPr>
          <w:color w:val="1D1B11" w:themeColor="background2" w:themeShade="1A"/>
        </w:rPr>
        <w:t xml:space="preserve"> </w:t>
      </w:r>
      <w:proofErr w:type="spellStart"/>
      <w:r>
        <w:rPr>
          <w:color w:val="1D1B11" w:themeColor="background2" w:themeShade="1A"/>
        </w:rPr>
        <w:t>infeksi</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w:t>
      </w:r>
      <w:proofErr w:type="spellStart"/>
      <w:r>
        <w:rPr>
          <w:color w:val="1D1B11" w:themeColor="background2" w:themeShade="1A"/>
        </w:rPr>
        <w:t>Sedangkan</w:t>
      </w:r>
      <w:proofErr w:type="spellEnd"/>
      <w:r>
        <w:rPr>
          <w:color w:val="1D1B11" w:themeColor="background2" w:themeShade="1A"/>
        </w:rPr>
        <w:t xml:space="preserve"> </w:t>
      </w:r>
      <w:proofErr w:type="spellStart"/>
      <w:r w:rsidRPr="00F261C3">
        <w:rPr>
          <w:color w:val="1D1B11" w:themeColor="background2" w:themeShade="1A"/>
        </w:rPr>
        <w:t>dosis</w:t>
      </w:r>
      <w:proofErr w:type="spellEnd"/>
      <w:r w:rsidRPr="00F261C3">
        <w:rPr>
          <w:color w:val="1D1B11" w:themeColor="background2" w:themeShade="1A"/>
        </w:rPr>
        <w:t xml:space="preserve"> </w:t>
      </w:r>
      <w:proofErr w:type="spellStart"/>
      <w:r w:rsidRPr="00F261C3">
        <w:rPr>
          <w:color w:val="1D1B11" w:themeColor="background2" w:themeShade="1A"/>
        </w:rPr>
        <w:t>terbaik</w:t>
      </w:r>
      <w:proofErr w:type="spellEnd"/>
      <w:r>
        <w:rPr>
          <w:color w:val="1D1B11" w:themeColor="background2" w:themeShade="1A"/>
        </w:rPr>
        <w:t xml:space="preserve"> </w:t>
      </w:r>
      <w:proofErr w:type="spellStart"/>
      <w:r w:rsidRPr="00F261C3">
        <w:rPr>
          <w:i/>
          <w:color w:val="1D1B11" w:themeColor="background2" w:themeShade="1A"/>
        </w:rPr>
        <w:t>Gigaspora</w:t>
      </w:r>
      <w:proofErr w:type="spellEnd"/>
      <w:r w:rsidRPr="00F261C3">
        <w:rPr>
          <w:color w:val="1D1B11" w:themeColor="background2" w:themeShade="1A"/>
        </w:rPr>
        <w:t xml:space="preserve"> sp. </w:t>
      </w:r>
      <w:proofErr w:type="spellStart"/>
      <w:r w:rsidRPr="00F261C3">
        <w:rPr>
          <w:color w:val="1D1B11" w:themeColor="background2" w:themeShade="1A"/>
        </w:rPr>
        <w:t>adalah</w:t>
      </w:r>
      <w:proofErr w:type="spellEnd"/>
      <w:r w:rsidRPr="00F261C3">
        <w:rPr>
          <w:color w:val="1D1B11" w:themeColor="background2" w:themeShade="1A"/>
        </w:rPr>
        <w:t xml:space="preserve"> 150 </w:t>
      </w:r>
      <w:proofErr w:type="spellStart"/>
      <w:r w:rsidRPr="00F261C3">
        <w:rPr>
          <w:color w:val="1D1B11" w:themeColor="background2" w:themeShade="1A"/>
        </w:rPr>
        <w:t>spora</w:t>
      </w:r>
      <w:proofErr w:type="spellEnd"/>
      <w:r w:rsidRPr="00F261C3">
        <w:rPr>
          <w:color w:val="1D1B11" w:themeColor="background2" w:themeShade="1A"/>
        </w:rPr>
        <w:t>/</w:t>
      </w:r>
      <w:proofErr w:type="spellStart"/>
      <w:r w:rsidRPr="00F261C3">
        <w:rPr>
          <w:color w:val="1D1B11" w:themeColor="background2" w:themeShade="1A"/>
        </w:rPr>
        <w:t>polibag</w:t>
      </w:r>
      <w:proofErr w:type="spellEnd"/>
      <w:r>
        <w:rPr>
          <w:color w:val="1D1B11" w:themeColor="background2" w:themeShade="1A"/>
        </w:rPr>
        <w:t xml:space="preserve"> </w:t>
      </w:r>
      <w:proofErr w:type="spellStart"/>
      <w:r>
        <w:rPr>
          <w:color w:val="1D1B11" w:themeColor="background2" w:themeShade="1A"/>
        </w:rPr>
        <w:t>berdasarkan</w:t>
      </w:r>
      <w:proofErr w:type="spellEnd"/>
      <w:r>
        <w:rPr>
          <w:color w:val="1D1B11" w:themeColor="background2" w:themeShade="1A"/>
        </w:rPr>
        <w:t xml:space="preserve"> </w:t>
      </w:r>
      <w:proofErr w:type="spellStart"/>
      <w:r>
        <w:rPr>
          <w:color w:val="1D1B11" w:themeColor="background2" w:themeShade="1A"/>
        </w:rPr>
        <w:t>peubah</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basah</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akar</w:t>
      </w:r>
      <w:proofErr w:type="spellEnd"/>
      <w:r>
        <w:rPr>
          <w:color w:val="1D1B11" w:themeColor="background2" w:themeShade="1A"/>
        </w:rPr>
        <w:t xml:space="preserve">, dan </w:t>
      </w:r>
      <w:proofErr w:type="spellStart"/>
      <w:r>
        <w:rPr>
          <w:color w:val="1D1B11" w:themeColor="background2" w:themeShade="1A"/>
        </w:rPr>
        <w:t>bobot</w:t>
      </w:r>
      <w:proofErr w:type="spellEnd"/>
      <w:r>
        <w:rPr>
          <w:color w:val="1D1B11" w:themeColor="background2" w:themeShade="1A"/>
        </w:rPr>
        <w:t xml:space="preserve"> </w:t>
      </w:r>
      <w:proofErr w:type="spellStart"/>
      <w:r>
        <w:rPr>
          <w:color w:val="1D1B11" w:themeColor="background2" w:themeShade="1A"/>
        </w:rPr>
        <w:t>kering</w:t>
      </w:r>
      <w:proofErr w:type="spellEnd"/>
      <w:r>
        <w:rPr>
          <w:color w:val="1D1B11" w:themeColor="background2" w:themeShade="1A"/>
        </w:rPr>
        <w:t xml:space="preserve"> </w:t>
      </w:r>
      <w:proofErr w:type="spellStart"/>
      <w:r>
        <w:rPr>
          <w:color w:val="1D1B11" w:themeColor="background2" w:themeShade="1A"/>
        </w:rPr>
        <w:t>tajuk</w:t>
      </w:r>
      <w:proofErr w:type="spellEnd"/>
      <w:r w:rsidRPr="00F261C3">
        <w:rPr>
          <w:color w:val="1D1B11" w:themeColor="background2" w:themeShade="1A"/>
        </w:rPr>
        <w:t>.</w:t>
      </w:r>
    </w:p>
    <w:p w:rsidR="00276607" w:rsidRDefault="00276607" w:rsidP="00655B83">
      <w:pPr>
        <w:autoSpaceDE w:val="0"/>
        <w:autoSpaceDN w:val="0"/>
        <w:adjustRightInd w:val="0"/>
        <w:spacing w:after="120" w:line="480" w:lineRule="auto"/>
        <w:ind w:firstLine="567"/>
        <w:jc w:val="both"/>
        <w:rPr>
          <w:rFonts w:eastAsiaTheme="minorHAnsi"/>
          <w:color w:val="1D1B11" w:themeColor="background2" w:themeShade="1A"/>
        </w:rPr>
      </w:pPr>
      <w:r w:rsidRPr="00F261C3">
        <w:rPr>
          <w:color w:val="1D1B11" w:themeColor="background2" w:themeShade="1A"/>
        </w:rPr>
        <w:t xml:space="preserve">Pada </w:t>
      </w:r>
      <w:proofErr w:type="spellStart"/>
      <w:r w:rsidRPr="00F261C3">
        <w:rPr>
          <w:color w:val="1D1B11" w:themeColor="background2" w:themeShade="1A"/>
        </w:rPr>
        <w:t>penelitian</w:t>
      </w:r>
      <w:proofErr w:type="spellEnd"/>
      <w:r w:rsidRPr="00F261C3">
        <w:rPr>
          <w:color w:val="1D1B11" w:themeColor="background2" w:themeShade="1A"/>
        </w:rPr>
        <w:t xml:space="preserve"> </w:t>
      </w:r>
      <w:proofErr w:type="spellStart"/>
      <w:r w:rsidRPr="00F261C3">
        <w:rPr>
          <w:color w:val="1D1B11" w:themeColor="background2" w:themeShade="1A"/>
        </w:rPr>
        <w:t>ini</w:t>
      </w:r>
      <w:proofErr w:type="spellEnd"/>
      <w:r w:rsidRPr="00F261C3">
        <w:rPr>
          <w:color w:val="1D1B11" w:themeColor="background2" w:themeShade="1A"/>
        </w:rPr>
        <w:t xml:space="preserve"> </w:t>
      </w:r>
      <w:proofErr w:type="spellStart"/>
      <w:r w:rsidRPr="00F261C3">
        <w:rPr>
          <w:color w:val="1D1B11" w:themeColor="background2" w:themeShade="1A"/>
        </w:rPr>
        <w:t>ditemukan</w:t>
      </w:r>
      <w:proofErr w:type="spellEnd"/>
      <w:r w:rsidRPr="00F261C3">
        <w:rPr>
          <w:color w:val="1D1B11" w:themeColor="background2" w:themeShade="1A"/>
        </w:rPr>
        <w:t xml:space="preserve"> </w:t>
      </w:r>
      <w:proofErr w:type="spellStart"/>
      <w:r w:rsidRPr="00F261C3">
        <w:rPr>
          <w:color w:val="1D1B11" w:themeColor="background2" w:themeShade="1A"/>
        </w:rPr>
        <w:t>bahwa</w:t>
      </w:r>
      <w:proofErr w:type="spellEnd"/>
      <w:r w:rsidRPr="00F261C3">
        <w:rPr>
          <w:color w:val="1D1B11" w:themeColor="background2" w:themeShade="1A"/>
        </w:rPr>
        <w:t xml:space="preserve"> </w:t>
      </w:r>
      <w:r>
        <w:rPr>
          <w:color w:val="1D1B11" w:themeColor="background2" w:themeShade="1A"/>
        </w:rPr>
        <w:t xml:space="preserve">pada </w:t>
      </w:r>
      <w:proofErr w:type="spellStart"/>
      <w:r>
        <w:rPr>
          <w:color w:val="1D1B11" w:themeColor="background2" w:themeShade="1A"/>
        </w:rPr>
        <w:t>tanaman</w:t>
      </w:r>
      <w:proofErr w:type="spellEnd"/>
      <w:r>
        <w:rPr>
          <w:color w:val="1D1B11" w:themeColor="background2" w:themeShade="1A"/>
        </w:rPr>
        <w:t xml:space="preserve"> yang </w:t>
      </w:r>
      <w:proofErr w:type="spellStart"/>
      <w:r>
        <w:rPr>
          <w:color w:val="1D1B11" w:themeColor="background2" w:themeShade="1A"/>
        </w:rPr>
        <w:t>diberi</w:t>
      </w:r>
      <w:proofErr w:type="spellEnd"/>
      <w:r>
        <w:rPr>
          <w:color w:val="1D1B11" w:themeColor="background2" w:themeShade="1A"/>
        </w:rPr>
        <w:t xml:space="preserve"> </w:t>
      </w:r>
      <w:proofErr w:type="spellStart"/>
      <w:r>
        <w:rPr>
          <w:color w:val="1D1B11" w:themeColor="background2" w:themeShade="1A"/>
        </w:rPr>
        <w:t>perlakuan</w:t>
      </w:r>
      <w:proofErr w:type="spellEnd"/>
      <w:r>
        <w:rPr>
          <w:color w:val="1D1B11" w:themeColor="background2" w:themeShade="1A"/>
        </w:rPr>
        <w:t xml:space="preserve"> </w:t>
      </w:r>
      <w:r w:rsidRPr="00F261C3">
        <w:rPr>
          <w:color w:val="1D1B11" w:themeColor="background2" w:themeShade="1A"/>
        </w:rPr>
        <w:t xml:space="preserve">FMA 0 </w:t>
      </w:r>
      <w:proofErr w:type="spellStart"/>
      <w:r w:rsidRPr="00F261C3">
        <w:rPr>
          <w:color w:val="1D1B11" w:themeColor="background2" w:themeShade="1A"/>
        </w:rPr>
        <w:t>spora</w:t>
      </w:r>
      <w:proofErr w:type="spellEnd"/>
      <w:r w:rsidRPr="00F261C3">
        <w:rPr>
          <w:color w:val="1D1B11" w:themeColor="background2" w:themeShade="1A"/>
        </w:rPr>
        <w:t>/</w:t>
      </w:r>
      <w:proofErr w:type="spellStart"/>
      <w:r w:rsidRPr="00F261C3">
        <w:rPr>
          <w:color w:val="1D1B11" w:themeColor="background2" w:themeShade="1A"/>
        </w:rPr>
        <w:t>polibag</w:t>
      </w:r>
      <w:proofErr w:type="spellEnd"/>
      <w:r w:rsidRPr="00F261C3">
        <w:rPr>
          <w:color w:val="1D1B11" w:themeColor="background2" w:themeShade="1A"/>
        </w:rPr>
        <w:t xml:space="preserve"> juga </w:t>
      </w:r>
      <w:proofErr w:type="spellStart"/>
      <w:r w:rsidRPr="00F261C3">
        <w:rPr>
          <w:color w:val="1D1B11" w:themeColor="background2" w:themeShade="1A"/>
        </w:rPr>
        <w:t>mengalami</w:t>
      </w:r>
      <w:proofErr w:type="spellEnd"/>
      <w:r w:rsidRPr="00F261C3">
        <w:rPr>
          <w:color w:val="1D1B11" w:themeColor="background2" w:themeShade="1A"/>
        </w:rPr>
        <w:t xml:space="preserve"> </w:t>
      </w:r>
      <w:proofErr w:type="spellStart"/>
      <w:r w:rsidRPr="00F261C3">
        <w:rPr>
          <w:color w:val="1D1B11" w:themeColor="background2" w:themeShade="1A"/>
        </w:rPr>
        <w:t>infeksi</w:t>
      </w:r>
      <w:proofErr w:type="spellEnd"/>
      <w:r w:rsidRPr="00F261C3">
        <w:rPr>
          <w:color w:val="1D1B11" w:themeColor="background2" w:themeShade="1A"/>
        </w:rPr>
        <w:t xml:space="preserve"> </w:t>
      </w:r>
      <w:proofErr w:type="spellStart"/>
      <w:r w:rsidRPr="00F261C3">
        <w:rPr>
          <w:color w:val="1D1B11" w:themeColor="background2" w:themeShade="1A"/>
        </w:rPr>
        <w:t>akar</w:t>
      </w:r>
      <w:proofErr w:type="spellEnd"/>
      <w:r w:rsidRPr="00F261C3">
        <w:rPr>
          <w:color w:val="1D1B11" w:themeColor="background2" w:themeShade="1A"/>
        </w:rPr>
        <w:t xml:space="preserve">.  </w:t>
      </w:r>
      <w:proofErr w:type="spellStart"/>
      <w:r w:rsidRPr="00F261C3">
        <w:rPr>
          <w:rFonts w:eastAsiaTheme="minorHAnsi"/>
          <w:color w:val="1D1B11" w:themeColor="background2" w:themeShade="1A"/>
        </w:rPr>
        <w:t>Infeksi</w:t>
      </w:r>
      <w:proofErr w:type="spellEnd"/>
      <w:r w:rsidRPr="00F261C3">
        <w:rPr>
          <w:rFonts w:eastAsiaTheme="minorHAnsi"/>
          <w:color w:val="1D1B11" w:themeColor="background2" w:themeShade="1A"/>
        </w:rPr>
        <w:t xml:space="preserve"> pada </w:t>
      </w:r>
      <w:proofErr w:type="spellStart"/>
      <w:r w:rsidRPr="00F261C3">
        <w:rPr>
          <w:rFonts w:eastAsiaTheme="minorHAnsi"/>
          <w:color w:val="1D1B11" w:themeColor="background2" w:themeShade="1A"/>
        </w:rPr>
        <w:t>akar</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tanaman</w:t>
      </w:r>
      <w:proofErr w:type="spellEnd"/>
      <w:r>
        <w:rPr>
          <w:rFonts w:eastAsiaTheme="minorHAnsi"/>
          <w:color w:val="1D1B11" w:themeColor="background2" w:themeShade="1A"/>
        </w:rPr>
        <w:t xml:space="preserve"> yang </w:t>
      </w:r>
      <w:proofErr w:type="spellStart"/>
      <w:r>
        <w:rPr>
          <w:rFonts w:eastAsiaTheme="minorHAnsi"/>
          <w:color w:val="1D1B11" w:themeColor="background2" w:themeShade="1A"/>
        </w:rPr>
        <w:t>tidak</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diberi</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inokulum</w:t>
      </w:r>
      <w:proofErr w:type="spellEnd"/>
      <w:r>
        <w:rPr>
          <w:rFonts w:eastAsiaTheme="minorHAnsi"/>
          <w:color w:val="1D1B11" w:themeColor="background2" w:themeShade="1A"/>
        </w:rPr>
        <w:t xml:space="preserve"> FMA </w:t>
      </w:r>
      <w:proofErr w:type="spellStart"/>
      <w:r w:rsidRPr="00F261C3">
        <w:rPr>
          <w:rFonts w:eastAsiaTheme="minorHAnsi"/>
          <w:color w:val="1D1B11" w:themeColor="background2" w:themeShade="1A"/>
        </w:rPr>
        <w:t>menunjukkan</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adanya</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pengaruh</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spora</w:t>
      </w:r>
      <w:proofErr w:type="spellEnd"/>
      <w:r w:rsidRPr="00F261C3">
        <w:rPr>
          <w:rFonts w:eastAsiaTheme="minorHAnsi"/>
          <w:color w:val="1D1B11" w:themeColor="background2" w:themeShade="1A"/>
        </w:rPr>
        <w:t xml:space="preserve"> FMA </w:t>
      </w:r>
      <w:proofErr w:type="spellStart"/>
      <w:r w:rsidR="00E1531C">
        <w:rPr>
          <w:rFonts w:eastAsiaTheme="minorHAnsi"/>
          <w:color w:val="1D1B11" w:themeColor="background2" w:themeShade="1A"/>
        </w:rPr>
        <w:t>i</w:t>
      </w:r>
      <w:r>
        <w:rPr>
          <w:rFonts w:eastAsiaTheme="minorHAnsi"/>
          <w:color w:val="1D1B11" w:themeColor="background2" w:themeShade="1A"/>
        </w:rPr>
        <w:t>nd</w:t>
      </w:r>
      <w:r w:rsidR="00E1531C">
        <w:rPr>
          <w:rFonts w:eastAsiaTheme="minorHAnsi"/>
          <w:color w:val="1D1B11" w:themeColor="background2" w:themeShade="1A"/>
        </w:rPr>
        <w:t>i</w:t>
      </w:r>
      <w:r>
        <w:rPr>
          <w:rFonts w:eastAsiaTheme="minorHAnsi"/>
          <w:color w:val="1D1B11" w:themeColor="background2" w:themeShade="1A"/>
        </w:rPr>
        <w:t>genus</w:t>
      </w:r>
      <w:proofErr w:type="spellEnd"/>
      <w:r w:rsidRPr="00F261C3">
        <w:rPr>
          <w:rFonts w:eastAsiaTheme="minorHAnsi"/>
          <w:color w:val="1D1B11" w:themeColor="background2" w:themeShade="1A"/>
        </w:rPr>
        <w:t xml:space="preserve"> yang </w:t>
      </w:r>
      <w:proofErr w:type="spellStart"/>
      <w:r w:rsidRPr="00F261C3">
        <w:rPr>
          <w:rFonts w:eastAsiaTheme="minorHAnsi"/>
          <w:color w:val="1D1B11" w:themeColor="background2" w:themeShade="1A"/>
        </w:rPr>
        <w:t>mampu</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menginfeksi</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akar</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bibit</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tomat</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Terjadinya</w:t>
      </w:r>
      <w:proofErr w:type="spellEnd"/>
      <w:r w:rsidRPr="00F261C3">
        <w:rPr>
          <w:rFonts w:eastAsiaTheme="minorHAnsi"/>
          <w:color w:val="1D1B11" w:themeColor="background2" w:themeShade="1A"/>
        </w:rPr>
        <w:t xml:space="preserve"> </w:t>
      </w:r>
      <w:proofErr w:type="spellStart"/>
      <w:r>
        <w:rPr>
          <w:rFonts w:eastAsiaTheme="minorHAnsi"/>
          <w:color w:val="1D1B11" w:themeColor="background2" w:themeShade="1A"/>
        </w:rPr>
        <w:t>kontaminasi</w:t>
      </w:r>
      <w:proofErr w:type="spellEnd"/>
      <w:r w:rsidRPr="00F261C3">
        <w:rPr>
          <w:rFonts w:eastAsiaTheme="minorHAnsi"/>
          <w:color w:val="1D1B11" w:themeColor="background2" w:themeShade="1A"/>
        </w:rPr>
        <w:t xml:space="preserve"> oleh FMA yang </w:t>
      </w:r>
      <w:proofErr w:type="spellStart"/>
      <w:r>
        <w:rPr>
          <w:rFonts w:eastAsiaTheme="minorHAnsi"/>
          <w:color w:val="1D1B11" w:themeColor="background2" w:themeShade="1A"/>
        </w:rPr>
        <w:t>berada</w:t>
      </w:r>
      <w:proofErr w:type="spellEnd"/>
      <w:r>
        <w:rPr>
          <w:rFonts w:eastAsiaTheme="minorHAnsi"/>
          <w:color w:val="1D1B11" w:themeColor="background2" w:themeShade="1A"/>
        </w:rPr>
        <w:t xml:space="preserve"> di </w:t>
      </w:r>
      <w:proofErr w:type="spellStart"/>
      <w:r>
        <w:rPr>
          <w:rFonts w:eastAsiaTheme="minorHAnsi"/>
          <w:color w:val="1D1B11" w:themeColor="background2" w:themeShade="1A"/>
        </w:rPr>
        <w:t>dalam</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tanah</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lastRenderedPageBreak/>
        <w:t>diduga</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karena</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tanah</w:t>
      </w:r>
      <w:proofErr w:type="spellEnd"/>
      <w:r w:rsidRPr="00F261C3">
        <w:rPr>
          <w:rFonts w:eastAsiaTheme="minorHAnsi"/>
          <w:color w:val="1D1B11" w:themeColor="background2" w:themeShade="1A"/>
        </w:rPr>
        <w:t xml:space="preserve"> yang </w:t>
      </w:r>
      <w:proofErr w:type="spellStart"/>
      <w:r w:rsidRPr="00F261C3">
        <w:rPr>
          <w:rFonts w:eastAsiaTheme="minorHAnsi"/>
          <w:color w:val="1D1B11" w:themeColor="background2" w:themeShade="1A"/>
        </w:rPr>
        <w:t>diguna</w:t>
      </w:r>
      <w:r>
        <w:rPr>
          <w:rFonts w:eastAsiaTheme="minorHAnsi"/>
          <w:color w:val="1D1B11" w:themeColor="background2" w:themeShade="1A"/>
        </w:rPr>
        <w:t>kan</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dalam</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penelitian</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ini</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belum</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steril</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Fakuara</w:t>
      </w:r>
      <w:proofErr w:type="spellEnd"/>
      <w:r w:rsidRPr="00F261C3">
        <w:rPr>
          <w:rFonts w:eastAsiaTheme="minorHAnsi"/>
          <w:color w:val="1D1B11" w:themeColor="background2" w:themeShade="1A"/>
        </w:rPr>
        <w:t xml:space="preserve"> (1988) </w:t>
      </w:r>
      <w:proofErr w:type="spellStart"/>
      <w:r w:rsidRPr="00F261C3">
        <w:rPr>
          <w:rFonts w:eastAsiaTheme="minorHAnsi"/>
          <w:color w:val="1D1B11" w:themeColor="background2" w:themeShade="1A"/>
        </w:rPr>
        <w:t>menyatakan</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percobaan</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dalam</w:t>
      </w:r>
      <w:proofErr w:type="spellEnd"/>
      <w:r w:rsidRPr="00F261C3">
        <w:rPr>
          <w:rFonts w:eastAsiaTheme="minorHAnsi"/>
          <w:color w:val="1D1B11" w:themeColor="background2" w:themeShade="1A"/>
        </w:rPr>
        <w:t xml:space="preserve"> pot </w:t>
      </w:r>
      <w:proofErr w:type="spellStart"/>
      <w:r w:rsidRPr="00F261C3">
        <w:rPr>
          <w:rFonts w:eastAsiaTheme="minorHAnsi"/>
          <w:color w:val="1D1B11" w:themeColor="background2" w:themeShade="1A"/>
        </w:rPr>
        <w:t>tanah</w:t>
      </w:r>
      <w:proofErr w:type="spellEnd"/>
      <w:r w:rsidRPr="00F261C3">
        <w:rPr>
          <w:rFonts w:eastAsiaTheme="minorHAnsi"/>
          <w:color w:val="1D1B11" w:themeColor="background2" w:themeShade="1A"/>
        </w:rPr>
        <w:t xml:space="preserve"> yang </w:t>
      </w:r>
      <w:proofErr w:type="spellStart"/>
      <w:r w:rsidRPr="00F261C3">
        <w:rPr>
          <w:rFonts w:eastAsiaTheme="minorHAnsi"/>
          <w:color w:val="1D1B11" w:themeColor="background2" w:themeShade="1A"/>
        </w:rPr>
        <w:t>tidak</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steril</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memungkinkan</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adanya</w:t>
      </w:r>
      <w:proofErr w:type="spellEnd"/>
      <w:r w:rsidRPr="00F261C3">
        <w:rPr>
          <w:rFonts w:eastAsiaTheme="minorHAnsi"/>
          <w:color w:val="1D1B11" w:themeColor="background2" w:themeShade="1A"/>
        </w:rPr>
        <w:t xml:space="preserve"> FMA di </w:t>
      </w:r>
      <w:proofErr w:type="spellStart"/>
      <w:r w:rsidRPr="00F261C3">
        <w:rPr>
          <w:rFonts w:eastAsiaTheme="minorHAnsi"/>
          <w:color w:val="1D1B11" w:themeColor="background2" w:themeShade="1A"/>
        </w:rPr>
        <w:t>dalamnya</w:t>
      </w:r>
      <w:proofErr w:type="spellEnd"/>
      <w:r w:rsidRPr="00F261C3">
        <w:rPr>
          <w:rFonts w:eastAsiaTheme="minorHAnsi"/>
          <w:color w:val="1D1B11" w:themeColor="background2" w:themeShade="1A"/>
        </w:rPr>
        <w:t xml:space="preserve">.  Oleh </w:t>
      </w:r>
      <w:proofErr w:type="spellStart"/>
      <w:r w:rsidRPr="00F261C3">
        <w:rPr>
          <w:rFonts w:eastAsiaTheme="minorHAnsi"/>
          <w:color w:val="1D1B11" w:themeColor="background2" w:themeShade="1A"/>
        </w:rPr>
        <w:t>karena</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itu</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perlu</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dilakukan</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sterilisasi</w:t>
      </w:r>
      <w:proofErr w:type="spellEnd"/>
      <w:r w:rsidRPr="00F261C3">
        <w:rPr>
          <w:rFonts w:eastAsiaTheme="minorHAnsi"/>
          <w:color w:val="1D1B11" w:themeColor="background2" w:themeShade="1A"/>
        </w:rPr>
        <w:t xml:space="preserve"> media </w:t>
      </w:r>
      <w:proofErr w:type="spellStart"/>
      <w:r w:rsidRPr="00F261C3">
        <w:rPr>
          <w:rFonts w:eastAsiaTheme="minorHAnsi"/>
          <w:color w:val="1D1B11" w:themeColor="background2" w:themeShade="1A"/>
        </w:rPr>
        <w:t>tanam</w:t>
      </w:r>
      <w:proofErr w:type="spellEnd"/>
      <w:r w:rsidRPr="00F261C3">
        <w:rPr>
          <w:rFonts w:eastAsiaTheme="minorHAnsi"/>
          <w:color w:val="1D1B11" w:themeColor="background2" w:themeShade="1A"/>
        </w:rPr>
        <w:t xml:space="preserve"> yang </w:t>
      </w:r>
      <w:proofErr w:type="spellStart"/>
      <w:r w:rsidRPr="00F261C3">
        <w:rPr>
          <w:rFonts w:eastAsiaTheme="minorHAnsi"/>
          <w:color w:val="1D1B11" w:themeColor="background2" w:themeShade="1A"/>
        </w:rPr>
        <w:t>lebih</w:t>
      </w:r>
      <w:proofErr w:type="spellEnd"/>
      <w:r w:rsidRPr="00F261C3">
        <w:rPr>
          <w:rFonts w:eastAsiaTheme="minorHAnsi"/>
          <w:color w:val="1D1B11" w:themeColor="background2" w:themeShade="1A"/>
        </w:rPr>
        <w:t xml:space="preserve"> </w:t>
      </w:r>
      <w:proofErr w:type="spellStart"/>
      <w:r w:rsidR="00431D6E">
        <w:rPr>
          <w:rFonts w:eastAsiaTheme="minorHAnsi"/>
          <w:color w:val="1D1B11" w:themeColor="background2" w:themeShade="1A"/>
        </w:rPr>
        <w:t>baik</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guna</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menekan</w:t>
      </w:r>
      <w:proofErr w:type="spellEnd"/>
      <w:r w:rsidRPr="00F261C3">
        <w:rPr>
          <w:rFonts w:eastAsiaTheme="minorHAnsi"/>
          <w:color w:val="1D1B11" w:themeColor="background2" w:themeShade="1A"/>
        </w:rPr>
        <w:t xml:space="preserve"> FMA </w:t>
      </w:r>
      <w:proofErr w:type="spellStart"/>
      <w:r w:rsidR="00431D6E">
        <w:rPr>
          <w:rFonts w:eastAsiaTheme="minorHAnsi"/>
          <w:color w:val="1D1B11" w:themeColor="background2" w:themeShade="1A"/>
        </w:rPr>
        <w:t>i</w:t>
      </w:r>
      <w:r>
        <w:rPr>
          <w:rFonts w:eastAsiaTheme="minorHAnsi"/>
          <w:color w:val="1D1B11" w:themeColor="background2" w:themeShade="1A"/>
        </w:rPr>
        <w:t>nd</w:t>
      </w:r>
      <w:r w:rsidR="00431D6E">
        <w:rPr>
          <w:rFonts w:eastAsiaTheme="minorHAnsi"/>
          <w:color w:val="1D1B11" w:themeColor="background2" w:themeShade="1A"/>
        </w:rPr>
        <w:t>i</w:t>
      </w:r>
      <w:r>
        <w:rPr>
          <w:rFonts w:eastAsiaTheme="minorHAnsi"/>
          <w:color w:val="1D1B11" w:themeColor="background2" w:themeShade="1A"/>
        </w:rPr>
        <w:t>genus</w:t>
      </w:r>
      <w:proofErr w:type="spellEnd"/>
      <w:r w:rsidRPr="00F261C3">
        <w:rPr>
          <w:rFonts w:eastAsiaTheme="minorHAnsi"/>
          <w:color w:val="1D1B11" w:themeColor="background2" w:themeShade="1A"/>
        </w:rPr>
        <w:t xml:space="preserve"> yang </w:t>
      </w:r>
      <w:proofErr w:type="spellStart"/>
      <w:r w:rsidRPr="00F261C3">
        <w:rPr>
          <w:rFonts w:eastAsiaTheme="minorHAnsi"/>
          <w:color w:val="1D1B11" w:themeColor="background2" w:themeShade="1A"/>
        </w:rPr>
        <w:t>dikhawatirkan</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bersifat</w:t>
      </w:r>
      <w:proofErr w:type="spellEnd"/>
      <w:r w:rsidRPr="00F261C3">
        <w:rPr>
          <w:rFonts w:eastAsiaTheme="minorHAnsi"/>
          <w:color w:val="1D1B11" w:themeColor="background2" w:themeShade="1A"/>
        </w:rPr>
        <w:t xml:space="preserve"> </w:t>
      </w:r>
      <w:proofErr w:type="spellStart"/>
      <w:r w:rsidRPr="00F261C3">
        <w:rPr>
          <w:rFonts w:eastAsiaTheme="minorHAnsi"/>
          <w:color w:val="1D1B11" w:themeColor="background2" w:themeShade="1A"/>
        </w:rPr>
        <w:t>antagonis</w:t>
      </w:r>
      <w:proofErr w:type="spellEnd"/>
      <w:r w:rsidRPr="00F261C3">
        <w:rPr>
          <w:rFonts w:eastAsiaTheme="minorHAnsi"/>
          <w:color w:val="1D1B11" w:themeColor="background2" w:themeShade="1A"/>
        </w:rPr>
        <w:t>.</w:t>
      </w:r>
    </w:p>
    <w:p w:rsidR="008B6674" w:rsidRDefault="00F4535E" w:rsidP="00655B83">
      <w:pPr>
        <w:spacing w:after="120" w:line="480" w:lineRule="auto"/>
        <w:jc w:val="center"/>
        <w:rPr>
          <w:b/>
          <w:color w:val="1D1B11" w:themeColor="background2" w:themeShade="1A"/>
        </w:rPr>
      </w:pPr>
      <w:r w:rsidRPr="00F4535E">
        <w:rPr>
          <w:b/>
          <w:color w:val="1D1B11" w:themeColor="background2" w:themeShade="1A"/>
        </w:rPr>
        <w:t>KESIMPULAN</w:t>
      </w:r>
    </w:p>
    <w:p w:rsidR="008B6674" w:rsidRDefault="00D407B7" w:rsidP="00545B12">
      <w:pPr>
        <w:spacing w:line="480" w:lineRule="auto"/>
        <w:ind w:firstLine="567"/>
        <w:jc w:val="both"/>
        <w:rPr>
          <w:color w:val="1D1B11" w:themeColor="background2" w:themeShade="1A"/>
        </w:rPr>
      </w:pPr>
      <w:proofErr w:type="spellStart"/>
      <w:r>
        <w:rPr>
          <w:iCs/>
          <w:color w:val="1D1B11" w:themeColor="background2" w:themeShade="1A"/>
        </w:rPr>
        <w:t>Berdasarkan</w:t>
      </w:r>
      <w:proofErr w:type="spellEnd"/>
      <w:r>
        <w:rPr>
          <w:iCs/>
          <w:color w:val="1D1B11" w:themeColor="background2" w:themeShade="1A"/>
        </w:rPr>
        <w:t xml:space="preserve"> </w:t>
      </w:r>
      <w:proofErr w:type="spellStart"/>
      <w:r>
        <w:rPr>
          <w:iCs/>
          <w:color w:val="1D1B11" w:themeColor="background2" w:themeShade="1A"/>
        </w:rPr>
        <w:t>hasil</w:t>
      </w:r>
      <w:proofErr w:type="spellEnd"/>
      <w:r>
        <w:rPr>
          <w:iCs/>
          <w:color w:val="1D1B11" w:themeColor="background2" w:themeShade="1A"/>
        </w:rPr>
        <w:t xml:space="preserve"> </w:t>
      </w:r>
      <w:proofErr w:type="spellStart"/>
      <w:r>
        <w:rPr>
          <w:iCs/>
          <w:color w:val="1D1B11" w:themeColor="background2" w:themeShade="1A"/>
        </w:rPr>
        <w:t>penelitian</w:t>
      </w:r>
      <w:proofErr w:type="spellEnd"/>
      <w:r>
        <w:rPr>
          <w:iCs/>
          <w:color w:val="1D1B11" w:themeColor="background2" w:themeShade="1A"/>
        </w:rPr>
        <w:t xml:space="preserve"> </w:t>
      </w:r>
      <w:proofErr w:type="spellStart"/>
      <w:r>
        <w:rPr>
          <w:iCs/>
          <w:color w:val="1D1B11" w:themeColor="background2" w:themeShade="1A"/>
        </w:rPr>
        <w:t>dapat</w:t>
      </w:r>
      <w:proofErr w:type="spellEnd"/>
      <w:r>
        <w:rPr>
          <w:iCs/>
          <w:color w:val="1D1B11" w:themeColor="background2" w:themeShade="1A"/>
        </w:rPr>
        <w:t xml:space="preserve"> </w:t>
      </w:r>
      <w:proofErr w:type="spellStart"/>
      <w:r>
        <w:rPr>
          <w:iCs/>
          <w:color w:val="1D1B11" w:themeColor="background2" w:themeShade="1A"/>
        </w:rPr>
        <w:t>diambil</w:t>
      </w:r>
      <w:proofErr w:type="spellEnd"/>
      <w:r>
        <w:rPr>
          <w:iCs/>
          <w:color w:val="1D1B11" w:themeColor="background2" w:themeShade="1A"/>
        </w:rPr>
        <w:t xml:space="preserve"> </w:t>
      </w:r>
      <w:proofErr w:type="spellStart"/>
      <w:r>
        <w:rPr>
          <w:iCs/>
          <w:color w:val="1D1B11" w:themeColor="background2" w:themeShade="1A"/>
        </w:rPr>
        <w:t>kesimpulan</w:t>
      </w:r>
      <w:proofErr w:type="spellEnd"/>
      <w:r>
        <w:rPr>
          <w:iCs/>
          <w:color w:val="1D1B11" w:themeColor="background2" w:themeShade="1A"/>
        </w:rPr>
        <w:t xml:space="preserve"> </w:t>
      </w:r>
      <w:r w:rsidR="005901F0" w:rsidRPr="005901F0">
        <w:rPr>
          <w:iCs/>
          <w:color w:val="1D1B11" w:themeColor="background2" w:themeShade="1A"/>
        </w:rPr>
        <w:t>(1)</w:t>
      </w:r>
      <w:r w:rsidR="004641E6">
        <w:rPr>
          <w:iCs/>
          <w:color w:val="1D1B11" w:themeColor="background2" w:themeShade="1A"/>
        </w:rPr>
        <w:t xml:space="preserve"> </w:t>
      </w:r>
      <w:proofErr w:type="spellStart"/>
      <w:r w:rsidR="008B6674" w:rsidRPr="009960D9">
        <w:rPr>
          <w:i/>
          <w:color w:val="1D1B11" w:themeColor="background2" w:themeShade="1A"/>
        </w:rPr>
        <w:t>Entrophospora</w:t>
      </w:r>
      <w:proofErr w:type="spellEnd"/>
      <w:r w:rsidR="008B6674" w:rsidRPr="009960D9">
        <w:rPr>
          <w:color w:val="1D1B11" w:themeColor="background2" w:themeShade="1A"/>
        </w:rPr>
        <w:t xml:space="preserve"> sp.3 </w:t>
      </w:r>
      <w:proofErr w:type="spellStart"/>
      <w:r w:rsidR="008B6674">
        <w:rPr>
          <w:color w:val="1D1B11" w:themeColor="background2" w:themeShade="1A"/>
        </w:rPr>
        <w:t>isolat</w:t>
      </w:r>
      <w:proofErr w:type="spellEnd"/>
      <w:r w:rsidR="008B6674" w:rsidRPr="009960D9">
        <w:rPr>
          <w:color w:val="1D1B11" w:themeColor="background2" w:themeShade="1A"/>
        </w:rPr>
        <w:t xml:space="preserve"> yang </w:t>
      </w:r>
      <w:proofErr w:type="spellStart"/>
      <w:r w:rsidR="008B6674">
        <w:rPr>
          <w:color w:val="1D1B11" w:themeColor="background2" w:themeShade="1A"/>
        </w:rPr>
        <w:t>di</w:t>
      </w:r>
      <w:r w:rsidR="008B6674" w:rsidRPr="009960D9">
        <w:rPr>
          <w:color w:val="1D1B11" w:themeColor="background2" w:themeShade="1A"/>
        </w:rPr>
        <w:t>i</w:t>
      </w:r>
      <w:r w:rsidR="008B6674">
        <w:rPr>
          <w:color w:val="1D1B11" w:themeColor="background2" w:themeShade="1A"/>
        </w:rPr>
        <w:t>solasi</w:t>
      </w:r>
      <w:proofErr w:type="spellEnd"/>
      <w:r w:rsidR="008B6674">
        <w:rPr>
          <w:color w:val="1D1B11" w:themeColor="background2" w:themeShade="1A"/>
        </w:rPr>
        <w:t xml:space="preserve"> di</w:t>
      </w:r>
      <w:r w:rsidR="008B6674" w:rsidRPr="009960D9">
        <w:rPr>
          <w:color w:val="1D1B11" w:themeColor="background2" w:themeShade="1A"/>
        </w:rPr>
        <w:t xml:space="preserve"> Lampung </w:t>
      </w:r>
      <w:proofErr w:type="spellStart"/>
      <w:r w:rsidR="008B6674" w:rsidRPr="009960D9">
        <w:rPr>
          <w:color w:val="1D1B11" w:themeColor="background2" w:themeShade="1A"/>
        </w:rPr>
        <w:t>merupakan</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jenis</w:t>
      </w:r>
      <w:proofErr w:type="spellEnd"/>
      <w:r w:rsidR="008B6674" w:rsidRPr="009960D9">
        <w:rPr>
          <w:color w:val="1D1B11" w:themeColor="background2" w:themeShade="1A"/>
        </w:rPr>
        <w:t xml:space="preserve"> FMA </w:t>
      </w:r>
      <w:proofErr w:type="spellStart"/>
      <w:r w:rsidR="008B6674" w:rsidRPr="009960D9">
        <w:rPr>
          <w:color w:val="1D1B11" w:themeColor="background2" w:themeShade="1A"/>
        </w:rPr>
        <w:t>terbaik</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dalam</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meningkatkan</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pertumbuhan</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tomat</w:t>
      </w:r>
      <w:proofErr w:type="spellEnd"/>
      <w:r w:rsidR="008B6674" w:rsidRPr="009960D9">
        <w:rPr>
          <w:color w:val="1D1B11" w:themeColor="background2" w:themeShade="1A"/>
        </w:rPr>
        <w:t xml:space="preserve"> pada </w:t>
      </w:r>
      <w:proofErr w:type="spellStart"/>
      <w:r w:rsidR="008B6674" w:rsidRPr="009960D9">
        <w:rPr>
          <w:color w:val="1D1B11" w:themeColor="background2" w:themeShade="1A"/>
        </w:rPr>
        <w:t>peubah</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bobot</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basah</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akar</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bobot</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kering</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tajuk</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bobot</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kering</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akar</w:t>
      </w:r>
      <w:proofErr w:type="spellEnd"/>
      <w:r w:rsidR="008B6674" w:rsidRPr="009960D9">
        <w:rPr>
          <w:color w:val="1D1B11" w:themeColor="background2" w:themeShade="1A"/>
        </w:rPr>
        <w:t xml:space="preserve">, dan </w:t>
      </w:r>
      <w:proofErr w:type="spellStart"/>
      <w:r w:rsidR="008B6674" w:rsidRPr="009960D9">
        <w:rPr>
          <w:color w:val="1D1B11" w:themeColor="background2" w:themeShade="1A"/>
        </w:rPr>
        <w:t>persen</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infeksi</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akar</w:t>
      </w:r>
      <w:proofErr w:type="spellEnd"/>
      <w:r w:rsidR="00431D6E">
        <w:rPr>
          <w:color w:val="1D1B11" w:themeColor="background2" w:themeShade="1A"/>
        </w:rPr>
        <w:t>,</w:t>
      </w:r>
      <w:r>
        <w:rPr>
          <w:color w:val="1D1B11" w:themeColor="background2" w:themeShade="1A"/>
        </w:rPr>
        <w:t xml:space="preserve"> (2) </w:t>
      </w:r>
      <w:proofErr w:type="spellStart"/>
      <w:r w:rsidR="00431D6E">
        <w:rPr>
          <w:color w:val="1D1B11" w:themeColor="background2" w:themeShade="1A"/>
        </w:rPr>
        <w:t>d</w:t>
      </w:r>
      <w:r w:rsidR="008B6674" w:rsidRPr="009960D9">
        <w:rPr>
          <w:color w:val="1D1B11" w:themeColor="background2" w:themeShade="1A"/>
        </w:rPr>
        <w:t>osis</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inokulum</w:t>
      </w:r>
      <w:proofErr w:type="spellEnd"/>
      <w:r w:rsidR="008B6674" w:rsidRPr="009960D9">
        <w:rPr>
          <w:color w:val="1D1B11" w:themeColor="background2" w:themeShade="1A"/>
        </w:rPr>
        <w:t xml:space="preserve"> FMA </w:t>
      </w:r>
      <w:proofErr w:type="spellStart"/>
      <w:r w:rsidR="008B6674" w:rsidRPr="009960D9">
        <w:rPr>
          <w:color w:val="1D1B11" w:themeColor="background2" w:themeShade="1A"/>
        </w:rPr>
        <w:t>terbaik</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untuk</w:t>
      </w:r>
      <w:proofErr w:type="spellEnd"/>
      <w:r w:rsidR="008B6674">
        <w:rPr>
          <w:color w:val="1D1B11" w:themeColor="background2" w:themeShade="1A"/>
        </w:rPr>
        <w:t xml:space="preserve"> </w:t>
      </w:r>
      <w:proofErr w:type="spellStart"/>
      <w:r w:rsidR="008B6674" w:rsidRPr="009960D9">
        <w:rPr>
          <w:color w:val="1D1B11" w:themeColor="background2" w:themeShade="1A"/>
        </w:rPr>
        <w:t>tiap</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jenis</w:t>
      </w:r>
      <w:proofErr w:type="spellEnd"/>
      <w:r w:rsidR="008B6674" w:rsidRPr="009960D9">
        <w:rPr>
          <w:color w:val="1D1B11" w:themeColor="background2" w:themeShade="1A"/>
        </w:rPr>
        <w:t xml:space="preserve"> FMA </w:t>
      </w:r>
      <w:proofErr w:type="spellStart"/>
      <w:r w:rsidR="008B6674" w:rsidRPr="009960D9">
        <w:rPr>
          <w:color w:val="1D1B11" w:themeColor="background2" w:themeShade="1A"/>
        </w:rPr>
        <w:t>berbeda-beda</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dalam</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meningkatkan</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pertumbuhan</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tanaman</w:t>
      </w:r>
      <w:proofErr w:type="spellEnd"/>
      <w:r w:rsidR="008B6674" w:rsidRPr="009960D9">
        <w:rPr>
          <w:color w:val="1D1B11" w:themeColor="background2" w:themeShade="1A"/>
        </w:rPr>
        <w:t xml:space="preserve"> </w:t>
      </w:r>
      <w:proofErr w:type="spellStart"/>
      <w:r w:rsidR="008B6674" w:rsidRPr="009960D9">
        <w:rPr>
          <w:color w:val="1D1B11" w:themeColor="background2" w:themeShade="1A"/>
        </w:rPr>
        <w:t>tomat</w:t>
      </w:r>
      <w:proofErr w:type="spellEnd"/>
      <w:r w:rsidR="00431D6E">
        <w:rPr>
          <w:color w:val="1D1B11" w:themeColor="background2" w:themeShade="1A"/>
        </w:rPr>
        <w:t xml:space="preserve">. </w:t>
      </w:r>
      <w:proofErr w:type="spellStart"/>
      <w:r w:rsidR="00431D6E">
        <w:rPr>
          <w:color w:val="1D1B11" w:themeColor="background2" w:themeShade="1A"/>
        </w:rPr>
        <w:t>Jenis</w:t>
      </w:r>
      <w:proofErr w:type="spellEnd"/>
      <w:r w:rsidR="008B6674" w:rsidRPr="009960D9">
        <w:rPr>
          <w:color w:val="1D1B11" w:themeColor="background2" w:themeShade="1A"/>
        </w:rPr>
        <w:t xml:space="preserve"> </w:t>
      </w:r>
      <w:proofErr w:type="spellStart"/>
      <w:r w:rsidR="008B6674" w:rsidRPr="009960D9">
        <w:rPr>
          <w:i/>
          <w:color w:val="1D1B11" w:themeColor="background2" w:themeShade="1A"/>
        </w:rPr>
        <w:t>Entrophospora</w:t>
      </w:r>
      <w:proofErr w:type="spellEnd"/>
      <w:r w:rsidR="008B6674" w:rsidRPr="009960D9">
        <w:rPr>
          <w:color w:val="1D1B11" w:themeColor="background2" w:themeShade="1A"/>
        </w:rPr>
        <w:t xml:space="preserve"> sp.1, </w:t>
      </w:r>
      <w:proofErr w:type="spellStart"/>
      <w:r w:rsidR="008B6674" w:rsidRPr="009960D9">
        <w:rPr>
          <w:i/>
          <w:color w:val="1D1B11" w:themeColor="background2" w:themeShade="1A"/>
        </w:rPr>
        <w:t>Entrophospora</w:t>
      </w:r>
      <w:proofErr w:type="spellEnd"/>
      <w:r w:rsidR="008B6674" w:rsidRPr="009960D9">
        <w:rPr>
          <w:color w:val="1D1B11" w:themeColor="background2" w:themeShade="1A"/>
        </w:rPr>
        <w:t xml:space="preserve"> sp.2, dan </w:t>
      </w:r>
      <w:proofErr w:type="spellStart"/>
      <w:r w:rsidR="008B6674" w:rsidRPr="009960D9">
        <w:rPr>
          <w:i/>
          <w:color w:val="1D1B11" w:themeColor="background2" w:themeShade="1A"/>
        </w:rPr>
        <w:t>Entrophospora</w:t>
      </w:r>
      <w:proofErr w:type="spellEnd"/>
      <w:r w:rsidR="008B6674" w:rsidRPr="009960D9">
        <w:rPr>
          <w:i/>
          <w:color w:val="1D1B11" w:themeColor="background2" w:themeShade="1A"/>
        </w:rPr>
        <w:t xml:space="preserve"> </w:t>
      </w:r>
      <w:r w:rsidR="008B6674" w:rsidRPr="009960D9">
        <w:rPr>
          <w:color w:val="1D1B11" w:themeColor="background2" w:themeShade="1A"/>
        </w:rPr>
        <w:t xml:space="preserve">sp.4 </w:t>
      </w:r>
      <w:proofErr w:type="spellStart"/>
      <w:r w:rsidR="008B6674" w:rsidRPr="009960D9">
        <w:rPr>
          <w:color w:val="1D1B11" w:themeColor="background2" w:themeShade="1A"/>
        </w:rPr>
        <w:t>adalah</w:t>
      </w:r>
      <w:proofErr w:type="spellEnd"/>
      <w:r w:rsidR="008B6674" w:rsidRPr="009960D9">
        <w:rPr>
          <w:color w:val="1D1B11" w:themeColor="background2" w:themeShade="1A"/>
        </w:rPr>
        <w:t xml:space="preserve"> 300 </w:t>
      </w:r>
      <w:proofErr w:type="spellStart"/>
      <w:r w:rsidR="008B6674" w:rsidRPr="009960D9">
        <w:rPr>
          <w:color w:val="1D1B11" w:themeColor="background2" w:themeShade="1A"/>
        </w:rPr>
        <w:t>spora</w:t>
      </w:r>
      <w:proofErr w:type="spellEnd"/>
      <w:r w:rsidR="008B6674" w:rsidRPr="009960D9">
        <w:rPr>
          <w:color w:val="1D1B11" w:themeColor="background2" w:themeShade="1A"/>
        </w:rPr>
        <w:t>/</w:t>
      </w:r>
      <w:proofErr w:type="spellStart"/>
      <w:r w:rsidR="008B6674" w:rsidRPr="009960D9">
        <w:rPr>
          <w:color w:val="1D1B11" w:themeColor="background2" w:themeShade="1A"/>
        </w:rPr>
        <w:t>polibag</w:t>
      </w:r>
      <w:proofErr w:type="spellEnd"/>
      <w:r w:rsidR="008B6674" w:rsidRPr="0052080F">
        <w:rPr>
          <w:color w:val="1D1B11" w:themeColor="background2" w:themeShade="1A"/>
        </w:rPr>
        <w:t xml:space="preserve"> </w:t>
      </w:r>
      <w:r w:rsidR="008B6674">
        <w:rPr>
          <w:color w:val="1D1B11" w:themeColor="background2" w:themeShade="1A"/>
        </w:rPr>
        <w:t xml:space="preserve">pada </w:t>
      </w:r>
      <w:proofErr w:type="spellStart"/>
      <w:r w:rsidR="008B6674">
        <w:rPr>
          <w:color w:val="1D1B11" w:themeColor="background2" w:themeShade="1A"/>
        </w:rPr>
        <w:t>peubah</w:t>
      </w:r>
      <w:proofErr w:type="spellEnd"/>
      <w:r w:rsidR="008B6674">
        <w:rPr>
          <w:color w:val="1D1B11" w:themeColor="background2" w:themeShade="1A"/>
        </w:rPr>
        <w:t xml:space="preserve"> </w:t>
      </w:r>
      <w:proofErr w:type="spellStart"/>
      <w:r w:rsidR="008B6674">
        <w:rPr>
          <w:color w:val="1D1B11" w:themeColor="background2" w:themeShade="1A"/>
        </w:rPr>
        <w:t>bobot</w:t>
      </w:r>
      <w:proofErr w:type="spellEnd"/>
      <w:r w:rsidR="008B6674">
        <w:rPr>
          <w:color w:val="1D1B11" w:themeColor="background2" w:themeShade="1A"/>
        </w:rPr>
        <w:t xml:space="preserve"> </w:t>
      </w:r>
      <w:proofErr w:type="spellStart"/>
      <w:r w:rsidR="008B6674">
        <w:rPr>
          <w:color w:val="1D1B11" w:themeColor="background2" w:themeShade="1A"/>
        </w:rPr>
        <w:t>basah</w:t>
      </w:r>
      <w:proofErr w:type="spellEnd"/>
      <w:r w:rsidR="008B6674">
        <w:rPr>
          <w:color w:val="1D1B11" w:themeColor="background2" w:themeShade="1A"/>
        </w:rPr>
        <w:t xml:space="preserve"> </w:t>
      </w:r>
      <w:proofErr w:type="spellStart"/>
      <w:r w:rsidR="008B6674">
        <w:rPr>
          <w:color w:val="1D1B11" w:themeColor="background2" w:themeShade="1A"/>
        </w:rPr>
        <w:t>akar</w:t>
      </w:r>
      <w:proofErr w:type="spellEnd"/>
      <w:r w:rsidR="008B6674">
        <w:rPr>
          <w:color w:val="1D1B11" w:themeColor="background2" w:themeShade="1A"/>
        </w:rPr>
        <w:t xml:space="preserve"> dan </w:t>
      </w:r>
      <w:proofErr w:type="spellStart"/>
      <w:r w:rsidR="008B6674">
        <w:rPr>
          <w:color w:val="1D1B11" w:themeColor="background2" w:themeShade="1A"/>
        </w:rPr>
        <w:t>bobot</w:t>
      </w:r>
      <w:proofErr w:type="spellEnd"/>
      <w:r w:rsidR="008B6674">
        <w:rPr>
          <w:color w:val="1D1B11" w:themeColor="background2" w:themeShade="1A"/>
        </w:rPr>
        <w:t xml:space="preserve"> </w:t>
      </w:r>
      <w:proofErr w:type="spellStart"/>
      <w:r w:rsidR="008B6674">
        <w:rPr>
          <w:color w:val="1D1B11" w:themeColor="background2" w:themeShade="1A"/>
        </w:rPr>
        <w:t>kering</w:t>
      </w:r>
      <w:proofErr w:type="spellEnd"/>
      <w:r w:rsidR="008B6674">
        <w:rPr>
          <w:color w:val="1D1B11" w:themeColor="background2" w:themeShade="1A"/>
        </w:rPr>
        <w:t xml:space="preserve"> </w:t>
      </w:r>
      <w:proofErr w:type="spellStart"/>
      <w:r w:rsidR="008B6674">
        <w:rPr>
          <w:color w:val="1D1B11" w:themeColor="background2" w:themeShade="1A"/>
        </w:rPr>
        <w:t>tajuk</w:t>
      </w:r>
      <w:proofErr w:type="spellEnd"/>
      <w:r w:rsidR="008B6674" w:rsidRPr="009960D9">
        <w:rPr>
          <w:color w:val="1D1B11" w:themeColor="background2" w:themeShade="1A"/>
        </w:rPr>
        <w:t xml:space="preserve">, FMA </w:t>
      </w:r>
      <w:proofErr w:type="spellStart"/>
      <w:r w:rsidR="008B6674" w:rsidRPr="009960D9">
        <w:rPr>
          <w:color w:val="1D1B11" w:themeColor="background2" w:themeShade="1A"/>
        </w:rPr>
        <w:t>jenis</w:t>
      </w:r>
      <w:proofErr w:type="spellEnd"/>
      <w:r w:rsidR="008B6674" w:rsidRPr="009960D9">
        <w:rPr>
          <w:color w:val="1D1B11" w:themeColor="background2" w:themeShade="1A"/>
        </w:rPr>
        <w:t xml:space="preserve"> </w:t>
      </w:r>
      <w:proofErr w:type="spellStart"/>
      <w:r w:rsidR="008B6674" w:rsidRPr="009960D9">
        <w:rPr>
          <w:i/>
          <w:color w:val="1D1B11" w:themeColor="background2" w:themeShade="1A"/>
        </w:rPr>
        <w:t>Entrophospora</w:t>
      </w:r>
      <w:proofErr w:type="spellEnd"/>
      <w:r w:rsidR="008B6674" w:rsidRPr="009960D9">
        <w:rPr>
          <w:color w:val="1D1B11" w:themeColor="background2" w:themeShade="1A"/>
        </w:rPr>
        <w:t xml:space="preserve"> sp.3 dan </w:t>
      </w:r>
      <w:proofErr w:type="spellStart"/>
      <w:r w:rsidR="008B6674" w:rsidRPr="009960D9">
        <w:rPr>
          <w:i/>
          <w:color w:val="1D1B11" w:themeColor="background2" w:themeShade="1A"/>
        </w:rPr>
        <w:t>Gigaspora</w:t>
      </w:r>
      <w:proofErr w:type="spellEnd"/>
      <w:r w:rsidR="008B6674">
        <w:rPr>
          <w:color w:val="1D1B11" w:themeColor="background2" w:themeShade="1A"/>
        </w:rPr>
        <w:t xml:space="preserve"> sp. </w:t>
      </w:r>
      <w:proofErr w:type="spellStart"/>
      <w:r w:rsidR="008B6674">
        <w:rPr>
          <w:color w:val="1D1B11" w:themeColor="background2" w:themeShade="1A"/>
        </w:rPr>
        <w:t>adalah</w:t>
      </w:r>
      <w:proofErr w:type="spellEnd"/>
      <w:r w:rsidR="008B6674">
        <w:rPr>
          <w:color w:val="1D1B11" w:themeColor="background2" w:themeShade="1A"/>
        </w:rPr>
        <w:t xml:space="preserve"> 150</w:t>
      </w:r>
      <w:r w:rsidR="00431D6E">
        <w:rPr>
          <w:color w:val="1D1B11" w:themeColor="background2" w:themeShade="1A"/>
        </w:rPr>
        <w:t xml:space="preserve"> dan 450</w:t>
      </w:r>
      <w:r w:rsidR="008B6674">
        <w:rPr>
          <w:color w:val="1D1B11" w:themeColor="background2" w:themeShade="1A"/>
        </w:rPr>
        <w:t xml:space="preserve"> </w:t>
      </w:r>
      <w:proofErr w:type="spellStart"/>
      <w:r w:rsidR="008B6674">
        <w:rPr>
          <w:color w:val="1D1B11" w:themeColor="background2" w:themeShade="1A"/>
        </w:rPr>
        <w:t>spora</w:t>
      </w:r>
      <w:proofErr w:type="spellEnd"/>
      <w:r w:rsidR="008B6674">
        <w:rPr>
          <w:color w:val="1D1B11" w:themeColor="background2" w:themeShade="1A"/>
        </w:rPr>
        <w:t>/</w:t>
      </w:r>
      <w:proofErr w:type="spellStart"/>
      <w:r w:rsidR="008B6674">
        <w:rPr>
          <w:color w:val="1D1B11" w:themeColor="background2" w:themeShade="1A"/>
        </w:rPr>
        <w:t>polibag</w:t>
      </w:r>
      <w:proofErr w:type="spellEnd"/>
      <w:r w:rsidR="008B6674">
        <w:rPr>
          <w:color w:val="1D1B11" w:themeColor="background2" w:themeShade="1A"/>
        </w:rPr>
        <w:t xml:space="preserve"> pada </w:t>
      </w:r>
      <w:proofErr w:type="spellStart"/>
      <w:r w:rsidR="008B6674">
        <w:rPr>
          <w:color w:val="1D1B11" w:themeColor="background2" w:themeShade="1A"/>
        </w:rPr>
        <w:t>peubah</w:t>
      </w:r>
      <w:proofErr w:type="spellEnd"/>
      <w:r w:rsidR="008B6674">
        <w:rPr>
          <w:color w:val="1D1B11" w:themeColor="background2" w:themeShade="1A"/>
        </w:rPr>
        <w:t xml:space="preserve"> </w:t>
      </w:r>
      <w:proofErr w:type="spellStart"/>
      <w:r w:rsidR="008B6674">
        <w:rPr>
          <w:color w:val="1D1B11" w:themeColor="background2" w:themeShade="1A"/>
        </w:rPr>
        <w:t>bobot</w:t>
      </w:r>
      <w:proofErr w:type="spellEnd"/>
      <w:r w:rsidR="008B6674">
        <w:rPr>
          <w:color w:val="1D1B11" w:themeColor="background2" w:themeShade="1A"/>
        </w:rPr>
        <w:t xml:space="preserve"> </w:t>
      </w:r>
      <w:proofErr w:type="spellStart"/>
      <w:r w:rsidR="008B6674">
        <w:rPr>
          <w:color w:val="1D1B11" w:themeColor="background2" w:themeShade="1A"/>
        </w:rPr>
        <w:t>basah</w:t>
      </w:r>
      <w:proofErr w:type="spellEnd"/>
      <w:r w:rsidR="008B6674">
        <w:rPr>
          <w:color w:val="1D1B11" w:themeColor="background2" w:themeShade="1A"/>
        </w:rPr>
        <w:t xml:space="preserve"> </w:t>
      </w:r>
      <w:proofErr w:type="spellStart"/>
      <w:r w:rsidR="008B6674">
        <w:rPr>
          <w:color w:val="1D1B11" w:themeColor="background2" w:themeShade="1A"/>
        </w:rPr>
        <w:t>akar</w:t>
      </w:r>
      <w:proofErr w:type="spellEnd"/>
      <w:r w:rsidR="008B6674">
        <w:rPr>
          <w:color w:val="1D1B11" w:themeColor="background2" w:themeShade="1A"/>
        </w:rPr>
        <w:t xml:space="preserve">, </w:t>
      </w:r>
      <w:proofErr w:type="spellStart"/>
      <w:r w:rsidR="008B6674">
        <w:rPr>
          <w:color w:val="1D1B11" w:themeColor="background2" w:themeShade="1A"/>
        </w:rPr>
        <w:t>bobot</w:t>
      </w:r>
      <w:proofErr w:type="spellEnd"/>
      <w:r w:rsidR="008B6674">
        <w:rPr>
          <w:color w:val="1D1B11" w:themeColor="background2" w:themeShade="1A"/>
        </w:rPr>
        <w:t xml:space="preserve"> </w:t>
      </w:r>
      <w:proofErr w:type="spellStart"/>
      <w:r w:rsidR="008B6674">
        <w:rPr>
          <w:color w:val="1D1B11" w:themeColor="background2" w:themeShade="1A"/>
        </w:rPr>
        <w:t>kering</w:t>
      </w:r>
      <w:proofErr w:type="spellEnd"/>
      <w:r w:rsidR="008B6674">
        <w:rPr>
          <w:color w:val="1D1B11" w:themeColor="background2" w:themeShade="1A"/>
        </w:rPr>
        <w:t xml:space="preserve"> </w:t>
      </w:r>
      <w:proofErr w:type="spellStart"/>
      <w:r w:rsidR="008B6674">
        <w:rPr>
          <w:color w:val="1D1B11" w:themeColor="background2" w:themeShade="1A"/>
        </w:rPr>
        <w:t>akar</w:t>
      </w:r>
      <w:proofErr w:type="spellEnd"/>
      <w:r w:rsidR="008B6674">
        <w:rPr>
          <w:color w:val="1D1B11" w:themeColor="background2" w:themeShade="1A"/>
        </w:rPr>
        <w:t xml:space="preserve">, dan </w:t>
      </w:r>
      <w:proofErr w:type="spellStart"/>
      <w:r w:rsidR="008B6674">
        <w:rPr>
          <w:color w:val="1D1B11" w:themeColor="background2" w:themeShade="1A"/>
        </w:rPr>
        <w:t>bobot</w:t>
      </w:r>
      <w:proofErr w:type="spellEnd"/>
      <w:r w:rsidR="008B6674">
        <w:rPr>
          <w:color w:val="1D1B11" w:themeColor="background2" w:themeShade="1A"/>
        </w:rPr>
        <w:t xml:space="preserve"> </w:t>
      </w:r>
      <w:proofErr w:type="spellStart"/>
      <w:r w:rsidR="008B6674">
        <w:rPr>
          <w:color w:val="1D1B11" w:themeColor="background2" w:themeShade="1A"/>
        </w:rPr>
        <w:t>kering</w:t>
      </w:r>
      <w:proofErr w:type="spellEnd"/>
      <w:r w:rsidR="008B6674">
        <w:rPr>
          <w:color w:val="1D1B11" w:themeColor="background2" w:themeShade="1A"/>
        </w:rPr>
        <w:t xml:space="preserve"> </w:t>
      </w:r>
      <w:proofErr w:type="spellStart"/>
      <w:r w:rsidR="008B6674">
        <w:rPr>
          <w:color w:val="1D1B11" w:themeColor="background2" w:themeShade="1A"/>
        </w:rPr>
        <w:t>tajuk</w:t>
      </w:r>
      <w:proofErr w:type="spellEnd"/>
      <w:r w:rsidR="008B6674">
        <w:rPr>
          <w:color w:val="1D1B11" w:themeColor="background2" w:themeShade="1A"/>
        </w:rPr>
        <w:t>.</w:t>
      </w:r>
      <w:r>
        <w:rPr>
          <w:color w:val="1D1B11" w:themeColor="background2" w:themeShade="1A"/>
        </w:rPr>
        <w:t xml:space="preserve"> </w:t>
      </w:r>
      <w:r w:rsidR="00926A42">
        <w:rPr>
          <w:color w:val="1D1B11" w:themeColor="background2" w:themeShade="1A"/>
        </w:rPr>
        <w:t xml:space="preserve"> </w:t>
      </w:r>
      <w:bookmarkStart w:id="1" w:name="_GoBack"/>
      <w:r w:rsidR="00926A42" w:rsidRPr="00926A42">
        <w:rPr>
          <w:b/>
          <w:bCs/>
          <w:color w:val="1D1B11" w:themeColor="background2" w:themeShade="1A"/>
          <w:sz w:val="32"/>
          <w:szCs w:val="32"/>
        </w:rPr>
        <w:t>±</w:t>
      </w:r>
      <w:bookmarkEnd w:id="1"/>
    </w:p>
    <w:p w:rsidR="00B74D34" w:rsidRDefault="00B74D34" w:rsidP="00453E94">
      <w:pPr>
        <w:jc w:val="center"/>
        <w:rPr>
          <w:b/>
          <w:color w:val="1D1B11" w:themeColor="background2" w:themeShade="1A"/>
          <w:lang w:val="sv-SE"/>
        </w:rPr>
      </w:pPr>
    </w:p>
    <w:p w:rsidR="00453E94" w:rsidRDefault="00453E94" w:rsidP="00453E94">
      <w:pPr>
        <w:jc w:val="center"/>
        <w:rPr>
          <w:b/>
          <w:color w:val="1D1B11" w:themeColor="background2" w:themeShade="1A"/>
          <w:lang w:val="sv-SE"/>
        </w:rPr>
      </w:pPr>
      <w:r>
        <w:rPr>
          <w:b/>
          <w:color w:val="1D1B11" w:themeColor="background2" w:themeShade="1A"/>
          <w:lang w:val="sv-SE"/>
        </w:rPr>
        <w:t>DAFTAR PUSTAKA</w:t>
      </w:r>
    </w:p>
    <w:p w:rsidR="00453E94" w:rsidRDefault="00453E94" w:rsidP="00453E94">
      <w:pPr>
        <w:tabs>
          <w:tab w:val="left" w:pos="5240"/>
        </w:tabs>
        <w:ind w:left="720"/>
        <w:jc w:val="center"/>
        <w:rPr>
          <w:color w:val="1D1B11" w:themeColor="background2" w:themeShade="1A"/>
          <w:lang w:val="sv-SE"/>
        </w:rPr>
      </w:pPr>
    </w:p>
    <w:p w:rsidR="00453E94" w:rsidRDefault="00453E94" w:rsidP="00453E94">
      <w:pPr>
        <w:jc w:val="center"/>
        <w:rPr>
          <w:color w:val="1D1B11" w:themeColor="background2" w:themeShade="1A"/>
          <w:lang w:val="sv-SE"/>
        </w:rPr>
      </w:pPr>
    </w:p>
    <w:p w:rsidR="00453E94" w:rsidRDefault="00453E94" w:rsidP="00EE3D5B">
      <w:pPr>
        <w:ind w:left="709" w:hanging="709"/>
        <w:rPr>
          <w:color w:val="1D1B11" w:themeColor="background2" w:themeShade="1A"/>
        </w:rPr>
      </w:pPr>
      <w:r>
        <w:rPr>
          <w:color w:val="1D1B11" w:themeColor="background2" w:themeShade="1A"/>
          <w:lang w:val="pt-BR"/>
        </w:rPr>
        <w:t xml:space="preserve">Anas, I. 1997. </w:t>
      </w:r>
      <w:r>
        <w:rPr>
          <w:i/>
          <w:color w:val="1D1B11" w:themeColor="background2" w:themeShade="1A"/>
          <w:lang w:val="pt-BR"/>
        </w:rPr>
        <w:t>Bioteknologi Tanah</w:t>
      </w:r>
      <w:r>
        <w:rPr>
          <w:color w:val="1D1B11" w:themeColor="background2" w:themeShade="1A"/>
          <w:lang w:val="pt-BR"/>
        </w:rPr>
        <w:t xml:space="preserve">. </w:t>
      </w:r>
      <w:proofErr w:type="spellStart"/>
      <w:r>
        <w:rPr>
          <w:color w:val="1D1B11" w:themeColor="background2" w:themeShade="1A"/>
        </w:rPr>
        <w:t>Laboratorium</w:t>
      </w:r>
      <w:proofErr w:type="spellEnd"/>
      <w:r>
        <w:rPr>
          <w:color w:val="1D1B11" w:themeColor="background2" w:themeShade="1A"/>
        </w:rPr>
        <w:t xml:space="preserve"> </w:t>
      </w:r>
      <w:proofErr w:type="spellStart"/>
      <w:r>
        <w:rPr>
          <w:color w:val="1D1B11" w:themeColor="background2" w:themeShade="1A"/>
        </w:rPr>
        <w:t>Biologi</w:t>
      </w:r>
      <w:proofErr w:type="spellEnd"/>
      <w:r>
        <w:rPr>
          <w:color w:val="1D1B11" w:themeColor="background2" w:themeShade="1A"/>
        </w:rPr>
        <w:t xml:space="preserve"> Tanah. </w:t>
      </w:r>
      <w:proofErr w:type="spellStart"/>
      <w:r>
        <w:rPr>
          <w:color w:val="1D1B11" w:themeColor="background2" w:themeShade="1A"/>
        </w:rPr>
        <w:t>Jurusan</w:t>
      </w:r>
      <w:proofErr w:type="spellEnd"/>
      <w:r>
        <w:rPr>
          <w:color w:val="1D1B11" w:themeColor="background2" w:themeShade="1A"/>
        </w:rPr>
        <w:t xml:space="preserve"> Tanah. </w:t>
      </w:r>
      <w:proofErr w:type="spellStart"/>
      <w:r>
        <w:rPr>
          <w:color w:val="1D1B11" w:themeColor="background2" w:themeShade="1A"/>
        </w:rPr>
        <w:t>Fakultas</w:t>
      </w:r>
      <w:proofErr w:type="spellEnd"/>
      <w:r>
        <w:rPr>
          <w:color w:val="1D1B11" w:themeColor="background2" w:themeShade="1A"/>
        </w:rPr>
        <w:t xml:space="preserve"> </w:t>
      </w:r>
      <w:proofErr w:type="spellStart"/>
      <w:r>
        <w:rPr>
          <w:color w:val="1D1B11" w:themeColor="background2" w:themeShade="1A"/>
        </w:rPr>
        <w:t>Pertanian</w:t>
      </w:r>
      <w:proofErr w:type="spellEnd"/>
      <w:r>
        <w:rPr>
          <w:color w:val="1D1B11" w:themeColor="background2" w:themeShade="1A"/>
        </w:rPr>
        <w:t>. IPB.</w:t>
      </w:r>
    </w:p>
    <w:p w:rsidR="00453E94" w:rsidRDefault="00453E94" w:rsidP="00EE3D5B">
      <w:pPr>
        <w:ind w:left="709" w:hanging="709"/>
        <w:rPr>
          <w:color w:val="1D1B11" w:themeColor="background2" w:themeShade="1A"/>
        </w:rPr>
      </w:pPr>
    </w:p>
    <w:p w:rsidR="00660043" w:rsidRDefault="00660043" w:rsidP="00EE3D5B">
      <w:pPr>
        <w:ind w:left="907" w:hanging="907"/>
        <w:rPr>
          <w:color w:val="1D1B11" w:themeColor="background2" w:themeShade="1A"/>
          <w:lang w:val="sv-SE"/>
        </w:rPr>
      </w:pPr>
      <w:r>
        <w:rPr>
          <w:color w:val="1D1B11" w:themeColor="background2" w:themeShade="1A"/>
          <w:lang w:val="sv-SE"/>
        </w:rPr>
        <w:t xml:space="preserve">Cahyono, B.  2005. </w:t>
      </w:r>
      <w:r>
        <w:rPr>
          <w:i/>
          <w:color w:val="1D1B11" w:themeColor="background2" w:themeShade="1A"/>
          <w:lang w:val="sv-SE"/>
        </w:rPr>
        <w:t>Tomat Budidaya dan Analisis Usaha Tani</w:t>
      </w:r>
      <w:r>
        <w:rPr>
          <w:color w:val="1D1B11" w:themeColor="background2" w:themeShade="1A"/>
          <w:lang w:val="sv-SE"/>
        </w:rPr>
        <w:t>.  Kanisius.  Yogyakarta.</w:t>
      </w:r>
    </w:p>
    <w:p w:rsidR="00453E94" w:rsidRDefault="00453E94" w:rsidP="00EE3D5B">
      <w:pPr>
        <w:ind w:left="720" w:hanging="720"/>
        <w:jc w:val="both"/>
        <w:rPr>
          <w:color w:val="1D1B11" w:themeColor="background2" w:themeShade="1A"/>
        </w:rPr>
      </w:pPr>
    </w:p>
    <w:p w:rsidR="00453E94" w:rsidRDefault="00453E94" w:rsidP="00EE3D5B">
      <w:pPr>
        <w:tabs>
          <w:tab w:val="left" w:pos="1215"/>
        </w:tabs>
        <w:ind w:left="810" w:hanging="810"/>
        <w:rPr>
          <w:rFonts w:eastAsiaTheme="minorHAnsi"/>
          <w:color w:val="1D1B11" w:themeColor="background2" w:themeShade="1A"/>
        </w:rPr>
      </w:pPr>
      <w:proofErr w:type="spellStart"/>
      <w:r>
        <w:rPr>
          <w:rFonts w:eastAsiaTheme="minorHAnsi"/>
          <w:color w:val="1D1B11" w:themeColor="background2" w:themeShade="1A"/>
        </w:rPr>
        <w:t>Fakuara</w:t>
      </w:r>
      <w:proofErr w:type="spellEnd"/>
      <w:r>
        <w:rPr>
          <w:rFonts w:eastAsiaTheme="minorHAnsi"/>
          <w:color w:val="1D1B11" w:themeColor="background2" w:themeShade="1A"/>
        </w:rPr>
        <w:t xml:space="preserve">, Y.M. 1998. </w:t>
      </w:r>
      <w:proofErr w:type="spellStart"/>
      <w:r>
        <w:rPr>
          <w:rFonts w:eastAsiaTheme="minorHAnsi"/>
          <w:i/>
          <w:color w:val="1D1B11" w:themeColor="background2" w:themeShade="1A"/>
        </w:rPr>
        <w:t>Mikoriza</w:t>
      </w:r>
      <w:proofErr w:type="spellEnd"/>
      <w:r>
        <w:rPr>
          <w:rFonts w:eastAsiaTheme="minorHAnsi"/>
          <w:i/>
          <w:color w:val="1D1B11" w:themeColor="background2" w:themeShade="1A"/>
        </w:rPr>
        <w:t>,</w:t>
      </w:r>
      <w:r>
        <w:rPr>
          <w:rFonts w:eastAsiaTheme="minorHAnsi"/>
          <w:color w:val="1D1B11" w:themeColor="background2" w:themeShade="1A"/>
        </w:rPr>
        <w:t xml:space="preserve"> </w:t>
      </w:r>
      <w:proofErr w:type="spellStart"/>
      <w:r>
        <w:rPr>
          <w:rFonts w:eastAsiaTheme="minorHAnsi"/>
          <w:i/>
          <w:color w:val="1D1B11" w:themeColor="background2" w:themeShade="1A"/>
        </w:rPr>
        <w:t>Teori</w:t>
      </w:r>
      <w:proofErr w:type="spellEnd"/>
      <w:r>
        <w:rPr>
          <w:rFonts w:eastAsiaTheme="minorHAnsi"/>
          <w:i/>
          <w:color w:val="1D1B11" w:themeColor="background2" w:themeShade="1A"/>
        </w:rPr>
        <w:t xml:space="preserve">, dan </w:t>
      </w:r>
      <w:proofErr w:type="spellStart"/>
      <w:r>
        <w:rPr>
          <w:rFonts w:eastAsiaTheme="minorHAnsi"/>
          <w:i/>
          <w:color w:val="1D1B11" w:themeColor="background2" w:themeShade="1A"/>
        </w:rPr>
        <w:t>Kegunaan</w:t>
      </w:r>
      <w:proofErr w:type="spellEnd"/>
      <w:r>
        <w:rPr>
          <w:i/>
          <w:color w:val="1D1B11" w:themeColor="background2" w:themeShade="1A"/>
        </w:rPr>
        <w:t xml:space="preserve"> </w:t>
      </w:r>
      <w:proofErr w:type="spellStart"/>
      <w:r>
        <w:rPr>
          <w:rFonts w:eastAsiaTheme="minorHAnsi"/>
          <w:i/>
          <w:color w:val="1D1B11" w:themeColor="background2" w:themeShade="1A"/>
        </w:rPr>
        <w:t>dalam</w:t>
      </w:r>
      <w:proofErr w:type="spellEnd"/>
      <w:r>
        <w:rPr>
          <w:rFonts w:eastAsiaTheme="minorHAnsi"/>
          <w:i/>
          <w:color w:val="1D1B11" w:themeColor="background2" w:themeShade="1A"/>
        </w:rPr>
        <w:t xml:space="preserve"> </w:t>
      </w:r>
      <w:proofErr w:type="spellStart"/>
      <w:r>
        <w:rPr>
          <w:rFonts w:eastAsiaTheme="minorHAnsi"/>
          <w:i/>
          <w:color w:val="1D1B11" w:themeColor="background2" w:themeShade="1A"/>
        </w:rPr>
        <w:t>Praktek</w:t>
      </w:r>
      <w:proofErr w:type="spellEnd"/>
      <w:r>
        <w:rPr>
          <w:rFonts w:eastAsiaTheme="minorHAnsi"/>
          <w:i/>
          <w:color w:val="1D1B11" w:themeColor="background2" w:themeShade="1A"/>
        </w:rPr>
        <w:t xml:space="preserve">. </w:t>
      </w:r>
      <w:r>
        <w:rPr>
          <w:rFonts w:eastAsiaTheme="minorHAnsi"/>
          <w:color w:val="1D1B11" w:themeColor="background2" w:themeShade="1A"/>
        </w:rPr>
        <w:t xml:space="preserve">Pusat </w:t>
      </w:r>
      <w:proofErr w:type="spellStart"/>
      <w:r>
        <w:rPr>
          <w:rFonts w:eastAsiaTheme="minorHAnsi"/>
          <w:color w:val="1D1B11" w:themeColor="background2" w:themeShade="1A"/>
        </w:rPr>
        <w:t>Antar</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Universitas</w:t>
      </w:r>
      <w:proofErr w:type="spellEnd"/>
      <w:r>
        <w:rPr>
          <w:color w:val="1D1B11" w:themeColor="background2" w:themeShade="1A"/>
        </w:rPr>
        <w:t xml:space="preserve"> </w:t>
      </w:r>
      <w:r>
        <w:rPr>
          <w:rFonts w:eastAsiaTheme="minorHAnsi"/>
          <w:color w:val="1D1B11" w:themeColor="background2" w:themeShade="1A"/>
        </w:rPr>
        <w:t xml:space="preserve">IPB-Lembaga </w:t>
      </w:r>
      <w:proofErr w:type="spellStart"/>
      <w:proofErr w:type="gramStart"/>
      <w:r>
        <w:rPr>
          <w:rFonts w:eastAsiaTheme="minorHAnsi"/>
          <w:color w:val="1D1B11" w:themeColor="background2" w:themeShade="1A"/>
        </w:rPr>
        <w:t>Sumber</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Daya</w:t>
      </w:r>
      <w:proofErr w:type="spellEnd"/>
      <w:proofErr w:type="gramEnd"/>
      <w:r>
        <w:rPr>
          <w:rFonts w:eastAsiaTheme="minorHAnsi"/>
          <w:color w:val="1D1B11" w:themeColor="background2" w:themeShade="1A"/>
        </w:rPr>
        <w:t xml:space="preserve"> </w:t>
      </w:r>
      <w:proofErr w:type="spellStart"/>
      <w:r>
        <w:rPr>
          <w:rFonts w:eastAsiaTheme="minorHAnsi"/>
          <w:color w:val="1D1B11" w:themeColor="background2" w:themeShade="1A"/>
        </w:rPr>
        <w:t>Informasi</w:t>
      </w:r>
      <w:proofErr w:type="spellEnd"/>
      <w:r>
        <w:rPr>
          <w:rFonts w:eastAsiaTheme="minorHAnsi"/>
          <w:color w:val="1D1B11" w:themeColor="background2" w:themeShade="1A"/>
        </w:rPr>
        <w:t xml:space="preserve"> IPB.</w:t>
      </w:r>
      <w:r>
        <w:rPr>
          <w:color w:val="1D1B11" w:themeColor="background2" w:themeShade="1A"/>
        </w:rPr>
        <w:t xml:space="preserve"> </w:t>
      </w:r>
      <w:r>
        <w:rPr>
          <w:rFonts w:eastAsiaTheme="minorHAnsi"/>
          <w:color w:val="1D1B11" w:themeColor="background2" w:themeShade="1A"/>
        </w:rPr>
        <w:t>Bogor.</w:t>
      </w:r>
    </w:p>
    <w:p w:rsidR="00B255B7" w:rsidRDefault="00B255B7" w:rsidP="00EE3D5B">
      <w:pPr>
        <w:tabs>
          <w:tab w:val="left" w:pos="1215"/>
        </w:tabs>
        <w:ind w:left="810" w:hanging="810"/>
        <w:rPr>
          <w:rFonts w:eastAsiaTheme="minorHAnsi"/>
          <w:color w:val="1D1B11" w:themeColor="background2" w:themeShade="1A"/>
        </w:rPr>
      </w:pPr>
    </w:p>
    <w:p w:rsidR="00453E94" w:rsidRDefault="00453E94" w:rsidP="00EE3D5B">
      <w:pPr>
        <w:tabs>
          <w:tab w:val="left" w:pos="1215"/>
        </w:tabs>
        <w:ind w:left="810" w:hanging="810"/>
        <w:rPr>
          <w:color w:val="1D1B11" w:themeColor="background2" w:themeShade="1A"/>
        </w:rPr>
      </w:pPr>
      <w:proofErr w:type="spellStart"/>
      <w:r>
        <w:rPr>
          <w:color w:val="1D1B11" w:themeColor="background2" w:themeShade="1A"/>
        </w:rPr>
        <w:t>Haryantini</w:t>
      </w:r>
      <w:proofErr w:type="spellEnd"/>
      <w:r>
        <w:rPr>
          <w:color w:val="1D1B11" w:themeColor="background2" w:themeShade="1A"/>
        </w:rPr>
        <w:t xml:space="preserve">, B.A. dan M. </w:t>
      </w:r>
      <w:proofErr w:type="spellStart"/>
      <w:r>
        <w:rPr>
          <w:color w:val="1D1B11" w:themeColor="background2" w:themeShade="1A"/>
        </w:rPr>
        <w:t>Santoso</w:t>
      </w:r>
      <w:proofErr w:type="spellEnd"/>
      <w:r>
        <w:rPr>
          <w:color w:val="1D1B11" w:themeColor="background2" w:themeShade="1A"/>
        </w:rPr>
        <w:t xml:space="preserve">. 2000. </w:t>
      </w:r>
      <w:proofErr w:type="spellStart"/>
      <w:r>
        <w:rPr>
          <w:color w:val="1D1B11" w:themeColor="background2" w:themeShade="1A"/>
        </w:rPr>
        <w:t>Pertumbuhan</w:t>
      </w:r>
      <w:proofErr w:type="spellEnd"/>
      <w:r>
        <w:rPr>
          <w:color w:val="1D1B11" w:themeColor="background2" w:themeShade="1A"/>
        </w:rPr>
        <w:t xml:space="preserve"> dan Hasil </w:t>
      </w:r>
      <w:proofErr w:type="spellStart"/>
      <w:r>
        <w:rPr>
          <w:color w:val="1D1B11" w:themeColor="background2" w:themeShade="1A"/>
        </w:rPr>
        <w:t>Cabai</w:t>
      </w:r>
      <w:proofErr w:type="spellEnd"/>
      <w:r>
        <w:rPr>
          <w:color w:val="1D1B11" w:themeColor="background2" w:themeShade="1A"/>
        </w:rPr>
        <w:t xml:space="preserve"> Merah yang </w:t>
      </w:r>
      <w:proofErr w:type="spellStart"/>
      <w:r>
        <w:rPr>
          <w:color w:val="1D1B11" w:themeColor="background2" w:themeShade="1A"/>
        </w:rPr>
        <w:t>Diberi</w:t>
      </w:r>
      <w:proofErr w:type="spellEnd"/>
      <w:r>
        <w:rPr>
          <w:color w:val="1D1B11" w:themeColor="background2" w:themeShade="1A"/>
        </w:rPr>
        <w:t xml:space="preserve"> </w:t>
      </w:r>
      <w:proofErr w:type="spellStart"/>
      <w:r>
        <w:rPr>
          <w:color w:val="1D1B11" w:themeColor="background2" w:themeShade="1A"/>
        </w:rPr>
        <w:t>Mikoriza</w:t>
      </w:r>
      <w:proofErr w:type="spellEnd"/>
      <w:r>
        <w:rPr>
          <w:color w:val="1D1B11" w:themeColor="background2" w:themeShade="1A"/>
        </w:rPr>
        <w:t xml:space="preserve">, </w:t>
      </w:r>
      <w:proofErr w:type="spellStart"/>
      <w:r>
        <w:rPr>
          <w:color w:val="1D1B11" w:themeColor="background2" w:themeShade="1A"/>
        </w:rPr>
        <w:t>Pupuk</w:t>
      </w:r>
      <w:proofErr w:type="spellEnd"/>
      <w:r>
        <w:rPr>
          <w:color w:val="1D1B11" w:themeColor="background2" w:themeShade="1A"/>
        </w:rPr>
        <w:t xml:space="preserve"> </w:t>
      </w:r>
      <w:proofErr w:type="spellStart"/>
      <w:r>
        <w:rPr>
          <w:color w:val="1D1B11" w:themeColor="background2" w:themeShade="1A"/>
        </w:rPr>
        <w:t>Fosfor</w:t>
      </w:r>
      <w:proofErr w:type="spellEnd"/>
      <w:r>
        <w:rPr>
          <w:color w:val="1D1B11" w:themeColor="background2" w:themeShade="1A"/>
        </w:rPr>
        <w:t xml:space="preserve">, dan </w:t>
      </w:r>
      <w:proofErr w:type="spellStart"/>
      <w:r>
        <w:rPr>
          <w:color w:val="1D1B11" w:themeColor="background2" w:themeShade="1A"/>
        </w:rPr>
        <w:t>Zat</w:t>
      </w:r>
      <w:proofErr w:type="spellEnd"/>
      <w:r>
        <w:rPr>
          <w:color w:val="1D1B11" w:themeColor="background2" w:themeShade="1A"/>
        </w:rPr>
        <w:t xml:space="preserve"> </w:t>
      </w:r>
      <w:proofErr w:type="spellStart"/>
      <w:r>
        <w:rPr>
          <w:color w:val="1D1B11" w:themeColor="background2" w:themeShade="1A"/>
        </w:rPr>
        <w:t>Pengatur</w:t>
      </w:r>
      <w:proofErr w:type="spellEnd"/>
      <w:r>
        <w:rPr>
          <w:color w:val="1D1B11" w:themeColor="background2" w:themeShade="1A"/>
        </w:rPr>
        <w:t xml:space="preserve"> </w:t>
      </w:r>
      <w:proofErr w:type="spellStart"/>
      <w:r>
        <w:rPr>
          <w:color w:val="1D1B11" w:themeColor="background2" w:themeShade="1A"/>
        </w:rPr>
        <w:t>Tumbuh</w:t>
      </w:r>
      <w:proofErr w:type="spellEnd"/>
      <w:r>
        <w:rPr>
          <w:color w:val="1D1B11" w:themeColor="background2" w:themeShade="1A"/>
        </w:rPr>
        <w:t xml:space="preserve">. </w:t>
      </w:r>
      <w:hyperlink r:id="rId9" w:history="1">
        <w:r>
          <w:rPr>
            <w:rStyle w:val="Hyperlink"/>
            <w:color w:val="1D1B11" w:themeColor="background2" w:themeShade="1A"/>
          </w:rPr>
          <w:t>http://digilib.brawijaya.ac.id.virtuallibrary/malang_warintek/pdf/</w:t>
        </w:r>
      </w:hyperlink>
      <w:r>
        <w:rPr>
          <w:color w:val="1D1B11" w:themeColor="background2" w:themeShade="1A"/>
        </w:rPr>
        <w:t xml:space="preserve"> </w:t>
      </w:r>
      <w:proofErr w:type="spellStart"/>
      <w:r>
        <w:rPr>
          <w:color w:val="1D1B11" w:themeColor="background2" w:themeShade="1A"/>
        </w:rPr>
        <w:t>Diakses</w:t>
      </w:r>
      <w:proofErr w:type="spellEnd"/>
      <w:r>
        <w:rPr>
          <w:color w:val="1D1B11" w:themeColor="background2" w:themeShade="1A"/>
        </w:rPr>
        <w:t xml:space="preserve"> </w:t>
      </w:r>
      <w:proofErr w:type="spellStart"/>
      <w:r>
        <w:rPr>
          <w:color w:val="1D1B11" w:themeColor="background2" w:themeShade="1A"/>
        </w:rPr>
        <w:t>tanggal</w:t>
      </w:r>
      <w:proofErr w:type="spellEnd"/>
      <w:r>
        <w:rPr>
          <w:color w:val="1D1B11" w:themeColor="background2" w:themeShade="1A"/>
        </w:rPr>
        <w:t xml:space="preserve"> 16 </w:t>
      </w:r>
      <w:proofErr w:type="spellStart"/>
      <w:r>
        <w:rPr>
          <w:color w:val="1D1B11" w:themeColor="background2" w:themeShade="1A"/>
        </w:rPr>
        <w:t>Oktober</w:t>
      </w:r>
      <w:proofErr w:type="spellEnd"/>
      <w:r>
        <w:rPr>
          <w:color w:val="1D1B11" w:themeColor="background2" w:themeShade="1A"/>
        </w:rPr>
        <w:t xml:space="preserve"> 2011.</w:t>
      </w:r>
    </w:p>
    <w:p w:rsidR="00453E94" w:rsidRDefault="00453E94" w:rsidP="00EE3D5B">
      <w:pPr>
        <w:tabs>
          <w:tab w:val="left" w:pos="1215"/>
        </w:tabs>
        <w:ind w:left="810" w:hanging="810"/>
        <w:rPr>
          <w:color w:val="1D1B11" w:themeColor="background2" w:themeShade="1A"/>
        </w:rPr>
      </w:pPr>
    </w:p>
    <w:p w:rsidR="00453E94" w:rsidRDefault="00453E94" w:rsidP="00EE3D5B">
      <w:pPr>
        <w:ind w:left="720" w:hanging="720"/>
        <w:rPr>
          <w:color w:val="1D1B11" w:themeColor="background2" w:themeShade="1A"/>
          <w:lang w:val="pt-BR"/>
        </w:rPr>
      </w:pPr>
      <w:proofErr w:type="spellStart"/>
      <w:r>
        <w:rPr>
          <w:color w:val="1D1B11" w:themeColor="background2" w:themeShade="1A"/>
        </w:rPr>
        <w:t>Husin</w:t>
      </w:r>
      <w:proofErr w:type="spellEnd"/>
      <w:r>
        <w:rPr>
          <w:color w:val="1D1B11" w:themeColor="background2" w:themeShade="1A"/>
        </w:rPr>
        <w:t xml:space="preserve">, E. F. dan R. </w:t>
      </w:r>
      <w:proofErr w:type="spellStart"/>
      <w:r>
        <w:rPr>
          <w:color w:val="1D1B11" w:themeColor="background2" w:themeShade="1A"/>
        </w:rPr>
        <w:t>Marlis</w:t>
      </w:r>
      <w:proofErr w:type="spellEnd"/>
      <w:r>
        <w:rPr>
          <w:color w:val="1D1B11" w:themeColor="background2" w:themeShade="1A"/>
        </w:rPr>
        <w:t xml:space="preserve">. 2002. </w:t>
      </w:r>
      <w:r>
        <w:rPr>
          <w:i/>
          <w:color w:val="1D1B11" w:themeColor="background2" w:themeShade="1A"/>
          <w:lang w:val="pt-BR"/>
        </w:rPr>
        <w:t>Aplikasi Cendawan Mikoriza Arbuskular sebagai Pupuk Biologi pada Pembibitan Kelapa Sawit</w:t>
      </w:r>
      <w:r>
        <w:rPr>
          <w:color w:val="1D1B11" w:themeColor="background2" w:themeShade="1A"/>
          <w:lang w:val="pt-BR"/>
        </w:rPr>
        <w:t>.  Dalam Prosiding Seminar Nasional BKS PTN Wilayah Indonesia Barat, FP USU. Medan.</w:t>
      </w:r>
    </w:p>
    <w:p w:rsidR="00EE3D5B" w:rsidRDefault="00EE3D5B" w:rsidP="00EE3D5B">
      <w:pPr>
        <w:ind w:left="720" w:hanging="720"/>
        <w:rPr>
          <w:color w:val="1D1B11" w:themeColor="background2" w:themeShade="1A"/>
          <w:lang w:val="pt-BR"/>
        </w:rPr>
      </w:pPr>
    </w:p>
    <w:p w:rsidR="00EE3D5B" w:rsidRPr="00EE3D5B" w:rsidRDefault="00EE3D5B" w:rsidP="00EE3D5B">
      <w:pPr>
        <w:ind w:left="709" w:hanging="709"/>
        <w:rPr>
          <w:color w:val="1D1B11" w:themeColor="background2" w:themeShade="1A"/>
          <w:lang w:val="pt-BR"/>
        </w:rPr>
      </w:pPr>
      <w:r>
        <w:rPr>
          <w:color w:val="1D1B11" w:themeColor="background2" w:themeShade="1A"/>
          <w:lang w:val="pt-BR"/>
        </w:rPr>
        <w:lastRenderedPageBreak/>
        <w:t xml:space="preserve">Krisnarini, M.V. </w:t>
      </w:r>
      <w:proofErr w:type="spellStart"/>
      <w:r w:rsidRPr="00EE3D5B">
        <w:rPr>
          <w:bCs/>
        </w:rPr>
        <w:t>Rini</w:t>
      </w:r>
      <w:proofErr w:type="spellEnd"/>
      <w:r>
        <w:rPr>
          <w:bCs/>
        </w:rPr>
        <w:t>,</w:t>
      </w:r>
      <w:r>
        <w:t xml:space="preserve"> and P.B. </w:t>
      </w:r>
      <w:proofErr w:type="spellStart"/>
      <w:r>
        <w:t>Timotiwu</w:t>
      </w:r>
      <w:proofErr w:type="spellEnd"/>
      <w:r>
        <w:t xml:space="preserve">.  2018.  The Growth </w:t>
      </w:r>
      <w:proofErr w:type="gramStart"/>
      <w:r>
        <w:t>of  Oil</w:t>
      </w:r>
      <w:proofErr w:type="gramEnd"/>
      <w:r>
        <w:t xml:space="preserve"> Palm (</w:t>
      </w:r>
      <w:proofErr w:type="spellStart"/>
      <w:r w:rsidRPr="00EE3D5B">
        <w:rPr>
          <w:i/>
          <w:iCs/>
        </w:rPr>
        <w:t>Elaeis</w:t>
      </w:r>
      <w:proofErr w:type="spellEnd"/>
      <w:r w:rsidRPr="00EE3D5B">
        <w:rPr>
          <w:i/>
          <w:iCs/>
        </w:rPr>
        <w:t xml:space="preserve"> </w:t>
      </w:r>
      <w:proofErr w:type="spellStart"/>
      <w:r w:rsidRPr="00EE3D5B">
        <w:rPr>
          <w:i/>
          <w:iCs/>
        </w:rPr>
        <w:t>guineensis</w:t>
      </w:r>
      <w:proofErr w:type="spellEnd"/>
      <w:r>
        <w:t xml:space="preserve"> Jacq.) Seedlings with the Application of Different Arbuscular Mycorrhiza Fungi and Various Phosphorous Dosages.  </w:t>
      </w:r>
      <w:r w:rsidRPr="00EE3D5B">
        <w:rPr>
          <w:i/>
        </w:rPr>
        <w:t>J. Trop. Soil</w:t>
      </w:r>
      <w:r w:rsidRPr="00EE3D5B">
        <w:t>, 23 (3): 117-124</w:t>
      </w:r>
    </w:p>
    <w:p w:rsidR="00453E94" w:rsidRDefault="00453E94" w:rsidP="00EE3D5B">
      <w:pPr>
        <w:ind w:left="720" w:hanging="720"/>
        <w:rPr>
          <w:color w:val="1D1B11" w:themeColor="background2" w:themeShade="1A"/>
        </w:rPr>
      </w:pPr>
    </w:p>
    <w:p w:rsidR="00453E94" w:rsidRDefault="00453E94" w:rsidP="00EE3D5B">
      <w:pPr>
        <w:ind w:left="720" w:hanging="720"/>
        <w:rPr>
          <w:color w:val="1D1B11" w:themeColor="background2" w:themeShade="1A"/>
        </w:rPr>
      </w:pPr>
      <w:proofErr w:type="spellStart"/>
      <w:r>
        <w:rPr>
          <w:bCs/>
          <w:color w:val="1D1B11" w:themeColor="background2" w:themeShade="1A"/>
        </w:rPr>
        <w:t>Lukiwati</w:t>
      </w:r>
      <w:proofErr w:type="spellEnd"/>
      <w:r>
        <w:rPr>
          <w:bCs/>
          <w:color w:val="1D1B11" w:themeColor="background2" w:themeShade="1A"/>
        </w:rPr>
        <w:t>, D.R</w:t>
      </w:r>
      <w:r>
        <w:rPr>
          <w:color w:val="1D1B11" w:themeColor="background2" w:themeShade="1A"/>
        </w:rPr>
        <w:t xml:space="preserve">. 2007. </w:t>
      </w:r>
      <w:r>
        <w:rPr>
          <w:i/>
          <w:color w:val="1D1B11" w:themeColor="background2" w:themeShade="1A"/>
        </w:rPr>
        <w:t xml:space="preserve">Dry matter production and digestibility improvement of </w:t>
      </w:r>
      <w:proofErr w:type="spellStart"/>
      <w:r>
        <w:rPr>
          <w:i/>
          <w:iCs/>
          <w:color w:val="1D1B11" w:themeColor="background2" w:themeShade="1A"/>
        </w:rPr>
        <w:t>Centrosema</w:t>
      </w:r>
      <w:proofErr w:type="spellEnd"/>
      <w:r>
        <w:rPr>
          <w:i/>
          <w:iCs/>
          <w:color w:val="1D1B11" w:themeColor="background2" w:themeShade="1A"/>
        </w:rPr>
        <w:t xml:space="preserve"> </w:t>
      </w:r>
      <w:proofErr w:type="spellStart"/>
      <w:r>
        <w:rPr>
          <w:i/>
          <w:iCs/>
          <w:color w:val="1D1B11" w:themeColor="background2" w:themeShade="1A"/>
        </w:rPr>
        <w:t>pubescens</w:t>
      </w:r>
      <w:proofErr w:type="spellEnd"/>
      <w:r>
        <w:rPr>
          <w:i/>
          <w:iCs/>
          <w:color w:val="1D1B11" w:themeColor="background2" w:themeShade="1A"/>
        </w:rPr>
        <w:t xml:space="preserve"> </w:t>
      </w:r>
      <w:r>
        <w:rPr>
          <w:i/>
          <w:color w:val="1D1B11" w:themeColor="background2" w:themeShade="1A"/>
        </w:rPr>
        <w:t xml:space="preserve">and </w:t>
      </w:r>
      <w:r>
        <w:rPr>
          <w:i/>
          <w:iCs/>
          <w:color w:val="1D1B11" w:themeColor="background2" w:themeShade="1A"/>
        </w:rPr>
        <w:t xml:space="preserve">Pueraria </w:t>
      </w:r>
      <w:proofErr w:type="spellStart"/>
      <w:r>
        <w:rPr>
          <w:i/>
          <w:iCs/>
          <w:color w:val="1D1B11" w:themeColor="background2" w:themeShade="1A"/>
        </w:rPr>
        <w:t>phaseoloides</w:t>
      </w:r>
      <w:proofErr w:type="spellEnd"/>
      <w:r>
        <w:rPr>
          <w:i/>
          <w:iCs/>
          <w:color w:val="1D1B11" w:themeColor="background2" w:themeShade="1A"/>
        </w:rPr>
        <w:t xml:space="preserve"> </w:t>
      </w:r>
      <w:r>
        <w:rPr>
          <w:i/>
          <w:color w:val="1D1B11" w:themeColor="background2" w:themeShade="1A"/>
        </w:rPr>
        <w:t>with rock phosphate fertilization and VAM inoculation. JIPI</w:t>
      </w:r>
      <w:r>
        <w:rPr>
          <w:color w:val="1D1B11" w:themeColor="background2" w:themeShade="1A"/>
        </w:rPr>
        <w:t xml:space="preserve">. </w:t>
      </w:r>
      <w:proofErr w:type="gramStart"/>
      <w:r>
        <w:rPr>
          <w:color w:val="1D1B11" w:themeColor="background2" w:themeShade="1A"/>
        </w:rPr>
        <w:t>9 :</w:t>
      </w:r>
      <w:proofErr w:type="gramEnd"/>
      <w:r>
        <w:rPr>
          <w:color w:val="1D1B11" w:themeColor="background2" w:themeShade="1A"/>
        </w:rPr>
        <w:t xml:space="preserve"> 1-5.</w:t>
      </w:r>
    </w:p>
    <w:p w:rsidR="00453E94" w:rsidRDefault="00453E94" w:rsidP="00EE3D5B">
      <w:pPr>
        <w:ind w:left="720" w:hanging="720"/>
        <w:rPr>
          <w:color w:val="1D1B11" w:themeColor="background2" w:themeShade="1A"/>
        </w:rPr>
      </w:pPr>
    </w:p>
    <w:p w:rsidR="00453E94" w:rsidRDefault="00453E94" w:rsidP="00EE3D5B">
      <w:pPr>
        <w:ind w:left="720" w:hanging="720"/>
        <w:rPr>
          <w:color w:val="1D1B11" w:themeColor="background2" w:themeShade="1A"/>
        </w:rPr>
      </w:pPr>
      <w:r>
        <w:rPr>
          <w:rFonts w:eastAsiaTheme="minorHAnsi"/>
          <w:color w:val="1D1B11" w:themeColor="background2" w:themeShade="1A"/>
        </w:rPr>
        <w:t xml:space="preserve">Mansur. 2003. </w:t>
      </w:r>
      <w:proofErr w:type="spellStart"/>
      <w:r>
        <w:rPr>
          <w:rFonts w:eastAsiaTheme="minorHAnsi"/>
          <w:i/>
          <w:color w:val="1D1B11" w:themeColor="background2" w:themeShade="1A"/>
        </w:rPr>
        <w:t>Gambaran</w:t>
      </w:r>
      <w:proofErr w:type="spellEnd"/>
      <w:r>
        <w:rPr>
          <w:rFonts w:eastAsiaTheme="minorHAnsi"/>
          <w:i/>
          <w:color w:val="1D1B11" w:themeColor="background2" w:themeShade="1A"/>
        </w:rPr>
        <w:t xml:space="preserve"> </w:t>
      </w:r>
      <w:proofErr w:type="spellStart"/>
      <w:r>
        <w:rPr>
          <w:rFonts w:eastAsiaTheme="minorHAnsi"/>
          <w:i/>
          <w:color w:val="1D1B11" w:themeColor="background2" w:themeShade="1A"/>
        </w:rPr>
        <w:t>Umum</w:t>
      </w:r>
      <w:proofErr w:type="spellEnd"/>
      <w:r>
        <w:rPr>
          <w:rFonts w:eastAsiaTheme="minorHAnsi"/>
          <w:i/>
          <w:color w:val="1D1B11" w:themeColor="background2" w:themeShade="1A"/>
        </w:rPr>
        <w:t xml:space="preserve"> </w:t>
      </w:r>
      <w:proofErr w:type="spellStart"/>
      <w:r>
        <w:rPr>
          <w:rFonts w:eastAsiaTheme="minorHAnsi"/>
          <w:i/>
          <w:color w:val="1D1B11" w:themeColor="background2" w:themeShade="1A"/>
        </w:rPr>
        <w:t>Cendawan</w:t>
      </w:r>
      <w:proofErr w:type="spellEnd"/>
      <w:r>
        <w:rPr>
          <w:i/>
          <w:color w:val="1D1B11" w:themeColor="background2" w:themeShade="1A"/>
        </w:rPr>
        <w:t xml:space="preserve"> </w:t>
      </w:r>
      <w:proofErr w:type="spellStart"/>
      <w:r>
        <w:rPr>
          <w:i/>
          <w:color w:val="1D1B11" w:themeColor="background2" w:themeShade="1A"/>
        </w:rPr>
        <w:t>M</w:t>
      </w:r>
      <w:r>
        <w:rPr>
          <w:rFonts w:eastAsiaTheme="minorHAnsi"/>
          <w:i/>
          <w:color w:val="1D1B11" w:themeColor="background2" w:themeShade="1A"/>
        </w:rPr>
        <w:t>ikoriza</w:t>
      </w:r>
      <w:proofErr w:type="spellEnd"/>
      <w:r>
        <w:rPr>
          <w:rFonts w:eastAsiaTheme="minorHAnsi"/>
          <w:i/>
          <w:color w:val="1D1B11" w:themeColor="background2" w:themeShade="1A"/>
        </w:rPr>
        <w:t xml:space="preserve"> </w:t>
      </w:r>
      <w:proofErr w:type="spellStart"/>
      <w:r>
        <w:rPr>
          <w:rFonts w:eastAsiaTheme="minorHAnsi"/>
          <w:i/>
          <w:color w:val="1D1B11" w:themeColor="background2" w:themeShade="1A"/>
        </w:rPr>
        <w:t>Arbuskula</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Makalah</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Fakultas</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Pertanian</w:t>
      </w:r>
      <w:proofErr w:type="spellEnd"/>
      <w:r>
        <w:rPr>
          <w:color w:val="1D1B11" w:themeColor="background2" w:themeShade="1A"/>
        </w:rPr>
        <w:t xml:space="preserve"> </w:t>
      </w:r>
      <w:proofErr w:type="spellStart"/>
      <w:r>
        <w:rPr>
          <w:rFonts w:eastAsiaTheme="minorHAnsi"/>
          <w:color w:val="1D1B11" w:themeColor="background2" w:themeShade="1A"/>
        </w:rPr>
        <w:t>Universitas</w:t>
      </w:r>
      <w:proofErr w:type="spellEnd"/>
      <w:r>
        <w:rPr>
          <w:rFonts w:eastAsiaTheme="minorHAnsi"/>
          <w:color w:val="1D1B11" w:themeColor="background2" w:themeShade="1A"/>
        </w:rPr>
        <w:t xml:space="preserve"> </w:t>
      </w:r>
      <w:proofErr w:type="spellStart"/>
      <w:r>
        <w:rPr>
          <w:rFonts w:eastAsiaTheme="minorHAnsi"/>
          <w:color w:val="1D1B11" w:themeColor="background2" w:themeShade="1A"/>
        </w:rPr>
        <w:t>Haluoleo</w:t>
      </w:r>
      <w:proofErr w:type="spellEnd"/>
      <w:r>
        <w:rPr>
          <w:rFonts w:eastAsiaTheme="minorHAnsi"/>
          <w:color w:val="1D1B11" w:themeColor="background2" w:themeShade="1A"/>
        </w:rPr>
        <w:t>. Kendari.</w:t>
      </w:r>
    </w:p>
    <w:p w:rsidR="00453E94" w:rsidRDefault="00453E94" w:rsidP="00EE3D5B">
      <w:pPr>
        <w:ind w:left="720" w:hanging="720"/>
        <w:jc w:val="both"/>
        <w:rPr>
          <w:color w:val="1D1B11" w:themeColor="background2" w:themeShade="1A"/>
        </w:rPr>
      </w:pPr>
    </w:p>
    <w:p w:rsidR="00453E94" w:rsidRDefault="00453E94" w:rsidP="00EE3D5B">
      <w:pPr>
        <w:ind w:left="720" w:hanging="720"/>
        <w:rPr>
          <w:color w:val="1D1B11" w:themeColor="background2" w:themeShade="1A"/>
        </w:rPr>
      </w:pPr>
      <w:r>
        <w:rPr>
          <w:color w:val="1D1B11" w:themeColor="background2" w:themeShade="1A"/>
          <w:lang w:val="sv-SE"/>
        </w:rPr>
        <w:t xml:space="preserve">Naswin. 2003. </w:t>
      </w:r>
      <w:r>
        <w:rPr>
          <w:color w:val="1D1B11" w:themeColor="background2" w:themeShade="1A"/>
          <w:lang w:val="id-ID"/>
        </w:rPr>
        <w:t xml:space="preserve">Pemanfaatan Urine Sapi </w:t>
      </w:r>
      <w:r>
        <w:rPr>
          <w:color w:val="1D1B11" w:themeColor="background2" w:themeShade="1A"/>
        </w:rPr>
        <w:t>y</w:t>
      </w:r>
      <w:r>
        <w:rPr>
          <w:color w:val="1D1B11" w:themeColor="background2" w:themeShade="1A"/>
          <w:lang w:val="id-ID"/>
        </w:rPr>
        <w:t xml:space="preserve">ang Difermentasi sebagai Nutrisi </w:t>
      </w:r>
      <w:r>
        <w:rPr>
          <w:color w:val="1D1B11" w:themeColor="background2" w:themeShade="1A"/>
        </w:rPr>
        <w:t>T</w:t>
      </w:r>
      <w:r>
        <w:rPr>
          <w:color w:val="1D1B11" w:themeColor="background2" w:themeShade="1A"/>
          <w:lang w:val="id-ID"/>
        </w:rPr>
        <w:t>anaman</w:t>
      </w:r>
      <w:r>
        <w:rPr>
          <w:i/>
          <w:color w:val="1D1B11" w:themeColor="background2" w:themeShade="1A"/>
          <w:lang w:val="id-ID"/>
        </w:rPr>
        <w:t>.</w:t>
      </w:r>
      <w:r>
        <w:rPr>
          <w:color w:val="1D1B11" w:themeColor="background2" w:themeShade="1A"/>
          <w:lang w:val="id-ID"/>
        </w:rPr>
        <w:t xml:space="preserve"> </w:t>
      </w:r>
      <w:hyperlink r:id="rId10" w:history="1">
        <w:r>
          <w:rPr>
            <w:rStyle w:val="Hyperlink"/>
            <w:iCs/>
            <w:color w:val="1D1B11" w:themeColor="background2" w:themeShade="1A"/>
          </w:rPr>
          <w:t>http://tumoutou.net/702_07134/naswir.htm.</w:t>
        </w:r>
        <w:r>
          <w:rPr>
            <w:rStyle w:val="Hyperlink"/>
            <w:i/>
            <w:iCs/>
            <w:color w:val="1D1B11" w:themeColor="background2" w:themeShade="1A"/>
          </w:rPr>
          <w:t xml:space="preserve"> </w:t>
        </w:r>
        <w:proofErr w:type="spellStart"/>
        <w:r>
          <w:rPr>
            <w:rStyle w:val="Hyperlink"/>
            <w:iCs/>
            <w:color w:val="1D1B11" w:themeColor="background2" w:themeShade="1A"/>
          </w:rPr>
          <w:t>Diakses</w:t>
        </w:r>
        <w:proofErr w:type="spellEnd"/>
        <w:r>
          <w:rPr>
            <w:rStyle w:val="Hyperlink"/>
            <w:iCs/>
            <w:color w:val="1D1B11" w:themeColor="background2" w:themeShade="1A"/>
          </w:rPr>
          <w:t xml:space="preserve"> </w:t>
        </w:r>
        <w:proofErr w:type="spellStart"/>
        <w:r>
          <w:rPr>
            <w:rStyle w:val="Hyperlink"/>
            <w:iCs/>
            <w:color w:val="1D1B11" w:themeColor="background2" w:themeShade="1A"/>
          </w:rPr>
          <w:t>tanggal</w:t>
        </w:r>
        <w:proofErr w:type="spellEnd"/>
        <w:r>
          <w:rPr>
            <w:rStyle w:val="Hyperlink"/>
            <w:iCs/>
            <w:color w:val="1D1B11" w:themeColor="background2" w:themeShade="1A"/>
          </w:rPr>
          <w:t xml:space="preserve"> </w:t>
        </w:r>
        <w:r>
          <w:rPr>
            <w:rStyle w:val="Hyperlink"/>
            <w:color w:val="1D1B11" w:themeColor="background2" w:themeShade="1A"/>
          </w:rPr>
          <w:t>28 November 2011</w:t>
        </w:r>
      </w:hyperlink>
      <w:r>
        <w:rPr>
          <w:color w:val="1D1B11" w:themeColor="background2" w:themeShade="1A"/>
        </w:rPr>
        <w:t>.</w:t>
      </w:r>
    </w:p>
    <w:p w:rsidR="00453E94" w:rsidRDefault="00453E94" w:rsidP="00EE3D5B">
      <w:pPr>
        <w:ind w:left="720" w:hanging="720"/>
        <w:jc w:val="both"/>
        <w:rPr>
          <w:color w:val="1D1B11" w:themeColor="background2" w:themeShade="1A"/>
        </w:rPr>
      </w:pPr>
    </w:p>
    <w:p w:rsidR="00453E94" w:rsidRDefault="00453E94" w:rsidP="00EE3D5B">
      <w:pPr>
        <w:ind w:left="720" w:hanging="720"/>
        <w:rPr>
          <w:color w:val="1D1B11" w:themeColor="background2" w:themeShade="1A"/>
        </w:rPr>
      </w:pPr>
      <w:r>
        <w:rPr>
          <w:bCs/>
          <w:color w:val="1D1B11" w:themeColor="background2" w:themeShade="1A"/>
        </w:rPr>
        <w:t xml:space="preserve">Olsson, P.A., J. Rahm, dan N. </w:t>
      </w:r>
      <w:proofErr w:type="spellStart"/>
      <w:r>
        <w:rPr>
          <w:bCs/>
          <w:color w:val="1D1B11" w:themeColor="background2" w:themeShade="1A"/>
        </w:rPr>
        <w:t>Aliasgharzadeh</w:t>
      </w:r>
      <w:proofErr w:type="spellEnd"/>
      <w:r>
        <w:rPr>
          <w:color w:val="1D1B11" w:themeColor="background2" w:themeShade="1A"/>
        </w:rPr>
        <w:t>. 2010.</w:t>
      </w:r>
      <w:r>
        <w:rPr>
          <w:i/>
          <w:color w:val="1D1B11" w:themeColor="background2" w:themeShade="1A"/>
        </w:rPr>
        <w:t xml:space="preserve"> Carbon dynamics in mycorrhizal symbioses is linked to carbon costs and phosphorus benefits. FEMS Microbiol. Ecol. </w:t>
      </w:r>
      <w:r>
        <w:rPr>
          <w:color w:val="1D1B11" w:themeColor="background2" w:themeShade="1A"/>
        </w:rPr>
        <w:t>72: 123–131.</w:t>
      </w:r>
    </w:p>
    <w:p w:rsidR="00BF3440" w:rsidRDefault="00BF3440" w:rsidP="00EE3D5B">
      <w:pPr>
        <w:ind w:left="720" w:hanging="720"/>
        <w:rPr>
          <w:color w:val="1D1B11" w:themeColor="background2" w:themeShade="1A"/>
        </w:rPr>
      </w:pPr>
    </w:p>
    <w:p w:rsidR="00BF3440" w:rsidRPr="00EE3D5B" w:rsidRDefault="00BF3440" w:rsidP="00EE3D5B">
      <w:pPr>
        <w:tabs>
          <w:tab w:val="left" w:pos="1080"/>
          <w:tab w:val="left" w:pos="1440"/>
          <w:tab w:val="left" w:pos="3420"/>
          <w:tab w:val="left" w:pos="3600"/>
        </w:tabs>
        <w:ind w:left="709" w:hanging="709"/>
      </w:pPr>
      <w:proofErr w:type="spellStart"/>
      <w:r w:rsidRPr="00EE3D5B">
        <w:rPr>
          <w:color w:val="1D1B11" w:themeColor="background2" w:themeShade="1A"/>
        </w:rPr>
        <w:t>Rini</w:t>
      </w:r>
      <w:proofErr w:type="spellEnd"/>
      <w:r w:rsidRPr="00EE3D5B">
        <w:rPr>
          <w:color w:val="1D1B11" w:themeColor="background2" w:themeShade="1A"/>
        </w:rPr>
        <w:t xml:space="preserve">, M.V., </w:t>
      </w:r>
      <w:r w:rsidRPr="00EE3D5B">
        <w:t xml:space="preserve">A. Hashim, dan M. I. Z. </w:t>
      </w:r>
      <w:proofErr w:type="spellStart"/>
      <w:r w:rsidRPr="00EE3D5B">
        <w:t>Abidin</w:t>
      </w:r>
      <w:proofErr w:type="spellEnd"/>
      <w:r w:rsidRPr="00EE3D5B">
        <w:t xml:space="preserve">. </w:t>
      </w:r>
      <w:r w:rsidR="00EE3D5B">
        <w:t xml:space="preserve">1996. </w:t>
      </w:r>
      <w:r w:rsidRPr="00EE3D5B">
        <w:t xml:space="preserve"> The Effectiveness of Two Arbuscular Mycorrhiza Species on Growth of Cocoa (</w:t>
      </w:r>
      <w:r w:rsidRPr="00EE3D5B">
        <w:rPr>
          <w:i/>
        </w:rPr>
        <w:t xml:space="preserve">Theobroma cacao </w:t>
      </w:r>
      <w:r w:rsidRPr="00EE3D5B">
        <w:t xml:space="preserve">L.) Seedlings.  </w:t>
      </w:r>
      <w:proofErr w:type="spellStart"/>
      <w:r w:rsidR="00EE3D5B" w:rsidRPr="00EE3D5B">
        <w:rPr>
          <w:i/>
        </w:rPr>
        <w:t>Pertanika</w:t>
      </w:r>
      <w:proofErr w:type="spellEnd"/>
      <w:r w:rsidR="00EE3D5B" w:rsidRPr="00EE3D5B">
        <w:rPr>
          <w:i/>
        </w:rPr>
        <w:t xml:space="preserve"> </w:t>
      </w:r>
      <w:proofErr w:type="spellStart"/>
      <w:r w:rsidR="00EE3D5B" w:rsidRPr="00EE3D5B">
        <w:rPr>
          <w:i/>
        </w:rPr>
        <w:t>Jurnal</w:t>
      </w:r>
      <w:proofErr w:type="spellEnd"/>
      <w:r w:rsidR="00EE3D5B" w:rsidRPr="00EE3D5B">
        <w:rPr>
          <w:i/>
        </w:rPr>
        <w:t xml:space="preserve"> Trop. </w:t>
      </w:r>
      <w:proofErr w:type="spellStart"/>
      <w:r w:rsidR="00EE3D5B" w:rsidRPr="00EE3D5B">
        <w:rPr>
          <w:i/>
        </w:rPr>
        <w:t>Agric.Sci</w:t>
      </w:r>
      <w:proofErr w:type="spellEnd"/>
      <w:r w:rsidR="00EE3D5B" w:rsidRPr="00EE3D5B">
        <w:rPr>
          <w:i/>
        </w:rPr>
        <w:t xml:space="preserve">. </w:t>
      </w:r>
      <w:r w:rsidR="00EE3D5B" w:rsidRPr="00EE3D5B">
        <w:t>19(2/3):197—204.</w:t>
      </w:r>
    </w:p>
    <w:p w:rsidR="00BF3440" w:rsidRPr="00EE3D5B" w:rsidRDefault="00BF3440" w:rsidP="00EE3D5B">
      <w:pPr>
        <w:ind w:left="720" w:hanging="720"/>
        <w:rPr>
          <w:color w:val="1D1B11" w:themeColor="background2" w:themeShade="1A"/>
          <w:lang w:val="sv-SE"/>
        </w:rPr>
      </w:pPr>
    </w:p>
    <w:p w:rsidR="00453E94" w:rsidRDefault="00453E94" w:rsidP="00EE3D5B">
      <w:pPr>
        <w:autoSpaceDE w:val="0"/>
        <w:autoSpaceDN w:val="0"/>
        <w:adjustRightInd w:val="0"/>
        <w:ind w:left="900" w:hanging="900"/>
        <w:rPr>
          <w:bCs/>
          <w:color w:val="1D1B11" w:themeColor="background2" w:themeShade="1A"/>
          <w:lang w:val="sv-SE"/>
        </w:rPr>
      </w:pPr>
      <w:r>
        <w:rPr>
          <w:bCs/>
          <w:color w:val="1D1B11" w:themeColor="background2" w:themeShade="1A"/>
          <w:lang w:val="sv-SE"/>
        </w:rPr>
        <w:t xml:space="preserve">Setiadi, Y. 1992. </w:t>
      </w:r>
      <w:r>
        <w:rPr>
          <w:bCs/>
          <w:i/>
          <w:color w:val="1D1B11" w:themeColor="background2" w:themeShade="1A"/>
          <w:lang w:val="sv-SE"/>
        </w:rPr>
        <w:t>Mengenal Mikoriza, Rhizoboium, dan Aktinorizas untuk Tanaman Kehutanan</w:t>
      </w:r>
      <w:r>
        <w:rPr>
          <w:bCs/>
          <w:color w:val="1D1B11" w:themeColor="background2" w:themeShade="1A"/>
          <w:lang w:val="sv-SE"/>
        </w:rPr>
        <w:t>. Laboratorium Silvikultur. IPB. Bogor.</w:t>
      </w:r>
    </w:p>
    <w:p w:rsidR="00453E94" w:rsidRDefault="00453E94" w:rsidP="00EE3D5B">
      <w:pPr>
        <w:autoSpaceDE w:val="0"/>
        <w:autoSpaceDN w:val="0"/>
        <w:adjustRightInd w:val="0"/>
        <w:ind w:left="900" w:hanging="900"/>
        <w:rPr>
          <w:bCs/>
          <w:color w:val="1D1B11" w:themeColor="background2" w:themeShade="1A"/>
          <w:lang w:val="sv-SE"/>
        </w:rPr>
      </w:pPr>
    </w:p>
    <w:p w:rsidR="00453E94" w:rsidRDefault="00453E94" w:rsidP="00EE3D5B">
      <w:pPr>
        <w:ind w:left="851" w:hanging="851"/>
        <w:jc w:val="both"/>
        <w:rPr>
          <w:i/>
          <w:color w:val="1D1B11" w:themeColor="background2" w:themeShade="1A"/>
        </w:rPr>
      </w:pPr>
      <w:r>
        <w:rPr>
          <w:color w:val="1D1B11" w:themeColor="background2" w:themeShade="1A"/>
          <w:lang w:val="id-ID"/>
        </w:rPr>
        <w:t xml:space="preserve">Sieverding, E. 1991. </w:t>
      </w:r>
      <w:r>
        <w:rPr>
          <w:i/>
          <w:color w:val="1D1B11" w:themeColor="background2" w:themeShade="1A"/>
          <w:lang w:val="id-ID"/>
        </w:rPr>
        <w:t>Vesicular-Arbuscular Mycorrhiza Management in Tropical Agrosystem</w:t>
      </w:r>
      <w:r>
        <w:rPr>
          <w:color w:val="1D1B11" w:themeColor="background2" w:themeShade="1A"/>
          <w:lang w:val="id-ID"/>
        </w:rPr>
        <w:t>. Technical Cooperation Federal Republic of Germany.</w:t>
      </w:r>
      <w:r>
        <w:rPr>
          <w:color w:val="1D1B11" w:themeColor="background2" w:themeShade="1A"/>
        </w:rPr>
        <w:t xml:space="preserve"> German.</w:t>
      </w:r>
    </w:p>
    <w:p w:rsidR="00453E94" w:rsidRDefault="00453E94" w:rsidP="00EE3D5B">
      <w:pPr>
        <w:tabs>
          <w:tab w:val="left" w:pos="1215"/>
        </w:tabs>
        <w:ind w:left="811" w:hanging="811"/>
        <w:rPr>
          <w:color w:val="1D1B11" w:themeColor="background2" w:themeShade="1A"/>
        </w:rPr>
      </w:pPr>
    </w:p>
    <w:p w:rsidR="00453E94" w:rsidRDefault="00453E94" w:rsidP="00EE3D5B">
      <w:pPr>
        <w:tabs>
          <w:tab w:val="left" w:pos="1215"/>
        </w:tabs>
        <w:ind w:left="810" w:hanging="810"/>
        <w:rPr>
          <w:color w:val="1D1B11" w:themeColor="background2" w:themeShade="1A"/>
        </w:rPr>
      </w:pPr>
      <w:r>
        <w:rPr>
          <w:bCs/>
          <w:color w:val="1D1B11" w:themeColor="background2" w:themeShade="1A"/>
          <w:lang w:val="sv-SE"/>
        </w:rPr>
        <w:t xml:space="preserve">Smith, S.E. and D. J. Read. 2008. </w:t>
      </w:r>
      <w:r>
        <w:rPr>
          <w:bCs/>
          <w:i/>
          <w:color w:val="1D1B11" w:themeColor="background2" w:themeShade="1A"/>
          <w:lang w:val="sv-SE"/>
        </w:rPr>
        <w:t>Mycorrhizal Symbiosis</w:t>
      </w:r>
      <w:r>
        <w:rPr>
          <w:bCs/>
          <w:color w:val="1D1B11" w:themeColor="background2" w:themeShade="1A"/>
          <w:lang w:val="sv-SE"/>
        </w:rPr>
        <w:t>. Academic Press. London.</w:t>
      </w:r>
    </w:p>
    <w:p w:rsidR="00453E94" w:rsidRDefault="00453E94" w:rsidP="00EE3D5B">
      <w:pPr>
        <w:autoSpaceDE w:val="0"/>
        <w:autoSpaceDN w:val="0"/>
        <w:adjustRightInd w:val="0"/>
        <w:ind w:left="900" w:hanging="900"/>
        <w:rPr>
          <w:bCs/>
          <w:color w:val="1D1B11" w:themeColor="background2" w:themeShade="1A"/>
          <w:lang w:val="sv-SE"/>
        </w:rPr>
      </w:pPr>
    </w:p>
    <w:p w:rsidR="00453E94" w:rsidRDefault="00453E94" w:rsidP="00EE3D5B">
      <w:pPr>
        <w:tabs>
          <w:tab w:val="left" w:pos="1215"/>
        </w:tabs>
        <w:ind w:left="810" w:hanging="810"/>
        <w:rPr>
          <w:color w:val="1D1B11" w:themeColor="background2" w:themeShade="1A"/>
        </w:rPr>
      </w:pPr>
      <w:proofErr w:type="spellStart"/>
      <w:r>
        <w:rPr>
          <w:color w:val="1D1B11" w:themeColor="background2" w:themeShade="1A"/>
        </w:rPr>
        <w:t>Sunarjono</w:t>
      </w:r>
      <w:proofErr w:type="spellEnd"/>
      <w:r>
        <w:rPr>
          <w:color w:val="1D1B11" w:themeColor="background2" w:themeShade="1A"/>
        </w:rPr>
        <w:t xml:space="preserve">, H. 2010. </w:t>
      </w:r>
      <w:proofErr w:type="spellStart"/>
      <w:r>
        <w:rPr>
          <w:i/>
          <w:color w:val="1D1B11" w:themeColor="background2" w:themeShade="1A"/>
        </w:rPr>
        <w:t>Bertanam</w:t>
      </w:r>
      <w:proofErr w:type="spellEnd"/>
      <w:r>
        <w:rPr>
          <w:i/>
          <w:color w:val="1D1B11" w:themeColor="background2" w:themeShade="1A"/>
        </w:rPr>
        <w:t xml:space="preserve"> 30 </w:t>
      </w:r>
      <w:proofErr w:type="spellStart"/>
      <w:r>
        <w:rPr>
          <w:i/>
          <w:color w:val="1D1B11" w:themeColor="background2" w:themeShade="1A"/>
        </w:rPr>
        <w:t>Jenis</w:t>
      </w:r>
      <w:proofErr w:type="spellEnd"/>
      <w:r>
        <w:rPr>
          <w:i/>
          <w:color w:val="1D1B11" w:themeColor="background2" w:themeShade="1A"/>
        </w:rPr>
        <w:t xml:space="preserve"> </w:t>
      </w:r>
      <w:proofErr w:type="spellStart"/>
      <w:r>
        <w:rPr>
          <w:i/>
          <w:color w:val="1D1B11" w:themeColor="background2" w:themeShade="1A"/>
        </w:rPr>
        <w:t>Sayur</w:t>
      </w:r>
      <w:proofErr w:type="spellEnd"/>
      <w:r>
        <w:rPr>
          <w:color w:val="1D1B11" w:themeColor="background2" w:themeShade="1A"/>
        </w:rPr>
        <w:t xml:space="preserve">. </w:t>
      </w:r>
      <w:proofErr w:type="spellStart"/>
      <w:r>
        <w:rPr>
          <w:color w:val="1D1B11" w:themeColor="background2" w:themeShade="1A"/>
        </w:rPr>
        <w:t>Penebar</w:t>
      </w:r>
      <w:proofErr w:type="spellEnd"/>
      <w:r>
        <w:rPr>
          <w:color w:val="1D1B11" w:themeColor="background2" w:themeShade="1A"/>
        </w:rPr>
        <w:t xml:space="preserve"> </w:t>
      </w:r>
      <w:proofErr w:type="spellStart"/>
      <w:r>
        <w:rPr>
          <w:color w:val="1D1B11" w:themeColor="background2" w:themeShade="1A"/>
        </w:rPr>
        <w:t>Swadaya</w:t>
      </w:r>
      <w:proofErr w:type="spellEnd"/>
      <w:r>
        <w:rPr>
          <w:color w:val="1D1B11" w:themeColor="background2" w:themeShade="1A"/>
        </w:rPr>
        <w:t xml:space="preserve">. Jakarta. </w:t>
      </w:r>
    </w:p>
    <w:p w:rsidR="00EE3D5B" w:rsidRDefault="00EE3D5B" w:rsidP="00EE3D5B">
      <w:pPr>
        <w:tabs>
          <w:tab w:val="left" w:pos="1215"/>
        </w:tabs>
        <w:ind w:left="810" w:hanging="810"/>
        <w:rPr>
          <w:color w:val="1D1B11" w:themeColor="background2" w:themeShade="1A"/>
        </w:rPr>
      </w:pPr>
    </w:p>
    <w:p w:rsidR="00EE3D5B" w:rsidRDefault="00EE3D5B" w:rsidP="00EE3D5B">
      <w:pPr>
        <w:ind w:left="720" w:hanging="720"/>
        <w:rPr>
          <w:rFonts w:eastAsiaTheme="minorHAnsi"/>
          <w:color w:val="1D1B11" w:themeColor="background2" w:themeShade="1A"/>
        </w:rPr>
      </w:pPr>
    </w:p>
    <w:p w:rsidR="00453E94" w:rsidRDefault="00453E94" w:rsidP="00EE3D5B">
      <w:pPr>
        <w:ind w:left="720" w:hanging="720"/>
        <w:rPr>
          <w:rFonts w:eastAsiaTheme="minorHAnsi"/>
          <w:color w:val="1D1B11" w:themeColor="background2" w:themeShade="1A"/>
        </w:rPr>
      </w:pPr>
      <w:proofErr w:type="spellStart"/>
      <w:r>
        <w:rPr>
          <w:rFonts w:eastAsiaTheme="minorHAnsi"/>
          <w:color w:val="1D1B11" w:themeColor="background2" w:themeShade="1A"/>
        </w:rPr>
        <w:t>Widiastuti</w:t>
      </w:r>
      <w:proofErr w:type="spellEnd"/>
      <w:r>
        <w:rPr>
          <w:rFonts w:eastAsiaTheme="minorHAnsi"/>
          <w:color w:val="1D1B11" w:themeColor="background2" w:themeShade="1A"/>
        </w:rPr>
        <w:t xml:space="preserve">, H., E. </w:t>
      </w:r>
      <w:proofErr w:type="spellStart"/>
      <w:r>
        <w:rPr>
          <w:rFonts w:eastAsiaTheme="minorHAnsi"/>
          <w:color w:val="1D1B11" w:themeColor="background2" w:themeShade="1A"/>
        </w:rPr>
        <w:t>Guhardja</w:t>
      </w:r>
      <w:proofErr w:type="spellEnd"/>
      <w:r>
        <w:rPr>
          <w:rFonts w:eastAsiaTheme="minorHAnsi"/>
          <w:color w:val="1D1B11" w:themeColor="background2" w:themeShade="1A"/>
        </w:rPr>
        <w:t xml:space="preserve">, </w:t>
      </w:r>
      <w:proofErr w:type="spellStart"/>
      <w:proofErr w:type="gramStart"/>
      <w:r>
        <w:rPr>
          <w:rFonts w:eastAsiaTheme="minorHAnsi"/>
          <w:color w:val="1D1B11" w:themeColor="background2" w:themeShade="1A"/>
        </w:rPr>
        <w:t>N.Soekarno</w:t>
      </w:r>
      <w:proofErr w:type="spellEnd"/>
      <w:proofErr w:type="gramEnd"/>
      <w:r>
        <w:rPr>
          <w:rFonts w:eastAsiaTheme="minorHAnsi"/>
          <w:color w:val="1D1B11" w:themeColor="background2" w:themeShade="1A"/>
        </w:rPr>
        <w:t xml:space="preserve">, L. K. </w:t>
      </w:r>
      <w:proofErr w:type="spellStart"/>
      <w:r>
        <w:rPr>
          <w:rFonts w:eastAsiaTheme="minorHAnsi"/>
          <w:color w:val="1D1B11" w:themeColor="background2" w:themeShade="1A"/>
        </w:rPr>
        <w:t>Darusman</w:t>
      </w:r>
      <w:proofErr w:type="spellEnd"/>
      <w:r>
        <w:rPr>
          <w:rFonts w:eastAsiaTheme="minorHAnsi"/>
          <w:color w:val="1D1B11" w:themeColor="background2" w:themeShade="1A"/>
        </w:rPr>
        <w:t xml:space="preserve">, D. H. </w:t>
      </w:r>
      <w:proofErr w:type="spellStart"/>
      <w:r>
        <w:rPr>
          <w:rFonts w:eastAsiaTheme="minorHAnsi"/>
          <w:color w:val="1D1B11" w:themeColor="background2" w:themeShade="1A"/>
        </w:rPr>
        <w:t>Goenadi</w:t>
      </w:r>
      <w:proofErr w:type="spellEnd"/>
      <w:r>
        <w:rPr>
          <w:rFonts w:eastAsiaTheme="minorHAnsi"/>
          <w:color w:val="1D1B11" w:themeColor="background2" w:themeShade="1A"/>
        </w:rPr>
        <w:t xml:space="preserve">, dan S. Smith. 2002. </w:t>
      </w:r>
      <w:proofErr w:type="spellStart"/>
      <w:r>
        <w:rPr>
          <w:rFonts w:eastAsiaTheme="minorHAnsi"/>
          <w:bCs/>
          <w:i/>
          <w:color w:val="1D1B11" w:themeColor="background2" w:themeShade="1A"/>
        </w:rPr>
        <w:t>Optimasi</w:t>
      </w:r>
      <w:proofErr w:type="spellEnd"/>
      <w:r>
        <w:rPr>
          <w:rFonts w:eastAsiaTheme="minorHAnsi"/>
          <w:bCs/>
          <w:i/>
          <w:color w:val="1D1B11" w:themeColor="background2" w:themeShade="1A"/>
        </w:rPr>
        <w:t xml:space="preserve"> </w:t>
      </w:r>
      <w:proofErr w:type="spellStart"/>
      <w:r>
        <w:rPr>
          <w:rFonts w:eastAsiaTheme="minorHAnsi"/>
          <w:bCs/>
          <w:i/>
          <w:color w:val="1D1B11" w:themeColor="background2" w:themeShade="1A"/>
        </w:rPr>
        <w:t>simbiosis</w:t>
      </w:r>
      <w:proofErr w:type="spellEnd"/>
      <w:r>
        <w:rPr>
          <w:rFonts w:eastAsiaTheme="minorHAnsi"/>
          <w:bCs/>
          <w:i/>
          <w:color w:val="1D1B11" w:themeColor="background2" w:themeShade="1A"/>
        </w:rPr>
        <w:t xml:space="preserve"> </w:t>
      </w:r>
      <w:proofErr w:type="spellStart"/>
      <w:r>
        <w:rPr>
          <w:rFonts w:eastAsiaTheme="minorHAnsi"/>
          <w:bCs/>
          <w:i/>
          <w:color w:val="1D1B11" w:themeColor="background2" w:themeShade="1A"/>
        </w:rPr>
        <w:t>cendawan</w:t>
      </w:r>
      <w:proofErr w:type="spellEnd"/>
      <w:r>
        <w:rPr>
          <w:rFonts w:eastAsiaTheme="minorHAnsi"/>
          <w:bCs/>
          <w:i/>
          <w:color w:val="1D1B11" w:themeColor="background2" w:themeShade="1A"/>
        </w:rPr>
        <w:t xml:space="preserve"> </w:t>
      </w:r>
      <w:proofErr w:type="spellStart"/>
      <w:r>
        <w:rPr>
          <w:rFonts w:eastAsiaTheme="minorHAnsi"/>
          <w:bCs/>
          <w:i/>
          <w:color w:val="1D1B11" w:themeColor="background2" w:themeShade="1A"/>
        </w:rPr>
        <w:t>mikoriza</w:t>
      </w:r>
      <w:proofErr w:type="spellEnd"/>
      <w:r>
        <w:rPr>
          <w:rFonts w:eastAsiaTheme="minorHAnsi"/>
          <w:bCs/>
          <w:i/>
          <w:color w:val="1D1B11" w:themeColor="background2" w:themeShade="1A"/>
        </w:rPr>
        <w:t xml:space="preserve"> </w:t>
      </w:r>
      <w:proofErr w:type="spellStart"/>
      <w:r>
        <w:rPr>
          <w:rFonts w:eastAsiaTheme="minorHAnsi"/>
          <w:bCs/>
          <w:i/>
          <w:color w:val="1D1B11" w:themeColor="background2" w:themeShade="1A"/>
        </w:rPr>
        <w:t>arbuskula</w:t>
      </w:r>
      <w:proofErr w:type="spellEnd"/>
      <w:r>
        <w:rPr>
          <w:i/>
          <w:color w:val="1D1B11" w:themeColor="background2" w:themeShade="1A"/>
        </w:rPr>
        <w:t xml:space="preserve"> </w:t>
      </w:r>
      <w:proofErr w:type="spellStart"/>
      <w:r>
        <w:rPr>
          <w:rFonts w:eastAsiaTheme="minorHAnsi"/>
          <w:bCs/>
          <w:i/>
          <w:iCs/>
          <w:color w:val="1D1B11" w:themeColor="background2" w:themeShade="1A"/>
        </w:rPr>
        <w:t>Acaulospora</w:t>
      </w:r>
      <w:proofErr w:type="spellEnd"/>
      <w:r>
        <w:rPr>
          <w:rFonts w:eastAsiaTheme="minorHAnsi"/>
          <w:bCs/>
          <w:i/>
          <w:iCs/>
          <w:color w:val="1D1B11" w:themeColor="background2" w:themeShade="1A"/>
        </w:rPr>
        <w:t xml:space="preserve"> </w:t>
      </w:r>
      <w:proofErr w:type="spellStart"/>
      <w:r>
        <w:rPr>
          <w:rFonts w:eastAsiaTheme="minorHAnsi"/>
          <w:bCs/>
          <w:i/>
          <w:iCs/>
          <w:color w:val="1D1B11" w:themeColor="background2" w:themeShade="1A"/>
        </w:rPr>
        <w:t>tuberculata</w:t>
      </w:r>
      <w:proofErr w:type="spellEnd"/>
      <w:r>
        <w:rPr>
          <w:rFonts w:eastAsiaTheme="minorHAnsi"/>
          <w:bCs/>
          <w:i/>
          <w:iCs/>
          <w:color w:val="1D1B11" w:themeColor="background2" w:themeShade="1A"/>
        </w:rPr>
        <w:t xml:space="preserve"> </w:t>
      </w:r>
      <w:r>
        <w:rPr>
          <w:rFonts w:eastAsiaTheme="minorHAnsi"/>
          <w:bCs/>
          <w:i/>
          <w:color w:val="1D1B11" w:themeColor="background2" w:themeShade="1A"/>
        </w:rPr>
        <w:t xml:space="preserve">dan </w:t>
      </w:r>
      <w:proofErr w:type="spellStart"/>
      <w:r>
        <w:rPr>
          <w:rFonts w:eastAsiaTheme="minorHAnsi"/>
          <w:bCs/>
          <w:i/>
          <w:iCs/>
          <w:color w:val="1D1B11" w:themeColor="background2" w:themeShade="1A"/>
        </w:rPr>
        <w:t>Gigaspora</w:t>
      </w:r>
      <w:proofErr w:type="spellEnd"/>
      <w:r>
        <w:rPr>
          <w:rFonts w:eastAsiaTheme="minorHAnsi"/>
          <w:bCs/>
          <w:i/>
          <w:iCs/>
          <w:color w:val="1D1B11" w:themeColor="background2" w:themeShade="1A"/>
        </w:rPr>
        <w:t xml:space="preserve"> margarita </w:t>
      </w:r>
      <w:r>
        <w:rPr>
          <w:rFonts w:eastAsiaTheme="minorHAnsi"/>
          <w:bCs/>
          <w:i/>
          <w:color w:val="1D1B11" w:themeColor="background2" w:themeShade="1A"/>
        </w:rPr>
        <w:t xml:space="preserve">pada </w:t>
      </w:r>
      <w:proofErr w:type="spellStart"/>
      <w:r>
        <w:rPr>
          <w:rFonts w:eastAsiaTheme="minorHAnsi"/>
          <w:bCs/>
          <w:i/>
          <w:color w:val="1D1B11" w:themeColor="background2" w:themeShade="1A"/>
        </w:rPr>
        <w:t>bibit</w:t>
      </w:r>
      <w:proofErr w:type="spellEnd"/>
      <w:r>
        <w:rPr>
          <w:i/>
          <w:color w:val="1D1B11" w:themeColor="background2" w:themeShade="1A"/>
        </w:rPr>
        <w:t xml:space="preserve"> </w:t>
      </w:r>
      <w:proofErr w:type="spellStart"/>
      <w:r>
        <w:rPr>
          <w:i/>
          <w:color w:val="1D1B11" w:themeColor="background2" w:themeShade="1A"/>
        </w:rPr>
        <w:t>k</w:t>
      </w:r>
      <w:r>
        <w:rPr>
          <w:rFonts w:eastAsiaTheme="minorHAnsi"/>
          <w:bCs/>
          <w:i/>
          <w:color w:val="1D1B11" w:themeColor="background2" w:themeShade="1A"/>
        </w:rPr>
        <w:t>elapa</w:t>
      </w:r>
      <w:proofErr w:type="spellEnd"/>
      <w:r>
        <w:rPr>
          <w:rFonts w:eastAsiaTheme="minorHAnsi"/>
          <w:bCs/>
          <w:i/>
          <w:color w:val="1D1B11" w:themeColor="background2" w:themeShade="1A"/>
        </w:rPr>
        <w:t xml:space="preserve"> </w:t>
      </w:r>
      <w:proofErr w:type="spellStart"/>
      <w:r>
        <w:rPr>
          <w:rFonts w:eastAsiaTheme="minorHAnsi"/>
          <w:bCs/>
          <w:i/>
          <w:color w:val="1D1B11" w:themeColor="background2" w:themeShade="1A"/>
        </w:rPr>
        <w:t>sawit</w:t>
      </w:r>
      <w:proofErr w:type="spellEnd"/>
      <w:r>
        <w:rPr>
          <w:rFonts w:eastAsiaTheme="minorHAnsi"/>
          <w:bCs/>
          <w:i/>
          <w:color w:val="1D1B11" w:themeColor="background2" w:themeShade="1A"/>
        </w:rPr>
        <w:t xml:space="preserve"> di </w:t>
      </w:r>
      <w:proofErr w:type="spellStart"/>
      <w:r>
        <w:rPr>
          <w:rFonts w:eastAsiaTheme="minorHAnsi"/>
          <w:bCs/>
          <w:i/>
          <w:color w:val="1D1B11" w:themeColor="background2" w:themeShade="1A"/>
        </w:rPr>
        <w:t>tanah</w:t>
      </w:r>
      <w:proofErr w:type="spellEnd"/>
      <w:r>
        <w:rPr>
          <w:rFonts w:eastAsiaTheme="minorHAnsi"/>
          <w:bCs/>
          <w:i/>
          <w:color w:val="1D1B11" w:themeColor="background2" w:themeShade="1A"/>
        </w:rPr>
        <w:t xml:space="preserve"> </w:t>
      </w:r>
      <w:proofErr w:type="spellStart"/>
      <w:r>
        <w:rPr>
          <w:rFonts w:eastAsiaTheme="minorHAnsi"/>
          <w:bCs/>
          <w:i/>
          <w:color w:val="1D1B11" w:themeColor="background2" w:themeShade="1A"/>
        </w:rPr>
        <w:t>masam</w:t>
      </w:r>
      <w:proofErr w:type="spellEnd"/>
      <w:r>
        <w:rPr>
          <w:rFonts w:eastAsiaTheme="minorHAnsi"/>
          <w:bCs/>
          <w:i/>
          <w:color w:val="1D1B11" w:themeColor="background2" w:themeShade="1A"/>
        </w:rPr>
        <w:t xml:space="preserve">. </w:t>
      </w:r>
      <w:r>
        <w:rPr>
          <w:rFonts w:eastAsiaTheme="minorHAnsi"/>
          <w:i/>
          <w:iCs/>
          <w:color w:val="1D1B11" w:themeColor="background2" w:themeShade="1A"/>
        </w:rPr>
        <w:t>Menara Perkebunan</w:t>
      </w:r>
      <w:r>
        <w:rPr>
          <w:rFonts w:eastAsiaTheme="minorHAnsi"/>
          <w:i/>
          <w:color w:val="1D1B11" w:themeColor="background2" w:themeShade="1A"/>
        </w:rPr>
        <w:t>.</w:t>
      </w:r>
      <w:r>
        <w:rPr>
          <w:rFonts w:eastAsiaTheme="minorHAnsi"/>
          <w:color w:val="1D1B11" w:themeColor="background2" w:themeShade="1A"/>
        </w:rPr>
        <w:t xml:space="preserve"> 70(2</w:t>
      </w:r>
      <w:proofErr w:type="gramStart"/>
      <w:r>
        <w:rPr>
          <w:rFonts w:eastAsiaTheme="minorHAnsi"/>
          <w:color w:val="1D1B11" w:themeColor="background2" w:themeShade="1A"/>
        </w:rPr>
        <w:t>) :</w:t>
      </w:r>
      <w:proofErr w:type="gramEnd"/>
      <w:r>
        <w:rPr>
          <w:rFonts w:eastAsiaTheme="minorHAnsi"/>
          <w:color w:val="1D1B11" w:themeColor="background2" w:themeShade="1A"/>
        </w:rPr>
        <w:t xml:space="preserve"> 50-57.</w:t>
      </w:r>
    </w:p>
    <w:p w:rsidR="00453E94" w:rsidRDefault="00453E94" w:rsidP="00EE3D5B">
      <w:pPr>
        <w:ind w:left="720" w:hanging="720"/>
        <w:rPr>
          <w:rFonts w:eastAsiaTheme="minorHAnsi"/>
          <w:color w:val="1D1B11" w:themeColor="background2" w:themeShade="1A"/>
        </w:rPr>
      </w:pPr>
    </w:p>
    <w:sectPr w:rsidR="00453E94" w:rsidSect="00B255B7">
      <w:headerReference w:type="default" r:id="rId11"/>
      <w:footerReference w:type="default" r:id="rId12"/>
      <w:pgSz w:w="11907" w:h="16839" w:code="9"/>
      <w:pgMar w:top="1418" w:right="1134"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8B6" w:rsidRDefault="00D628B6" w:rsidP="00873C43">
      <w:r>
        <w:separator/>
      </w:r>
    </w:p>
  </w:endnote>
  <w:endnote w:type="continuationSeparator" w:id="0">
    <w:p w:rsidR="00D628B6" w:rsidRDefault="00D628B6" w:rsidP="0087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42" w:rsidRDefault="00F77742">
    <w:pPr>
      <w:pStyle w:val="Footer"/>
      <w:jc w:val="center"/>
    </w:pPr>
  </w:p>
  <w:p w:rsidR="00F77742" w:rsidRDefault="00F7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8B6" w:rsidRDefault="00D628B6" w:rsidP="00873C43">
      <w:r>
        <w:separator/>
      </w:r>
    </w:p>
  </w:footnote>
  <w:footnote w:type="continuationSeparator" w:id="0">
    <w:p w:rsidR="00D628B6" w:rsidRDefault="00D628B6" w:rsidP="0087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9141"/>
      <w:docPartObj>
        <w:docPartGallery w:val="Page Numbers (Top of Page)"/>
        <w:docPartUnique/>
      </w:docPartObj>
    </w:sdtPr>
    <w:sdtEndPr/>
    <w:sdtContent>
      <w:p w:rsidR="00F77742" w:rsidRDefault="00F77742">
        <w:pPr>
          <w:pStyle w:val="Header"/>
          <w:jc w:val="right"/>
        </w:pPr>
        <w:r>
          <w:fldChar w:fldCharType="begin"/>
        </w:r>
        <w:r>
          <w:instrText xml:space="preserve"> PAGE   \* MERGEFORMAT </w:instrText>
        </w:r>
        <w:r>
          <w:fldChar w:fldCharType="separate"/>
        </w:r>
        <w:r>
          <w:rPr>
            <w:noProof/>
          </w:rPr>
          <w:t>14</w:t>
        </w:r>
        <w:r>
          <w:fldChar w:fldCharType="end"/>
        </w:r>
      </w:p>
    </w:sdtContent>
  </w:sdt>
  <w:p w:rsidR="00F77742" w:rsidRDefault="00F7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BE"/>
    <w:multiLevelType w:val="multilevel"/>
    <w:tmpl w:val="9C1C4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F32B51"/>
    <w:multiLevelType w:val="hybridMultilevel"/>
    <w:tmpl w:val="6BE6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80BF5"/>
    <w:multiLevelType w:val="hybridMultilevel"/>
    <w:tmpl w:val="E362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C5D5C"/>
    <w:multiLevelType w:val="multilevel"/>
    <w:tmpl w:val="9A1E0BB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6B444D"/>
    <w:multiLevelType w:val="hybridMultilevel"/>
    <w:tmpl w:val="9A6E0724"/>
    <w:lvl w:ilvl="0" w:tplc="4D289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B1827"/>
    <w:multiLevelType w:val="hybridMultilevel"/>
    <w:tmpl w:val="A5DA0C1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26B2C"/>
    <w:multiLevelType w:val="multilevel"/>
    <w:tmpl w:val="56FEE7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C66BC2"/>
    <w:multiLevelType w:val="hybridMultilevel"/>
    <w:tmpl w:val="4E6A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3431C"/>
    <w:multiLevelType w:val="multilevel"/>
    <w:tmpl w:val="B15A4E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5308B9"/>
    <w:multiLevelType w:val="hybridMultilevel"/>
    <w:tmpl w:val="F8BCD14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52944"/>
    <w:multiLevelType w:val="hybridMultilevel"/>
    <w:tmpl w:val="4E6A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70B3E"/>
    <w:multiLevelType w:val="hybridMultilevel"/>
    <w:tmpl w:val="39141D0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7"/>
  </w:num>
  <w:num w:numId="5">
    <w:abstractNumId w:val="0"/>
  </w:num>
  <w:num w:numId="6">
    <w:abstractNumId w:val="6"/>
  </w:num>
  <w:num w:numId="7">
    <w:abstractNumId w:val="1"/>
  </w:num>
  <w:num w:numId="8">
    <w:abstractNumId w:val="8"/>
  </w:num>
  <w:num w:numId="9">
    <w:abstractNumId w:val="5"/>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0C"/>
    <w:rsid w:val="00001B45"/>
    <w:rsid w:val="00013BEA"/>
    <w:rsid w:val="00017955"/>
    <w:rsid w:val="0002278B"/>
    <w:rsid w:val="00023DE1"/>
    <w:rsid w:val="00037E18"/>
    <w:rsid w:val="0006298A"/>
    <w:rsid w:val="00063D96"/>
    <w:rsid w:val="000672BB"/>
    <w:rsid w:val="00072CF0"/>
    <w:rsid w:val="000A41DD"/>
    <w:rsid w:val="000A6058"/>
    <w:rsid w:val="000A654B"/>
    <w:rsid w:val="000C2619"/>
    <w:rsid w:val="000D03FB"/>
    <w:rsid w:val="000F5F7E"/>
    <w:rsid w:val="000F6F44"/>
    <w:rsid w:val="00101B6B"/>
    <w:rsid w:val="00142F8A"/>
    <w:rsid w:val="00185E60"/>
    <w:rsid w:val="00190755"/>
    <w:rsid w:val="001C4DF0"/>
    <w:rsid w:val="001D2A83"/>
    <w:rsid w:val="001D50B5"/>
    <w:rsid w:val="001D6B64"/>
    <w:rsid w:val="001E4177"/>
    <w:rsid w:val="001F3B94"/>
    <w:rsid w:val="00212C9D"/>
    <w:rsid w:val="00213737"/>
    <w:rsid w:val="00266964"/>
    <w:rsid w:val="00270CB7"/>
    <w:rsid w:val="00270EF3"/>
    <w:rsid w:val="00276607"/>
    <w:rsid w:val="0028481C"/>
    <w:rsid w:val="00287D1B"/>
    <w:rsid w:val="00293B1F"/>
    <w:rsid w:val="00296FC5"/>
    <w:rsid w:val="002A7A64"/>
    <w:rsid w:val="002B3964"/>
    <w:rsid w:val="002C20B4"/>
    <w:rsid w:val="002C7788"/>
    <w:rsid w:val="002E1100"/>
    <w:rsid w:val="002E2FE0"/>
    <w:rsid w:val="002F361D"/>
    <w:rsid w:val="002F4934"/>
    <w:rsid w:val="00304D4C"/>
    <w:rsid w:val="0030792D"/>
    <w:rsid w:val="0032026F"/>
    <w:rsid w:val="00321AF2"/>
    <w:rsid w:val="00322E3E"/>
    <w:rsid w:val="003354F2"/>
    <w:rsid w:val="00335FE6"/>
    <w:rsid w:val="0034231E"/>
    <w:rsid w:val="00352A47"/>
    <w:rsid w:val="003661AB"/>
    <w:rsid w:val="00384B1D"/>
    <w:rsid w:val="00386FAE"/>
    <w:rsid w:val="003B0AE1"/>
    <w:rsid w:val="003C504E"/>
    <w:rsid w:val="003D4082"/>
    <w:rsid w:val="003E1A6C"/>
    <w:rsid w:val="003E3287"/>
    <w:rsid w:val="003E3834"/>
    <w:rsid w:val="003E47F1"/>
    <w:rsid w:val="003E78AA"/>
    <w:rsid w:val="003F38CC"/>
    <w:rsid w:val="00431D6E"/>
    <w:rsid w:val="00437FA1"/>
    <w:rsid w:val="004404CA"/>
    <w:rsid w:val="00453E43"/>
    <w:rsid w:val="00453E94"/>
    <w:rsid w:val="004641E6"/>
    <w:rsid w:val="00472A04"/>
    <w:rsid w:val="0047431B"/>
    <w:rsid w:val="00486010"/>
    <w:rsid w:val="00494C56"/>
    <w:rsid w:val="0049652B"/>
    <w:rsid w:val="004A079A"/>
    <w:rsid w:val="004B11DE"/>
    <w:rsid w:val="004C11E9"/>
    <w:rsid w:val="004C3D93"/>
    <w:rsid w:val="004C46F6"/>
    <w:rsid w:val="004C56CE"/>
    <w:rsid w:val="004D79A4"/>
    <w:rsid w:val="004E44A9"/>
    <w:rsid w:val="004E5EB6"/>
    <w:rsid w:val="00507C01"/>
    <w:rsid w:val="0051582C"/>
    <w:rsid w:val="005177E9"/>
    <w:rsid w:val="0052171E"/>
    <w:rsid w:val="00522666"/>
    <w:rsid w:val="00537DE8"/>
    <w:rsid w:val="00543A7A"/>
    <w:rsid w:val="00545B12"/>
    <w:rsid w:val="00556639"/>
    <w:rsid w:val="005603A6"/>
    <w:rsid w:val="0057012F"/>
    <w:rsid w:val="005725B4"/>
    <w:rsid w:val="005901F0"/>
    <w:rsid w:val="00593FC3"/>
    <w:rsid w:val="005A1947"/>
    <w:rsid w:val="005F1A2C"/>
    <w:rsid w:val="00607027"/>
    <w:rsid w:val="00610647"/>
    <w:rsid w:val="0061738B"/>
    <w:rsid w:val="0062282E"/>
    <w:rsid w:val="00625A6D"/>
    <w:rsid w:val="00630839"/>
    <w:rsid w:val="006453A2"/>
    <w:rsid w:val="006471BF"/>
    <w:rsid w:val="00655B83"/>
    <w:rsid w:val="00656B25"/>
    <w:rsid w:val="00660043"/>
    <w:rsid w:val="006800D2"/>
    <w:rsid w:val="00697C6E"/>
    <w:rsid w:val="006C3949"/>
    <w:rsid w:val="006F5D7F"/>
    <w:rsid w:val="007026B5"/>
    <w:rsid w:val="007028D4"/>
    <w:rsid w:val="007051E2"/>
    <w:rsid w:val="0071130E"/>
    <w:rsid w:val="0071557E"/>
    <w:rsid w:val="00716778"/>
    <w:rsid w:val="0073284B"/>
    <w:rsid w:val="007555BB"/>
    <w:rsid w:val="00765CB9"/>
    <w:rsid w:val="00773623"/>
    <w:rsid w:val="0077566E"/>
    <w:rsid w:val="00781DF6"/>
    <w:rsid w:val="00795388"/>
    <w:rsid w:val="00796643"/>
    <w:rsid w:val="007C4956"/>
    <w:rsid w:val="007C4CD7"/>
    <w:rsid w:val="007C7C4C"/>
    <w:rsid w:val="007D27C4"/>
    <w:rsid w:val="007D5060"/>
    <w:rsid w:val="007F5B38"/>
    <w:rsid w:val="00802BD1"/>
    <w:rsid w:val="00807C3A"/>
    <w:rsid w:val="00820DF2"/>
    <w:rsid w:val="00823196"/>
    <w:rsid w:val="0082795C"/>
    <w:rsid w:val="00827ED7"/>
    <w:rsid w:val="00843879"/>
    <w:rsid w:val="00847BB1"/>
    <w:rsid w:val="00856C7F"/>
    <w:rsid w:val="008574D7"/>
    <w:rsid w:val="00861C98"/>
    <w:rsid w:val="00862360"/>
    <w:rsid w:val="00872C4E"/>
    <w:rsid w:val="00873C43"/>
    <w:rsid w:val="00883A63"/>
    <w:rsid w:val="0089136C"/>
    <w:rsid w:val="008A7877"/>
    <w:rsid w:val="008B5784"/>
    <w:rsid w:val="008B6674"/>
    <w:rsid w:val="008C51C9"/>
    <w:rsid w:val="008D5D0C"/>
    <w:rsid w:val="008F23C6"/>
    <w:rsid w:val="008F44AD"/>
    <w:rsid w:val="00902402"/>
    <w:rsid w:val="00905577"/>
    <w:rsid w:val="00921ABF"/>
    <w:rsid w:val="00926A42"/>
    <w:rsid w:val="009322C2"/>
    <w:rsid w:val="00934DA6"/>
    <w:rsid w:val="0093688F"/>
    <w:rsid w:val="009405F0"/>
    <w:rsid w:val="009413B0"/>
    <w:rsid w:val="00952134"/>
    <w:rsid w:val="00963533"/>
    <w:rsid w:val="009671B6"/>
    <w:rsid w:val="0097463C"/>
    <w:rsid w:val="009871D5"/>
    <w:rsid w:val="009C79AD"/>
    <w:rsid w:val="009D050D"/>
    <w:rsid w:val="009D10AC"/>
    <w:rsid w:val="009D144C"/>
    <w:rsid w:val="009D4AE2"/>
    <w:rsid w:val="00A00621"/>
    <w:rsid w:val="00A115ED"/>
    <w:rsid w:val="00A2765D"/>
    <w:rsid w:val="00A41AD6"/>
    <w:rsid w:val="00A433F2"/>
    <w:rsid w:val="00A55F50"/>
    <w:rsid w:val="00A60780"/>
    <w:rsid w:val="00A6724F"/>
    <w:rsid w:val="00A763EB"/>
    <w:rsid w:val="00A81FF2"/>
    <w:rsid w:val="00A820F3"/>
    <w:rsid w:val="00A95D7B"/>
    <w:rsid w:val="00A97945"/>
    <w:rsid w:val="00AB7656"/>
    <w:rsid w:val="00AC09A2"/>
    <w:rsid w:val="00AC683D"/>
    <w:rsid w:val="00AC767C"/>
    <w:rsid w:val="00AE6485"/>
    <w:rsid w:val="00AE7CE4"/>
    <w:rsid w:val="00AF1F4D"/>
    <w:rsid w:val="00AF2755"/>
    <w:rsid w:val="00AF29D2"/>
    <w:rsid w:val="00B049CE"/>
    <w:rsid w:val="00B154FB"/>
    <w:rsid w:val="00B23743"/>
    <w:rsid w:val="00B23AC6"/>
    <w:rsid w:val="00B255B7"/>
    <w:rsid w:val="00B262A6"/>
    <w:rsid w:val="00B32A6F"/>
    <w:rsid w:val="00B413E0"/>
    <w:rsid w:val="00B4628B"/>
    <w:rsid w:val="00B5133D"/>
    <w:rsid w:val="00B5569B"/>
    <w:rsid w:val="00B604DC"/>
    <w:rsid w:val="00B657D7"/>
    <w:rsid w:val="00B74D34"/>
    <w:rsid w:val="00B83518"/>
    <w:rsid w:val="00BB2B85"/>
    <w:rsid w:val="00BB30DE"/>
    <w:rsid w:val="00BB3C73"/>
    <w:rsid w:val="00BC1AAB"/>
    <w:rsid w:val="00BD0723"/>
    <w:rsid w:val="00BD347A"/>
    <w:rsid w:val="00BE3AEB"/>
    <w:rsid w:val="00BF3440"/>
    <w:rsid w:val="00C0781F"/>
    <w:rsid w:val="00C11F6F"/>
    <w:rsid w:val="00C16CDE"/>
    <w:rsid w:val="00C21AAD"/>
    <w:rsid w:val="00C26ADE"/>
    <w:rsid w:val="00C26DD4"/>
    <w:rsid w:val="00C278B6"/>
    <w:rsid w:val="00C33553"/>
    <w:rsid w:val="00C36FA2"/>
    <w:rsid w:val="00C4506D"/>
    <w:rsid w:val="00C51429"/>
    <w:rsid w:val="00C51913"/>
    <w:rsid w:val="00C64408"/>
    <w:rsid w:val="00C830F7"/>
    <w:rsid w:val="00C8643A"/>
    <w:rsid w:val="00CC30E3"/>
    <w:rsid w:val="00CD6E89"/>
    <w:rsid w:val="00CE1D0B"/>
    <w:rsid w:val="00CF39A9"/>
    <w:rsid w:val="00D06781"/>
    <w:rsid w:val="00D06FDA"/>
    <w:rsid w:val="00D1300C"/>
    <w:rsid w:val="00D2052C"/>
    <w:rsid w:val="00D407B7"/>
    <w:rsid w:val="00D5185C"/>
    <w:rsid w:val="00D51F6C"/>
    <w:rsid w:val="00D60FF7"/>
    <w:rsid w:val="00D628B6"/>
    <w:rsid w:val="00D76643"/>
    <w:rsid w:val="00D800CB"/>
    <w:rsid w:val="00D86A6F"/>
    <w:rsid w:val="00D9603C"/>
    <w:rsid w:val="00DB3176"/>
    <w:rsid w:val="00DB6EF9"/>
    <w:rsid w:val="00DC2655"/>
    <w:rsid w:val="00DC4580"/>
    <w:rsid w:val="00DD1299"/>
    <w:rsid w:val="00DF61F1"/>
    <w:rsid w:val="00E12836"/>
    <w:rsid w:val="00E1531C"/>
    <w:rsid w:val="00E312EC"/>
    <w:rsid w:val="00E44E0F"/>
    <w:rsid w:val="00E54590"/>
    <w:rsid w:val="00E5658B"/>
    <w:rsid w:val="00E7191F"/>
    <w:rsid w:val="00E76F68"/>
    <w:rsid w:val="00E8053D"/>
    <w:rsid w:val="00E93C5D"/>
    <w:rsid w:val="00E95FED"/>
    <w:rsid w:val="00EA22C1"/>
    <w:rsid w:val="00EA4EC5"/>
    <w:rsid w:val="00EE3D5B"/>
    <w:rsid w:val="00EE6EB6"/>
    <w:rsid w:val="00F05217"/>
    <w:rsid w:val="00F1165E"/>
    <w:rsid w:val="00F150CE"/>
    <w:rsid w:val="00F35BE6"/>
    <w:rsid w:val="00F4535E"/>
    <w:rsid w:val="00F77742"/>
    <w:rsid w:val="00F9653B"/>
    <w:rsid w:val="00F96BBA"/>
    <w:rsid w:val="00F9787F"/>
    <w:rsid w:val="00FA05C4"/>
    <w:rsid w:val="00FB6D7D"/>
    <w:rsid w:val="00FD379B"/>
    <w:rsid w:val="00FE04BC"/>
    <w:rsid w:val="00FE04D6"/>
    <w:rsid w:val="00FE09DC"/>
    <w:rsid w:val="00FF1C7E"/>
    <w:rsid w:val="00FF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712"/>
  <w15:docId w15:val="{20994043-2283-490A-90B0-BAF58AAA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D0C"/>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D0C"/>
    <w:pPr>
      <w:ind w:left="720"/>
      <w:contextualSpacing/>
    </w:pPr>
  </w:style>
  <w:style w:type="paragraph" w:styleId="Header">
    <w:name w:val="header"/>
    <w:basedOn w:val="Normal"/>
    <w:link w:val="HeaderChar"/>
    <w:uiPriority w:val="99"/>
    <w:unhideWhenUsed/>
    <w:rsid w:val="008D5D0C"/>
    <w:pPr>
      <w:tabs>
        <w:tab w:val="center" w:pos="4680"/>
        <w:tab w:val="right" w:pos="9360"/>
      </w:tabs>
    </w:pPr>
  </w:style>
  <w:style w:type="character" w:customStyle="1" w:styleId="HeaderChar">
    <w:name w:val="Header Char"/>
    <w:basedOn w:val="DefaultParagraphFont"/>
    <w:link w:val="Header"/>
    <w:uiPriority w:val="99"/>
    <w:rsid w:val="008D5D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5D0C"/>
    <w:pPr>
      <w:tabs>
        <w:tab w:val="center" w:pos="4680"/>
        <w:tab w:val="right" w:pos="9360"/>
      </w:tabs>
    </w:pPr>
  </w:style>
  <w:style w:type="character" w:customStyle="1" w:styleId="FooterChar">
    <w:name w:val="Footer Char"/>
    <w:basedOn w:val="DefaultParagraphFont"/>
    <w:link w:val="Footer"/>
    <w:uiPriority w:val="99"/>
    <w:rsid w:val="008D5D0C"/>
    <w:rPr>
      <w:rFonts w:ascii="Times New Roman" w:eastAsia="Times New Roman" w:hAnsi="Times New Roman" w:cs="Times New Roman"/>
      <w:sz w:val="24"/>
      <w:szCs w:val="24"/>
    </w:rPr>
  </w:style>
  <w:style w:type="paragraph" w:styleId="NoSpacing">
    <w:name w:val="No Spacing"/>
    <w:uiPriority w:val="1"/>
    <w:qFormat/>
    <w:rsid w:val="008D5D0C"/>
    <w:pPr>
      <w:spacing w:line="240" w:lineRule="auto"/>
      <w:jc w:val="left"/>
    </w:pPr>
    <w:rPr>
      <w:rFonts w:ascii="Calibri" w:eastAsia="Calibri" w:hAnsi="Calibri" w:cs="Times New Roman"/>
    </w:rPr>
  </w:style>
  <w:style w:type="paragraph" w:customStyle="1" w:styleId="Default">
    <w:name w:val="Default"/>
    <w:rsid w:val="008D5D0C"/>
    <w:pPr>
      <w:autoSpaceDE w:val="0"/>
      <w:autoSpaceDN w:val="0"/>
      <w:adjustRightInd w:val="0"/>
      <w:spacing w:line="240" w:lineRule="auto"/>
      <w:jc w:val="left"/>
    </w:pPr>
    <w:rPr>
      <w:rFonts w:ascii="Times New Roman" w:hAnsi="Times New Roman" w:cs="Times New Roman"/>
      <w:color w:val="000000"/>
      <w:sz w:val="24"/>
      <w:szCs w:val="24"/>
    </w:rPr>
  </w:style>
  <w:style w:type="table" w:styleId="TableGrid">
    <w:name w:val="Table Grid"/>
    <w:basedOn w:val="TableNormal"/>
    <w:uiPriority w:val="59"/>
    <w:rsid w:val="00276607"/>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76607"/>
    <w:rPr>
      <w:rFonts w:ascii="Tahoma" w:hAnsi="Tahoma" w:cs="Tahoma"/>
      <w:sz w:val="16"/>
      <w:szCs w:val="16"/>
    </w:rPr>
  </w:style>
  <w:style w:type="character" w:customStyle="1" w:styleId="BalloonTextChar">
    <w:name w:val="Balloon Text Char"/>
    <w:basedOn w:val="DefaultParagraphFont"/>
    <w:link w:val="BalloonText"/>
    <w:uiPriority w:val="99"/>
    <w:semiHidden/>
    <w:rsid w:val="00276607"/>
    <w:rPr>
      <w:rFonts w:ascii="Tahoma" w:eastAsia="Times New Roman" w:hAnsi="Tahoma" w:cs="Tahoma"/>
      <w:sz w:val="16"/>
      <w:szCs w:val="16"/>
    </w:rPr>
  </w:style>
  <w:style w:type="character" w:customStyle="1" w:styleId="apple-style-span">
    <w:name w:val="apple-style-span"/>
    <w:rsid w:val="00276607"/>
  </w:style>
  <w:style w:type="character" w:customStyle="1" w:styleId="a">
    <w:name w:val="a"/>
    <w:basedOn w:val="DefaultParagraphFont"/>
    <w:rsid w:val="00276607"/>
  </w:style>
  <w:style w:type="character" w:customStyle="1" w:styleId="apple-converted-space">
    <w:name w:val="apple-converted-space"/>
    <w:basedOn w:val="DefaultParagraphFont"/>
    <w:rsid w:val="00276607"/>
  </w:style>
  <w:style w:type="character" w:customStyle="1" w:styleId="l6">
    <w:name w:val="l6"/>
    <w:basedOn w:val="DefaultParagraphFont"/>
    <w:rsid w:val="00276607"/>
  </w:style>
  <w:style w:type="character" w:styleId="Hyperlink">
    <w:name w:val="Hyperlink"/>
    <w:basedOn w:val="DefaultParagraphFont"/>
    <w:uiPriority w:val="99"/>
    <w:semiHidden/>
    <w:unhideWhenUsed/>
    <w:rsid w:val="00453E94"/>
    <w:rPr>
      <w:color w:val="0000FF" w:themeColor="hyperlink"/>
      <w:u w:val="single"/>
    </w:rPr>
  </w:style>
  <w:style w:type="character" w:customStyle="1" w:styleId="FootnoteTextChar">
    <w:name w:val="Footnote Text Char"/>
    <w:link w:val="FootnoteText"/>
    <w:qFormat/>
    <w:rsid w:val="00EE6EB6"/>
    <w:rPr>
      <w:rFonts w:ascii="Calibri" w:eastAsia="Calibri" w:hAnsi="Calibri" w:cs="Times New Roman"/>
      <w:sz w:val="20"/>
      <w:szCs w:val="20"/>
    </w:rPr>
  </w:style>
  <w:style w:type="paragraph" w:styleId="FootnoteText">
    <w:name w:val="footnote text"/>
    <w:basedOn w:val="Normal"/>
    <w:link w:val="FootnoteTextChar"/>
    <w:unhideWhenUsed/>
    <w:qFormat/>
    <w:rsid w:val="00EE6EB6"/>
    <w:pPr>
      <w:spacing w:afterLines="50"/>
      <w:ind w:left="539" w:hanging="539"/>
      <w:jc w:val="both"/>
    </w:pPr>
    <w:rPr>
      <w:rFonts w:ascii="Calibri" w:eastAsia="Calibri" w:hAnsi="Calibri"/>
      <w:sz w:val="20"/>
      <w:szCs w:val="20"/>
    </w:rPr>
  </w:style>
  <w:style w:type="character" w:customStyle="1" w:styleId="FootnoteTextChar1">
    <w:name w:val="Footnote Text Char1"/>
    <w:basedOn w:val="DefaultParagraphFont"/>
    <w:uiPriority w:val="99"/>
    <w:semiHidden/>
    <w:rsid w:val="00EE6E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1247">
      <w:bodyDiv w:val="1"/>
      <w:marLeft w:val="0"/>
      <w:marRight w:val="0"/>
      <w:marTop w:val="0"/>
      <w:marBottom w:val="0"/>
      <w:divBdr>
        <w:top w:val="none" w:sz="0" w:space="0" w:color="auto"/>
        <w:left w:val="none" w:sz="0" w:space="0" w:color="auto"/>
        <w:bottom w:val="none" w:sz="0" w:space="0" w:color="auto"/>
        <w:right w:val="none" w:sz="0" w:space="0" w:color="auto"/>
      </w:divBdr>
    </w:div>
    <w:div w:id="218253602">
      <w:bodyDiv w:val="1"/>
      <w:marLeft w:val="0"/>
      <w:marRight w:val="0"/>
      <w:marTop w:val="0"/>
      <w:marBottom w:val="0"/>
      <w:divBdr>
        <w:top w:val="none" w:sz="0" w:space="0" w:color="auto"/>
        <w:left w:val="none" w:sz="0" w:space="0" w:color="auto"/>
        <w:bottom w:val="none" w:sz="0" w:space="0" w:color="auto"/>
        <w:right w:val="none" w:sz="0" w:space="0" w:color="auto"/>
      </w:divBdr>
    </w:div>
    <w:div w:id="642001881">
      <w:bodyDiv w:val="1"/>
      <w:marLeft w:val="0"/>
      <w:marRight w:val="0"/>
      <w:marTop w:val="0"/>
      <w:marBottom w:val="0"/>
      <w:divBdr>
        <w:top w:val="none" w:sz="0" w:space="0" w:color="auto"/>
        <w:left w:val="none" w:sz="0" w:space="0" w:color="auto"/>
        <w:bottom w:val="none" w:sz="0" w:space="0" w:color="auto"/>
        <w:right w:val="none" w:sz="0" w:space="0" w:color="auto"/>
      </w:divBdr>
    </w:div>
    <w:div w:id="996614824">
      <w:bodyDiv w:val="1"/>
      <w:marLeft w:val="0"/>
      <w:marRight w:val="0"/>
      <w:marTop w:val="0"/>
      <w:marBottom w:val="0"/>
      <w:divBdr>
        <w:top w:val="none" w:sz="0" w:space="0" w:color="auto"/>
        <w:left w:val="none" w:sz="0" w:space="0" w:color="auto"/>
        <w:bottom w:val="none" w:sz="0" w:space="0" w:color="auto"/>
        <w:right w:val="none" w:sz="0" w:space="0" w:color="auto"/>
      </w:divBdr>
    </w:div>
    <w:div w:id="1478568804">
      <w:bodyDiv w:val="1"/>
      <w:marLeft w:val="0"/>
      <w:marRight w:val="0"/>
      <w:marTop w:val="0"/>
      <w:marBottom w:val="0"/>
      <w:divBdr>
        <w:top w:val="none" w:sz="0" w:space="0" w:color="auto"/>
        <w:left w:val="none" w:sz="0" w:space="0" w:color="auto"/>
        <w:bottom w:val="none" w:sz="0" w:space="0" w:color="auto"/>
        <w:right w:val="none" w:sz="0" w:space="0" w:color="auto"/>
      </w:divBdr>
    </w:div>
    <w:div w:id="21041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vivarini@fp.unil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umoutou.net/702_07134/naswir.htm.%20Diakses%20tanggal%2028%20November%202011" TargetMode="External"/><Relationship Id="rId4" Type="http://schemas.openxmlformats.org/officeDocument/2006/relationships/settings" Target="settings.xml"/><Relationship Id="rId9" Type="http://schemas.openxmlformats.org/officeDocument/2006/relationships/hyperlink" Target="http://digilib.brawijaya.ac.id.virtuallibrary/malang_warinte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D54E-B679-464C-8342-9B293984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14</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J@m Computer</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MVR</cp:lastModifiedBy>
  <cp:revision>13</cp:revision>
  <cp:lastPrinted>2019-08-13T06:39:00Z</cp:lastPrinted>
  <dcterms:created xsi:type="dcterms:W3CDTF">2019-08-08T09:30:00Z</dcterms:created>
  <dcterms:modified xsi:type="dcterms:W3CDTF">2019-08-17T13:35:00Z</dcterms:modified>
</cp:coreProperties>
</file>