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7A" w:rsidRDefault="00C324F5" w:rsidP="00A525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sidR="00A5257A">
        <w:rPr>
          <w:rFonts w:ascii="Times New Roman" w:hAnsi="Times New Roman" w:cs="Times New Roman"/>
          <w:b/>
          <w:sz w:val="24"/>
          <w:szCs w:val="24"/>
        </w:rPr>
        <w:t xml:space="preserve"> EKSTRAK SIRIH HIJAU </w:t>
      </w:r>
      <w:r w:rsidR="00A5257A" w:rsidRPr="00570365">
        <w:rPr>
          <w:rFonts w:ascii="Times New Roman" w:hAnsi="Times New Roman" w:cs="Times New Roman"/>
          <w:b/>
          <w:sz w:val="24"/>
          <w:szCs w:val="24"/>
        </w:rPr>
        <w:t>(</w:t>
      </w:r>
      <w:r w:rsidR="00A5257A" w:rsidRPr="00570365">
        <w:rPr>
          <w:rFonts w:ascii="Times New Roman" w:hAnsi="Times New Roman" w:cs="Times New Roman"/>
          <w:b/>
          <w:i/>
          <w:sz w:val="24"/>
          <w:szCs w:val="24"/>
          <w:shd w:val="clear" w:color="auto" w:fill="FFFFFF"/>
        </w:rPr>
        <w:t>Piper betle</w:t>
      </w:r>
      <w:r w:rsidR="00A5257A" w:rsidRPr="00570365">
        <w:rPr>
          <w:rFonts w:ascii="Times New Roman" w:hAnsi="Times New Roman" w:cs="Times New Roman"/>
          <w:b/>
          <w:sz w:val="24"/>
          <w:szCs w:val="24"/>
          <w:shd w:val="clear" w:color="auto" w:fill="FFFFFF"/>
        </w:rPr>
        <w:t>)</w:t>
      </w:r>
      <w:r w:rsidR="00A5257A">
        <w:rPr>
          <w:rFonts w:ascii="Times New Roman" w:hAnsi="Times New Roman" w:cs="Times New Roman"/>
          <w:b/>
          <w:sz w:val="24"/>
          <w:szCs w:val="24"/>
          <w:shd w:val="clear" w:color="auto" w:fill="FFFFFF"/>
        </w:rPr>
        <w:t xml:space="preserve"> </w:t>
      </w:r>
      <w:r w:rsidR="00A5257A">
        <w:rPr>
          <w:rFonts w:ascii="Times New Roman" w:hAnsi="Times New Roman" w:cs="Times New Roman"/>
          <w:b/>
          <w:sz w:val="24"/>
          <w:szCs w:val="24"/>
        </w:rPr>
        <w:t>DAN</w:t>
      </w:r>
    </w:p>
    <w:p w:rsidR="00A5257A" w:rsidRDefault="00A5257A" w:rsidP="00A5257A">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APLIKASI </w:t>
      </w:r>
      <w:r>
        <w:rPr>
          <w:rFonts w:ascii="Times New Roman" w:hAnsi="Times New Roman" w:cs="Times New Roman"/>
          <w:b/>
          <w:i/>
          <w:sz w:val="24"/>
          <w:szCs w:val="24"/>
        </w:rPr>
        <w:t xml:space="preserve">Trichoderma </w:t>
      </w:r>
      <w:r w:rsidRPr="00CF3EED">
        <w:rPr>
          <w:rFonts w:ascii="Times New Roman" w:hAnsi="Times New Roman" w:cs="Times New Roman"/>
          <w:b/>
          <w:sz w:val="24"/>
          <w:szCs w:val="24"/>
        </w:rPr>
        <w:t>sp</w:t>
      </w:r>
      <w:r>
        <w:rPr>
          <w:rFonts w:ascii="Times New Roman" w:hAnsi="Times New Roman" w:cs="Times New Roman"/>
          <w:b/>
          <w:sz w:val="24"/>
          <w:szCs w:val="24"/>
        </w:rPr>
        <w:t xml:space="preserve">. </w:t>
      </w:r>
      <w:r>
        <w:rPr>
          <w:rFonts w:ascii="Times New Roman" w:hAnsi="Times New Roman" w:cs="Times New Roman"/>
          <w:b/>
          <w:sz w:val="24"/>
          <w:szCs w:val="24"/>
          <w:shd w:val="clear" w:color="auto" w:fill="FFFFFF"/>
        </w:rPr>
        <w:t xml:space="preserve">TERHADAP PENYAKIT </w:t>
      </w:r>
      <w:r w:rsidRPr="00570365">
        <w:rPr>
          <w:rFonts w:ascii="Times New Roman" w:hAnsi="Times New Roman" w:cs="Times New Roman"/>
          <w:b/>
          <w:sz w:val="24"/>
          <w:szCs w:val="24"/>
          <w:shd w:val="clear" w:color="auto" w:fill="FFFFFF"/>
        </w:rPr>
        <w:t>BULAI</w:t>
      </w:r>
      <w:r>
        <w:rPr>
          <w:rFonts w:ascii="Times New Roman" w:hAnsi="Times New Roman" w:cs="Times New Roman"/>
          <w:b/>
          <w:sz w:val="24"/>
          <w:szCs w:val="24"/>
          <w:shd w:val="clear" w:color="auto" w:fill="FFFFFF"/>
        </w:rPr>
        <w:t xml:space="preserve"> </w:t>
      </w:r>
      <w:r w:rsidRPr="00570365">
        <w:rPr>
          <w:rFonts w:ascii="Times New Roman" w:hAnsi="Times New Roman" w:cs="Times New Roman"/>
          <w:b/>
          <w:sz w:val="24"/>
          <w:szCs w:val="24"/>
          <w:shd w:val="clear" w:color="auto" w:fill="FFFFFF"/>
        </w:rPr>
        <w:t>(</w:t>
      </w:r>
      <w:r w:rsidRPr="00570365">
        <w:rPr>
          <w:rStyle w:val="Emphasis"/>
          <w:rFonts w:ascii="Times New Roman" w:hAnsi="Times New Roman" w:cs="Times New Roman"/>
          <w:b/>
          <w:bCs/>
          <w:sz w:val="24"/>
          <w:szCs w:val="24"/>
          <w:shd w:val="clear" w:color="auto" w:fill="FFFFFF"/>
        </w:rPr>
        <w:t xml:space="preserve">Peronosclerospora </w:t>
      </w:r>
      <w:r>
        <w:rPr>
          <w:rFonts w:ascii="Times New Roman" w:hAnsi="Times New Roman" w:cs="Times New Roman"/>
          <w:b/>
          <w:sz w:val="24"/>
          <w:szCs w:val="24"/>
          <w:shd w:val="clear" w:color="auto" w:fill="FFFFFF"/>
        </w:rPr>
        <w:t>sp.</w:t>
      </w:r>
      <w:r w:rsidRPr="00570365">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PADA TANAMAN JAGUNG</w:t>
      </w:r>
    </w:p>
    <w:p w:rsidR="0074341B" w:rsidRPr="0074341B" w:rsidRDefault="0074341B" w:rsidP="00066E67">
      <w:pPr>
        <w:spacing w:after="0" w:line="240" w:lineRule="auto"/>
        <w:jc w:val="center"/>
        <w:rPr>
          <w:rFonts w:ascii="Times New Roman" w:eastAsia="Calibri" w:hAnsi="Times New Roman" w:cs="Times New Roman"/>
          <w:b/>
          <w:sz w:val="24"/>
          <w:szCs w:val="24"/>
        </w:rPr>
      </w:pPr>
    </w:p>
    <w:p w:rsidR="006C0031" w:rsidRDefault="00807DDB" w:rsidP="00807DDB">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Joko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Prasetyo</w:t>
      </w:r>
      <w:proofErr w:type="spellEnd"/>
      <w:r>
        <w:rPr>
          <w:rFonts w:ascii="Times New Roman" w:hAnsi="Times New Roman" w:cs="Times New Roman"/>
          <w:sz w:val="24"/>
          <w:szCs w:val="24"/>
          <w:lang w:val="en-US"/>
        </w:rPr>
        <w:t xml:space="preserve">, Reza </w:t>
      </w:r>
      <w:proofErr w:type="spellStart"/>
      <w:r>
        <w:rPr>
          <w:rFonts w:ascii="Times New Roman" w:hAnsi="Times New Roman" w:cs="Times New Roman"/>
          <w:sz w:val="24"/>
          <w:szCs w:val="24"/>
          <w:lang w:val="en-US"/>
        </w:rPr>
        <w:t>Sasmita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Sudiono</w:t>
      </w:r>
      <w:proofErr w:type="spellEnd"/>
      <w:r>
        <w:rPr>
          <w:rFonts w:ascii="Times New Roman" w:hAnsi="Times New Roman" w:cs="Times New Roman"/>
          <w:sz w:val="24"/>
          <w:szCs w:val="24"/>
          <w:lang w:val="en-US"/>
        </w:rPr>
        <w:t xml:space="preserve">, Radix </w:t>
      </w:r>
      <w:proofErr w:type="spellStart"/>
      <w:r>
        <w:rPr>
          <w:rFonts w:ascii="Times New Roman" w:hAnsi="Times New Roman" w:cs="Times New Roman"/>
          <w:sz w:val="24"/>
          <w:szCs w:val="24"/>
          <w:lang w:val="en-US"/>
        </w:rPr>
        <w:t>Suharjo</w:t>
      </w:r>
      <w:proofErr w:type="spellEnd"/>
      <w:proofErr w:type="gramStart"/>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Hasriadi</w:t>
      </w:r>
      <w:proofErr w:type="spellEnd"/>
      <w:proofErr w:type="gramEnd"/>
      <w:r>
        <w:rPr>
          <w:rFonts w:ascii="Times New Roman" w:hAnsi="Times New Roman" w:cs="Times New Roman"/>
          <w:sz w:val="24"/>
          <w:szCs w:val="24"/>
          <w:lang w:val="en-US"/>
        </w:rPr>
        <w:t xml:space="preserve"> Mat Akin</w:t>
      </w:r>
    </w:p>
    <w:p w:rsidR="00807DDB" w:rsidRDefault="00807DDB" w:rsidP="00807DDB">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Depatemen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Lampung, Bandar Lampung, 35145 </w:t>
      </w:r>
    </w:p>
    <w:p w:rsidR="00807DDB" w:rsidRDefault="00807DDB" w:rsidP="00807DDB">
      <w:pPr>
        <w:spacing w:after="0" w:line="240" w:lineRule="auto"/>
        <w:jc w:val="center"/>
        <w:rPr>
          <w:rFonts w:ascii="Times New Roman" w:hAnsi="Times New Roman" w:cs="Times New Roman"/>
          <w:sz w:val="24"/>
          <w:szCs w:val="24"/>
          <w:lang w:val="en-US"/>
        </w:rPr>
      </w:pPr>
      <w:hyperlink r:id="rId9" w:history="1">
        <w:r w:rsidRPr="004C3D8C">
          <w:rPr>
            <w:rStyle w:val="Hyperlink"/>
            <w:rFonts w:ascii="Times New Roman" w:hAnsi="Times New Roman" w:cs="Times New Roman"/>
            <w:sz w:val="24"/>
            <w:szCs w:val="24"/>
            <w:lang w:val="en-US"/>
          </w:rPr>
          <w:t>joko.prasetyo@fp.unila.ac.id</w:t>
        </w:r>
      </w:hyperlink>
    </w:p>
    <w:p w:rsidR="00807DDB" w:rsidRPr="00807DDB" w:rsidRDefault="00807DDB" w:rsidP="00807DDB">
      <w:pPr>
        <w:spacing w:after="0" w:line="240" w:lineRule="auto"/>
        <w:jc w:val="center"/>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 </w:t>
      </w:r>
    </w:p>
    <w:p w:rsidR="00644784" w:rsidRPr="00607126" w:rsidRDefault="00607126" w:rsidP="0011619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74341B" w:rsidRDefault="0074341B" w:rsidP="00116193">
      <w:pPr>
        <w:spacing w:after="0" w:line="240" w:lineRule="auto"/>
        <w:jc w:val="center"/>
        <w:rPr>
          <w:rFonts w:ascii="Times New Roman" w:hAnsi="Times New Roman" w:cs="Times New Roman"/>
          <w:sz w:val="24"/>
          <w:szCs w:val="24"/>
        </w:rPr>
      </w:pPr>
    </w:p>
    <w:p w:rsidR="0032162D" w:rsidRPr="009D5C92" w:rsidRDefault="00C324F5" w:rsidP="00F3413B">
      <w:pPr>
        <w:spacing w:after="0" w:line="240" w:lineRule="auto"/>
        <w:rPr>
          <w:rFonts w:ascii="Times New Roman" w:hAnsi="Times New Roman"/>
          <w:noProof/>
          <w:sz w:val="24"/>
          <w:szCs w:val="24"/>
          <w:lang w:eastAsia="id-ID"/>
        </w:rPr>
      </w:pPr>
      <w:r>
        <w:rPr>
          <w:rFonts w:ascii="Times New Roman" w:hAnsi="Times New Roman" w:cs="Times New Roman"/>
          <w:sz w:val="24"/>
          <w:szCs w:val="24"/>
        </w:rPr>
        <w:t>Penelitian ini bertujuan untuk</w:t>
      </w:r>
      <w:r w:rsidR="00CF248C">
        <w:rPr>
          <w:rFonts w:ascii="Times New Roman" w:hAnsi="Times New Roman" w:cs="Times New Roman"/>
          <w:sz w:val="24"/>
          <w:szCs w:val="24"/>
        </w:rPr>
        <w:t xml:space="preserve"> m</w:t>
      </w:r>
      <w:r w:rsidR="00131F53">
        <w:rPr>
          <w:rFonts w:ascii="Times New Roman" w:hAnsi="Times New Roman" w:cs="Times New Roman"/>
          <w:sz w:val="24"/>
          <w:szCs w:val="24"/>
        </w:rPr>
        <w:t xml:space="preserve">engetahui pengaruh konsentrasi ekstrak </w:t>
      </w:r>
      <w:r w:rsidR="00D078BC">
        <w:rPr>
          <w:rFonts w:ascii="Times New Roman" w:hAnsi="Times New Roman" w:cs="Times New Roman"/>
          <w:sz w:val="24"/>
          <w:szCs w:val="24"/>
        </w:rPr>
        <w:t>sirih</w:t>
      </w:r>
      <w:r w:rsidR="00B21FE7">
        <w:rPr>
          <w:rFonts w:ascii="Times New Roman" w:hAnsi="Times New Roman" w:cs="Times New Roman"/>
          <w:sz w:val="24"/>
          <w:szCs w:val="24"/>
        </w:rPr>
        <w:t xml:space="preserve"> </w:t>
      </w:r>
      <w:r w:rsidR="00131F53" w:rsidRPr="002B58E7">
        <w:rPr>
          <w:rFonts w:ascii="Times New Roman" w:hAnsi="Times New Roman" w:cs="Times New Roman"/>
          <w:sz w:val="24"/>
          <w:szCs w:val="24"/>
        </w:rPr>
        <w:t>hijau</w:t>
      </w:r>
      <w:r>
        <w:rPr>
          <w:rFonts w:ascii="Times New Roman" w:hAnsi="Times New Roman" w:cs="Times New Roman"/>
          <w:sz w:val="24"/>
          <w:szCs w:val="24"/>
        </w:rPr>
        <w:t xml:space="preserve"> dan kerapatan konidia</w:t>
      </w:r>
      <w:r w:rsidR="00B21FE7">
        <w:rPr>
          <w:rFonts w:ascii="Times New Roman" w:hAnsi="Times New Roman" w:cs="Times New Roman"/>
          <w:sz w:val="24"/>
          <w:szCs w:val="24"/>
        </w:rPr>
        <w:t xml:space="preserve"> </w:t>
      </w:r>
      <w:r w:rsidR="00131F53">
        <w:rPr>
          <w:rFonts w:ascii="Times New Roman" w:hAnsi="Times New Roman" w:cs="Times New Roman"/>
          <w:sz w:val="24"/>
          <w:szCs w:val="24"/>
          <w:shd w:val="clear" w:color="auto" w:fill="FFFFFF"/>
        </w:rPr>
        <w:t xml:space="preserve"> </w:t>
      </w:r>
      <w:r w:rsidR="00131F53" w:rsidRPr="00C3339D">
        <w:rPr>
          <w:rFonts w:ascii="Times New Roman" w:hAnsi="Times New Roman" w:cs="Times New Roman"/>
          <w:i/>
          <w:sz w:val="24"/>
          <w:szCs w:val="24"/>
          <w:shd w:val="clear" w:color="auto" w:fill="FFFFFF"/>
        </w:rPr>
        <w:t>Trichoderma</w:t>
      </w:r>
      <w:r w:rsidR="00F3413B">
        <w:rPr>
          <w:rFonts w:ascii="Times New Roman" w:hAnsi="Times New Roman" w:cs="Times New Roman"/>
          <w:sz w:val="24"/>
          <w:szCs w:val="24"/>
          <w:shd w:val="clear" w:color="auto" w:fill="FFFFFF"/>
        </w:rPr>
        <w:t xml:space="preserve"> </w:t>
      </w:r>
      <w:r w:rsidR="00131F53" w:rsidRPr="00CA55DC">
        <w:rPr>
          <w:rFonts w:ascii="Times New Roman" w:hAnsi="Times New Roman" w:cs="Times New Roman"/>
          <w:sz w:val="24"/>
          <w:szCs w:val="24"/>
          <w:shd w:val="clear" w:color="auto" w:fill="FFFFFF"/>
        </w:rPr>
        <w:t>sp</w:t>
      </w:r>
      <w:r w:rsidR="00CF248C">
        <w:rPr>
          <w:rFonts w:ascii="Times New Roman" w:hAnsi="Times New Roman" w:cs="Times New Roman"/>
          <w:sz w:val="24"/>
          <w:szCs w:val="24"/>
          <w:shd w:val="clear" w:color="auto" w:fill="FFFFFF"/>
        </w:rPr>
        <w:t xml:space="preserve"> </w:t>
      </w:r>
      <w:r w:rsidR="00D078BC">
        <w:rPr>
          <w:rFonts w:ascii="Times New Roman" w:hAnsi="Times New Roman" w:cs="Times New Roman"/>
          <w:sz w:val="24"/>
          <w:szCs w:val="24"/>
          <w:shd w:val="clear" w:color="auto" w:fill="FFFFFF"/>
        </w:rPr>
        <w:t>terhadap</w:t>
      </w:r>
      <w:r w:rsidR="00B21FE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penyakit bulai jagung.</w:t>
      </w:r>
      <w:r>
        <w:rPr>
          <w:rFonts w:ascii="Times New Roman" w:hAnsi="Times New Roman" w:cs="Times New Roman"/>
          <w:sz w:val="24"/>
          <w:szCs w:val="24"/>
        </w:rPr>
        <w:t xml:space="preserve"> </w:t>
      </w:r>
      <w:r w:rsidR="00B21FE7">
        <w:rPr>
          <w:rFonts w:ascii="Times New Roman" w:hAnsi="Times New Roman" w:cs="Times New Roman"/>
          <w:sz w:val="24"/>
          <w:szCs w:val="24"/>
          <w:shd w:val="clear" w:color="auto" w:fill="FFFFFF"/>
        </w:rPr>
        <w:t xml:space="preserve"> </w:t>
      </w:r>
      <w:r w:rsidR="00052062">
        <w:rPr>
          <w:rFonts w:ascii="Times New Roman" w:hAnsi="Times New Roman" w:cs="Times New Roman"/>
          <w:sz w:val="24"/>
          <w:szCs w:val="24"/>
        </w:rPr>
        <w:t>Pen</w:t>
      </w:r>
      <w:r w:rsidR="00131F53">
        <w:rPr>
          <w:rFonts w:ascii="Times New Roman" w:hAnsi="Times New Roman" w:cs="Times New Roman"/>
          <w:sz w:val="24"/>
          <w:szCs w:val="24"/>
        </w:rPr>
        <w:t>elitian dilakukan pada bulan Februari 2019 hingga April 2019 di</w:t>
      </w:r>
      <w:r w:rsidR="00F3413B">
        <w:rPr>
          <w:rFonts w:ascii="Times New Roman" w:hAnsi="Times New Roman" w:cs="Times New Roman"/>
          <w:sz w:val="24"/>
          <w:szCs w:val="24"/>
          <w:shd w:val="clear" w:color="auto" w:fill="FFFFFF"/>
        </w:rPr>
        <w:t xml:space="preserve"> </w:t>
      </w:r>
      <w:r w:rsidR="00D078BC">
        <w:rPr>
          <w:rFonts w:ascii="Times New Roman" w:hAnsi="Times New Roman" w:cs="Times New Roman"/>
          <w:sz w:val="24"/>
          <w:szCs w:val="24"/>
        </w:rPr>
        <w:t>Laboratorium</w:t>
      </w:r>
      <w:r w:rsidR="00B21FE7">
        <w:rPr>
          <w:rFonts w:ascii="Times New Roman" w:hAnsi="Times New Roman" w:cs="Times New Roman"/>
          <w:sz w:val="24"/>
          <w:szCs w:val="24"/>
          <w:shd w:val="clear" w:color="auto" w:fill="FFFFFF"/>
        </w:rPr>
        <w:t xml:space="preserve"> </w:t>
      </w:r>
      <w:r w:rsidR="00131F53" w:rsidRPr="000B210A">
        <w:rPr>
          <w:rFonts w:ascii="Times New Roman" w:hAnsi="Times New Roman" w:cs="Times New Roman"/>
          <w:sz w:val="24"/>
          <w:szCs w:val="24"/>
        </w:rPr>
        <w:t xml:space="preserve">Hama Dan Penyakit </w:t>
      </w:r>
      <w:r w:rsidR="00131F53">
        <w:rPr>
          <w:rFonts w:ascii="Times New Roman" w:hAnsi="Times New Roman" w:cs="Times New Roman"/>
          <w:sz w:val="24"/>
          <w:szCs w:val="24"/>
        </w:rPr>
        <w:t>Tanaman</w:t>
      </w:r>
      <w:r w:rsidR="007B2654">
        <w:rPr>
          <w:rFonts w:ascii="Times New Roman" w:hAnsi="Times New Roman" w:cs="Times New Roman"/>
          <w:sz w:val="24"/>
          <w:szCs w:val="24"/>
        </w:rPr>
        <w:t xml:space="preserve">, </w:t>
      </w:r>
      <w:r w:rsidR="00D078BC">
        <w:rPr>
          <w:rFonts w:ascii="Times New Roman" w:hAnsi="Times New Roman" w:cs="Times New Roman"/>
          <w:sz w:val="24"/>
          <w:szCs w:val="24"/>
        </w:rPr>
        <w:t>Fakultas</w:t>
      </w:r>
      <w:r w:rsidR="00D078BC">
        <w:rPr>
          <w:rFonts w:ascii="Times New Roman" w:hAnsi="Times New Roman" w:cs="Times New Roman"/>
          <w:sz w:val="24"/>
          <w:szCs w:val="24"/>
          <w:shd w:val="clear" w:color="auto" w:fill="FFFFFF"/>
        </w:rPr>
        <w:t xml:space="preserve"> </w:t>
      </w:r>
      <w:r w:rsidR="00131F53">
        <w:rPr>
          <w:rFonts w:ascii="Times New Roman" w:hAnsi="Times New Roman" w:cs="Times New Roman"/>
          <w:sz w:val="24"/>
          <w:szCs w:val="24"/>
        </w:rPr>
        <w:t>P</w:t>
      </w:r>
      <w:r w:rsidR="00D078BC">
        <w:rPr>
          <w:rFonts w:ascii="Times New Roman" w:hAnsi="Times New Roman" w:cs="Times New Roman"/>
          <w:sz w:val="24"/>
          <w:szCs w:val="24"/>
        </w:rPr>
        <w:t>ertanian</w:t>
      </w:r>
      <w:r w:rsidR="007B2654">
        <w:rPr>
          <w:rFonts w:ascii="Times New Roman" w:hAnsi="Times New Roman" w:cs="Times New Roman"/>
          <w:sz w:val="24"/>
          <w:szCs w:val="24"/>
        </w:rPr>
        <w:t xml:space="preserve"> </w:t>
      </w:r>
      <w:r w:rsidR="00131F53" w:rsidRPr="000B210A">
        <w:rPr>
          <w:rFonts w:ascii="Times New Roman" w:hAnsi="Times New Roman" w:cs="Times New Roman"/>
          <w:sz w:val="24"/>
          <w:szCs w:val="24"/>
        </w:rPr>
        <w:t>Universitas Lampung.</w:t>
      </w:r>
      <w:r w:rsidR="00CF248C">
        <w:rPr>
          <w:rFonts w:ascii="Times New Roman" w:hAnsi="Times New Roman" w:cs="Times New Roman"/>
          <w:sz w:val="24"/>
          <w:szCs w:val="24"/>
          <w:shd w:val="clear" w:color="auto" w:fill="FFFFFF"/>
        </w:rPr>
        <w:t xml:space="preserve"> </w:t>
      </w:r>
      <w:r w:rsidR="00CF248C">
        <w:rPr>
          <w:rFonts w:ascii="Times New Roman" w:hAnsi="Times New Roman" w:cs="Times New Roman"/>
          <w:sz w:val="24"/>
          <w:szCs w:val="24"/>
        </w:rPr>
        <w:t>P</w:t>
      </w:r>
      <w:r w:rsidR="00131F53">
        <w:rPr>
          <w:rFonts w:ascii="Times New Roman" w:hAnsi="Times New Roman" w:cs="Times New Roman"/>
          <w:sz w:val="24"/>
          <w:szCs w:val="24"/>
        </w:rPr>
        <w:t xml:space="preserve">ercobaan </w:t>
      </w:r>
      <w:r w:rsidR="00CF248C">
        <w:rPr>
          <w:rFonts w:ascii="Times New Roman" w:hAnsi="Times New Roman" w:cs="Times New Roman"/>
          <w:sz w:val="24"/>
          <w:szCs w:val="24"/>
        </w:rPr>
        <w:t xml:space="preserve">disusun dalam Rancangan </w:t>
      </w:r>
      <w:r w:rsidR="007B2654">
        <w:rPr>
          <w:rFonts w:ascii="Times New Roman" w:hAnsi="Times New Roman" w:cs="Times New Roman"/>
          <w:sz w:val="24"/>
          <w:szCs w:val="24"/>
        </w:rPr>
        <w:t>Acak Kelompok (RAK)</w:t>
      </w:r>
      <w:r w:rsidR="00B21FE7">
        <w:rPr>
          <w:rFonts w:ascii="Times New Roman" w:hAnsi="Times New Roman" w:cs="Times New Roman"/>
          <w:sz w:val="24"/>
          <w:szCs w:val="24"/>
        </w:rPr>
        <w:t xml:space="preserve"> </w:t>
      </w:r>
      <w:r w:rsidR="008B6808">
        <w:rPr>
          <w:rFonts w:ascii="Times New Roman" w:hAnsi="Times New Roman" w:cs="Times New Roman"/>
          <w:sz w:val="24"/>
          <w:szCs w:val="24"/>
        </w:rPr>
        <w:t>yang terdiri</w:t>
      </w:r>
      <w:r w:rsidR="00F3413B">
        <w:rPr>
          <w:rFonts w:ascii="Times New Roman" w:hAnsi="Times New Roman" w:cs="Times New Roman"/>
          <w:sz w:val="24"/>
          <w:szCs w:val="24"/>
          <w:shd w:val="clear" w:color="auto" w:fill="FFFFFF"/>
        </w:rPr>
        <w:t xml:space="preserve"> </w:t>
      </w:r>
      <w:r w:rsidR="00052062" w:rsidRPr="000114DE">
        <w:rPr>
          <w:rFonts w:ascii="Times New Roman" w:hAnsi="Times New Roman" w:cs="Times New Roman"/>
          <w:sz w:val="24"/>
          <w:szCs w:val="24"/>
        </w:rPr>
        <w:t>atas</w:t>
      </w:r>
      <w:r>
        <w:rPr>
          <w:rFonts w:ascii="Times New Roman" w:hAnsi="Times New Roman" w:cs="Times New Roman"/>
          <w:sz w:val="24"/>
          <w:szCs w:val="24"/>
        </w:rPr>
        <w:t xml:space="preserve"> dua faktor.</w:t>
      </w:r>
      <w:r w:rsidR="00D078BC">
        <w:rPr>
          <w:rFonts w:ascii="Times New Roman" w:hAnsi="Times New Roman" w:cs="Times New Roman"/>
          <w:sz w:val="24"/>
          <w:szCs w:val="24"/>
        </w:rPr>
        <w:t xml:space="preserve"> faktor pertama</w:t>
      </w:r>
      <w:r w:rsidR="00CF248C">
        <w:rPr>
          <w:rFonts w:ascii="Times New Roman" w:hAnsi="Times New Roman" w:cs="Times New Roman"/>
          <w:sz w:val="24"/>
          <w:szCs w:val="24"/>
        </w:rPr>
        <w:t xml:space="preserve"> adalah</w:t>
      </w:r>
      <w:r w:rsidR="00D078BC">
        <w:rPr>
          <w:rFonts w:ascii="Times New Roman" w:hAnsi="Times New Roman" w:cs="Times New Roman"/>
          <w:sz w:val="24"/>
          <w:szCs w:val="24"/>
          <w:shd w:val="clear" w:color="auto" w:fill="FFFFFF"/>
        </w:rPr>
        <w:t xml:space="preserve"> </w:t>
      </w:r>
      <w:r w:rsidR="00D078BC">
        <w:rPr>
          <w:rFonts w:ascii="Times New Roman" w:hAnsi="Times New Roman" w:cs="Times New Roman"/>
          <w:sz w:val="24"/>
          <w:szCs w:val="24"/>
        </w:rPr>
        <w:t>konsentrasi</w:t>
      </w:r>
      <w:r w:rsidR="007B2654">
        <w:rPr>
          <w:rFonts w:ascii="Times New Roman" w:hAnsi="Times New Roman" w:cs="Times New Roman"/>
          <w:sz w:val="24"/>
          <w:szCs w:val="24"/>
        </w:rPr>
        <w:t xml:space="preserve"> ekstrak sirih hijau,</w:t>
      </w:r>
      <w:r w:rsidR="008B6808">
        <w:rPr>
          <w:rFonts w:ascii="Times New Roman" w:hAnsi="Times New Roman" w:cs="Times New Roman"/>
          <w:sz w:val="24"/>
          <w:szCs w:val="24"/>
        </w:rPr>
        <w:t xml:space="preserve"> </w:t>
      </w:r>
      <w:r w:rsidR="00D078BC">
        <w:rPr>
          <w:rFonts w:ascii="Times New Roman" w:hAnsi="Times New Roman" w:cs="Times New Roman"/>
          <w:sz w:val="24"/>
          <w:szCs w:val="24"/>
        </w:rPr>
        <w:t>sedangkan f</w:t>
      </w:r>
      <w:r w:rsidR="00D078BC" w:rsidRPr="000C674F">
        <w:rPr>
          <w:rFonts w:ascii="Times New Roman" w:hAnsi="Times New Roman" w:cs="Times New Roman"/>
          <w:sz w:val="24"/>
          <w:szCs w:val="24"/>
        </w:rPr>
        <w:t xml:space="preserve">aktor </w:t>
      </w:r>
      <w:r w:rsidR="00D078BC" w:rsidRPr="000C674F">
        <w:rPr>
          <w:rFonts w:ascii="Times New Roman" w:eastAsia="Malgun Gothic" w:hAnsi="Times New Roman" w:cs="Times New Roman"/>
          <w:sz w:val="24"/>
          <w:szCs w:val="24"/>
          <w:lang w:eastAsia="ko-KR"/>
        </w:rPr>
        <w:t>kedua</w:t>
      </w:r>
      <w:r w:rsidR="00CF248C">
        <w:rPr>
          <w:rFonts w:ascii="Times New Roman" w:eastAsia="Malgun Gothic" w:hAnsi="Times New Roman" w:cs="Times New Roman"/>
          <w:sz w:val="24"/>
          <w:szCs w:val="24"/>
          <w:lang w:eastAsia="ko-KR"/>
        </w:rPr>
        <w:t xml:space="preserve"> kerapatan</w:t>
      </w:r>
      <w:r>
        <w:rPr>
          <w:rFonts w:ascii="Times New Roman" w:eastAsia="Malgun Gothic" w:hAnsi="Times New Roman" w:cs="Times New Roman"/>
          <w:sz w:val="24"/>
          <w:szCs w:val="24"/>
          <w:lang w:eastAsia="ko-KR"/>
        </w:rPr>
        <w:t xml:space="preserve"> konidia</w:t>
      </w:r>
      <w:r w:rsidR="00F3413B">
        <w:rPr>
          <w:rFonts w:ascii="Times New Roman" w:hAnsi="Times New Roman" w:cs="Times New Roman"/>
          <w:sz w:val="24"/>
          <w:szCs w:val="24"/>
          <w:shd w:val="clear" w:color="auto" w:fill="FFFFFF"/>
        </w:rPr>
        <w:t xml:space="preserve"> </w:t>
      </w:r>
      <w:r w:rsidR="00D078BC" w:rsidRPr="000C674F">
        <w:rPr>
          <w:rFonts w:ascii="Times New Roman" w:eastAsia="Malgun Gothic" w:hAnsi="Times New Roman" w:cs="Times New Roman"/>
          <w:i/>
          <w:sz w:val="24"/>
          <w:szCs w:val="24"/>
          <w:lang w:eastAsia="ko-KR"/>
        </w:rPr>
        <w:t>Trichoderma</w:t>
      </w:r>
      <w:r w:rsidR="00D078BC">
        <w:rPr>
          <w:rFonts w:ascii="Times New Roman" w:eastAsia="Malgun Gothic" w:hAnsi="Times New Roman" w:cs="Times New Roman"/>
          <w:i/>
          <w:sz w:val="24"/>
          <w:szCs w:val="24"/>
          <w:lang w:eastAsia="ko-KR"/>
        </w:rPr>
        <w:t xml:space="preserve"> </w:t>
      </w:r>
      <w:r w:rsidR="00D078BC" w:rsidRPr="000C674F">
        <w:rPr>
          <w:rFonts w:ascii="Times New Roman" w:eastAsia="Malgun Gothic" w:hAnsi="Times New Roman" w:cs="Times New Roman"/>
          <w:sz w:val="24"/>
          <w:szCs w:val="24"/>
          <w:lang w:eastAsia="ko-KR"/>
        </w:rPr>
        <w:t>sp</w:t>
      </w:r>
      <w:r w:rsidR="00D078BC">
        <w:rPr>
          <w:rFonts w:ascii="Times New Roman" w:eastAsia="Malgun Gothic" w:hAnsi="Times New Roman" w:cs="Times New Roman"/>
          <w:sz w:val="24"/>
          <w:szCs w:val="24"/>
          <w:lang w:eastAsia="ko-KR"/>
        </w:rPr>
        <w:t xml:space="preserve">. </w:t>
      </w:r>
      <w:r w:rsidR="00D078BC">
        <w:rPr>
          <w:rFonts w:ascii="Times New Roman" w:hAnsi="Times New Roman" w:cs="Times New Roman"/>
          <w:sz w:val="24"/>
          <w:szCs w:val="24"/>
        </w:rPr>
        <w:t>Penelitian</w:t>
      </w:r>
      <w:r w:rsidR="007B2654">
        <w:rPr>
          <w:rFonts w:ascii="Times New Roman" w:hAnsi="Times New Roman" w:cs="Times New Roman"/>
          <w:sz w:val="24"/>
          <w:szCs w:val="24"/>
        </w:rPr>
        <w:t xml:space="preserve"> </w:t>
      </w:r>
      <w:r w:rsidR="00D078BC" w:rsidRPr="000C674F">
        <w:rPr>
          <w:rFonts w:ascii="Times New Roman" w:hAnsi="Times New Roman" w:cs="Times New Roman"/>
          <w:sz w:val="24"/>
          <w:szCs w:val="24"/>
        </w:rPr>
        <w:t xml:space="preserve">ini terdiri dari 12 </w:t>
      </w:r>
      <w:r w:rsidR="007B2654">
        <w:rPr>
          <w:rFonts w:ascii="Times New Roman" w:hAnsi="Times New Roman" w:cs="Times New Roman"/>
          <w:sz w:val="24"/>
          <w:szCs w:val="24"/>
        </w:rPr>
        <w:t>perlakuan</w:t>
      </w:r>
      <w:r w:rsidR="008B6808">
        <w:rPr>
          <w:rFonts w:ascii="Times New Roman" w:hAnsi="Times New Roman" w:cs="Times New Roman"/>
          <w:sz w:val="24"/>
          <w:szCs w:val="24"/>
        </w:rPr>
        <w:t xml:space="preserve"> </w:t>
      </w:r>
      <w:r w:rsidR="00D078BC" w:rsidRPr="000C674F">
        <w:rPr>
          <w:rFonts w:ascii="Times New Roman" w:hAnsi="Times New Roman" w:cs="Times New Roman"/>
          <w:sz w:val="24"/>
          <w:szCs w:val="24"/>
        </w:rPr>
        <w:t>dan 3 ulangan</w:t>
      </w:r>
      <w:r w:rsidR="008B6808">
        <w:rPr>
          <w:rFonts w:ascii="Times New Roman" w:eastAsia="Malgun Gothic" w:hAnsi="Times New Roman" w:cs="Times New Roman"/>
          <w:sz w:val="24"/>
          <w:szCs w:val="24"/>
          <w:lang w:eastAsia="ko-KR"/>
        </w:rPr>
        <w:t xml:space="preserve"> sehingga diperoleh</w:t>
      </w:r>
      <w:r w:rsidR="00F3413B">
        <w:rPr>
          <w:rFonts w:ascii="Times New Roman" w:hAnsi="Times New Roman" w:cs="Times New Roman"/>
          <w:sz w:val="24"/>
          <w:szCs w:val="24"/>
          <w:shd w:val="clear" w:color="auto" w:fill="FFFFFF"/>
        </w:rPr>
        <w:t xml:space="preserve"> </w:t>
      </w:r>
      <w:r w:rsidR="00D078BC">
        <w:rPr>
          <w:rFonts w:ascii="Times New Roman" w:eastAsia="Malgun Gothic" w:hAnsi="Times New Roman" w:cs="Times New Roman"/>
          <w:sz w:val="24"/>
          <w:szCs w:val="24"/>
          <w:lang w:eastAsia="ko-KR"/>
        </w:rPr>
        <w:t>total</w:t>
      </w:r>
      <w:r w:rsidR="00D078BC">
        <w:rPr>
          <w:rFonts w:ascii="Times New Roman" w:hAnsi="Times New Roman" w:cs="Times New Roman"/>
          <w:sz w:val="24"/>
          <w:szCs w:val="24"/>
        </w:rPr>
        <w:t xml:space="preserve"> </w:t>
      </w:r>
      <w:r w:rsidR="00D078BC">
        <w:rPr>
          <w:rFonts w:ascii="Times New Roman" w:eastAsia="Malgun Gothic" w:hAnsi="Times New Roman" w:cs="Times New Roman"/>
          <w:sz w:val="24"/>
          <w:szCs w:val="24"/>
          <w:lang w:eastAsia="ko-KR"/>
        </w:rPr>
        <w:t>sebanyak 36</w:t>
      </w:r>
      <w:r w:rsidR="007B2654">
        <w:rPr>
          <w:rFonts w:ascii="Times New Roman" w:hAnsi="Times New Roman" w:cs="Times New Roman"/>
          <w:sz w:val="24"/>
          <w:szCs w:val="24"/>
        </w:rPr>
        <w:t xml:space="preserve"> </w:t>
      </w:r>
      <w:r w:rsidR="00D078BC" w:rsidRPr="000C674F">
        <w:rPr>
          <w:rFonts w:ascii="Times New Roman" w:eastAsia="Malgun Gothic" w:hAnsi="Times New Roman" w:cs="Times New Roman"/>
          <w:sz w:val="24"/>
          <w:szCs w:val="24"/>
          <w:lang w:eastAsia="ko-KR"/>
        </w:rPr>
        <w:t>satuan percobaan</w:t>
      </w:r>
      <w:r w:rsidR="00D078BC">
        <w:rPr>
          <w:rFonts w:ascii="Times New Roman" w:eastAsia="Malgun Gothic" w:hAnsi="Times New Roman" w:cs="Times New Roman"/>
          <w:sz w:val="24"/>
          <w:szCs w:val="24"/>
          <w:lang w:eastAsia="ko-KR"/>
        </w:rPr>
        <w:t xml:space="preserve">. </w:t>
      </w:r>
      <w:r w:rsidR="0032162D">
        <w:rPr>
          <w:rFonts w:ascii="Times New Roman" w:eastAsia="Malgun Gothic" w:hAnsi="Times New Roman" w:cs="Times New Roman"/>
          <w:sz w:val="24"/>
          <w:szCs w:val="24"/>
          <w:lang w:eastAsia="ko-KR"/>
        </w:rPr>
        <w:t>Variabel</w:t>
      </w:r>
      <w:r w:rsidR="008B6808">
        <w:rPr>
          <w:rFonts w:ascii="Times New Roman" w:hAnsi="Times New Roman" w:cs="Times New Roman"/>
          <w:sz w:val="24"/>
          <w:szCs w:val="24"/>
        </w:rPr>
        <w:t xml:space="preserve"> </w:t>
      </w:r>
      <w:r w:rsidR="0032162D">
        <w:rPr>
          <w:rFonts w:ascii="Times New Roman" w:eastAsia="Malgun Gothic" w:hAnsi="Times New Roman" w:cs="Times New Roman"/>
          <w:sz w:val="24"/>
          <w:szCs w:val="24"/>
          <w:lang w:eastAsia="ko-KR"/>
        </w:rPr>
        <w:t xml:space="preserve">pengamatan </w:t>
      </w:r>
      <w:r w:rsidR="008B6808">
        <w:rPr>
          <w:rFonts w:ascii="Times New Roman" w:eastAsia="Malgun Gothic" w:hAnsi="Times New Roman" w:cs="Times New Roman"/>
          <w:sz w:val="24"/>
          <w:szCs w:val="24"/>
          <w:lang w:eastAsia="ko-KR"/>
        </w:rPr>
        <w:t>pada penelitian ini adalah masa</w:t>
      </w:r>
      <w:r w:rsidR="00F3413B">
        <w:rPr>
          <w:rFonts w:ascii="Times New Roman" w:hAnsi="Times New Roman" w:cs="Times New Roman"/>
          <w:sz w:val="24"/>
          <w:szCs w:val="24"/>
          <w:shd w:val="clear" w:color="auto" w:fill="FFFFFF"/>
        </w:rPr>
        <w:t xml:space="preserve"> </w:t>
      </w:r>
      <w:r w:rsidR="0032162D">
        <w:rPr>
          <w:rFonts w:ascii="Times New Roman" w:eastAsia="Malgun Gothic" w:hAnsi="Times New Roman" w:cs="Times New Roman"/>
          <w:sz w:val="24"/>
          <w:szCs w:val="24"/>
          <w:lang w:eastAsia="ko-KR"/>
        </w:rPr>
        <w:t>inkubasi,</w:t>
      </w:r>
      <w:r w:rsidR="00CF248C">
        <w:rPr>
          <w:rFonts w:ascii="Times New Roman" w:hAnsi="Times New Roman" w:cs="Times New Roman"/>
          <w:sz w:val="24"/>
          <w:szCs w:val="24"/>
        </w:rPr>
        <w:t xml:space="preserve"> </w:t>
      </w:r>
      <w:r w:rsidR="0032162D">
        <w:rPr>
          <w:rFonts w:ascii="Times New Roman" w:eastAsia="Malgun Gothic" w:hAnsi="Times New Roman" w:cs="Times New Roman"/>
          <w:sz w:val="24"/>
          <w:szCs w:val="24"/>
          <w:lang w:eastAsia="ko-KR"/>
        </w:rPr>
        <w:t>keparahan penyakit, A</w:t>
      </w:r>
      <w:r w:rsidR="00DA4860">
        <w:rPr>
          <w:rFonts w:ascii="Times New Roman" w:eastAsia="Malgun Gothic" w:hAnsi="Times New Roman" w:cs="Times New Roman"/>
          <w:sz w:val="24"/>
          <w:szCs w:val="24"/>
          <w:lang w:eastAsia="ko-KR"/>
        </w:rPr>
        <w:t>UDVC dan bobot kering brangkasan.</w:t>
      </w:r>
      <w:r>
        <w:rPr>
          <w:rFonts w:ascii="Times New Roman" w:eastAsia="Malgun Gothic" w:hAnsi="Times New Roman" w:cs="Times New Roman"/>
          <w:sz w:val="24"/>
          <w:szCs w:val="24"/>
          <w:lang w:eastAsia="ko-KR"/>
        </w:rPr>
        <w:t xml:space="preserve"> </w:t>
      </w:r>
      <w:r w:rsidR="007B2654">
        <w:rPr>
          <w:rFonts w:ascii="Times New Roman" w:hAnsi="Times New Roman"/>
          <w:i/>
          <w:noProof/>
          <w:sz w:val="24"/>
          <w:szCs w:val="24"/>
          <w:lang w:eastAsia="id-ID"/>
        </w:rPr>
        <w:t xml:space="preserve"> </w:t>
      </w:r>
      <w:r w:rsidR="0032162D">
        <w:rPr>
          <w:rFonts w:ascii="Times New Roman" w:hAnsi="Times New Roman" w:cs="Times New Roman"/>
          <w:sz w:val="24"/>
          <w:szCs w:val="24"/>
        </w:rPr>
        <w:t xml:space="preserve">Data yang diperoleh </w:t>
      </w:r>
      <w:r w:rsidR="0032162D" w:rsidRPr="00C4362A">
        <w:rPr>
          <w:rFonts w:ascii="Times New Roman" w:hAnsi="Times New Roman" w:cs="Times New Roman"/>
          <w:sz w:val="24"/>
          <w:szCs w:val="24"/>
        </w:rPr>
        <w:t>dianalisis ragam</w:t>
      </w:r>
      <w:r w:rsidR="0032162D">
        <w:rPr>
          <w:rFonts w:ascii="Times New Roman" w:hAnsi="Times New Roman" w:cs="Times New Roman"/>
          <w:sz w:val="24"/>
          <w:szCs w:val="24"/>
        </w:rPr>
        <w:t>,</w:t>
      </w:r>
      <w:r w:rsidR="008B6808">
        <w:rPr>
          <w:rFonts w:ascii="Times New Roman" w:hAnsi="Times New Roman" w:cs="Times New Roman"/>
          <w:sz w:val="24"/>
          <w:szCs w:val="24"/>
        </w:rPr>
        <w:t xml:space="preserve"> </w:t>
      </w:r>
      <w:r w:rsidR="0032162D">
        <w:rPr>
          <w:rFonts w:ascii="Times New Roman" w:hAnsi="Times New Roman" w:cs="Times New Roman"/>
          <w:sz w:val="24"/>
          <w:szCs w:val="24"/>
        </w:rPr>
        <w:t>uji barlett, dan uji Tukey, k</w:t>
      </w:r>
      <w:r w:rsidR="007B2654">
        <w:rPr>
          <w:rFonts w:ascii="Times New Roman" w:hAnsi="Times New Roman" w:cs="Times New Roman"/>
          <w:sz w:val="24"/>
          <w:szCs w:val="24"/>
        </w:rPr>
        <w:t xml:space="preserve">emudian perbedaan nilai </w:t>
      </w:r>
      <w:r w:rsidR="0032162D" w:rsidRPr="00C4362A">
        <w:rPr>
          <w:rFonts w:ascii="Times New Roman" w:hAnsi="Times New Roman" w:cs="Times New Roman"/>
          <w:sz w:val="24"/>
          <w:szCs w:val="24"/>
        </w:rPr>
        <w:t>tengah</w:t>
      </w:r>
      <w:r w:rsidR="007B2654">
        <w:rPr>
          <w:rFonts w:ascii="Times New Roman" w:hAnsi="Times New Roman" w:cs="Times New Roman"/>
          <w:sz w:val="24"/>
          <w:szCs w:val="24"/>
        </w:rPr>
        <w:t xml:space="preserve"> perlakuaan diuji</w:t>
      </w:r>
      <w:r w:rsidR="00F3413B">
        <w:rPr>
          <w:rFonts w:ascii="Times New Roman" w:hAnsi="Times New Roman" w:cs="Times New Roman"/>
          <w:sz w:val="24"/>
          <w:szCs w:val="24"/>
          <w:shd w:val="clear" w:color="auto" w:fill="FFFFFF"/>
        </w:rPr>
        <w:t xml:space="preserve"> </w:t>
      </w:r>
      <w:r w:rsidR="0032162D">
        <w:rPr>
          <w:rFonts w:ascii="Times New Roman" w:hAnsi="Times New Roman" w:cs="Times New Roman"/>
          <w:sz w:val="24"/>
          <w:szCs w:val="24"/>
        </w:rPr>
        <w:t>dengan uji BNT (Beda Nyata Terkecil</w:t>
      </w:r>
      <w:r w:rsidR="007B2654">
        <w:rPr>
          <w:rFonts w:ascii="Times New Roman" w:hAnsi="Times New Roman" w:cs="Times New Roman"/>
          <w:sz w:val="24"/>
          <w:szCs w:val="24"/>
        </w:rPr>
        <w:t xml:space="preserve">) </w:t>
      </w:r>
      <w:r w:rsidR="0032162D" w:rsidRPr="00C4362A">
        <w:rPr>
          <w:rFonts w:ascii="Times New Roman" w:hAnsi="Times New Roman" w:cs="Times New Roman"/>
          <w:sz w:val="24"/>
          <w:szCs w:val="24"/>
        </w:rPr>
        <w:t>5%.</w:t>
      </w:r>
      <w:r w:rsidR="0032162D">
        <w:rPr>
          <w:rFonts w:ascii="Times New Roman" w:hAnsi="Times New Roman" w:cs="Times New Roman"/>
          <w:sz w:val="24"/>
          <w:szCs w:val="24"/>
        </w:rPr>
        <w:t xml:space="preserve"> Hasil</w:t>
      </w:r>
      <w:r w:rsidR="007B2654">
        <w:rPr>
          <w:rFonts w:ascii="Times New Roman" w:hAnsi="Times New Roman" w:cs="Times New Roman"/>
          <w:sz w:val="24"/>
          <w:szCs w:val="24"/>
        </w:rPr>
        <w:t xml:space="preserve"> </w:t>
      </w:r>
      <w:r w:rsidR="0032162D">
        <w:rPr>
          <w:rFonts w:ascii="Times New Roman" w:hAnsi="Times New Roman" w:cs="Times New Roman"/>
          <w:sz w:val="24"/>
          <w:szCs w:val="24"/>
        </w:rPr>
        <w:t xml:space="preserve">penelitian menunjukan </w:t>
      </w:r>
      <w:r w:rsidR="00CF248C">
        <w:rPr>
          <w:rFonts w:ascii="Times New Roman" w:eastAsia="Malgun Gothic" w:hAnsi="Times New Roman"/>
          <w:sz w:val="24"/>
          <w:szCs w:val="24"/>
          <w:lang w:eastAsia="ko-KR"/>
        </w:rPr>
        <w:t xml:space="preserve">Ekstrak sirih konsentrasi 60 % </w:t>
      </w:r>
      <w:r w:rsidR="008B6808">
        <w:rPr>
          <w:rFonts w:ascii="Times New Roman" w:eastAsia="Malgun Gothic" w:hAnsi="Times New Roman"/>
          <w:sz w:val="24"/>
          <w:szCs w:val="24"/>
          <w:lang w:eastAsia="ko-KR"/>
        </w:rPr>
        <w:t>efektif mengendali</w:t>
      </w:r>
      <w:r w:rsidR="00CF248C">
        <w:rPr>
          <w:rFonts w:ascii="Times New Roman" w:eastAsia="Malgun Gothic" w:hAnsi="Times New Roman"/>
          <w:sz w:val="24"/>
          <w:szCs w:val="24"/>
          <w:lang w:eastAsia="ko-KR"/>
        </w:rPr>
        <w:t>kan</w:t>
      </w:r>
      <w:r w:rsidR="007B2654">
        <w:rPr>
          <w:rFonts w:ascii="Times New Roman" w:eastAsia="Malgun Gothic" w:hAnsi="Times New Roman"/>
          <w:sz w:val="24"/>
          <w:szCs w:val="24"/>
          <w:lang w:eastAsia="ko-KR"/>
        </w:rPr>
        <w:t xml:space="preserve"> keparahan</w:t>
      </w:r>
      <w:r w:rsidR="008B6808">
        <w:rPr>
          <w:rFonts w:ascii="Times New Roman" w:hAnsi="Times New Roman" w:cs="Times New Roman"/>
          <w:sz w:val="24"/>
          <w:szCs w:val="24"/>
        </w:rPr>
        <w:t xml:space="preserve"> </w:t>
      </w:r>
      <w:r w:rsidR="00CF248C">
        <w:rPr>
          <w:rFonts w:ascii="Times New Roman" w:eastAsia="Malgun Gothic" w:hAnsi="Times New Roman"/>
          <w:sz w:val="24"/>
          <w:szCs w:val="24"/>
          <w:lang w:eastAsia="ko-KR"/>
        </w:rPr>
        <w:t>penyakit bulai.</w:t>
      </w:r>
      <w:r w:rsidR="008B6808">
        <w:rPr>
          <w:rFonts w:ascii="Times New Roman" w:hAnsi="Times New Roman" w:cs="Times New Roman"/>
          <w:sz w:val="24"/>
          <w:szCs w:val="24"/>
        </w:rPr>
        <w:t xml:space="preserve"> </w:t>
      </w:r>
      <w:r w:rsidR="0032162D" w:rsidRPr="008C5686">
        <w:rPr>
          <w:rFonts w:ascii="Times New Roman" w:hAnsi="Times New Roman"/>
          <w:i/>
          <w:iCs/>
          <w:noProof/>
          <w:sz w:val="24"/>
          <w:szCs w:val="24"/>
          <w:lang w:eastAsia="id-ID"/>
        </w:rPr>
        <w:t xml:space="preserve">Trichoderma </w:t>
      </w:r>
      <w:r w:rsidR="007B2654">
        <w:rPr>
          <w:rFonts w:ascii="Times New Roman" w:hAnsi="Times New Roman"/>
          <w:noProof/>
          <w:sz w:val="24"/>
          <w:szCs w:val="24"/>
          <w:lang w:eastAsia="id-ID"/>
        </w:rPr>
        <w:t xml:space="preserve">sp. </w:t>
      </w:r>
      <w:r w:rsidR="008B6808">
        <w:rPr>
          <w:rFonts w:ascii="Times New Roman" w:hAnsi="Times New Roman"/>
          <w:noProof/>
          <w:sz w:val="24"/>
          <w:szCs w:val="24"/>
          <w:lang w:eastAsia="id-ID"/>
        </w:rPr>
        <w:t xml:space="preserve"> </w:t>
      </w:r>
      <w:r w:rsidR="007B2654">
        <w:rPr>
          <w:rFonts w:ascii="Times New Roman" w:hAnsi="Times New Roman"/>
          <w:noProof/>
          <w:sz w:val="24"/>
          <w:szCs w:val="24"/>
          <w:lang w:eastAsia="id-ID"/>
        </w:rPr>
        <w:t>dengan</w:t>
      </w:r>
      <w:r w:rsidR="00F3413B">
        <w:rPr>
          <w:rFonts w:ascii="Times New Roman" w:hAnsi="Times New Roman" w:cs="Times New Roman"/>
          <w:sz w:val="24"/>
          <w:szCs w:val="24"/>
          <w:shd w:val="clear" w:color="auto" w:fill="FFFFFF"/>
        </w:rPr>
        <w:t xml:space="preserve"> </w:t>
      </w:r>
      <w:r w:rsidR="0032162D" w:rsidRPr="008C5686">
        <w:rPr>
          <w:rFonts w:ascii="Times New Roman" w:hAnsi="Times New Roman"/>
          <w:noProof/>
          <w:sz w:val="24"/>
          <w:szCs w:val="24"/>
          <w:lang w:eastAsia="id-ID"/>
        </w:rPr>
        <w:t>kerapatan 10</w:t>
      </w:r>
      <w:r w:rsidR="0032162D" w:rsidRPr="008C5686">
        <w:rPr>
          <w:rFonts w:ascii="Times New Roman" w:hAnsi="Times New Roman"/>
          <w:noProof/>
          <w:sz w:val="24"/>
          <w:szCs w:val="24"/>
          <w:vertAlign w:val="superscript"/>
          <w:lang w:eastAsia="id-ID"/>
        </w:rPr>
        <w:t xml:space="preserve">6 </w:t>
      </w:r>
      <w:r w:rsidR="007B2654">
        <w:rPr>
          <w:rFonts w:ascii="Times New Roman" w:hAnsi="Times New Roman"/>
          <w:noProof/>
          <w:sz w:val="24"/>
          <w:szCs w:val="24"/>
          <w:lang w:eastAsia="id-ID"/>
        </w:rPr>
        <w:t>(S0T1) l</w:t>
      </w:r>
      <w:r w:rsidR="0032162D" w:rsidRPr="008C5686">
        <w:rPr>
          <w:rFonts w:ascii="Times New Roman" w:hAnsi="Times New Roman"/>
          <w:noProof/>
          <w:sz w:val="24"/>
          <w:szCs w:val="24"/>
          <w:lang w:eastAsia="id-ID"/>
        </w:rPr>
        <w:t>e</w:t>
      </w:r>
      <w:r w:rsidR="007B2654">
        <w:rPr>
          <w:rFonts w:ascii="Times New Roman" w:hAnsi="Times New Roman"/>
          <w:noProof/>
          <w:sz w:val="24"/>
          <w:szCs w:val="24"/>
          <w:lang w:eastAsia="id-ID"/>
        </w:rPr>
        <w:t>bih efektif dalam</w:t>
      </w:r>
      <w:r w:rsidR="008B6808">
        <w:rPr>
          <w:rFonts w:ascii="Times New Roman" w:hAnsi="Times New Roman" w:cs="Times New Roman"/>
          <w:sz w:val="24"/>
          <w:szCs w:val="24"/>
        </w:rPr>
        <w:t xml:space="preserve"> </w:t>
      </w:r>
      <w:r w:rsidR="008B6808">
        <w:rPr>
          <w:rFonts w:ascii="Times New Roman" w:hAnsi="Times New Roman"/>
          <w:noProof/>
          <w:sz w:val="24"/>
          <w:szCs w:val="24"/>
          <w:lang w:eastAsia="id-ID"/>
        </w:rPr>
        <w:t xml:space="preserve"> menekan</w:t>
      </w:r>
      <w:r w:rsidR="00F3413B">
        <w:rPr>
          <w:rFonts w:ascii="Times New Roman" w:hAnsi="Times New Roman" w:cs="Times New Roman"/>
          <w:sz w:val="24"/>
          <w:szCs w:val="24"/>
          <w:shd w:val="clear" w:color="auto" w:fill="FFFFFF"/>
        </w:rPr>
        <w:t xml:space="preserve"> </w:t>
      </w:r>
      <w:r w:rsidR="0032162D" w:rsidRPr="008C5686">
        <w:rPr>
          <w:rFonts w:ascii="Times New Roman" w:hAnsi="Times New Roman"/>
          <w:noProof/>
          <w:sz w:val="24"/>
          <w:szCs w:val="24"/>
          <w:lang w:eastAsia="id-ID"/>
        </w:rPr>
        <w:t>kepa</w:t>
      </w:r>
      <w:r w:rsidR="007B2654">
        <w:rPr>
          <w:rFonts w:ascii="Times New Roman" w:hAnsi="Times New Roman"/>
          <w:noProof/>
          <w:sz w:val="24"/>
          <w:szCs w:val="24"/>
          <w:lang w:eastAsia="id-ID"/>
        </w:rPr>
        <w:t>rahan penyakit dan</w:t>
      </w:r>
      <w:r w:rsidR="008B6808">
        <w:rPr>
          <w:rFonts w:ascii="Times New Roman" w:hAnsi="Times New Roman" w:cs="Times New Roman"/>
          <w:sz w:val="24"/>
          <w:szCs w:val="24"/>
        </w:rPr>
        <w:t xml:space="preserve"> </w:t>
      </w:r>
      <w:r w:rsidR="00DA4860">
        <w:rPr>
          <w:rFonts w:ascii="Times New Roman" w:hAnsi="Times New Roman"/>
          <w:noProof/>
          <w:sz w:val="24"/>
          <w:szCs w:val="24"/>
          <w:lang w:eastAsia="id-ID"/>
        </w:rPr>
        <w:t xml:space="preserve">menekan </w:t>
      </w:r>
      <w:r w:rsidR="007B2654">
        <w:rPr>
          <w:rFonts w:ascii="Times New Roman" w:hAnsi="Times New Roman" w:cs="Times New Roman"/>
          <w:sz w:val="24"/>
          <w:szCs w:val="24"/>
        </w:rPr>
        <w:t xml:space="preserve"> </w:t>
      </w:r>
      <w:r w:rsidR="009D5C92">
        <w:rPr>
          <w:rFonts w:ascii="Times New Roman" w:hAnsi="Times New Roman"/>
          <w:noProof/>
          <w:sz w:val="24"/>
          <w:szCs w:val="24"/>
          <w:lang w:eastAsia="id-ID"/>
        </w:rPr>
        <w:t xml:space="preserve">AUDVC dibandingkan </w:t>
      </w:r>
      <w:r w:rsidR="009D5C92" w:rsidRPr="008C5686">
        <w:rPr>
          <w:rFonts w:ascii="Times New Roman" w:hAnsi="Times New Roman"/>
          <w:i/>
          <w:iCs/>
          <w:noProof/>
          <w:sz w:val="24"/>
          <w:szCs w:val="24"/>
          <w:lang w:eastAsia="id-ID"/>
        </w:rPr>
        <w:t xml:space="preserve">Trichoderma </w:t>
      </w:r>
      <w:r w:rsidR="009D5C92">
        <w:rPr>
          <w:rFonts w:ascii="Times New Roman" w:hAnsi="Times New Roman"/>
          <w:noProof/>
          <w:sz w:val="24"/>
          <w:szCs w:val="24"/>
          <w:lang w:eastAsia="id-ID"/>
        </w:rPr>
        <w:t xml:space="preserve">sp. </w:t>
      </w:r>
      <w:r w:rsidR="009D5C92" w:rsidRPr="008C5686">
        <w:rPr>
          <w:rFonts w:ascii="Times New Roman" w:hAnsi="Times New Roman"/>
          <w:noProof/>
          <w:sz w:val="24"/>
          <w:szCs w:val="24"/>
          <w:lang w:eastAsia="id-ID"/>
        </w:rPr>
        <w:t>10</w:t>
      </w:r>
      <w:r w:rsidR="009D5C92">
        <w:rPr>
          <w:rFonts w:ascii="Times New Roman" w:hAnsi="Times New Roman"/>
          <w:noProof/>
          <w:sz w:val="24"/>
          <w:szCs w:val="24"/>
          <w:vertAlign w:val="superscript"/>
          <w:lang w:eastAsia="id-ID"/>
        </w:rPr>
        <w:t>8</w:t>
      </w:r>
      <w:r w:rsidR="009D5C92">
        <w:rPr>
          <w:rFonts w:ascii="Times New Roman" w:hAnsi="Times New Roman"/>
          <w:noProof/>
          <w:sz w:val="24"/>
          <w:szCs w:val="24"/>
          <w:lang w:eastAsia="id-ID"/>
        </w:rPr>
        <w:t xml:space="preserve"> kerapatan (S0T2). </w:t>
      </w:r>
      <w:r w:rsidR="007B2654">
        <w:rPr>
          <w:rFonts w:ascii="Times New Roman" w:hAnsi="Times New Roman"/>
          <w:noProof/>
          <w:sz w:val="24"/>
          <w:szCs w:val="24"/>
          <w:lang w:eastAsia="id-ID"/>
        </w:rPr>
        <w:t>Interaksi sirih</w:t>
      </w:r>
      <w:r w:rsidR="008B6808">
        <w:rPr>
          <w:rFonts w:ascii="Times New Roman" w:hAnsi="Times New Roman" w:cs="Times New Roman"/>
          <w:sz w:val="24"/>
          <w:szCs w:val="24"/>
        </w:rPr>
        <w:t xml:space="preserve"> </w:t>
      </w:r>
      <w:r w:rsidR="0032162D" w:rsidRPr="008C5686">
        <w:rPr>
          <w:rFonts w:ascii="Times New Roman" w:hAnsi="Times New Roman"/>
          <w:noProof/>
          <w:sz w:val="24"/>
          <w:szCs w:val="24"/>
          <w:lang w:eastAsia="id-ID"/>
        </w:rPr>
        <w:t>konsentrasi 60% dengan</w:t>
      </w:r>
      <w:r w:rsidR="00F3413B">
        <w:rPr>
          <w:rFonts w:ascii="Times New Roman" w:hAnsi="Times New Roman" w:cs="Times New Roman"/>
          <w:sz w:val="24"/>
          <w:szCs w:val="24"/>
          <w:shd w:val="clear" w:color="auto" w:fill="FFFFFF"/>
        </w:rPr>
        <w:t xml:space="preserve"> </w:t>
      </w:r>
      <w:r w:rsidR="0032162D" w:rsidRPr="008C5686">
        <w:rPr>
          <w:rFonts w:ascii="Times New Roman" w:hAnsi="Times New Roman"/>
          <w:i/>
          <w:iCs/>
          <w:noProof/>
          <w:sz w:val="24"/>
          <w:szCs w:val="24"/>
          <w:lang w:eastAsia="id-ID"/>
        </w:rPr>
        <w:t xml:space="preserve">Trichoderma </w:t>
      </w:r>
      <w:r w:rsidR="007B2654">
        <w:rPr>
          <w:rFonts w:ascii="Times New Roman" w:hAnsi="Times New Roman"/>
          <w:noProof/>
          <w:sz w:val="24"/>
          <w:szCs w:val="24"/>
          <w:lang w:eastAsia="id-ID"/>
        </w:rPr>
        <w:t>sp.</w:t>
      </w:r>
      <w:r w:rsidR="008B6808">
        <w:rPr>
          <w:rFonts w:ascii="Times New Roman" w:hAnsi="Times New Roman" w:cs="Times New Roman"/>
          <w:sz w:val="24"/>
          <w:szCs w:val="24"/>
        </w:rPr>
        <w:t xml:space="preserve"> </w:t>
      </w:r>
      <w:r w:rsidR="00F3413B">
        <w:rPr>
          <w:rFonts w:ascii="Times New Roman" w:hAnsi="Times New Roman"/>
          <w:noProof/>
          <w:sz w:val="24"/>
          <w:szCs w:val="24"/>
          <w:lang w:eastAsia="id-ID"/>
        </w:rPr>
        <w:t>kerapata</w:t>
      </w:r>
      <w:r w:rsidR="009D5C92">
        <w:rPr>
          <w:rFonts w:ascii="Times New Roman" w:hAnsi="Times New Roman"/>
          <w:noProof/>
          <w:sz w:val="24"/>
          <w:szCs w:val="24"/>
          <w:lang w:eastAsia="id-ID"/>
        </w:rPr>
        <w:t xml:space="preserve">n </w:t>
      </w:r>
      <w:r w:rsidR="0032162D" w:rsidRPr="008C5686">
        <w:rPr>
          <w:rFonts w:ascii="Times New Roman" w:hAnsi="Times New Roman"/>
          <w:noProof/>
          <w:sz w:val="24"/>
          <w:szCs w:val="24"/>
          <w:lang w:eastAsia="id-ID"/>
        </w:rPr>
        <w:t>10</w:t>
      </w:r>
      <w:r w:rsidR="0032162D" w:rsidRPr="008C5686">
        <w:rPr>
          <w:rFonts w:ascii="Times New Roman" w:hAnsi="Times New Roman"/>
          <w:noProof/>
          <w:sz w:val="24"/>
          <w:szCs w:val="24"/>
          <w:vertAlign w:val="superscript"/>
          <w:lang w:eastAsia="id-ID"/>
        </w:rPr>
        <w:t>8</w:t>
      </w:r>
      <w:r w:rsidR="009D5C92">
        <w:rPr>
          <w:rFonts w:ascii="Times New Roman" w:hAnsi="Times New Roman"/>
          <w:noProof/>
          <w:sz w:val="24"/>
          <w:szCs w:val="24"/>
          <w:vertAlign w:val="superscript"/>
          <w:lang w:eastAsia="id-ID"/>
        </w:rPr>
        <w:t xml:space="preserve"> </w:t>
      </w:r>
      <w:r w:rsidR="007B2654">
        <w:rPr>
          <w:rFonts w:ascii="Times New Roman" w:hAnsi="Times New Roman"/>
          <w:noProof/>
          <w:sz w:val="24"/>
          <w:szCs w:val="24"/>
          <w:lang w:eastAsia="id-ID"/>
        </w:rPr>
        <w:t>(S3T2) merupakan</w:t>
      </w:r>
      <w:r w:rsidR="007B2654">
        <w:rPr>
          <w:rFonts w:ascii="Times New Roman" w:hAnsi="Times New Roman" w:cs="Times New Roman"/>
          <w:sz w:val="24"/>
          <w:szCs w:val="24"/>
        </w:rPr>
        <w:t xml:space="preserve"> </w:t>
      </w:r>
      <w:r w:rsidR="008B6808">
        <w:rPr>
          <w:rFonts w:ascii="Times New Roman" w:hAnsi="Times New Roman"/>
          <w:noProof/>
          <w:sz w:val="24"/>
          <w:szCs w:val="24"/>
          <w:lang w:eastAsia="id-ID"/>
        </w:rPr>
        <w:t>perlakuan paling</w:t>
      </w:r>
      <w:r w:rsidR="008B6808">
        <w:rPr>
          <w:rFonts w:ascii="Times New Roman" w:hAnsi="Times New Roman" w:cs="Times New Roman"/>
          <w:sz w:val="24"/>
          <w:szCs w:val="24"/>
        </w:rPr>
        <w:t xml:space="preserve"> </w:t>
      </w:r>
      <w:r w:rsidR="0032162D" w:rsidRPr="008C5686">
        <w:rPr>
          <w:rFonts w:ascii="Times New Roman" w:hAnsi="Times New Roman"/>
          <w:noProof/>
          <w:sz w:val="24"/>
          <w:szCs w:val="24"/>
          <w:lang w:eastAsia="id-ID"/>
        </w:rPr>
        <w:t>efektif</w:t>
      </w:r>
      <w:r w:rsidR="009D5C92">
        <w:rPr>
          <w:rFonts w:ascii="Times New Roman" w:hAnsi="Times New Roman"/>
          <w:noProof/>
          <w:sz w:val="24"/>
          <w:szCs w:val="24"/>
          <w:lang w:eastAsia="id-ID"/>
        </w:rPr>
        <w:t xml:space="preserve"> </w:t>
      </w:r>
      <w:r w:rsidR="0032162D" w:rsidRPr="008C5686">
        <w:rPr>
          <w:rFonts w:ascii="Times New Roman" w:hAnsi="Times New Roman"/>
          <w:noProof/>
          <w:sz w:val="24"/>
          <w:szCs w:val="24"/>
          <w:lang w:eastAsia="id-ID"/>
        </w:rPr>
        <w:t>meningkatka</w:t>
      </w:r>
      <w:r w:rsidR="007B2654">
        <w:rPr>
          <w:rFonts w:ascii="Times New Roman" w:hAnsi="Times New Roman"/>
          <w:noProof/>
          <w:sz w:val="24"/>
          <w:szCs w:val="24"/>
          <w:lang w:eastAsia="id-ID"/>
        </w:rPr>
        <w:t>n bobot brangkasan</w:t>
      </w:r>
      <w:r w:rsidR="009D5C92">
        <w:rPr>
          <w:rFonts w:ascii="Times New Roman" w:hAnsi="Times New Roman"/>
          <w:noProof/>
          <w:sz w:val="24"/>
          <w:szCs w:val="24"/>
          <w:lang w:eastAsia="id-ID"/>
        </w:rPr>
        <w:t>.</w:t>
      </w:r>
      <w:r w:rsidR="008B6808">
        <w:rPr>
          <w:rFonts w:ascii="Times New Roman" w:hAnsi="Times New Roman" w:cs="Times New Roman"/>
          <w:sz w:val="24"/>
          <w:szCs w:val="24"/>
        </w:rPr>
        <w:t xml:space="preserve"> </w:t>
      </w:r>
      <w:r w:rsidR="008B6808">
        <w:rPr>
          <w:rFonts w:ascii="Times New Roman" w:hAnsi="Times New Roman"/>
          <w:noProof/>
          <w:sz w:val="24"/>
          <w:szCs w:val="24"/>
          <w:lang w:eastAsia="id-ID"/>
        </w:rPr>
        <w:t xml:space="preserve">Pestisida </w:t>
      </w:r>
      <w:r w:rsidR="007B2654">
        <w:rPr>
          <w:rFonts w:ascii="Times New Roman" w:hAnsi="Times New Roman"/>
          <w:noProof/>
          <w:sz w:val="24"/>
          <w:szCs w:val="24"/>
          <w:lang w:eastAsia="id-ID"/>
        </w:rPr>
        <w:t>nabati</w:t>
      </w:r>
      <w:r w:rsidR="008B6808">
        <w:rPr>
          <w:rFonts w:ascii="Times New Roman" w:hAnsi="Times New Roman" w:cs="Times New Roman"/>
          <w:sz w:val="24"/>
          <w:szCs w:val="24"/>
        </w:rPr>
        <w:t xml:space="preserve"> </w:t>
      </w:r>
      <w:r w:rsidR="007B2654">
        <w:rPr>
          <w:rFonts w:ascii="Times New Roman" w:hAnsi="Times New Roman"/>
          <w:noProof/>
          <w:sz w:val="24"/>
          <w:szCs w:val="24"/>
          <w:lang w:eastAsia="id-ID"/>
        </w:rPr>
        <w:t>belum</w:t>
      </w:r>
      <w:r w:rsidR="00F3413B">
        <w:rPr>
          <w:rFonts w:ascii="Times New Roman" w:hAnsi="Times New Roman" w:cs="Times New Roman"/>
          <w:sz w:val="24"/>
          <w:szCs w:val="24"/>
          <w:shd w:val="clear" w:color="auto" w:fill="FFFFFF"/>
        </w:rPr>
        <w:t xml:space="preserve"> </w:t>
      </w:r>
      <w:r w:rsidR="007B2654">
        <w:rPr>
          <w:rFonts w:ascii="Times New Roman" w:hAnsi="Times New Roman"/>
          <w:noProof/>
          <w:sz w:val="24"/>
          <w:szCs w:val="24"/>
          <w:lang w:eastAsia="id-ID"/>
        </w:rPr>
        <w:t>berpotensi secara</w:t>
      </w:r>
      <w:r w:rsidR="007B2654">
        <w:rPr>
          <w:rFonts w:ascii="Times New Roman" w:hAnsi="Times New Roman" w:cs="Times New Roman"/>
          <w:sz w:val="24"/>
          <w:szCs w:val="24"/>
        </w:rPr>
        <w:t xml:space="preserve"> </w:t>
      </w:r>
      <w:r w:rsidR="0032162D" w:rsidRPr="008C5686">
        <w:rPr>
          <w:rFonts w:ascii="Times New Roman" w:hAnsi="Times New Roman"/>
          <w:noProof/>
          <w:sz w:val="24"/>
          <w:szCs w:val="24"/>
          <w:lang w:eastAsia="id-ID"/>
        </w:rPr>
        <w:t>keekonomian u</w:t>
      </w:r>
      <w:r w:rsidR="007B2654">
        <w:rPr>
          <w:rFonts w:ascii="Times New Roman" w:hAnsi="Times New Roman"/>
          <w:noProof/>
          <w:sz w:val="24"/>
          <w:szCs w:val="24"/>
          <w:lang w:eastAsia="id-ID"/>
        </w:rPr>
        <w:t>ntuk dijadikan pestisida karena</w:t>
      </w:r>
      <w:r w:rsidR="008B6808">
        <w:rPr>
          <w:rFonts w:ascii="Times New Roman" w:hAnsi="Times New Roman" w:cs="Times New Roman"/>
          <w:sz w:val="24"/>
          <w:szCs w:val="24"/>
        </w:rPr>
        <w:t xml:space="preserve"> </w:t>
      </w:r>
      <w:r w:rsidR="0032162D" w:rsidRPr="008C5686">
        <w:rPr>
          <w:rFonts w:ascii="Times New Roman" w:hAnsi="Times New Roman"/>
          <w:noProof/>
          <w:sz w:val="24"/>
          <w:szCs w:val="24"/>
          <w:lang w:eastAsia="id-ID"/>
        </w:rPr>
        <w:t>ketersediaan,</w:t>
      </w:r>
      <w:r w:rsidR="008B6808">
        <w:rPr>
          <w:rFonts w:ascii="Times New Roman" w:hAnsi="Times New Roman"/>
          <w:noProof/>
          <w:sz w:val="24"/>
          <w:szCs w:val="24"/>
          <w:lang w:eastAsia="id-ID"/>
        </w:rPr>
        <w:t xml:space="preserve"> </w:t>
      </w:r>
      <w:r w:rsidR="0032162D" w:rsidRPr="008C5686">
        <w:rPr>
          <w:rFonts w:ascii="Times New Roman" w:hAnsi="Times New Roman"/>
          <w:noProof/>
          <w:sz w:val="24"/>
          <w:szCs w:val="24"/>
          <w:lang w:eastAsia="id-ID"/>
        </w:rPr>
        <w:t>harga, packing</w:t>
      </w:r>
      <w:r w:rsidR="00F3413B">
        <w:rPr>
          <w:rFonts w:ascii="Times New Roman" w:hAnsi="Times New Roman" w:cs="Times New Roman"/>
          <w:sz w:val="24"/>
          <w:szCs w:val="24"/>
          <w:shd w:val="clear" w:color="auto" w:fill="FFFFFF"/>
        </w:rPr>
        <w:t xml:space="preserve"> </w:t>
      </w:r>
      <w:r w:rsidR="0032162D" w:rsidRPr="008C5686">
        <w:rPr>
          <w:rFonts w:ascii="Times New Roman" w:hAnsi="Times New Roman"/>
          <w:noProof/>
          <w:sz w:val="24"/>
          <w:szCs w:val="24"/>
          <w:lang w:eastAsia="id-ID"/>
        </w:rPr>
        <w:t>(pengemasan), da</w:t>
      </w:r>
      <w:r w:rsidR="007B2654">
        <w:rPr>
          <w:rFonts w:ascii="Times New Roman" w:hAnsi="Times New Roman"/>
          <w:noProof/>
          <w:sz w:val="24"/>
          <w:szCs w:val="24"/>
          <w:lang w:eastAsia="id-ID"/>
        </w:rPr>
        <w:t>n kepraktisan yang masih rendah</w:t>
      </w:r>
      <w:r w:rsidR="008B6808">
        <w:rPr>
          <w:rFonts w:ascii="Times New Roman" w:hAnsi="Times New Roman" w:cs="Times New Roman"/>
          <w:sz w:val="24"/>
          <w:szCs w:val="24"/>
        </w:rPr>
        <w:t xml:space="preserve"> </w:t>
      </w:r>
      <w:r w:rsidR="0032162D" w:rsidRPr="008C5686">
        <w:rPr>
          <w:rFonts w:ascii="Times New Roman" w:hAnsi="Times New Roman"/>
          <w:noProof/>
          <w:sz w:val="24"/>
          <w:szCs w:val="24"/>
          <w:lang w:eastAsia="id-ID"/>
        </w:rPr>
        <w:t>diba</w:t>
      </w:r>
      <w:r w:rsidR="008B6808">
        <w:rPr>
          <w:rFonts w:ascii="Times New Roman" w:hAnsi="Times New Roman"/>
          <w:noProof/>
          <w:sz w:val="24"/>
          <w:szCs w:val="24"/>
          <w:lang w:eastAsia="id-ID"/>
        </w:rPr>
        <w:t>ndingkan</w:t>
      </w:r>
      <w:r w:rsidR="008B6808">
        <w:rPr>
          <w:rFonts w:ascii="Times New Roman" w:hAnsi="Times New Roman" w:cs="Times New Roman"/>
          <w:sz w:val="24"/>
          <w:szCs w:val="24"/>
        </w:rPr>
        <w:t xml:space="preserve"> </w:t>
      </w:r>
      <w:r w:rsidR="007B2654">
        <w:rPr>
          <w:rFonts w:ascii="Times New Roman" w:hAnsi="Times New Roman"/>
          <w:noProof/>
          <w:sz w:val="24"/>
          <w:szCs w:val="24"/>
          <w:lang w:eastAsia="id-ID"/>
        </w:rPr>
        <w:t>dengan pestisida</w:t>
      </w:r>
      <w:r w:rsidR="007B2654">
        <w:rPr>
          <w:rFonts w:ascii="Times New Roman" w:hAnsi="Times New Roman" w:cs="Times New Roman"/>
          <w:sz w:val="24"/>
          <w:szCs w:val="24"/>
        </w:rPr>
        <w:t xml:space="preserve"> </w:t>
      </w:r>
      <w:r w:rsidR="0032162D" w:rsidRPr="008C5686">
        <w:rPr>
          <w:rFonts w:ascii="Times New Roman" w:hAnsi="Times New Roman"/>
          <w:noProof/>
          <w:sz w:val="24"/>
          <w:szCs w:val="24"/>
          <w:lang w:eastAsia="id-ID"/>
        </w:rPr>
        <w:t>kimi</w:t>
      </w:r>
      <w:r w:rsidR="009F2641">
        <w:rPr>
          <w:rFonts w:ascii="Times New Roman" w:hAnsi="Times New Roman"/>
          <w:noProof/>
          <w:sz w:val="24"/>
          <w:szCs w:val="24"/>
          <w:lang w:eastAsia="id-ID"/>
        </w:rPr>
        <w:t>a.</w:t>
      </w:r>
    </w:p>
    <w:p w:rsidR="009F2641" w:rsidRDefault="009F2641" w:rsidP="009F2641">
      <w:pPr>
        <w:spacing w:after="0" w:line="240" w:lineRule="auto"/>
        <w:ind w:left="284" w:hanging="284"/>
        <w:rPr>
          <w:rFonts w:ascii="Times New Roman" w:hAnsi="Times New Roman"/>
          <w:noProof/>
          <w:sz w:val="24"/>
          <w:szCs w:val="24"/>
          <w:lang w:eastAsia="id-ID"/>
        </w:rPr>
      </w:pPr>
    </w:p>
    <w:p w:rsidR="00093E15" w:rsidRPr="008B6808" w:rsidRDefault="009F2641" w:rsidP="008B6808">
      <w:pPr>
        <w:pBdr>
          <w:bottom w:val="single" w:sz="4" w:space="1" w:color="auto"/>
        </w:pBdr>
        <w:spacing w:after="0" w:line="360" w:lineRule="auto"/>
        <w:rPr>
          <w:rFonts w:ascii="Times New Roman" w:eastAsia="Times New Roman" w:hAnsi="Times New Roman" w:cs="Times New Roman"/>
          <w:sz w:val="24"/>
          <w:szCs w:val="24"/>
          <w:lang w:eastAsia="id-ID"/>
        </w:rPr>
      </w:pPr>
      <w:r w:rsidRPr="009F2641">
        <w:rPr>
          <w:rFonts w:ascii="Times New Roman" w:eastAsia="Times New Roman" w:hAnsi="Times New Roman" w:cs="Times New Roman"/>
          <w:b/>
          <w:sz w:val="24"/>
          <w:szCs w:val="24"/>
          <w:lang w:eastAsia="id-ID"/>
        </w:rPr>
        <w:t>Kata kunci</w:t>
      </w:r>
      <w:r>
        <w:rPr>
          <w:rFonts w:ascii="Times New Roman" w:eastAsia="Times New Roman" w:hAnsi="Times New Roman" w:cs="Times New Roman"/>
          <w:sz w:val="24"/>
          <w:szCs w:val="24"/>
          <w:lang w:eastAsia="id-ID"/>
        </w:rPr>
        <w:t xml:space="preserve">: Bulai Jagung, sirih hijau, </w:t>
      </w:r>
      <w:r w:rsidRPr="008C5686">
        <w:rPr>
          <w:rFonts w:ascii="Times New Roman" w:hAnsi="Times New Roman"/>
          <w:i/>
          <w:iCs/>
          <w:noProof/>
          <w:sz w:val="24"/>
          <w:szCs w:val="24"/>
          <w:lang w:eastAsia="id-ID"/>
        </w:rPr>
        <w:t xml:space="preserve">Trichoderma </w:t>
      </w:r>
      <w:r>
        <w:rPr>
          <w:rFonts w:ascii="Times New Roman" w:hAnsi="Times New Roman"/>
          <w:noProof/>
          <w:sz w:val="24"/>
          <w:szCs w:val="24"/>
          <w:lang w:eastAsia="id-ID"/>
        </w:rPr>
        <w:t>sp.</w:t>
      </w:r>
    </w:p>
    <w:p w:rsidR="008B6808" w:rsidRDefault="008B6808" w:rsidP="00DF0E9F">
      <w:pPr>
        <w:spacing w:after="0" w:line="240" w:lineRule="auto"/>
        <w:jc w:val="center"/>
        <w:rPr>
          <w:rFonts w:ascii="Times New Roman" w:eastAsia="Times New Roman" w:hAnsi="Times New Roman" w:cs="Times New Roman"/>
          <w:b/>
          <w:sz w:val="24"/>
          <w:szCs w:val="24"/>
        </w:rPr>
      </w:pPr>
    </w:p>
    <w:p w:rsidR="00A55CB8" w:rsidRDefault="00A55CB8" w:rsidP="00DF0E9F">
      <w:pPr>
        <w:spacing w:after="0" w:line="240" w:lineRule="auto"/>
        <w:jc w:val="center"/>
        <w:rPr>
          <w:rFonts w:ascii="Times New Roman" w:eastAsia="Times New Roman" w:hAnsi="Times New Roman" w:cs="Times New Roman"/>
          <w:b/>
          <w:sz w:val="24"/>
          <w:szCs w:val="24"/>
        </w:rPr>
        <w:sectPr w:rsidR="00A55CB8" w:rsidSect="000C306C">
          <w:headerReference w:type="default" r:id="rId10"/>
          <w:pgSz w:w="11906" w:h="16838" w:code="9"/>
          <w:pgMar w:top="567" w:right="567" w:bottom="567" w:left="1134" w:header="709" w:footer="709" w:gutter="0"/>
          <w:cols w:space="708"/>
          <w:docGrid w:linePitch="360"/>
        </w:sectPr>
      </w:pPr>
    </w:p>
    <w:p w:rsidR="005F5632" w:rsidRDefault="005F5632" w:rsidP="00DF0E9F">
      <w:pPr>
        <w:spacing w:after="0" w:line="240" w:lineRule="auto"/>
        <w:jc w:val="center"/>
        <w:rPr>
          <w:rFonts w:ascii="Times New Roman" w:eastAsia="Times New Roman" w:hAnsi="Times New Roman" w:cs="Times New Roman"/>
          <w:b/>
          <w:sz w:val="24"/>
          <w:szCs w:val="24"/>
        </w:rPr>
      </w:pPr>
      <w:r w:rsidRPr="005F5632">
        <w:rPr>
          <w:rFonts w:ascii="Times New Roman" w:eastAsia="Times New Roman" w:hAnsi="Times New Roman" w:cs="Times New Roman"/>
          <w:b/>
          <w:sz w:val="24"/>
          <w:szCs w:val="24"/>
        </w:rPr>
        <w:lastRenderedPageBreak/>
        <w:t>PENDAHULUAN</w:t>
      </w:r>
    </w:p>
    <w:p w:rsidR="003E0991" w:rsidRDefault="003E0991" w:rsidP="003E0991">
      <w:pPr>
        <w:spacing w:after="0"/>
        <w:rPr>
          <w:rFonts w:ascii="Times New Roman" w:hAnsi="Times New Roman" w:cs="Times New Roman"/>
          <w:sz w:val="24"/>
          <w:szCs w:val="24"/>
          <w:shd w:val="clear" w:color="auto" w:fill="FFFFFF"/>
        </w:rPr>
      </w:pPr>
    </w:p>
    <w:p w:rsidR="003E0991" w:rsidRDefault="007119D0" w:rsidP="004B4332">
      <w:pPr>
        <w:spacing w:after="0" w:line="360" w:lineRule="auto"/>
        <w:rPr>
          <w:rFonts w:ascii="Times New Roman" w:hAnsi="Times New Roman" w:cs="Times New Roman"/>
          <w:sz w:val="24"/>
          <w:szCs w:val="24"/>
        </w:rPr>
      </w:pPr>
      <w:r w:rsidRPr="00DA5531">
        <w:rPr>
          <w:rFonts w:ascii="Times New Roman" w:hAnsi="Times New Roman" w:cs="Times New Roman"/>
          <w:sz w:val="24"/>
          <w:szCs w:val="24"/>
        </w:rPr>
        <w:t>Jagung merupakan salah satu serealia yang strategis dan bernilai ekonomi serta mempunyai peluang untuk dikembangkan karena kedudukannya sebagai sumber utama karbohidrat dan protein setelah beras juga sebagai sumber pakan (Purwanto, 2008).</w:t>
      </w:r>
      <w:r w:rsidR="004B6F90">
        <w:rPr>
          <w:rFonts w:ascii="Times New Roman" w:hAnsi="Times New Roman" w:cs="Times New Roman"/>
          <w:sz w:val="24"/>
          <w:szCs w:val="24"/>
        </w:rPr>
        <w:t xml:space="preserve"> </w:t>
      </w:r>
      <w:r w:rsidR="003E0991">
        <w:rPr>
          <w:rFonts w:ascii="Times New Roman" w:hAnsi="Times New Roman" w:cs="Times New Roman"/>
          <w:sz w:val="24"/>
          <w:szCs w:val="24"/>
        </w:rPr>
        <w:t>Penyakit bulai adalah</w:t>
      </w:r>
      <w:r w:rsidR="003E0991" w:rsidRPr="0097285B">
        <w:rPr>
          <w:rFonts w:ascii="Times New Roman" w:hAnsi="Times New Roman" w:cs="Times New Roman"/>
          <w:sz w:val="24"/>
          <w:szCs w:val="24"/>
        </w:rPr>
        <w:t xml:space="preserve"> penyakit utama pada tanaman jagung yang disebabkan</w:t>
      </w:r>
      <w:r w:rsidR="003E0991">
        <w:rPr>
          <w:rFonts w:ascii="Times New Roman" w:hAnsi="Times New Roman" w:cs="Times New Roman"/>
          <w:sz w:val="24"/>
          <w:szCs w:val="24"/>
        </w:rPr>
        <w:t xml:space="preserve"> oleh patogen </w:t>
      </w:r>
      <w:r w:rsidR="003E0991">
        <w:rPr>
          <w:rFonts w:ascii="Times New Roman" w:hAnsi="Times New Roman" w:cs="Times New Roman"/>
          <w:i/>
          <w:sz w:val="24"/>
          <w:szCs w:val="24"/>
        </w:rPr>
        <w:t xml:space="preserve">Peronosclerospora </w:t>
      </w:r>
      <w:r w:rsidR="003E0991">
        <w:rPr>
          <w:rFonts w:ascii="Times New Roman" w:hAnsi="Times New Roman" w:cs="Times New Roman"/>
          <w:sz w:val="24"/>
          <w:szCs w:val="24"/>
        </w:rPr>
        <w:t xml:space="preserve">sp.  </w:t>
      </w:r>
      <w:r w:rsidR="003E0991" w:rsidRPr="0097285B">
        <w:rPr>
          <w:rFonts w:ascii="Times New Roman" w:hAnsi="Times New Roman" w:cs="Times New Roman"/>
          <w:sz w:val="24"/>
          <w:szCs w:val="24"/>
        </w:rPr>
        <w:t xml:space="preserve">Penyakit ini pada </w:t>
      </w:r>
      <w:r w:rsidR="003E0991">
        <w:rPr>
          <w:rFonts w:ascii="Times New Roman" w:hAnsi="Times New Roman" w:cs="Times New Roman"/>
          <w:sz w:val="24"/>
          <w:szCs w:val="24"/>
        </w:rPr>
        <w:t xml:space="preserve">tanaman </w:t>
      </w:r>
      <w:r w:rsidR="003E0991" w:rsidRPr="0097285B">
        <w:rPr>
          <w:rFonts w:ascii="Times New Roman" w:hAnsi="Times New Roman" w:cs="Times New Roman"/>
          <w:sz w:val="24"/>
          <w:szCs w:val="24"/>
        </w:rPr>
        <w:t>jagung sejak lama dirasa menimbulkan kerugian yang sangat besar,</w:t>
      </w:r>
      <w:r w:rsidR="003E0991">
        <w:rPr>
          <w:rFonts w:ascii="Times New Roman" w:hAnsi="Times New Roman" w:cs="Times New Roman"/>
          <w:sz w:val="24"/>
          <w:szCs w:val="24"/>
        </w:rPr>
        <w:t xml:space="preserve"> sehingga banyak dikenal antar </w:t>
      </w:r>
      <w:r w:rsidR="003E0991" w:rsidRPr="0097285B">
        <w:rPr>
          <w:rFonts w:ascii="Times New Roman" w:hAnsi="Times New Roman" w:cs="Times New Roman"/>
          <w:sz w:val="24"/>
          <w:szCs w:val="24"/>
        </w:rPr>
        <w:t xml:space="preserve">para petani. </w:t>
      </w:r>
      <w:r w:rsidR="003E0991">
        <w:rPr>
          <w:rFonts w:ascii="Times New Roman" w:hAnsi="Times New Roman" w:cs="Times New Roman"/>
          <w:sz w:val="24"/>
          <w:szCs w:val="24"/>
        </w:rPr>
        <w:t xml:space="preserve"> </w:t>
      </w:r>
      <w:r w:rsidR="003E0991" w:rsidRPr="0097285B">
        <w:rPr>
          <w:rFonts w:ascii="Times New Roman" w:hAnsi="Times New Roman" w:cs="Times New Roman"/>
          <w:sz w:val="24"/>
          <w:szCs w:val="24"/>
        </w:rPr>
        <w:t xml:space="preserve">Di lapangan terdapat beberapa laporan yang menyatakan bahwa kehilangan hasil akibat penyakit bulai dapat mencapai 100% </w:t>
      </w:r>
      <w:r w:rsidR="003E0991">
        <w:rPr>
          <w:rFonts w:ascii="Times New Roman" w:hAnsi="Times New Roman" w:cs="Times New Roman"/>
          <w:sz w:val="24"/>
          <w:szCs w:val="24"/>
        </w:rPr>
        <w:t xml:space="preserve">(Yasin </w:t>
      </w:r>
      <w:r w:rsidR="003E0991" w:rsidRPr="00BD5011">
        <w:rPr>
          <w:rFonts w:ascii="Times New Roman" w:hAnsi="Times New Roman" w:cs="Times New Roman"/>
          <w:i/>
          <w:sz w:val="24"/>
          <w:szCs w:val="24"/>
        </w:rPr>
        <w:t>et al.,</w:t>
      </w:r>
      <w:r w:rsidR="003E0991">
        <w:rPr>
          <w:rFonts w:ascii="Times New Roman" w:hAnsi="Times New Roman" w:cs="Times New Roman"/>
          <w:sz w:val="24"/>
          <w:szCs w:val="24"/>
        </w:rPr>
        <w:t xml:space="preserve"> </w:t>
      </w:r>
      <w:r w:rsidR="003E0991" w:rsidRPr="0097285B">
        <w:rPr>
          <w:rFonts w:ascii="Times New Roman" w:hAnsi="Times New Roman" w:cs="Times New Roman"/>
          <w:sz w:val="24"/>
          <w:szCs w:val="24"/>
        </w:rPr>
        <w:t>2008).</w:t>
      </w:r>
    </w:p>
    <w:p w:rsidR="004B6F90" w:rsidRDefault="004B6F90" w:rsidP="004B4332">
      <w:pPr>
        <w:spacing w:after="0" w:line="360" w:lineRule="auto"/>
        <w:rPr>
          <w:rFonts w:ascii="Times New Roman" w:hAnsi="Times New Roman" w:cs="Times New Roman"/>
          <w:sz w:val="24"/>
          <w:szCs w:val="24"/>
        </w:rPr>
      </w:pPr>
    </w:p>
    <w:p w:rsidR="00E640BA" w:rsidRDefault="004B6F90" w:rsidP="00E640BA">
      <w:pPr>
        <w:spacing w:after="0" w:line="360" w:lineRule="auto"/>
        <w:rPr>
          <w:rFonts w:ascii="Times New Roman" w:hAnsi="Times New Roman" w:cs="Times New Roman"/>
          <w:sz w:val="24"/>
          <w:szCs w:val="24"/>
        </w:rPr>
      </w:pPr>
      <w:r w:rsidRPr="00D04074">
        <w:rPr>
          <w:rFonts w:ascii="Times New Roman" w:hAnsi="Times New Roman" w:cs="Times New Roman"/>
          <w:sz w:val="24"/>
          <w:szCs w:val="24"/>
        </w:rPr>
        <w:t xml:space="preserve">Sampai saat ini </w:t>
      </w:r>
      <w:r>
        <w:rPr>
          <w:rFonts w:ascii="Times New Roman" w:hAnsi="Times New Roman" w:cs="Times New Roman"/>
          <w:sz w:val="24"/>
          <w:szCs w:val="24"/>
        </w:rPr>
        <w:t xml:space="preserve">untuk </w:t>
      </w:r>
      <w:r w:rsidRPr="00D04074">
        <w:rPr>
          <w:rFonts w:ascii="Times New Roman" w:hAnsi="Times New Roman" w:cs="Times New Roman"/>
          <w:sz w:val="24"/>
          <w:szCs w:val="24"/>
        </w:rPr>
        <w:t>pengendalian penyakit bulai</w:t>
      </w:r>
      <w:r>
        <w:rPr>
          <w:rFonts w:ascii="Times New Roman" w:hAnsi="Times New Roman" w:cs="Times New Roman"/>
          <w:sz w:val="24"/>
          <w:szCs w:val="24"/>
        </w:rPr>
        <w:t xml:space="preserve"> </w:t>
      </w:r>
      <w:r w:rsidRPr="00D04074">
        <w:rPr>
          <w:rFonts w:ascii="Times New Roman" w:hAnsi="Times New Roman" w:cs="Times New Roman"/>
          <w:sz w:val="24"/>
          <w:szCs w:val="24"/>
        </w:rPr>
        <w:t>menggunakan fungisida berbahan aktif metalaksil masih</w:t>
      </w:r>
      <w:r>
        <w:rPr>
          <w:rFonts w:ascii="Times New Roman" w:hAnsi="Times New Roman" w:cs="Times New Roman"/>
          <w:sz w:val="24"/>
          <w:szCs w:val="24"/>
        </w:rPr>
        <w:t xml:space="preserve"> menjadi pilihan utama petani.  </w:t>
      </w:r>
      <w:r w:rsidRPr="00D04074">
        <w:rPr>
          <w:rFonts w:ascii="Times New Roman" w:hAnsi="Times New Roman" w:cs="Times New Roman"/>
          <w:sz w:val="24"/>
          <w:szCs w:val="24"/>
        </w:rPr>
        <w:t>Namun penggunaan</w:t>
      </w:r>
      <w:r>
        <w:rPr>
          <w:rFonts w:ascii="Times New Roman" w:hAnsi="Times New Roman" w:cs="Times New Roman"/>
          <w:sz w:val="24"/>
          <w:szCs w:val="24"/>
        </w:rPr>
        <w:t xml:space="preserve"> </w:t>
      </w:r>
      <w:r w:rsidRPr="00D04074">
        <w:rPr>
          <w:rFonts w:ascii="Times New Roman" w:hAnsi="Times New Roman" w:cs="Times New Roman"/>
          <w:sz w:val="24"/>
          <w:szCs w:val="24"/>
        </w:rPr>
        <w:t xml:space="preserve">metalaksil secara </w:t>
      </w:r>
      <w:r>
        <w:rPr>
          <w:rFonts w:ascii="Times New Roman" w:hAnsi="Times New Roman" w:cs="Times New Roman"/>
          <w:sz w:val="24"/>
          <w:szCs w:val="24"/>
        </w:rPr>
        <w:t xml:space="preserve">terus menerus telah menimbulkan </w:t>
      </w:r>
      <w:r w:rsidRPr="00D04074">
        <w:rPr>
          <w:rFonts w:ascii="Times New Roman" w:hAnsi="Times New Roman" w:cs="Times New Roman"/>
          <w:sz w:val="24"/>
          <w:szCs w:val="24"/>
        </w:rPr>
        <w:t xml:space="preserve">resistensi pada </w:t>
      </w:r>
      <w:r>
        <w:rPr>
          <w:rFonts w:ascii="Times New Roman" w:hAnsi="Times New Roman" w:cs="Times New Roman"/>
          <w:sz w:val="24"/>
          <w:szCs w:val="24"/>
        </w:rPr>
        <w:t xml:space="preserve"> </w:t>
      </w:r>
      <w:r>
        <w:rPr>
          <w:rFonts w:ascii="Times New Roman" w:hAnsi="Times New Roman" w:cs="Times New Roman"/>
          <w:i/>
          <w:sz w:val="24"/>
          <w:szCs w:val="24"/>
        </w:rPr>
        <w:t xml:space="preserve">Peronosclerospora </w:t>
      </w:r>
      <w:r>
        <w:rPr>
          <w:rFonts w:ascii="Times New Roman" w:hAnsi="Times New Roman" w:cs="Times New Roman"/>
          <w:sz w:val="24"/>
          <w:szCs w:val="24"/>
        </w:rPr>
        <w:t>sp.</w:t>
      </w:r>
      <w:r w:rsidRPr="00D04074">
        <w:rPr>
          <w:rFonts w:ascii="Times New Roman" w:hAnsi="Times New Roman" w:cs="Times New Roman"/>
          <w:sz w:val="24"/>
          <w:szCs w:val="24"/>
        </w:rPr>
        <w:t xml:space="preserve"> (Burhanuddin, 2009). </w:t>
      </w:r>
      <w:r>
        <w:rPr>
          <w:rFonts w:ascii="Times New Roman" w:hAnsi="Times New Roman" w:cs="Times New Roman"/>
          <w:sz w:val="24"/>
          <w:szCs w:val="24"/>
        </w:rPr>
        <w:t xml:space="preserve"> Maka dari itu, </w:t>
      </w:r>
      <w:r w:rsidRPr="00D04074">
        <w:rPr>
          <w:rFonts w:ascii="Times New Roman" w:hAnsi="Times New Roman" w:cs="Times New Roman"/>
          <w:sz w:val="24"/>
          <w:szCs w:val="24"/>
        </w:rPr>
        <w:t xml:space="preserve"> perlu dicari</w:t>
      </w:r>
      <w:r>
        <w:rPr>
          <w:rFonts w:ascii="Times New Roman" w:hAnsi="Times New Roman" w:cs="Times New Roman"/>
          <w:sz w:val="24"/>
          <w:szCs w:val="24"/>
        </w:rPr>
        <w:t xml:space="preserve"> </w:t>
      </w:r>
      <w:r w:rsidRPr="00D04074">
        <w:rPr>
          <w:rFonts w:ascii="Times New Roman" w:hAnsi="Times New Roman" w:cs="Times New Roman"/>
          <w:sz w:val="24"/>
          <w:szCs w:val="24"/>
        </w:rPr>
        <w:t>alternatif unt</w:t>
      </w:r>
      <w:r>
        <w:rPr>
          <w:rFonts w:ascii="Times New Roman" w:hAnsi="Times New Roman" w:cs="Times New Roman"/>
          <w:sz w:val="24"/>
          <w:szCs w:val="24"/>
        </w:rPr>
        <w:t xml:space="preserve">uk mengendalikan penyakit bulai.  </w:t>
      </w:r>
      <w:r w:rsidRPr="00D04074">
        <w:rPr>
          <w:rFonts w:ascii="Times New Roman" w:hAnsi="Times New Roman" w:cs="Times New Roman"/>
          <w:sz w:val="24"/>
          <w:szCs w:val="24"/>
        </w:rPr>
        <w:t>Salah satu alternatif pengendalian yang dapat</w:t>
      </w:r>
      <w:r>
        <w:rPr>
          <w:rFonts w:ascii="Times New Roman" w:hAnsi="Times New Roman" w:cs="Times New Roman"/>
          <w:sz w:val="24"/>
          <w:szCs w:val="24"/>
        </w:rPr>
        <w:t xml:space="preserve"> </w:t>
      </w:r>
      <w:r w:rsidRPr="00D04074">
        <w:rPr>
          <w:rFonts w:ascii="Times New Roman" w:hAnsi="Times New Roman" w:cs="Times New Roman"/>
          <w:sz w:val="24"/>
          <w:szCs w:val="24"/>
        </w:rPr>
        <w:t>dikembangkan adalah penggunaan fungisida nabati.</w:t>
      </w:r>
      <w:r>
        <w:rPr>
          <w:rFonts w:ascii="Times New Roman" w:hAnsi="Times New Roman" w:cs="Times New Roman"/>
          <w:sz w:val="24"/>
          <w:szCs w:val="24"/>
        </w:rPr>
        <w:t xml:space="preserve">  </w:t>
      </w:r>
      <w:r w:rsidRPr="00D04074">
        <w:rPr>
          <w:rFonts w:ascii="Times New Roman" w:hAnsi="Times New Roman" w:cs="Times New Roman"/>
          <w:sz w:val="24"/>
          <w:szCs w:val="24"/>
        </w:rPr>
        <w:t>Penggunaan fungisida nabati selain dapat menghambat</w:t>
      </w:r>
      <w:r>
        <w:rPr>
          <w:rFonts w:ascii="Times New Roman" w:hAnsi="Times New Roman" w:cs="Times New Roman"/>
          <w:sz w:val="24"/>
          <w:szCs w:val="24"/>
        </w:rPr>
        <w:t xml:space="preserve"> </w:t>
      </w:r>
      <w:r w:rsidRPr="00D04074">
        <w:rPr>
          <w:rFonts w:ascii="Times New Roman" w:hAnsi="Times New Roman" w:cs="Times New Roman"/>
          <w:sz w:val="24"/>
          <w:szCs w:val="24"/>
        </w:rPr>
        <w:t xml:space="preserve">perkembangan penyakit juga aman bagi </w:t>
      </w:r>
      <w:r>
        <w:rPr>
          <w:rFonts w:ascii="Times New Roman" w:hAnsi="Times New Roman" w:cs="Times New Roman"/>
          <w:sz w:val="24"/>
          <w:szCs w:val="24"/>
        </w:rPr>
        <w:t xml:space="preserve">pengguna atau </w:t>
      </w:r>
      <w:r w:rsidRPr="00D04074">
        <w:rPr>
          <w:rFonts w:ascii="Times New Roman" w:hAnsi="Times New Roman" w:cs="Times New Roman"/>
          <w:sz w:val="24"/>
          <w:szCs w:val="24"/>
        </w:rPr>
        <w:t>konsumen dan</w:t>
      </w:r>
      <w:r>
        <w:rPr>
          <w:rFonts w:ascii="Times New Roman" w:hAnsi="Times New Roman" w:cs="Times New Roman"/>
          <w:sz w:val="24"/>
          <w:szCs w:val="24"/>
        </w:rPr>
        <w:t xml:space="preserve"> </w:t>
      </w:r>
      <w:r w:rsidRPr="00D04074">
        <w:rPr>
          <w:rFonts w:ascii="Times New Roman" w:hAnsi="Times New Roman" w:cs="Times New Roman"/>
          <w:sz w:val="24"/>
          <w:szCs w:val="24"/>
        </w:rPr>
        <w:t>lingkungan karena mudah terurai dan tidak meninggalkan</w:t>
      </w:r>
      <w:r>
        <w:rPr>
          <w:rFonts w:ascii="Times New Roman" w:hAnsi="Times New Roman" w:cs="Times New Roman"/>
          <w:sz w:val="24"/>
          <w:szCs w:val="24"/>
        </w:rPr>
        <w:t xml:space="preserve"> </w:t>
      </w:r>
      <w:r w:rsidRPr="00D04074">
        <w:rPr>
          <w:rFonts w:ascii="Times New Roman" w:hAnsi="Times New Roman" w:cs="Times New Roman"/>
          <w:sz w:val="24"/>
          <w:szCs w:val="24"/>
        </w:rPr>
        <w:t>residu pada produk pertanian (Sudarmo, 2005).</w:t>
      </w:r>
      <w:r w:rsidR="003E0991" w:rsidRPr="0074694E">
        <w:rPr>
          <w:rFonts w:ascii="Times New Roman" w:hAnsi="Times New Roman" w:cs="Times New Roman"/>
          <w:sz w:val="24"/>
          <w:szCs w:val="24"/>
        </w:rPr>
        <w:t xml:space="preserve">Kelebihan </w:t>
      </w:r>
      <w:r w:rsidR="003E0991">
        <w:rPr>
          <w:rFonts w:ascii="Times New Roman" w:hAnsi="Times New Roman" w:cs="Times New Roman"/>
          <w:sz w:val="24"/>
          <w:szCs w:val="24"/>
        </w:rPr>
        <w:t xml:space="preserve">dari </w:t>
      </w:r>
      <w:r w:rsidR="003E0991" w:rsidRPr="0074694E">
        <w:rPr>
          <w:rFonts w:ascii="Times New Roman" w:hAnsi="Times New Roman" w:cs="Times New Roman"/>
          <w:sz w:val="24"/>
          <w:szCs w:val="24"/>
        </w:rPr>
        <w:lastRenderedPageBreak/>
        <w:t>fungisida nabati di antaranya residu mudah terurai, bahannya mudah didapat, dan ha</w:t>
      </w:r>
      <w:r w:rsidR="003E0991">
        <w:rPr>
          <w:rFonts w:ascii="Times New Roman" w:hAnsi="Times New Roman" w:cs="Times New Roman"/>
          <w:sz w:val="24"/>
          <w:szCs w:val="24"/>
        </w:rPr>
        <w:t xml:space="preserve">rga relatif lebih murah </w:t>
      </w:r>
      <w:r w:rsidR="003E0991" w:rsidRPr="0074694E">
        <w:rPr>
          <w:rFonts w:ascii="Times New Roman" w:hAnsi="Times New Roman" w:cs="Times New Roman"/>
          <w:sz w:val="24"/>
          <w:szCs w:val="24"/>
        </w:rPr>
        <w:t xml:space="preserve">(Dadang &amp; Ohsawa </w:t>
      </w:r>
      <w:r w:rsidR="003E0991">
        <w:rPr>
          <w:rFonts w:ascii="Times New Roman" w:hAnsi="Times New Roman" w:cs="Times New Roman"/>
          <w:sz w:val="24"/>
          <w:szCs w:val="24"/>
        </w:rPr>
        <w:t xml:space="preserve">, </w:t>
      </w:r>
      <w:r w:rsidR="003E0991" w:rsidRPr="0074694E">
        <w:rPr>
          <w:rFonts w:ascii="Times New Roman" w:hAnsi="Times New Roman" w:cs="Times New Roman"/>
          <w:sz w:val="24"/>
          <w:szCs w:val="24"/>
        </w:rPr>
        <w:t>2000).</w:t>
      </w:r>
      <w:r w:rsidR="003E0991">
        <w:rPr>
          <w:rFonts w:ascii="Times New Roman" w:hAnsi="Times New Roman" w:cs="Times New Roman"/>
          <w:sz w:val="24"/>
          <w:szCs w:val="24"/>
        </w:rPr>
        <w:t xml:space="preserve"> </w:t>
      </w:r>
    </w:p>
    <w:p w:rsidR="00E640BA" w:rsidRDefault="00E640BA" w:rsidP="00E640BA">
      <w:pPr>
        <w:spacing w:after="0" w:line="360" w:lineRule="auto"/>
        <w:rPr>
          <w:rFonts w:ascii="Times New Roman" w:hAnsi="Times New Roman" w:cs="Times New Roman"/>
          <w:sz w:val="24"/>
          <w:szCs w:val="24"/>
        </w:rPr>
      </w:pPr>
    </w:p>
    <w:p w:rsidR="00E640BA" w:rsidRDefault="00E640BA" w:rsidP="00E640B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Mekanisme induksi resistensi atau ketahanan tanaman oleh </w:t>
      </w:r>
      <w:r>
        <w:rPr>
          <w:rFonts w:ascii="Times New Roman" w:hAnsi="Times New Roman" w:cs="Times New Roman"/>
          <w:i/>
          <w:iCs/>
          <w:sz w:val="24"/>
          <w:szCs w:val="24"/>
        </w:rPr>
        <w:t xml:space="preserve">Trichoderma </w:t>
      </w:r>
      <w:r>
        <w:rPr>
          <w:rFonts w:ascii="Times New Roman" w:hAnsi="Times New Roman" w:cs="Times New Roman"/>
          <w:sz w:val="24"/>
          <w:szCs w:val="24"/>
        </w:rPr>
        <w:t>sp. terjadi karena adanya peningkatan aktivitas jalur sikimat, sehingga meningkatkan produksi senyawa fenol. Senyawa fenol memiliki turunan yang dapat bersifat racun langsung terhadap patogen sehingga berfungsi sebagai fitoaleksin (Harman</w:t>
      </w:r>
      <w:r w:rsidRPr="00D860CE">
        <w:t xml:space="preserve"> </w:t>
      </w:r>
      <w:r w:rsidRPr="00D860CE">
        <w:rPr>
          <w:rFonts w:ascii="Times New Roman" w:hAnsi="Times New Roman" w:cs="Times New Roman"/>
          <w:i/>
          <w:sz w:val="24"/>
          <w:szCs w:val="24"/>
        </w:rPr>
        <w:t>et al.,</w:t>
      </w:r>
      <w:r>
        <w:rPr>
          <w:rFonts w:ascii="Times New Roman" w:hAnsi="Times New Roman" w:cs="Times New Roman"/>
          <w:sz w:val="24"/>
          <w:szCs w:val="24"/>
        </w:rPr>
        <w:t xml:space="preserve"> 2004).  Ketahanan yang terinduksi umumnya bersifat sistemik, karena daya pertahanan ditingkatkan tidak hanya pada bagian tanaman yang terinfeksi utama, tetapi juga pada jaringan terpisah tempat yang tidak terinfeksi (Darwis, 2010).</w:t>
      </w:r>
    </w:p>
    <w:p w:rsidR="002E6626" w:rsidRDefault="002E6626" w:rsidP="00E640BA">
      <w:pPr>
        <w:spacing w:after="0" w:line="240" w:lineRule="auto"/>
        <w:rPr>
          <w:rFonts w:ascii="Times New Roman" w:hAnsi="Times New Roman" w:cs="Times New Roman"/>
          <w:sz w:val="24"/>
          <w:szCs w:val="24"/>
        </w:rPr>
      </w:pPr>
    </w:p>
    <w:p w:rsidR="00E640BA" w:rsidRDefault="00E640BA" w:rsidP="00E640BA">
      <w:pPr>
        <w:spacing w:after="0" w:line="240" w:lineRule="auto"/>
        <w:rPr>
          <w:rFonts w:ascii="Times New Roman" w:eastAsia="Times New Roman" w:hAnsi="Times New Roman" w:cs="Times New Roman"/>
          <w:b/>
          <w:sz w:val="24"/>
          <w:szCs w:val="24"/>
        </w:rPr>
      </w:pPr>
    </w:p>
    <w:p w:rsidR="004B4332" w:rsidRDefault="004B4332" w:rsidP="002E6626">
      <w:pPr>
        <w:spacing w:after="0" w:line="240" w:lineRule="auto"/>
        <w:jc w:val="center"/>
        <w:rPr>
          <w:rFonts w:ascii="Times New Roman" w:eastAsia="Times New Roman" w:hAnsi="Times New Roman" w:cs="Times New Roman"/>
          <w:b/>
          <w:sz w:val="24"/>
          <w:szCs w:val="24"/>
        </w:rPr>
      </w:pPr>
    </w:p>
    <w:p w:rsidR="005F5632" w:rsidRDefault="005F5632" w:rsidP="002E66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BAHAN DAN METODE</w:t>
      </w:r>
    </w:p>
    <w:p w:rsidR="002E6626" w:rsidRDefault="002E6626" w:rsidP="002E6626">
      <w:pPr>
        <w:spacing w:after="0" w:line="240" w:lineRule="auto"/>
        <w:jc w:val="center"/>
        <w:rPr>
          <w:rFonts w:ascii="Times New Roman" w:eastAsia="Times New Roman" w:hAnsi="Times New Roman" w:cs="Times New Roman"/>
          <w:b/>
          <w:sz w:val="24"/>
          <w:szCs w:val="24"/>
        </w:rPr>
      </w:pPr>
    </w:p>
    <w:p w:rsidR="003A6B8B" w:rsidRPr="004B4332" w:rsidRDefault="002E6626" w:rsidP="004B4332">
      <w:pPr>
        <w:spacing w:after="0" w:line="360" w:lineRule="auto"/>
        <w:rPr>
          <w:rFonts w:ascii="Times New Roman" w:eastAsia="Times New Roman" w:hAnsi="Times New Roman" w:cs="Times New Roman"/>
          <w:sz w:val="24"/>
          <w:szCs w:val="24"/>
        </w:rPr>
      </w:pPr>
      <w:r w:rsidRPr="002E6626">
        <w:rPr>
          <w:rFonts w:ascii="Times New Roman" w:eastAsia="Times New Roman" w:hAnsi="Times New Roman" w:cs="Times New Roman"/>
          <w:sz w:val="24"/>
          <w:szCs w:val="24"/>
        </w:rPr>
        <w:t>Penelitian ini dilaksanakan di Laboraturium Hama dan Penyakit</w:t>
      </w:r>
      <w:r w:rsidR="004B4332">
        <w:rPr>
          <w:rFonts w:ascii="Times New Roman" w:eastAsia="Times New Roman" w:hAnsi="Times New Roman" w:cs="Times New Roman"/>
          <w:sz w:val="24"/>
          <w:szCs w:val="24"/>
        </w:rPr>
        <w:t xml:space="preserve"> </w:t>
      </w:r>
      <w:r w:rsidR="003E0991">
        <w:rPr>
          <w:rFonts w:ascii="Times New Roman" w:hAnsi="Times New Roman" w:cs="Times New Roman"/>
          <w:sz w:val="24"/>
          <w:szCs w:val="24"/>
        </w:rPr>
        <w:t xml:space="preserve">Fakultas Pertanian Universitas Lampung. </w:t>
      </w:r>
      <w:r w:rsidR="003E0991" w:rsidRPr="000C674F">
        <w:rPr>
          <w:rFonts w:ascii="Times New Roman" w:hAnsi="Times New Roman" w:cs="Times New Roman"/>
          <w:sz w:val="24"/>
          <w:szCs w:val="24"/>
        </w:rPr>
        <w:t>Penelitian ini terdiri dari 12 perlakuan dan 3 ulangan</w:t>
      </w:r>
      <w:r w:rsidR="003E0991" w:rsidRPr="000C674F">
        <w:rPr>
          <w:rFonts w:ascii="Times New Roman" w:eastAsia="Malgun Gothic" w:hAnsi="Times New Roman" w:cs="Times New Roman"/>
          <w:sz w:val="24"/>
          <w:szCs w:val="24"/>
          <w:lang w:eastAsia="ko-KR"/>
        </w:rPr>
        <w:t xml:space="preserve"> sehingga diperoleh total sebanyak 36 satuan percobaan</w:t>
      </w:r>
      <w:r w:rsidR="003E0991">
        <w:rPr>
          <w:rFonts w:ascii="Times New Roman" w:hAnsi="Times New Roman" w:cs="Times New Roman"/>
          <w:sz w:val="24"/>
          <w:szCs w:val="24"/>
        </w:rPr>
        <w:t xml:space="preserve">. </w:t>
      </w:r>
      <w:r w:rsidR="003A6B8B" w:rsidRPr="000C674F">
        <w:rPr>
          <w:rFonts w:ascii="Times New Roman" w:hAnsi="Times New Roman" w:cs="Times New Roman"/>
          <w:sz w:val="24"/>
          <w:szCs w:val="24"/>
        </w:rPr>
        <w:t>Penelitian ini terdiri dari dua faktor.  Faktor</w:t>
      </w:r>
      <w:r w:rsidR="004B4332">
        <w:rPr>
          <w:rFonts w:ascii="Times New Roman" w:eastAsia="Times New Roman" w:hAnsi="Times New Roman" w:cs="Times New Roman"/>
          <w:sz w:val="24"/>
          <w:szCs w:val="24"/>
        </w:rPr>
        <w:t xml:space="preserve"> </w:t>
      </w:r>
      <w:r w:rsidR="003A6B8B" w:rsidRPr="000C674F">
        <w:rPr>
          <w:rFonts w:ascii="Times New Roman" w:hAnsi="Times New Roman" w:cs="Times New Roman"/>
          <w:sz w:val="24"/>
          <w:szCs w:val="24"/>
        </w:rPr>
        <w:t>pertama yaitu aplikasi pestisida nabati (Sirih hijau) dengan 4 perlakuan</w:t>
      </w:r>
      <w:r w:rsidR="003A6B8B">
        <w:rPr>
          <w:rFonts w:ascii="Times New Roman" w:hAnsi="Times New Roman" w:cs="Times New Roman"/>
          <w:sz w:val="24"/>
          <w:szCs w:val="24"/>
        </w:rPr>
        <w:t xml:space="preserve"> </w:t>
      </w:r>
      <w:r w:rsidR="003A6B8B" w:rsidRPr="000C674F">
        <w:rPr>
          <w:rFonts w:ascii="Times New Roman" w:hAnsi="Times New Roman" w:cs="Times New Roman"/>
          <w:sz w:val="24"/>
          <w:szCs w:val="24"/>
        </w:rPr>
        <w:t>konsentrasi yaitu: konsentrasi 0% (S</w:t>
      </w:r>
      <w:r w:rsidR="003A6B8B" w:rsidRPr="000C674F">
        <w:rPr>
          <w:rFonts w:ascii="Times New Roman" w:hAnsi="Times New Roman" w:cs="Times New Roman"/>
          <w:sz w:val="24"/>
          <w:szCs w:val="24"/>
          <w:vertAlign w:val="subscript"/>
        </w:rPr>
        <w:t>0</w:t>
      </w:r>
      <w:r w:rsidR="003A6B8B" w:rsidRPr="000C674F">
        <w:rPr>
          <w:rFonts w:ascii="Times New Roman" w:hAnsi="Times New Roman" w:cs="Times New Roman"/>
          <w:sz w:val="24"/>
          <w:szCs w:val="24"/>
        </w:rPr>
        <w:t>), konsentrasi 20% (S</w:t>
      </w:r>
      <w:r w:rsidR="003A6B8B" w:rsidRPr="000C674F">
        <w:rPr>
          <w:rFonts w:ascii="Times New Roman" w:hAnsi="Times New Roman" w:cs="Times New Roman"/>
          <w:sz w:val="24"/>
          <w:szCs w:val="24"/>
          <w:vertAlign w:val="subscript"/>
        </w:rPr>
        <w:t>1</w:t>
      </w:r>
      <w:r w:rsidR="003A6B8B" w:rsidRPr="000C674F">
        <w:rPr>
          <w:rFonts w:ascii="Times New Roman" w:hAnsi="Times New Roman" w:cs="Times New Roman"/>
          <w:sz w:val="24"/>
          <w:szCs w:val="24"/>
        </w:rPr>
        <w:t>), konsentrasi 40%</w:t>
      </w:r>
      <w:r w:rsidR="003A6B8B">
        <w:rPr>
          <w:rFonts w:ascii="Times New Roman" w:hAnsi="Times New Roman" w:cs="Times New Roman"/>
          <w:sz w:val="24"/>
          <w:szCs w:val="24"/>
        </w:rPr>
        <w:t xml:space="preserve"> </w:t>
      </w:r>
      <w:r w:rsidR="003A6B8B" w:rsidRPr="000C674F">
        <w:rPr>
          <w:rFonts w:ascii="Times New Roman" w:hAnsi="Times New Roman" w:cs="Times New Roman"/>
          <w:sz w:val="24"/>
          <w:szCs w:val="24"/>
        </w:rPr>
        <w:t>(S</w:t>
      </w:r>
      <w:r w:rsidR="003A6B8B" w:rsidRPr="000C674F">
        <w:rPr>
          <w:rFonts w:ascii="Times New Roman" w:eastAsia="Malgun Gothic" w:hAnsi="Times New Roman" w:cs="Times New Roman"/>
          <w:sz w:val="24"/>
          <w:szCs w:val="24"/>
          <w:vertAlign w:val="subscript"/>
          <w:lang w:eastAsia="ko-KR"/>
        </w:rPr>
        <w:t>2</w:t>
      </w:r>
      <w:r w:rsidR="003A6B8B" w:rsidRPr="000C674F">
        <w:rPr>
          <w:rFonts w:ascii="Times New Roman" w:hAnsi="Times New Roman" w:cs="Times New Roman"/>
          <w:sz w:val="24"/>
          <w:szCs w:val="24"/>
        </w:rPr>
        <w:t>), dan konsentrasi 60% (S</w:t>
      </w:r>
      <w:r w:rsidR="003A6B8B" w:rsidRPr="000C674F">
        <w:rPr>
          <w:rFonts w:ascii="Times New Roman" w:eastAsia="Malgun Gothic" w:hAnsi="Times New Roman" w:cs="Times New Roman"/>
          <w:sz w:val="24"/>
          <w:szCs w:val="24"/>
          <w:vertAlign w:val="subscript"/>
          <w:lang w:eastAsia="ko-KR"/>
        </w:rPr>
        <w:t>3</w:t>
      </w:r>
      <w:r w:rsidR="003A6B8B" w:rsidRPr="000C674F">
        <w:rPr>
          <w:rFonts w:ascii="Times New Roman" w:hAnsi="Times New Roman" w:cs="Times New Roman"/>
          <w:sz w:val="24"/>
          <w:szCs w:val="24"/>
        </w:rPr>
        <w:t xml:space="preserve">).  Faktor </w:t>
      </w:r>
      <w:r w:rsidR="003A6B8B" w:rsidRPr="000C674F">
        <w:rPr>
          <w:rFonts w:ascii="Times New Roman" w:eastAsia="Malgun Gothic" w:hAnsi="Times New Roman" w:cs="Times New Roman"/>
          <w:sz w:val="24"/>
          <w:szCs w:val="24"/>
          <w:lang w:eastAsia="ko-KR"/>
        </w:rPr>
        <w:t>kedua</w:t>
      </w:r>
      <w:r w:rsidR="003A6B8B" w:rsidRPr="000C674F">
        <w:rPr>
          <w:rFonts w:ascii="Times New Roman" w:hAnsi="Times New Roman" w:cs="Times New Roman"/>
          <w:sz w:val="24"/>
          <w:szCs w:val="24"/>
        </w:rPr>
        <w:t xml:space="preserve"> (</w:t>
      </w:r>
      <w:r w:rsidR="003A6B8B" w:rsidRPr="000C674F">
        <w:rPr>
          <w:rFonts w:ascii="Times New Roman" w:eastAsia="Malgun Gothic" w:hAnsi="Times New Roman" w:cs="Times New Roman"/>
          <w:i/>
          <w:sz w:val="24"/>
          <w:szCs w:val="24"/>
          <w:lang w:eastAsia="ko-KR"/>
        </w:rPr>
        <w:t xml:space="preserve">Trichoderma </w:t>
      </w:r>
      <w:r w:rsidR="003A6B8B" w:rsidRPr="000C674F">
        <w:rPr>
          <w:rFonts w:ascii="Times New Roman" w:eastAsia="Malgun Gothic" w:hAnsi="Times New Roman" w:cs="Times New Roman"/>
          <w:sz w:val="24"/>
          <w:szCs w:val="24"/>
          <w:lang w:eastAsia="ko-KR"/>
        </w:rPr>
        <w:t>sp.</w:t>
      </w:r>
      <w:r w:rsidR="003A6B8B" w:rsidRPr="000C674F">
        <w:rPr>
          <w:rFonts w:ascii="Times New Roman" w:hAnsi="Times New Roman" w:cs="Times New Roman"/>
          <w:sz w:val="24"/>
          <w:szCs w:val="24"/>
        </w:rPr>
        <w:t xml:space="preserve">) terdiri dari </w:t>
      </w:r>
      <w:r w:rsidR="003A6B8B" w:rsidRPr="000C674F">
        <w:rPr>
          <w:rFonts w:ascii="Times New Roman" w:eastAsia="Malgun Gothic" w:hAnsi="Times New Roman" w:cs="Times New Roman" w:hint="eastAsia"/>
          <w:sz w:val="24"/>
          <w:szCs w:val="24"/>
          <w:lang w:eastAsia="ko-KR"/>
        </w:rPr>
        <w:t>tiga</w:t>
      </w:r>
      <w:r w:rsidR="003A6B8B" w:rsidRPr="000C674F">
        <w:rPr>
          <w:rFonts w:ascii="Times New Roman" w:hAnsi="Times New Roman" w:cs="Times New Roman"/>
          <w:sz w:val="24"/>
          <w:szCs w:val="24"/>
        </w:rPr>
        <w:t xml:space="preserve"> perlakuan konsentrasi yaitu </w:t>
      </w:r>
      <w:r w:rsidR="003A6B8B" w:rsidRPr="000C674F">
        <w:rPr>
          <w:rFonts w:ascii="Times New Roman" w:eastAsia="Malgun Gothic" w:hAnsi="Times New Roman" w:cs="Times New Roman"/>
          <w:sz w:val="24"/>
          <w:szCs w:val="24"/>
          <w:lang w:eastAsia="ko-KR"/>
        </w:rPr>
        <w:t>T</w:t>
      </w:r>
      <w:r w:rsidR="003A6B8B" w:rsidRPr="000C674F">
        <w:rPr>
          <w:rFonts w:ascii="Times New Roman" w:eastAsia="Malgun Gothic" w:hAnsi="Times New Roman" w:cs="Times New Roman" w:hint="eastAsia"/>
          <w:sz w:val="24"/>
          <w:szCs w:val="24"/>
          <w:vertAlign w:val="subscript"/>
          <w:lang w:eastAsia="ko-KR"/>
        </w:rPr>
        <w:t>0</w:t>
      </w:r>
      <w:r w:rsidR="003A6B8B" w:rsidRPr="000C674F">
        <w:rPr>
          <w:rFonts w:ascii="Times New Roman" w:hAnsi="Times New Roman" w:cs="Times New Roman"/>
          <w:sz w:val="24"/>
          <w:szCs w:val="24"/>
        </w:rPr>
        <w:t xml:space="preserve"> = </w:t>
      </w:r>
      <w:r w:rsidR="003A6B8B" w:rsidRPr="000C674F">
        <w:rPr>
          <w:rFonts w:ascii="Times New Roman" w:eastAsia="Malgun Gothic" w:hAnsi="Times New Roman" w:cs="Times New Roman"/>
          <w:sz w:val="24"/>
          <w:szCs w:val="24"/>
          <w:lang w:eastAsia="ko-KR"/>
        </w:rPr>
        <w:t xml:space="preserve">tanpa </w:t>
      </w:r>
      <w:r w:rsidR="003A6B8B" w:rsidRPr="000C674F">
        <w:rPr>
          <w:rFonts w:ascii="Times New Roman" w:eastAsia="Malgun Gothic" w:hAnsi="Times New Roman" w:cs="Times New Roman"/>
          <w:i/>
          <w:sz w:val="24"/>
          <w:szCs w:val="24"/>
          <w:lang w:eastAsia="ko-KR"/>
        </w:rPr>
        <w:t xml:space="preserve">Trichoderma </w:t>
      </w:r>
      <w:r w:rsidR="003A6B8B" w:rsidRPr="000C674F">
        <w:rPr>
          <w:rFonts w:ascii="Times New Roman" w:eastAsia="Malgun Gothic" w:hAnsi="Times New Roman" w:cs="Times New Roman"/>
          <w:sz w:val="24"/>
          <w:szCs w:val="24"/>
          <w:lang w:eastAsia="ko-KR"/>
        </w:rPr>
        <w:t>sp.</w:t>
      </w:r>
      <w:r w:rsidR="003A6B8B" w:rsidRPr="000C674F">
        <w:rPr>
          <w:rFonts w:ascii="Times New Roman" w:eastAsia="Malgun Gothic" w:hAnsi="Times New Roman" w:cs="Times New Roman" w:hint="eastAsia"/>
          <w:sz w:val="24"/>
          <w:szCs w:val="24"/>
          <w:lang w:eastAsia="ko-KR"/>
        </w:rPr>
        <w:t>, T</w:t>
      </w:r>
      <w:r w:rsidR="003A6B8B" w:rsidRPr="000C674F">
        <w:rPr>
          <w:rFonts w:ascii="Times New Roman" w:eastAsia="Malgun Gothic" w:hAnsi="Times New Roman" w:cs="Times New Roman" w:hint="eastAsia"/>
          <w:sz w:val="24"/>
          <w:szCs w:val="24"/>
          <w:vertAlign w:val="subscript"/>
          <w:lang w:eastAsia="ko-KR"/>
        </w:rPr>
        <w:t>1</w:t>
      </w:r>
      <w:r w:rsidR="003A6B8B" w:rsidRPr="000C674F">
        <w:rPr>
          <w:rFonts w:ascii="Times New Roman" w:eastAsia="Malgun Gothic" w:hAnsi="Times New Roman" w:cs="Times New Roman" w:hint="eastAsia"/>
          <w:sz w:val="24"/>
          <w:szCs w:val="24"/>
          <w:lang w:eastAsia="ko-KR"/>
        </w:rPr>
        <w:t xml:space="preserve"> = </w:t>
      </w:r>
      <w:r w:rsidR="003A6B8B" w:rsidRPr="000C674F">
        <w:rPr>
          <w:rFonts w:ascii="Times New Roman" w:eastAsia="Malgun Gothic" w:hAnsi="Times New Roman" w:cs="Times New Roman"/>
          <w:i/>
          <w:sz w:val="24"/>
          <w:szCs w:val="24"/>
          <w:lang w:eastAsia="ko-KR"/>
        </w:rPr>
        <w:t xml:space="preserve">Trichoderma </w:t>
      </w:r>
      <w:r w:rsidR="003A6B8B" w:rsidRPr="000C674F">
        <w:rPr>
          <w:rFonts w:ascii="Times New Roman" w:eastAsia="Malgun Gothic" w:hAnsi="Times New Roman" w:cs="Times New Roman"/>
          <w:sz w:val="24"/>
          <w:szCs w:val="24"/>
          <w:lang w:eastAsia="ko-KR"/>
        </w:rPr>
        <w:t>sp</w:t>
      </w:r>
      <w:r w:rsidR="003A6B8B" w:rsidRPr="003A6B8B">
        <w:rPr>
          <w:rFonts w:ascii="Times New Roman" w:eastAsia="Malgun Gothic" w:hAnsi="Times New Roman" w:cs="Times New Roman" w:hint="eastAsia"/>
          <w:sz w:val="24"/>
          <w:szCs w:val="24"/>
          <w:lang w:eastAsia="ko-KR"/>
        </w:rPr>
        <w:t xml:space="preserve"> </w:t>
      </w:r>
      <w:r w:rsidR="003A6B8B" w:rsidRPr="000C674F">
        <w:rPr>
          <w:rFonts w:ascii="Times New Roman" w:eastAsia="Malgun Gothic" w:hAnsi="Times New Roman" w:cs="Times New Roman" w:hint="eastAsia"/>
          <w:sz w:val="24"/>
          <w:szCs w:val="24"/>
          <w:lang w:eastAsia="ko-KR"/>
        </w:rPr>
        <w:t>kerapatan 10</w:t>
      </w:r>
      <w:r w:rsidR="003A6B8B" w:rsidRPr="000C674F">
        <w:rPr>
          <w:rFonts w:ascii="Times New Roman" w:eastAsia="Malgun Gothic" w:hAnsi="Times New Roman" w:cs="Times New Roman" w:hint="eastAsia"/>
          <w:sz w:val="24"/>
          <w:szCs w:val="24"/>
          <w:vertAlign w:val="superscript"/>
          <w:lang w:eastAsia="ko-KR"/>
        </w:rPr>
        <w:t>6</w:t>
      </w:r>
      <w:r w:rsidR="003A6B8B" w:rsidRPr="000C674F">
        <w:rPr>
          <w:rFonts w:ascii="Times New Roman" w:eastAsia="Malgun Gothic" w:hAnsi="Times New Roman" w:cs="Times New Roman"/>
          <w:sz w:val="24"/>
          <w:szCs w:val="24"/>
          <w:lang w:eastAsia="ko-KR"/>
        </w:rPr>
        <w:t xml:space="preserve"> dan</w:t>
      </w:r>
      <w:r w:rsidR="003A6B8B" w:rsidRPr="000C674F">
        <w:rPr>
          <w:rFonts w:ascii="Times New Roman" w:hAnsi="Times New Roman" w:cs="Times New Roman"/>
          <w:sz w:val="24"/>
          <w:szCs w:val="24"/>
        </w:rPr>
        <w:t xml:space="preserve"> </w:t>
      </w:r>
      <w:r w:rsidR="003A6B8B" w:rsidRPr="000C674F">
        <w:rPr>
          <w:rFonts w:ascii="Times New Roman" w:eastAsia="Malgun Gothic" w:hAnsi="Times New Roman" w:cs="Times New Roman"/>
          <w:sz w:val="24"/>
          <w:szCs w:val="24"/>
          <w:lang w:eastAsia="ko-KR"/>
        </w:rPr>
        <w:t>T</w:t>
      </w:r>
      <w:r w:rsidR="003A6B8B" w:rsidRPr="000C674F">
        <w:rPr>
          <w:rFonts w:ascii="Times New Roman" w:hAnsi="Times New Roman" w:cs="Times New Roman"/>
          <w:sz w:val="24"/>
          <w:szCs w:val="24"/>
          <w:vertAlign w:val="subscript"/>
        </w:rPr>
        <w:t>2</w:t>
      </w:r>
      <w:r w:rsidR="003A6B8B" w:rsidRPr="000C674F">
        <w:rPr>
          <w:rFonts w:ascii="Times New Roman" w:hAnsi="Times New Roman" w:cs="Times New Roman"/>
          <w:sz w:val="24"/>
          <w:szCs w:val="24"/>
        </w:rPr>
        <w:t xml:space="preserve"> = </w:t>
      </w:r>
      <w:r w:rsidR="003A6B8B" w:rsidRPr="000C674F">
        <w:rPr>
          <w:rFonts w:ascii="Times New Roman" w:eastAsia="Malgun Gothic" w:hAnsi="Times New Roman" w:cs="Times New Roman"/>
          <w:i/>
          <w:sz w:val="24"/>
          <w:szCs w:val="24"/>
          <w:lang w:eastAsia="ko-KR"/>
        </w:rPr>
        <w:t xml:space="preserve">Trichoderma </w:t>
      </w:r>
      <w:r w:rsidR="003A6B8B" w:rsidRPr="000C674F">
        <w:rPr>
          <w:rFonts w:ascii="Times New Roman" w:eastAsia="Malgun Gothic" w:hAnsi="Times New Roman" w:cs="Times New Roman"/>
          <w:sz w:val="24"/>
          <w:szCs w:val="24"/>
          <w:lang w:eastAsia="ko-KR"/>
        </w:rPr>
        <w:t>sp.</w:t>
      </w:r>
      <w:r w:rsidR="003A6B8B" w:rsidRPr="000C674F">
        <w:rPr>
          <w:rFonts w:ascii="Times New Roman" w:eastAsia="Malgun Gothic" w:hAnsi="Times New Roman" w:cs="Times New Roman" w:hint="eastAsia"/>
          <w:sz w:val="24"/>
          <w:szCs w:val="24"/>
          <w:lang w:eastAsia="ko-KR"/>
        </w:rPr>
        <w:t xml:space="preserve"> kerapatan 10</w:t>
      </w:r>
      <w:r w:rsidR="003A6B8B" w:rsidRPr="000C674F">
        <w:rPr>
          <w:rFonts w:ascii="Times New Roman" w:eastAsia="Malgun Gothic" w:hAnsi="Times New Roman" w:cs="Times New Roman" w:hint="eastAsia"/>
          <w:sz w:val="24"/>
          <w:szCs w:val="24"/>
          <w:vertAlign w:val="superscript"/>
          <w:lang w:eastAsia="ko-KR"/>
        </w:rPr>
        <w:t>8</w:t>
      </w:r>
    </w:p>
    <w:p w:rsidR="004B4332" w:rsidRDefault="004B4332" w:rsidP="003D7F7B">
      <w:pPr>
        <w:spacing w:after="0" w:line="360" w:lineRule="auto"/>
        <w:rPr>
          <w:rFonts w:ascii="Times New Roman" w:eastAsia="Times New Roman" w:hAnsi="Times New Roman" w:cs="Times New Roman"/>
          <w:sz w:val="24"/>
          <w:szCs w:val="24"/>
        </w:rPr>
      </w:pPr>
    </w:p>
    <w:p w:rsidR="004B4332" w:rsidRDefault="00E640BA" w:rsidP="003D7F7B">
      <w:pPr>
        <w:spacing w:after="0" w:line="360" w:lineRule="auto"/>
        <w:rPr>
          <w:rFonts w:ascii="Times New Roman" w:eastAsia="Malgun Gothic" w:hAnsi="Times New Roman" w:cs="Times New Roman"/>
          <w:sz w:val="24"/>
          <w:szCs w:val="24"/>
          <w:lang w:eastAsia="ko-KR"/>
        </w:rPr>
      </w:pPr>
      <w:r>
        <w:rPr>
          <w:rFonts w:ascii="Times New Roman" w:eastAsia="Times New Roman" w:hAnsi="Times New Roman" w:cs="Times New Roman"/>
          <w:sz w:val="24"/>
          <w:szCs w:val="24"/>
        </w:rPr>
        <w:t>Persiapan media tanam dilakukan dengan menyiapkan tanah dan</w:t>
      </w:r>
      <w:r w:rsidR="003A6B8B">
        <w:rPr>
          <w:rFonts w:ascii="Times New Roman" w:eastAsia="Times New Roman" w:hAnsi="Times New Roman" w:cs="Times New Roman"/>
          <w:sz w:val="24"/>
          <w:szCs w:val="24"/>
        </w:rPr>
        <w:t xml:space="preserve"> pupuk kandang dengan perbandingan 2:1 kemudian disterilkan dan dimasukkan ke polybag 10 kg.</w:t>
      </w:r>
      <w:r w:rsidR="004B43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Setelah media tanam siap kemudian dibuat lubang tanam, selanjutnya diaplikasikan </w:t>
      </w:r>
      <w:r w:rsidRPr="000C674F">
        <w:rPr>
          <w:rFonts w:ascii="Times New Roman" w:eastAsia="Malgun Gothic" w:hAnsi="Times New Roman" w:cs="Times New Roman"/>
          <w:i/>
          <w:sz w:val="24"/>
          <w:szCs w:val="24"/>
          <w:lang w:eastAsia="ko-KR"/>
        </w:rPr>
        <w:t xml:space="preserve">Trichoderma </w:t>
      </w:r>
      <w:r w:rsidRPr="000C674F">
        <w:rPr>
          <w:rFonts w:ascii="Times New Roman" w:eastAsia="Malgun Gothic" w:hAnsi="Times New Roman" w:cs="Times New Roman"/>
          <w:sz w:val="24"/>
          <w:szCs w:val="24"/>
          <w:lang w:eastAsia="ko-KR"/>
        </w:rPr>
        <w:t>sp.</w:t>
      </w:r>
      <w:r w:rsidRPr="000C674F">
        <w:rPr>
          <w:rFonts w:ascii="Times New Roman" w:eastAsia="Malgun Gothic" w:hAnsi="Times New Roman" w:cs="Times New Roman" w:hint="eastAsia"/>
          <w:sz w:val="24"/>
          <w:szCs w:val="24"/>
          <w:lang w:eastAsia="ko-KR"/>
        </w:rPr>
        <w:t xml:space="preserve"> </w:t>
      </w:r>
      <w:r>
        <w:rPr>
          <w:rFonts w:ascii="Times New Roman" w:eastAsia="Malgun Gothic" w:hAnsi="Times New Roman" w:cs="Times New Roman"/>
          <w:sz w:val="24"/>
          <w:szCs w:val="24"/>
          <w:lang w:eastAsia="ko-KR"/>
        </w:rPr>
        <w:t>dengan kerapatan tertentu,</w:t>
      </w:r>
      <w:r w:rsidR="003A6B8B">
        <w:rPr>
          <w:rFonts w:ascii="Times New Roman" w:eastAsia="Times New Roman" w:hAnsi="Times New Roman" w:cs="Times New Roman"/>
          <w:sz w:val="24"/>
          <w:szCs w:val="24"/>
        </w:rPr>
        <w:t xml:space="preserve"> kemudian ditanam benih jagung sebanyak 10 benih/polybag, setelah tanaman jagung tumbuh kemudian di inokulasi spora </w:t>
      </w:r>
      <w:r w:rsidR="003A6B8B" w:rsidRPr="003A6B8B">
        <w:rPr>
          <w:rFonts w:ascii="Times New Roman" w:eastAsia="Times New Roman" w:hAnsi="Times New Roman" w:cs="Times New Roman"/>
          <w:i/>
          <w:sz w:val="24"/>
          <w:szCs w:val="24"/>
        </w:rPr>
        <w:t>Peronosclerospora sp.</w:t>
      </w:r>
      <w:r w:rsidR="003A6B8B">
        <w:rPr>
          <w:rFonts w:ascii="Times New Roman" w:eastAsia="Times New Roman" w:hAnsi="Times New Roman" w:cs="Times New Roman"/>
          <w:i/>
          <w:sz w:val="24"/>
          <w:szCs w:val="24"/>
        </w:rPr>
        <w:t xml:space="preserve"> </w:t>
      </w:r>
      <w:r w:rsidR="003A6B8B">
        <w:rPr>
          <w:rFonts w:ascii="Times New Roman" w:eastAsia="Times New Roman" w:hAnsi="Times New Roman" w:cs="Times New Roman"/>
          <w:sz w:val="24"/>
          <w:szCs w:val="24"/>
        </w:rPr>
        <w:t xml:space="preserve">sebanyak 3 tetes, setelah tanaman sumber inokulum bulai tumbuh dilakukan perbanyakan isolat </w:t>
      </w:r>
      <w:r w:rsidR="003A6B8B" w:rsidRPr="000C674F">
        <w:rPr>
          <w:rFonts w:ascii="Times New Roman" w:eastAsia="Malgun Gothic" w:hAnsi="Times New Roman" w:cs="Times New Roman"/>
          <w:i/>
          <w:sz w:val="24"/>
          <w:szCs w:val="24"/>
          <w:lang w:eastAsia="ko-KR"/>
        </w:rPr>
        <w:t xml:space="preserve">Trichoderma </w:t>
      </w:r>
      <w:r w:rsidR="003A6B8B" w:rsidRPr="000C674F">
        <w:rPr>
          <w:rFonts w:ascii="Times New Roman" w:eastAsia="Malgun Gothic" w:hAnsi="Times New Roman" w:cs="Times New Roman"/>
          <w:sz w:val="24"/>
          <w:szCs w:val="24"/>
          <w:lang w:eastAsia="ko-KR"/>
        </w:rPr>
        <w:t>sp</w:t>
      </w:r>
      <w:r w:rsidR="003A6B8B">
        <w:rPr>
          <w:rFonts w:ascii="Times New Roman" w:eastAsia="Malgun Gothic" w:hAnsi="Times New Roman" w:cs="Times New Roman"/>
          <w:sz w:val="24"/>
          <w:szCs w:val="24"/>
          <w:lang w:eastAsia="ko-KR"/>
        </w:rPr>
        <w:t xml:space="preserve"> </w:t>
      </w:r>
      <w:r w:rsidR="00921246">
        <w:rPr>
          <w:rFonts w:ascii="Times New Roman" w:eastAsia="Malgun Gothic" w:hAnsi="Times New Roman" w:cs="Times New Roman"/>
          <w:sz w:val="24"/>
          <w:szCs w:val="24"/>
          <w:lang w:eastAsia="ko-KR"/>
        </w:rPr>
        <w:t xml:space="preserve">dengan melakukan reisolasi dari hasil eksplorasi </w:t>
      </w:r>
      <w:r w:rsidR="00921246" w:rsidRPr="000C674F">
        <w:rPr>
          <w:rFonts w:ascii="Times New Roman" w:eastAsia="Malgun Gothic" w:hAnsi="Times New Roman" w:cs="Times New Roman"/>
          <w:i/>
          <w:sz w:val="24"/>
          <w:szCs w:val="24"/>
          <w:lang w:eastAsia="ko-KR"/>
        </w:rPr>
        <w:t xml:space="preserve">Trichoderma </w:t>
      </w:r>
      <w:r w:rsidR="00921246" w:rsidRPr="000C674F">
        <w:rPr>
          <w:rFonts w:ascii="Times New Roman" w:eastAsia="Malgun Gothic" w:hAnsi="Times New Roman" w:cs="Times New Roman"/>
          <w:sz w:val="24"/>
          <w:szCs w:val="24"/>
          <w:lang w:eastAsia="ko-KR"/>
        </w:rPr>
        <w:t>sp</w:t>
      </w:r>
      <w:r w:rsidR="00921246">
        <w:rPr>
          <w:rFonts w:ascii="Times New Roman" w:eastAsia="Malgun Gothic" w:hAnsi="Times New Roman" w:cs="Times New Roman"/>
          <w:sz w:val="24"/>
          <w:szCs w:val="24"/>
          <w:lang w:eastAsia="ko-KR"/>
        </w:rPr>
        <w:t xml:space="preserve"> dari daerah Tegineneng. </w:t>
      </w:r>
    </w:p>
    <w:p w:rsidR="004B4332" w:rsidRDefault="004B4332" w:rsidP="003D7F7B">
      <w:pPr>
        <w:spacing w:after="0" w:line="360" w:lineRule="auto"/>
        <w:rPr>
          <w:rFonts w:ascii="Times New Roman" w:eastAsia="Malgun Gothic" w:hAnsi="Times New Roman" w:cs="Times New Roman"/>
          <w:sz w:val="24"/>
          <w:szCs w:val="24"/>
          <w:lang w:eastAsia="ko-KR"/>
        </w:rPr>
      </w:pPr>
    </w:p>
    <w:p w:rsidR="003D7F7B" w:rsidRPr="004B4332" w:rsidRDefault="00921246" w:rsidP="004B4332">
      <w:pPr>
        <w:spacing w:after="0" w:line="360" w:lineRule="auto"/>
        <w:rPr>
          <w:rFonts w:ascii="Times New Roman" w:eastAsia="Times New Roman" w:hAnsi="Times New Roman" w:cs="Times New Roman"/>
          <w:sz w:val="24"/>
          <w:szCs w:val="24"/>
        </w:rPr>
      </w:pPr>
      <w:r>
        <w:rPr>
          <w:rFonts w:ascii="Times New Roman" w:eastAsia="Malgun Gothic" w:hAnsi="Times New Roman" w:cs="Times New Roman"/>
          <w:sz w:val="24"/>
          <w:szCs w:val="24"/>
          <w:lang w:eastAsia="ko-KR"/>
        </w:rPr>
        <w:t xml:space="preserve">Setelah </w:t>
      </w:r>
      <w:r w:rsidRPr="000C674F">
        <w:rPr>
          <w:rFonts w:ascii="Times New Roman" w:eastAsia="Malgun Gothic" w:hAnsi="Times New Roman" w:cs="Times New Roman"/>
          <w:i/>
          <w:sz w:val="24"/>
          <w:szCs w:val="24"/>
          <w:lang w:eastAsia="ko-KR"/>
        </w:rPr>
        <w:t xml:space="preserve">Trichoderma </w:t>
      </w:r>
      <w:r w:rsidRPr="000C674F">
        <w:rPr>
          <w:rFonts w:ascii="Times New Roman" w:eastAsia="Malgun Gothic" w:hAnsi="Times New Roman" w:cs="Times New Roman"/>
          <w:sz w:val="24"/>
          <w:szCs w:val="24"/>
          <w:lang w:eastAsia="ko-KR"/>
        </w:rPr>
        <w:t>sp</w:t>
      </w:r>
      <w:r>
        <w:rPr>
          <w:rFonts w:ascii="Times New Roman" w:eastAsia="Malgun Gothic" w:hAnsi="Times New Roman" w:cs="Times New Roman"/>
          <w:sz w:val="24"/>
          <w:szCs w:val="24"/>
          <w:lang w:eastAsia="ko-KR"/>
        </w:rPr>
        <w:t xml:space="preserve"> siap dilak</w:t>
      </w:r>
      <w:r w:rsidR="003D7F7B">
        <w:rPr>
          <w:rFonts w:ascii="Times New Roman" w:eastAsia="Malgun Gothic" w:hAnsi="Times New Roman" w:cs="Times New Roman"/>
          <w:sz w:val="24"/>
          <w:szCs w:val="24"/>
          <w:lang w:eastAsia="ko-KR"/>
        </w:rPr>
        <w:t xml:space="preserve">ukan penanaman dan aplikasi </w:t>
      </w:r>
      <w:r w:rsidR="003D7F7B" w:rsidRPr="000C674F">
        <w:rPr>
          <w:rFonts w:ascii="Times New Roman" w:eastAsia="Malgun Gothic" w:hAnsi="Times New Roman" w:cs="Times New Roman"/>
          <w:i/>
          <w:sz w:val="24"/>
          <w:szCs w:val="24"/>
          <w:lang w:eastAsia="ko-KR"/>
        </w:rPr>
        <w:t xml:space="preserve">Trichoderma </w:t>
      </w:r>
      <w:r w:rsidR="003D7F7B" w:rsidRPr="000C674F">
        <w:rPr>
          <w:rFonts w:ascii="Times New Roman" w:eastAsia="Malgun Gothic" w:hAnsi="Times New Roman" w:cs="Times New Roman"/>
          <w:sz w:val="24"/>
          <w:szCs w:val="24"/>
          <w:lang w:eastAsia="ko-KR"/>
        </w:rPr>
        <w:t>sp</w:t>
      </w:r>
      <w:r w:rsidR="004B4332">
        <w:rPr>
          <w:rFonts w:ascii="Times New Roman" w:eastAsia="Malgun Gothic" w:hAnsi="Times New Roman" w:cs="Times New Roman"/>
          <w:sz w:val="24"/>
          <w:szCs w:val="24"/>
          <w:lang w:eastAsia="ko-KR"/>
        </w:rPr>
        <w:t xml:space="preserve"> dengan cara </w:t>
      </w:r>
      <w:r w:rsidR="003D7F7B">
        <w:rPr>
          <w:rFonts w:ascii="Times New Roman" w:eastAsia="Malgun Gothic" w:hAnsi="Times New Roman" w:cs="Times New Roman"/>
          <w:sz w:val="24"/>
          <w:szCs w:val="24"/>
          <w:lang w:eastAsia="ko-KR"/>
        </w:rPr>
        <w:t xml:space="preserve">menuangkan sebanyak 10 ml suspesi </w:t>
      </w:r>
      <w:r w:rsidR="003D7F7B" w:rsidRPr="000C674F">
        <w:rPr>
          <w:rFonts w:ascii="Times New Roman" w:eastAsia="Malgun Gothic" w:hAnsi="Times New Roman" w:cs="Times New Roman"/>
          <w:i/>
          <w:sz w:val="24"/>
          <w:szCs w:val="24"/>
          <w:lang w:eastAsia="ko-KR"/>
        </w:rPr>
        <w:t xml:space="preserve">Trichoderma </w:t>
      </w:r>
      <w:r w:rsidR="003D7F7B" w:rsidRPr="000C674F">
        <w:rPr>
          <w:rFonts w:ascii="Times New Roman" w:eastAsia="Malgun Gothic" w:hAnsi="Times New Roman" w:cs="Times New Roman"/>
          <w:sz w:val="24"/>
          <w:szCs w:val="24"/>
          <w:lang w:eastAsia="ko-KR"/>
        </w:rPr>
        <w:t>sp</w:t>
      </w:r>
      <w:r w:rsidR="003D7F7B">
        <w:rPr>
          <w:rFonts w:ascii="Times New Roman" w:eastAsia="Malgun Gothic" w:hAnsi="Times New Roman" w:cs="Times New Roman"/>
          <w:sz w:val="24"/>
          <w:szCs w:val="24"/>
          <w:lang w:eastAsia="ko-KR"/>
        </w:rPr>
        <w:t xml:space="preserve"> ke setiap lubang tanam. Selanjutnya setelah tanaman uji berusia 10 HST (Hari setelah tanam)  dilakukan inokulasi </w:t>
      </w:r>
      <w:r w:rsidR="003D7F7B" w:rsidRPr="003A6B8B">
        <w:rPr>
          <w:rFonts w:ascii="Times New Roman" w:eastAsia="Times New Roman" w:hAnsi="Times New Roman" w:cs="Times New Roman"/>
          <w:i/>
          <w:sz w:val="24"/>
          <w:szCs w:val="24"/>
        </w:rPr>
        <w:t>Peronosclerospora sp.</w:t>
      </w:r>
      <w:r w:rsidR="003D7F7B">
        <w:rPr>
          <w:rFonts w:ascii="Times New Roman" w:eastAsia="Times New Roman" w:hAnsi="Times New Roman" w:cs="Times New Roman"/>
          <w:i/>
          <w:sz w:val="24"/>
          <w:szCs w:val="24"/>
        </w:rPr>
        <w:t xml:space="preserve"> </w:t>
      </w:r>
      <w:r w:rsidR="003D7F7B" w:rsidRPr="003D7F7B">
        <w:rPr>
          <w:rFonts w:ascii="Times New Roman" w:eastAsia="Times New Roman" w:hAnsi="Times New Roman" w:cs="Times New Roman"/>
          <w:sz w:val="24"/>
          <w:szCs w:val="24"/>
        </w:rPr>
        <w:t>yang sebelumnya telah direndam dengan berbagai konsentrasi ekstrak sirih hijau</w:t>
      </w:r>
      <w:r w:rsidR="003D7F7B">
        <w:rPr>
          <w:rFonts w:ascii="Times New Roman" w:eastAsia="Times New Roman" w:hAnsi="Times New Roman" w:cs="Times New Roman"/>
          <w:sz w:val="24"/>
          <w:szCs w:val="24"/>
        </w:rPr>
        <w:t>, sebanyak 1 ml/lubang tanam. V</w:t>
      </w:r>
      <w:r w:rsidR="003D7F7B" w:rsidRPr="000B210A">
        <w:rPr>
          <w:rFonts w:ascii="Times New Roman" w:hAnsi="Times New Roman" w:cs="Times New Roman"/>
          <w:sz w:val="24"/>
          <w:szCs w:val="24"/>
        </w:rPr>
        <w:t xml:space="preserve">ariabel </w:t>
      </w:r>
      <w:r w:rsidR="003D7F7B">
        <w:rPr>
          <w:rFonts w:ascii="Times New Roman" w:hAnsi="Times New Roman" w:cs="Times New Roman"/>
          <w:sz w:val="24"/>
          <w:szCs w:val="24"/>
        </w:rPr>
        <w:t xml:space="preserve">pengamatan dan pengumpulan data penelitian ini </w:t>
      </w:r>
      <w:r w:rsidR="003D7F7B" w:rsidRPr="000B210A">
        <w:rPr>
          <w:rFonts w:ascii="Times New Roman" w:hAnsi="Times New Roman" w:cs="Times New Roman"/>
          <w:sz w:val="24"/>
          <w:szCs w:val="24"/>
        </w:rPr>
        <w:t xml:space="preserve">adalah </w:t>
      </w:r>
      <w:r w:rsidR="000B4F8D">
        <w:rPr>
          <w:rFonts w:ascii="Times New Roman" w:hAnsi="Times New Roman" w:cs="Times New Roman"/>
          <w:sz w:val="24"/>
          <w:szCs w:val="24"/>
        </w:rPr>
        <w:t xml:space="preserve">masa inkubasi, </w:t>
      </w:r>
      <w:proofErr w:type="spellStart"/>
      <w:r w:rsidR="003D7F7B">
        <w:rPr>
          <w:rFonts w:ascii="Times New Roman" w:hAnsi="Times New Roman" w:cs="Times New Roman"/>
          <w:sz w:val="24"/>
          <w:szCs w:val="24"/>
          <w:lang w:val="en-US"/>
        </w:rPr>
        <w:t>keparahan</w:t>
      </w:r>
      <w:proofErr w:type="spellEnd"/>
      <w:r w:rsidR="003D7F7B">
        <w:rPr>
          <w:rFonts w:ascii="Times New Roman" w:hAnsi="Times New Roman" w:cs="Times New Roman"/>
          <w:sz w:val="24"/>
          <w:szCs w:val="24"/>
        </w:rPr>
        <w:t xml:space="preserve"> </w:t>
      </w:r>
      <w:proofErr w:type="spellStart"/>
      <w:r w:rsidR="003D7F7B">
        <w:rPr>
          <w:rFonts w:ascii="Times New Roman" w:hAnsi="Times New Roman" w:cs="Times New Roman"/>
          <w:sz w:val="24"/>
          <w:szCs w:val="24"/>
          <w:lang w:val="en-US"/>
        </w:rPr>
        <w:t>penyakit</w:t>
      </w:r>
      <w:proofErr w:type="spellEnd"/>
      <w:r w:rsidR="003D7F7B">
        <w:rPr>
          <w:rFonts w:ascii="Times New Roman" w:hAnsi="Times New Roman" w:cs="Times New Roman"/>
          <w:sz w:val="24"/>
          <w:szCs w:val="24"/>
          <w:lang w:val="en-US"/>
        </w:rPr>
        <w:t>,</w:t>
      </w:r>
      <w:r w:rsidR="003D7F7B">
        <w:rPr>
          <w:rFonts w:ascii="Times New Roman" w:hAnsi="Times New Roman" w:cs="Times New Roman"/>
          <w:sz w:val="24"/>
          <w:szCs w:val="24"/>
        </w:rPr>
        <w:t xml:space="preserve"> </w:t>
      </w:r>
      <w:r w:rsidR="003D7F7B" w:rsidRPr="002405A4">
        <w:rPr>
          <w:rFonts w:ascii="Times New Roman" w:hAnsi="Times New Roman" w:cs="Times New Roman"/>
          <w:sz w:val="24"/>
          <w:szCs w:val="24"/>
        </w:rPr>
        <w:t>AUDPC</w:t>
      </w:r>
      <w:r w:rsidR="003D7F7B">
        <w:rPr>
          <w:rFonts w:ascii="Times New Roman" w:hAnsi="Times New Roman" w:cs="Times New Roman"/>
          <w:sz w:val="24"/>
          <w:szCs w:val="24"/>
        </w:rPr>
        <w:t>, bobot kering brangkasan dan analisis ekonomi pestisida nabati (ekstrak daun sirih).</w:t>
      </w:r>
    </w:p>
    <w:p w:rsidR="001956FD" w:rsidRDefault="001956FD" w:rsidP="001956FD">
      <w:pPr>
        <w:spacing w:after="0" w:line="240" w:lineRule="auto"/>
        <w:rPr>
          <w:rFonts w:ascii="Times New Roman" w:eastAsia="Times New Roman" w:hAnsi="Times New Roman" w:cs="Times New Roman"/>
          <w:b/>
          <w:sz w:val="24"/>
          <w:szCs w:val="24"/>
        </w:rPr>
      </w:pPr>
    </w:p>
    <w:p w:rsidR="001956FD" w:rsidRDefault="001956FD" w:rsidP="00DF0E9F">
      <w:pPr>
        <w:spacing w:after="0" w:line="240" w:lineRule="auto"/>
        <w:jc w:val="center"/>
        <w:rPr>
          <w:rFonts w:ascii="Times New Roman" w:eastAsia="Times New Roman" w:hAnsi="Times New Roman" w:cs="Times New Roman"/>
          <w:b/>
          <w:sz w:val="24"/>
          <w:szCs w:val="24"/>
        </w:rPr>
      </w:pPr>
    </w:p>
    <w:p w:rsidR="00E800B3" w:rsidRDefault="00E800B3" w:rsidP="00DF0E9F">
      <w:pPr>
        <w:spacing w:after="0" w:line="240" w:lineRule="auto"/>
        <w:jc w:val="center"/>
        <w:rPr>
          <w:rFonts w:ascii="Times New Roman" w:eastAsia="Times New Roman" w:hAnsi="Times New Roman" w:cs="Times New Roman"/>
          <w:b/>
          <w:sz w:val="24"/>
          <w:szCs w:val="24"/>
        </w:rPr>
      </w:pPr>
    </w:p>
    <w:p w:rsidR="00E800B3" w:rsidRDefault="00E800B3" w:rsidP="00DF0E9F">
      <w:pPr>
        <w:spacing w:after="0" w:line="240" w:lineRule="auto"/>
        <w:jc w:val="center"/>
        <w:rPr>
          <w:rFonts w:ascii="Times New Roman" w:eastAsia="Times New Roman" w:hAnsi="Times New Roman" w:cs="Times New Roman"/>
          <w:b/>
          <w:sz w:val="24"/>
          <w:szCs w:val="24"/>
        </w:rPr>
      </w:pPr>
    </w:p>
    <w:p w:rsidR="005F5632" w:rsidRDefault="00650BE0" w:rsidP="00DF0E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w:t>
      </w:r>
      <w:r w:rsidR="005F5632">
        <w:rPr>
          <w:rFonts w:ascii="Times New Roman" w:eastAsia="Times New Roman" w:hAnsi="Times New Roman" w:cs="Times New Roman"/>
          <w:b/>
          <w:sz w:val="24"/>
          <w:szCs w:val="24"/>
        </w:rPr>
        <w:t>L DAN PEMBAHASAN</w:t>
      </w:r>
    </w:p>
    <w:p w:rsidR="0077141B" w:rsidRDefault="0077141B" w:rsidP="00DF0E9F">
      <w:pPr>
        <w:spacing w:after="0" w:line="240" w:lineRule="auto"/>
        <w:jc w:val="center"/>
        <w:rPr>
          <w:rFonts w:ascii="Times New Roman" w:eastAsia="Times New Roman" w:hAnsi="Times New Roman" w:cs="Times New Roman"/>
          <w:b/>
          <w:sz w:val="24"/>
          <w:szCs w:val="24"/>
        </w:rPr>
      </w:pPr>
    </w:p>
    <w:p w:rsidR="004B4332" w:rsidRDefault="001A5B69" w:rsidP="00E640BA">
      <w:pPr>
        <w:spacing w:after="0" w:line="360" w:lineRule="auto"/>
        <w:ind w:left="284" w:hanging="284"/>
        <w:rPr>
          <w:rFonts w:ascii="Times New Roman" w:eastAsia="Malgun Gothic" w:hAnsi="Times New Roman"/>
          <w:sz w:val="24"/>
          <w:szCs w:val="24"/>
          <w:lang w:eastAsia="ko-KR"/>
        </w:rPr>
      </w:pPr>
      <w:r w:rsidRPr="00B507DA">
        <w:rPr>
          <w:rFonts w:ascii="Times New Roman" w:hAnsi="Times New Roman"/>
          <w:color w:val="000000"/>
          <w:sz w:val="24"/>
          <w:szCs w:val="24"/>
        </w:rPr>
        <w:t>Hasil penelitian menunjukkan bahwa</w:t>
      </w:r>
      <w:r w:rsidR="004B4332">
        <w:rPr>
          <w:rFonts w:ascii="Times New Roman" w:hAnsi="Times New Roman"/>
          <w:color w:val="000000"/>
          <w:sz w:val="24"/>
          <w:szCs w:val="24"/>
        </w:rPr>
        <w:t xml:space="preserve"> </w:t>
      </w:r>
      <w:r w:rsidR="005E0620">
        <w:rPr>
          <w:rFonts w:ascii="Times New Roman" w:eastAsia="Malgun Gothic" w:hAnsi="Times New Roman"/>
          <w:sz w:val="24"/>
          <w:szCs w:val="24"/>
          <w:lang w:eastAsia="ko-KR"/>
        </w:rPr>
        <w:t xml:space="preserve">Ekstrak </w:t>
      </w:r>
      <w:r w:rsidR="004B4332">
        <w:rPr>
          <w:rFonts w:ascii="Times New Roman" w:eastAsia="Malgun Gothic" w:hAnsi="Times New Roman"/>
          <w:sz w:val="24"/>
          <w:szCs w:val="24"/>
          <w:lang w:eastAsia="ko-KR"/>
        </w:rPr>
        <w:t>sirih</w:t>
      </w:r>
      <w:r w:rsidR="00E640BA">
        <w:rPr>
          <w:rFonts w:ascii="Times New Roman" w:eastAsia="Malgun Gothic" w:hAnsi="Times New Roman"/>
          <w:sz w:val="24"/>
          <w:szCs w:val="24"/>
          <w:lang w:eastAsia="ko-KR"/>
        </w:rPr>
        <w:t xml:space="preserve"> </w:t>
      </w:r>
      <w:r w:rsidR="005E0620" w:rsidRPr="008C5686">
        <w:rPr>
          <w:rFonts w:ascii="Times New Roman" w:eastAsia="Malgun Gothic" w:hAnsi="Times New Roman"/>
          <w:sz w:val="24"/>
          <w:szCs w:val="24"/>
          <w:lang w:eastAsia="ko-KR"/>
        </w:rPr>
        <w:t>hija</w:t>
      </w:r>
      <w:r w:rsidR="005E0620">
        <w:rPr>
          <w:rFonts w:ascii="Times New Roman" w:eastAsia="Malgun Gothic" w:hAnsi="Times New Roman"/>
          <w:sz w:val="24"/>
          <w:szCs w:val="24"/>
          <w:lang w:eastAsia="ko-KR"/>
        </w:rPr>
        <w:t>u dengan</w:t>
      </w:r>
      <w:r w:rsidR="005E0620">
        <w:rPr>
          <w:rFonts w:ascii="Times New Roman" w:hAnsi="Times New Roman" w:cs="Times New Roman"/>
          <w:sz w:val="24"/>
          <w:szCs w:val="24"/>
        </w:rPr>
        <w:t xml:space="preserve"> </w:t>
      </w:r>
      <w:r w:rsidR="005E0620" w:rsidRPr="008C5686">
        <w:rPr>
          <w:rFonts w:ascii="Times New Roman" w:eastAsia="Malgun Gothic" w:hAnsi="Times New Roman"/>
          <w:sz w:val="24"/>
          <w:szCs w:val="24"/>
          <w:lang w:eastAsia="ko-KR"/>
        </w:rPr>
        <w:t>konsentrasi 60%</w:t>
      </w:r>
      <w:r w:rsidR="004B4332">
        <w:rPr>
          <w:rFonts w:ascii="Times New Roman" w:hAnsi="Times New Roman"/>
          <w:color w:val="000000"/>
          <w:sz w:val="24"/>
          <w:szCs w:val="24"/>
        </w:rPr>
        <w:t xml:space="preserve"> </w:t>
      </w:r>
      <w:r w:rsidR="005E0620">
        <w:rPr>
          <w:rFonts w:ascii="Times New Roman" w:eastAsia="Malgun Gothic" w:hAnsi="Times New Roman"/>
          <w:sz w:val="24"/>
          <w:szCs w:val="24"/>
          <w:lang w:eastAsia="ko-KR"/>
        </w:rPr>
        <w:t>(S3T0)</w:t>
      </w:r>
      <w:r w:rsidR="002E6626">
        <w:rPr>
          <w:rFonts w:ascii="Times New Roman" w:hAnsi="Times New Roman" w:cs="Times New Roman"/>
          <w:sz w:val="24"/>
          <w:szCs w:val="24"/>
        </w:rPr>
        <w:t xml:space="preserve"> </w:t>
      </w:r>
      <w:r w:rsidR="004B4332">
        <w:rPr>
          <w:rFonts w:ascii="Times New Roman" w:eastAsia="Malgun Gothic" w:hAnsi="Times New Roman"/>
          <w:sz w:val="24"/>
          <w:szCs w:val="24"/>
          <w:lang w:eastAsia="ko-KR"/>
        </w:rPr>
        <w:t>merupakan</w:t>
      </w:r>
    </w:p>
    <w:p w:rsidR="004B4332" w:rsidRPr="00E640BA" w:rsidRDefault="005E0620" w:rsidP="00E640BA">
      <w:pPr>
        <w:spacing w:after="0" w:line="360" w:lineRule="auto"/>
        <w:ind w:left="284" w:hanging="284"/>
        <w:rPr>
          <w:rFonts w:ascii="Times New Roman" w:eastAsia="Malgun Gothic" w:hAnsi="Times New Roman"/>
          <w:sz w:val="24"/>
          <w:szCs w:val="24"/>
          <w:lang w:eastAsia="ko-KR"/>
        </w:rPr>
      </w:pPr>
      <w:r w:rsidRPr="008C5686">
        <w:rPr>
          <w:rFonts w:ascii="Times New Roman" w:eastAsia="Malgun Gothic" w:hAnsi="Times New Roman"/>
          <w:sz w:val="24"/>
          <w:szCs w:val="24"/>
          <w:lang w:eastAsia="ko-KR"/>
        </w:rPr>
        <w:t xml:space="preserve">perlakuan </w:t>
      </w:r>
      <w:r w:rsidR="002E6626">
        <w:rPr>
          <w:rFonts w:ascii="Times New Roman" w:eastAsia="Malgun Gothic" w:hAnsi="Times New Roman"/>
          <w:sz w:val="24"/>
          <w:szCs w:val="24"/>
          <w:lang w:eastAsia="ko-KR"/>
        </w:rPr>
        <w:t>yang paling</w:t>
      </w:r>
      <w:r w:rsidR="004B4332">
        <w:rPr>
          <w:rFonts w:ascii="Times New Roman" w:hAnsi="Times New Roman"/>
          <w:color w:val="000000"/>
          <w:sz w:val="24"/>
          <w:szCs w:val="24"/>
        </w:rPr>
        <w:t xml:space="preserve"> </w:t>
      </w:r>
      <w:r w:rsidR="000B4F8D">
        <w:rPr>
          <w:rFonts w:ascii="Times New Roman" w:eastAsia="Malgun Gothic" w:hAnsi="Times New Roman"/>
          <w:sz w:val="24"/>
          <w:szCs w:val="24"/>
          <w:lang w:eastAsia="ko-KR"/>
        </w:rPr>
        <w:t>efektif dalam</w:t>
      </w:r>
      <w:r w:rsidR="004B4332">
        <w:rPr>
          <w:rFonts w:ascii="Times New Roman" w:eastAsia="Malgun Gothic" w:hAnsi="Times New Roman"/>
          <w:sz w:val="24"/>
          <w:szCs w:val="24"/>
          <w:lang w:eastAsia="ko-KR"/>
        </w:rPr>
        <w:t xml:space="preserve"> menekan</w:t>
      </w:r>
      <w:r w:rsidR="00E640BA">
        <w:rPr>
          <w:rFonts w:ascii="Times New Roman" w:eastAsia="Malgun Gothic" w:hAnsi="Times New Roman"/>
          <w:sz w:val="24"/>
          <w:szCs w:val="24"/>
          <w:lang w:eastAsia="ko-KR"/>
        </w:rPr>
        <w:t xml:space="preserve"> </w:t>
      </w:r>
      <w:r>
        <w:rPr>
          <w:rFonts w:ascii="Times New Roman" w:eastAsia="Malgun Gothic" w:hAnsi="Times New Roman"/>
          <w:sz w:val="24"/>
          <w:szCs w:val="24"/>
          <w:lang w:eastAsia="ko-KR"/>
        </w:rPr>
        <w:t xml:space="preserve">keparahan </w:t>
      </w:r>
      <w:r w:rsidR="002E6626">
        <w:rPr>
          <w:rFonts w:ascii="Times New Roman" w:eastAsia="Malgun Gothic" w:hAnsi="Times New Roman"/>
          <w:sz w:val="24"/>
          <w:szCs w:val="24"/>
          <w:lang w:eastAsia="ko-KR"/>
        </w:rPr>
        <w:t>penyakit</w:t>
      </w:r>
      <w:r w:rsidR="004B4332">
        <w:rPr>
          <w:rFonts w:ascii="Times New Roman" w:hAnsi="Times New Roman"/>
          <w:color w:val="000000"/>
          <w:sz w:val="24"/>
          <w:szCs w:val="24"/>
        </w:rPr>
        <w:t xml:space="preserve"> </w:t>
      </w:r>
      <w:r w:rsidRPr="008C5686">
        <w:rPr>
          <w:rFonts w:ascii="Times New Roman" w:eastAsia="Malgun Gothic" w:hAnsi="Times New Roman"/>
          <w:sz w:val="24"/>
          <w:szCs w:val="24"/>
          <w:lang w:eastAsia="ko-KR"/>
        </w:rPr>
        <w:t>bulai,</w:t>
      </w:r>
      <w:r w:rsidR="002E6626">
        <w:rPr>
          <w:rFonts w:ascii="Times New Roman" w:hAnsi="Times New Roman" w:cs="Times New Roman"/>
          <w:sz w:val="24"/>
          <w:szCs w:val="24"/>
        </w:rPr>
        <w:t xml:space="preserve"> </w:t>
      </w:r>
      <w:r w:rsidRPr="008C5686">
        <w:rPr>
          <w:rFonts w:ascii="Times New Roman" w:hAnsi="Times New Roman"/>
          <w:i/>
          <w:iCs/>
          <w:noProof/>
          <w:sz w:val="24"/>
          <w:szCs w:val="24"/>
          <w:lang w:eastAsia="id-ID"/>
        </w:rPr>
        <w:t xml:space="preserve">Trichoderma </w:t>
      </w:r>
      <w:r>
        <w:rPr>
          <w:rFonts w:ascii="Times New Roman" w:hAnsi="Times New Roman"/>
          <w:noProof/>
          <w:sz w:val="24"/>
          <w:szCs w:val="24"/>
          <w:lang w:eastAsia="id-ID"/>
        </w:rPr>
        <w:t>sp. dengan</w:t>
      </w:r>
    </w:p>
    <w:p w:rsidR="004B4332" w:rsidRPr="00E640BA" w:rsidRDefault="002E6626" w:rsidP="00E640BA">
      <w:pPr>
        <w:spacing w:after="0" w:line="360" w:lineRule="auto"/>
        <w:ind w:left="284" w:hanging="284"/>
        <w:rPr>
          <w:rFonts w:ascii="Times New Roman" w:hAnsi="Times New Roman"/>
          <w:color w:val="000000"/>
          <w:sz w:val="24"/>
          <w:szCs w:val="24"/>
        </w:rPr>
      </w:pPr>
      <w:r>
        <w:rPr>
          <w:rFonts w:ascii="Times New Roman" w:hAnsi="Times New Roman"/>
          <w:noProof/>
          <w:sz w:val="24"/>
          <w:szCs w:val="24"/>
          <w:lang w:eastAsia="id-ID"/>
        </w:rPr>
        <w:t>kerapatan</w:t>
      </w:r>
      <w:r w:rsidR="004B4332">
        <w:rPr>
          <w:rFonts w:ascii="Times New Roman" w:hAnsi="Times New Roman"/>
          <w:color w:val="000000"/>
          <w:sz w:val="24"/>
          <w:szCs w:val="24"/>
        </w:rPr>
        <w:t xml:space="preserve"> </w:t>
      </w:r>
      <w:r w:rsidR="005E0620" w:rsidRPr="008C5686">
        <w:rPr>
          <w:rFonts w:ascii="Times New Roman" w:hAnsi="Times New Roman"/>
          <w:noProof/>
          <w:sz w:val="24"/>
          <w:szCs w:val="24"/>
          <w:lang w:eastAsia="id-ID"/>
        </w:rPr>
        <w:t>10</w:t>
      </w:r>
      <w:r w:rsidR="005E0620" w:rsidRPr="008C5686">
        <w:rPr>
          <w:rFonts w:ascii="Times New Roman" w:hAnsi="Times New Roman"/>
          <w:noProof/>
          <w:sz w:val="24"/>
          <w:szCs w:val="24"/>
          <w:vertAlign w:val="superscript"/>
          <w:lang w:eastAsia="id-ID"/>
        </w:rPr>
        <w:t xml:space="preserve">6 </w:t>
      </w:r>
      <w:r w:rsidR="005E0620">
        <w:rPr>
          <w:rFonts w:ascii="Times New Roman" w:hAnsi="Times New Roman"/>
          <w:noProof/>
          <w:sz w:val="24"/>
          <w:szCs w:val="24"/>
          <w:lang w:eastAsia="id-ID"/>
        </w:rPr>
        <w:t>(S0T1) l</w:t>
      </w:r>
      <w:r w:rsidR="005E0620" w:rsidRPr="008C5686">
        <w:rPr>
          <w:rFonts w:ascii="Times New Roman" w:hAnsi="Times New Roman"/>
          <w:noProof/>
          <w:sz w:val="24"/>
          <w:szCs w:val="24"/>
          <w:lang w:eastAsia="id-ID"/>
        </w:rPr>
        <w:t>e</w:t>
      </w:r>
      <w:r w:rsidR="005E0620">
        <w:rPr>
          <w:rFonts w:ascii="Times New Roman" w:hAnsi="Times New Roman"/>
          <w:noProof/>
          <w:sz w:val="24"/>
          <w:szCs w:val="24"/>
          <w:lang w:eastAsia="id-ID"/>
        </w:rPr>
        <w:t>bih</w:t>
      </w:r>
      <w:r w:rsidR="000B4F8D">
        <w:rPr>
          <w:rFonts w:ascii="Times New Roman" w:hAnsi="Times New Roman" w:cs="Times New Roman"/>
          <w:sz w:val="24"/>
          <w:szCs w:val="24"/>
        </w:rPr>
        <w:t xml:space="preserve"> </w:t>
      </w:r>
      <w:r w:rsidR="005E0620">
        <w:rPr>
          <w:rFonts w:ascii="Times New Roman" w:hAnsi="Times New Roman"/>
          <w:noProof/>
          <w:sz w:val="24"/>
          <w:szCs w:val="24"/>
          <w:lang w:eastAsia="id-ID"/>
        </w:rPr>
        <w:t>efektif dalam</w:t>
      </w:r>
      <w:r w:rsidR="000B4F8D">
        <w:rPr>
          <w:rFonts w:ascii="Times New Roman" w:eastAsia="Malgun Gothic" w:hAnsi="Times New Roman"/>
          <w:sz w:val="24"/>
          <w:szCs w:val="24"/>
          <w:lang w:eastAsia="ko-KR"/>
        </w:rPr>
        <w:t xml:space="preserve"> </w:t>
      </w:r>
      <w:r>
        <w:rPr>
          <w:rFonts w:ascii="Times New Roman" w:hAnsi="Times New Roman"/>
          <w:noProof/>
          <w:sz w:val="24"/>
          <w:szCs w:val="24"/>
          <w:lang w:eastAsia="id-ID"/>
        </w:rPr>
        <w:t>menekan</w:t>
      </w:r>
      <w:r w:rsidR="00E640BA">
        <w:rPr>
          <w:rFonts w:ascii="Times New Roman" w:hAnsi="Times New Roman"/>
          <w:color w:val="000000"/>
          <w:sz w:val="24"/>
          <w:szCs w:val="24"/>
        </w:rPr>
        <w:t xml:space="preserve"> </w:t>
      </w:r>
      <w:r>
        <w:rPr>
          <w:rFonts w:ascii="Times New Roman" w:hAnsi="Times New Roman"/>
          <w:noProof/>
          <w:sz w:val="24"/>
          <w:szCs w:val="24"/>
          <w:lang w:eastAsia="id-ID"/>
        </w:rPr>
        <w:t>k</w:t>
      </w:r>
      <w:r w:rsidR="005E0620" w:rsidRPr="008C5686">
        <w:rPr>
          <w:rFonts w:ascii="Times New Roman" w:hAnsi="Times New Roman"/>
          <w:noProof/>
          <w:sz w:val="24"/>
          <w:szCs w:val="24"/>
          <w:lang w:eastAsia="id-ID"/>
        </w:rPr>
        <w:t>epa</w:t>
      </w:r>
      <w:r w:rsidR="000B4F8D">
        <w:rPr>
          <w:rFonts w:ascii="Times New Roman" w:hAnsi="Times New Roman"/>
          <w:noProof/>
          <w:sz w:val="24"/>
          <w:szCs w:val="24"/>
          <w:lang w:eastAsia="id-ID"/>
        </w:rPr>
        <w:t>rahan</w:t>
      </w:r>
      <w:r>
        <w:rPr>
          <w:rFonts w:ascii="Times New Roman" w:hAnsi="Times New Roman" w:cs="Times New Roman"/>
          <w:sz w:val="24"/>
          <w:szCs w:val="24"/>
        </w:rPr>
        <w:t xml:space="preserve"> </w:t>
      </w:r>
      <w:r w:rsidR="005E0620">
        <w:rPr>
          <w:rFonts w:ascii="Times New Roman" w:hAnsi="Times New Roman"/>
          <w:noProof/>
          <w:sz w:val="24"/>
          <w:szCs w:val="24"/>
          <w:lang w:eastAsia="id-ID"/>
        </w:rPr>
        <w:t>penyakit dan</w:t>
      </w:r>
      <w:r w:rsidR="000B4F8D">
        <w:rPr>
          <w:rFonts w:ascii="Times New Roman" w:hAnsi="Times New Roman" w:cs="Times New Roman"/>
          <w:sz w:val="24"/>
          <w:szCs w:val="24"/>
        </w:rPr>
        <w:t xml:space="preserve"> </w:t>
      </w:r>
      <w:r w:rsidR="005E0620">
        <w:rPr>
          <w:rFonts w:ascii="Times New Roman" w:hAnsi="Times New Roman"/>
          <w:noProof/>
          <w:sz w:val="24"/>
          <w:szCs w:val="24"/>
          <w:lang w:eastAsia="id-ID"/>
        </w:rPr>
        <w:t>menekan laju</w:t>
      </w:r>
      <w:r w:rsidR="004B4332">
        <w:rPr>
          <w:rFonts w:ascii="Times New Roman" w:hAnsi="Times New Roman" w:cs="Times New Roman"/>
          <w:sz w:val="24"/>
          <w:szCs w:val="24"/>
        </w:rPr>
        <w:t xml:space="preserve"> </w:t>
      </w:r>
      <w:r w:rsidR="005E0620" w:rsidRPr="008C5686">
        <w:rPr>
          <w:rFonts w:ascii="Times New Roman" w:hAnsi="Times New Roman"/>
          <w:noProof/>
          <w:sz w:val="24"/>
          <w:szCs w:val="24"/>
          <w:lang w:eastAsia="id-ID"/>
        </w:rPr>
        <w:t>AUDVC,</w:t>
      </w:r>
    </w:p>
    <w:p w:rsidR="000C306C" w:rsidRDefault="005E0620" w:rsidP="00E640BA">
      <w:pPr>
        <w:spacing w:after="0" w:line="360" w:lineRule="auto"/>
        <w:ind w:left="284" w:hanging="284"/>
        <w:rPr>
          <w:rFonts w:ascii="Times New Roman" w:hAnsi="Times New Roman"/>
          <w:noProof/>
          <w:sz w:val="24"/>
          <w:szCs w:val="24"/>
          <w:lang w:eastAsia="id-ID"/>
        </w:rPr>
      </w:pPr>
      <w:r>
        <w:rPr>
          <w:rFonts w:ascii="Times New Roman" w:hAnsi="Times New Roman"/>
          <w:noProof/>
          <w:sz w:val="24"/>
          <w:szCs w:val="24"/>
          <w:lang w:eastAsia="id-ID"/>
        </w:rPr>
        <w:t>Interaksi sirih</w:t>
      </w:r>
      <w:r>
        <w:rPr>
          <w:rFonts w:ascii="Times New Roman" w:hAnsi="Times New Roman" w:cs="Times New Roman"/>
          <w:sz w:val="24"/>
          <w:szCs w:val="24"/>
        </w:rPr>
        <w:t xml:space="preserve"> </w:t>
      </w:r>
      <w:r w:rsidR="002E6626">
        <w:rPr>
          <w:rFonts w:ascii="Times New Roman" w:hAnsi="Times New Roman"/>
          <w:noProof/>
          <w:sz w:val="24"/>
          <w:szCs w:val="24"/>
          <w:lang w:eastAsia="id-ID"/>
        </w:rPr>
        <w:t>konsentrasi 60%</w:t>
      </w:r>
      <w:r w:rsidR="004B4332">
        <w:rPr>
          <w:rFonts w:ascii="Times New Roman" w:hAnsi="Times New Roman" w:cs="Times New Roman"/>
          <w:sz w:val="24"/>
          <w:szCs w:val="24"/>
        </w:rPr>
        <w:t xml:space="preserve"> </w:t>
      </w:r>
      <w:r w:rsidRPr="008C5686">
        <w:rPr>
          <w:rFonts w:ascii="Times New Roman" w:hAnsi="Times New Roman"/>
          <w:noProof/>
          <w:sz w:val="24"/>
          <w:szCs w:val="24"/>
          <w:lang w:eastAsia="id-ID"/>
        </w:rPr>
        <w:t>dengan</w:t>
      </w:r>
      <w:r w:rsidR="00E640BA">
        <w:rPr>
          <w:rFonts w:ascii="Times New Roman" w:hAnsi="Times New Roman"/>
          <w:noProof/>
          <w:sz w:val="24"/>
          <w:szCs w:val="24"/>
          <w:lang w:eastAsia="id-ID"/>
        </w:rPr>
        <w:t xml:space="preserve"> </w:t>
      </w:r>
      <w:r w:rsidRPr="008C5686">
        <w:rPr>
          <w:rFonts w:ascii="Times New Roman" w:hAnsi="Times New Roman"/>
          <w:i/>
          <w:iCs/>
          <w:noProof/>
          <w:sz w:val="24"/>
          <w:szCs w:val="24"/>
          <w:lang w:eastAsia="id-ID"/>
        </w:rPr>
        <w:t xml:space="preserve">Trichoderma </w:t>
      </w:r>
      <w:r w:rsidR="000B4F8D">
        <w:rPr>
          <w:rFonts w:ascii="Times New Roman" w:hAnsi="Times New Roman"/>
          <w:noProof/>
          <w:sz w:val="24"/>
          <w:szCs w:val="24"/>
          <w:lang w:eastAsia="id-ID"/>
        </w:rPr>
        <w:t>sp.</w:t>
      </w:r>
      <w:r w:rsidR="002E6626">
        <w:rPr>
          <w:rFonts w:ascii="Times New Roman" w:hAnsi="Times New Roman"/>
          <w:noProof/>
          <w:sz w:val="24"/>
          <w:szCs w:val="24"/>
          <w:lang w:eastAsia="id-ID"/>
        </w:rPr>
        <w:t xml:space="preserve"> </w:t>
      </w:r>
      <w:r>
        <w:rPr>
          <w:rFonts w:ascii="Times New Roman" w:hAnsi="Times New Roman"/>
          <w:noProof/>
          <w:sz w:val="24"/>
          <w:szCs w:val="24"/>
          <w:lang w:eastAsia="id-ID"/>
        </w:rPr>
        <w:t>kerapatan</w:t>
      </w:r>
      <w:r w:rsidR="004B4332">
        <w:rPr>
          <w:rFonts w:ascii="Times New Roman" w:hAnsi="Times New Roman" w:cs="Times New Roman"/>
          <w:sz w:val="24"/>
          <w:szCs w:val="24"/>
        </w:rPr>
        <w:t xml:space="preserve"> </w:t>
      </w:r>
      <w:r w:rsidRPr="008C5686">
        <w:rPr>
          <w:rFonts w:ascii="Times New Roman" w:hAnsi="Times New Roman"/>
          <w:noProof/>
          <w:sz w:val="24"/>
          <w:szCs w:val="24"/>
          <w:lang w:eastAsia="id-ID"/>
        </w:rPr>
        <w:t>10</w:t>
      </w:r>
      <w:r w:rsidRPr="008C5686">
        <w:rPr>
          <w:rFonts w:ascii="Times New Roman" w:hAnsi="Times New Roman"/>
          <w:noProof/>
          <w:sz w:val="24"/>
          <w:szCs w:val="24"/>
          <w:vertAlign w:val="superscript"/>
          <w:lang w:eastAsia="id-ID"/>
        </w:rPr>
        <w:t>8</w:t>
      </w:r>
      <w:r>
        <w:rPr>
          <w:rFonts w:ascii="Times New Roman" w:hAnsi="Times New Roman"/>
          <w:noProof/>
          <w:sz w:val="24"/>
          <w:szCs w:val="24"/>
          <w:lang w:eastAsia="id-ID"/>
        </w:rPr>
        <w:t>(S3T2) merupakan</w:t>
      </w:r>
      <w:r w:rsidR="00E640BA">
        <w:rPr>
          <w:rFonts w:ascii="Times New Roman" w:hAnsi="Times New Roman"/>
          <w:noProof/>
          <w:sz w:val="24"/>
          <w:szCs w:val="24"/>
          <w:lang w:eastAsia="id-ID"/>
        </w:rPr>
        <w:t xml:space="preserve"> </w:t>
      </w:r>
      <w:r w:rsidR="000C306C">
        <w:rPr>
          <w:rFonts w:ascii="Times New Roman" w:hAnsi="Times New Roman"/>
          <w:noProof/>
          <w:sz w:val="24"/>
          <w:szCs w:val="24"/>
          <w:lang w:eastAsia="id-ID"/>
        </w:rPr>
        <w:t>perlakuan</w:t>
      </w:r>
    </w:p>
    <w:p w:rsidR="000C306C" w:rsidRDefault="000C306C" w:rsidP="000C306C">
      <w:pPr>
        <w:spacing w:after="0" w:line="360" w:lineRule="auto"/>
        <w:ind w:left="284" w:hanging="284"/>
        <w:rPr>
          <w:rFonts w:ascii="Times New Roman" w:hAnsi="Times New Roman"/>
          <w:noProof/>
          <w:sz w:val="24"/>
          <w:szCs w:val="24"/>
          <w:lang w:eastAsia="id-ID"/>
        </w:rPr>
      </w:pPr>
      <w:r>
        <w:rPr>
          <w:rFonts w:ascii="Times New Roman" w:hAnsi="Times New Roman"/>
          <w:noProof/>
          <w:sz w:val="24"/>
          <w:szCs w:val="24"/>
          <w:lang w:eastAsia="id-ID"/>
        </w:rPr>
        <w:t>p</w:t>
      </w:r>
      <w:r w:rsidR="002E6626">
        <w:rPr>
          <w:rFonts w:ascii="Times New Roman" w:hAnsi="Times New Roman"/>
          <w:noProof/>
          <w:sz w:val="24"/>
          <w:szCs w:val="24"/>
          <w:lang w:eastAsia="id-ID"/>
        </w:rPr>
        <w:t>aling</w:t>
      </w:r>
      <w:r>
        <w:rPr>
          <w:rFonts w:ascii="Times New Roman" w:hAnsi="Times New Roman" w:cs="Times New Roman"/>
          <w:sz w:val="24"/>
          <w:szCs w:val="24"/>
        </w:rPr>
        <w:t xml:space="preserve"> </w:t>
      </w:r>
      <w:r w:rsidR="005E0620" w:rsidRPr="008C5686">
        <w:rPr>
          <w:rFonts w:ascii="Times New Roman" w:hAnsi="Times New Roman"/>
          <w:noProof/>
          <w:sz w:val="24"/>
          <w:szCs w:val="24"/>
          <w:lang w:eastAsia="id-ID"/>
        </w:rPr>
        <w:t xml:space="preserve">efektif </w:t>
      </w:r>
      <w:r w:rsidR="005E0620">
        <w:rPr>
          <w:rFonts w:ascii="Times New Roman" w:hAnsi="Times New Roman"/>
          <w:noProof/>
          <w:sz w:val="24"/>
          <w:szCs w:val="24"/>
          <w:lang w:eastAsia="id-ID"/>
        </w:rPr>
        <w:t>dalam</w:t>
      </w:r>
      <w:r w:rsidR="005E0620">
        <w:rPr>
          <w:rFonts w:ascii="Times New Roman" w:hAnsi="Times New Roman" w:cs="Times New Roman"/>
          <w:sz w:val="24"/>
          <w:szCs w:val="24"/>
        </w:rPr>
        <w:t xml:space="preserve"> </w:t>
      </w:r>
      <w:r w:rsidR="005E0620" w:rsidRPr="008C5686">
        <w:rPr>
          <w:rFonts w:ascii="Times New Roman" w:hAnsi="Times New Roman"/>
          <w:noProof/>
          <w:sz w:val="24"/>
          <w:szCs w:val="24"/>
          <w:lang w:eastAsia="id-ID"/>
        </w:rPr>
        <w:t>meningkatka</w:t>
      </w:r>
      <w:r w:rsidR="000B4F8D">
        <w:rPr>
          <w:rFonts w:ascii="Times New Roman" w:hAnsi="Times New Roman"/>
          <w:noProof/>
          <w:sz w:val="24"/>
          <w:szCs w:val="24"/>
          <w:lang w:eastAsia="id-ID"/>
        </w:rPr>
        <w:t>n bobot</w:t>
      </w:r>
      <w:r w:rsidR="00E640BA">
        <w:rPr>
          <w:rFonts w:ascii="Times New Roman" w:hAnsi="Times New Roman"/>
          <w:noProof/>
          <w:sz w:val="24"/>
          <w:szCs w:val="24"/>
          <w:lang w:eastAsia="id-ID"/>
        </w:rPr>
        <w:t xml:space="preserve"> </w:t>
      </w:r>
      <w:r w:rsidR="00E800B3">
        <w:rPr>
          <w:rFonts w:ascii="Times New Roman" w:hAnsi="Times New Roman"/>
          <w:noProof/>
          <w:sz w:val="24"/>
          <w:szCs w:val="24"/>
          <w:lang w:eastAsia="id-ID"/>
        </w:rPr>
        <w:t xml:space="preserve">brangkasan. Sirih hijau </w:t>
      </w:r>
      <w:r w:rsidR="005E0620">
        <w:rPr>
          <w:rFonts w:ascii="Times New Roman" w:hAnsi="Times New Roman"/>
          <w:noProof/>
          <w:sz w:val="24"/>
          <w:szCs w:val="24"/>
          <w:lang w:eastAsia="id-ID"/>
        </w:rPr>
        <w:t>belum</w:t>
      </w:r>
      <w:r w:rsidR="004B4332">
        <w:rPr>
          <w:rFonts w:ascii="Times New Roman" w:hAnsi="Times New Roman" w:cs="Times New Roman"/>
          <w:sz w:val="24"/>
          <w:szCs w:val="24"/>
        </w:rPr>
        <w:t xml:space="preserve"> </w:t>
      </w:r>
      <w:r w:rsidR="004B4332">
        <w:rPr>
          <w:rFonts w:ascii="Times New Roman" w:hAnsi="Times New Roman"/>
          <w:noProof/>
          <w:sz w:val="24"/>
          <w:szCs w:val="24"/>
          <w:lang w:eastAsia="id-ID"/>
        </w:rPr>
        <w:t>berpotensi</w:t>
      </w:r>
      <w:r w:rsidR="00E640BA">
        <w:rPr>
          <w:rFonts w:ascii="Times New Roman" w:hAnsi="Times New Roman"/>
          <w:noProof/>
          <w:sz w:val="24"/>
          <w:szCs w:val="24"/>
          <w:lang w:eastAsia="id-ID"/>
        </w:rPr>
        <w:t xml:space="preserve"> </w:t>
      </w:r>
      <w:r w:rsidR="005E0620">
        <w:rPr>
          <w:rFonts w:ascii="Times New Roman" w:hAnsi="Times New Roman"/>
          <w:noProof/>
          <w:sz w:val="24"/>
          <w:szCs w:val="24"/>
          <w:lang w:eastAsia="id-ID"/>
        </w:rPr>
        <w:t>secara</w:t>
      </w:r>
      <w:r w:rsidR="000B4F8D">
        <w:rPr>
          <w:rFonts w:ascii="Times New Roman" w:hAnsi="Times New Roman" w:cs="Times New Roman"/>
          <w:sz w:val="24"/>
          <w:szCs w:val="24"/>
        </w:rPr>
        <w:t xml:space="preserve"> </w:t>
      </w:r>
      <w:r>
        <w:rPr>
          <w:rFonts w:ascii="Times New Roman" w:hAnsi="Times New Roman"/>
          <w:noProof/>
          <w:sz w:val="24"/>
          <w:szCs w:val="24"/>
          <w:lang w:eastAsia="id-ID"/>
        </w:rPr>
        <w:t>keekonomian</w:t>
      </w:r>
    </w:p>
    <w:p w:rsidR="000C306C" w:rsidRDefault="005E0620" w:rsidP="000C306C">
      <w:pPr>
        <w:spacing w:after="0" w:line="360" w:lineRule="auto"/>
        <w:ind w:left="284" w:hanging="284"/>
        <w:rPr>
          <w:rFonts w:ascii="Times New Roman" w:hAnsi="Times New Roman"/>
          <w:noProof/>
          <w:sz w:val="24"/>
          <w:szCs w:val="24"/>
          <w:lang w:eastAsia="id-ID"/>
        </w:rPr>
      </w:pPr>
      <w:r w:rsidRPr="008C5686">
        <w:rPr>
          <w:rFonts w:ascii="Times New Roman" w:hAnsi="Times New Roman"/>
          <w:noProof/>
          <w:sz w:val="24"/>
          <w:szCs w:val="24"/>
          <w:lang w:eastAsia="id-ID"/>
        </w:rPr>
        <w:t>u</w:t>
      </w:r>
      <w:r w:rsidR="002E6626">
        <w:rPr>
          <w:rFonts w:ascii="Times New Roman" w:hAnsi="Times New Roman"/>
          <w:noProof/>
          <w:sz w:val="24"/>
          <w:szCs w:val="24"/>
          <w:lang w:eastAsia="id-ID"/>
        </w:rPr>
        <w:t>ntuk</w:t>
      </w:r>
      <w:r w:rsidR="000C306C">
        <w:rPr>
          <w:rFonts w:ascii="Times New Roman" w:hAnsi="Times New Roman" w:cs="Times New Roman"/>
          <w:sz w:val="24"/>
          <w:szCs w:val="24"/>
        </w:rPr>
        <w:t xml:space="preserve"> </w:t>
      </w:r>
      <w:r w:rsidR="000B4F8D">
        <w:rPr>
          <w:rFonts w:ascii="Times New Roman" w:hAnsi="Times New Roman"/>
          <w:noProof/>
          <w:sz w:val="24"/>
          <w:szCs w:val="24"/>
          <w:lang w:eastAsia="id-ID"/>
        </w:rPr>
        <w:t xml:space="preserve">dijadikan </w:t>
      </w:r>
      <w:r w:rsidR="00E800B3">
        <w:rPr>
          <w:rFonts w:ascii="Times New Roman" w:hAnsi="Times New Roman"/>
          <w:noProof/>
          <w:sz w:val="24"/>
          <w:szCs w:val="24"/>
          <w:lang w:eastAsia="id-ID"/>
        </w:rPr>
        <w:t>fungisida</w:t>
      </w:r>
      <w:r w:rsidR="00E640BA">
        <w:rPr>
          <w:rFonts w:ascii="Times New Roman" w:hAnsi="Times New Roman"/>
          <w:noProof/>
          <w:sz w:val="24"/>
          <w:szCs w:val="24"/>
          <w:lang w:eastAsia="id-ID"/>
        </w:rPr>
        <w:t xml:space="preserve"> </w:t>
      </w:r>
      <w:r>
        <w:rPr>
          <w:rFonts w:ascii="Times New Roman" w:hAnsi="Times New Roman"/>
          <w:noProof/>
          <w:sz w:val="24"/>
          <w:szCs w:val="24"/>
          <w:lang w:eastAsia="id-ID"/>
        </w:rPr>
        <w:t xml:space="preserve">karena </w:t>
      </w:r>
      <w:r w:rsidRPr="008C5686">
        <w:rPr>
          <w:rFonts w:ascii="Times New Roman" w:hAnsi="Times New Roman"/>
          <w:noProof/>
          <w:sz w:val="24"/>
          <w:szCs w:val="24"/>
          <w:lang w:eastAsia="id-ID"/>
        </w:rPr>
        <w:t>ketersediaan,</w:t>
      </w:r>
      <w:r w:rsidR="004B4332">
        <w:rPr>
          <w:rFonts w:ascii="Times New Roman" w:hAnsi="Times New Roman" w:cs="Times New Roman"/>
          <w:sz w:val="24"/>
          <w:szCs w:val="24"/>
        </w:rPr>
        <w:t xml:space="preserve"> </w:t>
      </w:r>
      <w:r w:rsidRPr="008C5686">
        <w:rPr>
          <w:rFonts w:ascii="Times New Roman" w:hAnsi="Times New Roman"/>
          <w:noProof/>
          <w:sz w:val="24"/>
          <w:szCs w:val="24"/>
          <w:lang w:eastAsia="id-ID"/>
        </w:rPr>
        <w:t>harga, packing</w:t>
      </w:r>
      <w:r>
        <w:rPr>
          <w:rFonts w:ascii="Times New Roman" w:hAnsi="Times New Roman" w:cs="Times New Roman"/>
          <w:sz w:val="24"/>
          <w:szCs w:val="24"/>
        </w:rPr>
        <w:t xml:space="preserve"> </w:t>
      </w:r>
      <w:r>
        <w:rPr>
          <w:rFonts w:ascii="Times New Roman" w:hAnsi="Times New Roman"/>
          <w:noProof/>
          <w:sz w:val="24"/>
          <w:szCs w:val="24"/>
          <w:lang w:eastAsia="id-ID"/>
        </w:rPr>
        <w:t>(pengemasan),</w:t>
      </w:r>
      <w:r w:rsidR="00E640BA">
        <w:rPr>
          <w:rFonts w:ascii="Times New Roman" w:hAnsi="Times New Roman"/>
          <w:noProof/>
          <w:sz w:val="24"/>
          <w:szCs w:val="24"/>
          <w:lang w:eastAsia="id-ID"/>
        </w:rPr>
        <w:t xml:space="preserve"> </w:t>
      </w:r>
      <w:r w:rsidRPr="008C5686">
        <w:rPr>
          <w:rFonts w:ascii="Times New Roman" w:hAnsi="Times New Roman"/>
          <w:noProof/>
          <w:sz w:val="24"/>
          <w:szCs w:val="24"/>
          <w:lang w:eastAsia="id-ID"/>
        </w:rPr>
        <w:t>da</w:t>
      </w:r>
      <w:r w:rsidR="002E6626">
        <w:rPr>
          <w:rFonts w:ascii="Times New Roman" w:hAnsi="Times New Roman"/>
          <w:noProof/>
          <w:sz w:val="24"/>
          <w:szCs w:val="24"/>
          <w:lang w:eastAsia="id-ID"/>
        </w:rPr>
        <w:t>n</w:t>
      </w:r>
      <w:r w:rsidR="004B4332">
        <w:rPr>
          <w:rFonts w:ascii="Times New Roman" w:hAnsi="Times New Roman" w:cs="Times New Roman"/>
          <w:sz w:val="24"/>
          <w:szCs w:val="24"/>
        </w:rPr>
        <w:t xml:space="preserve"> </w:t>
      </w:r>
      <w:r w:rsidR="000C306C">
        <w:rPr>
          <w:rFonts w:ascii="Times New Roman" w:hAnsi="Times New Roman"/>
          <w:noProof/>
          <w:sz w:val="24"/>
          <w:szCs w:val="24"/>
          <w:lang w:eastAsia="id-ID"/>
        </w:rPr>
        <w:t>kepraktisan yang masih</w:t>
      </w:r>
    </w:p>
    <w:p w:rsidR="00E640BA" w:rsidRPr="000C306C" w:rsidRDefault="000B4F8D" w:rsidP="000C306C">
      <w:pPr>
        <w:spacing w:after="0" w:line="360" w:lineRule="auto"/>
        <w:ind w:left="284" w:hanging="284"/>
        <w:rPr>
          <w:rFonts w:ascii="Times New Roman" w:hAnsi="Times New Roman" w:cs="Times New Roman"/>
          <w:sz w:val="24"/>
          <w:szCs w:val="24"/>
        </w:rPr>
      </w:pPr>
      <w:r>
        <w:rPr>
          <w:rFonts w:ascii="Times New Roman" w:hAnsi="Times New Roman"/>
          <w:noProof/>
          <w:sz w:val="24"/>
          <w:szCs w:val="24"/>
          <w:lang w:eastAsia="id-ID"/>
        </w:rPr>
        <w:t>rendah</w:t>
      </w:r>
      <w:r w:rsidR="000C306C">
        <w:rPr>
          <w:rFonts w:ascii="Times New Roman" w:hAnsi="Times New Roman" w:cs="Times New Roman"/>
          <w:sz w:val="24"/>
          <w:szCs w:val="24"/>
        </w:rPr>
        <w:t xml:space="preserve"> </w:t>
      </w:r>
      <w:r w:rsidR="005E0620" w:rsidRPr="008C5686">
        <w:rPr>
          <w:rFonts w:ascii="Times New Roman" w:hAnsi="Times New Roman"/>
          <w:noProof/>
          <w:sz w:val="24"/>
          <w:szCs w:val="24"/>
          <w:lang w:eastAsia="id-ID"/>
        </w:rPr>
        <w:t>diba</w:t>
      </w:r>
      <w:r w:rsidR="004B4332">
        <w:rPr>
          <w:rFonts w:ascii="Times New Roman" w:hAnsi="Times New Roman"/>
          <w:noProof/>
          <w:sz w:val="24"/>
          <w:szCs w:val="24"/>
          <w:lang w:eastAsia="id-ID"/>
        </w:rPr>
        <w:t>ndingkan</w:t>
      </w:r>
      <w:r w:rsidR="00E640BA">
        <w:rPr>
          <w:rFonts w:ascii="Times New Roman" w:hAnsi="Times New Roman"/>
          <w:noProof/>
          <w:sz w:val="24"/>
          <w:szCs w:val="24"/>
          <w:lang w:eastAsia="id-ID"/>
        </w:rPr>
        <w:t xml:space="preserve"> </w:t>
      </w:r>
      <w:r w:rsidR="005E0620">
        <w:rPr>
          <w:rFonts w:ascii="Times New Roman" w:hAnsi="Times New Roman"/>
          <w:noProof/>
          <w:sz w:val="24"/>
          <w:szCs w:val="24"/>
          <w:lang w:eastAsia="id-ID"/>
        </w:rPr>
        <w:t>dengan pestisida</w:t>
      </w:r>
      <w:r w:rsidR="005E0620">
        <w:rPr>
          <w:rFonts w:ascii="Times New Roman" w:hAnsi="Times New Roman" w:cs="Times New Roman"/>
          <w:sz w:val="24"/>
          <w:szCs w:val="24"/>
        </w:rPr>
        <w:t xml:space="preserve"> </w:t>
      </w:r>
      <w:r w:rsidR="005E0620" w:rsidRPr="008C5686">
        <w:rPr>
          <w:rFonts w:ascii="Times New Roman" w:hAnsi="Times New Roman"/>
          <w:noProof/>
          <w:sz w:val="24"/>
          <w:szCs w:val="24"/>
          <w:lang w:eastAsia="id-ID"/>
        </w:rPr>
        <w:t>kimi</w:t>
      </w:r>
      <w:r w:rsidR="005E0620">
        <w:rPr>
          <w:rFonts w:ascii="Times New Roman" w:hAnsi="Times New Roman"/>
          <w:noProof/>
          <w:sz w:val="24"/>
          <w:szCs w:val="24"/>
          <w:lang w:eastAsia="id-ID"/>
        </w:rPr>
        <w:t>a</w:t>
      </w:r>
      <w:r w:rsidR="00E640BA">
        <w:rPr>
          <w:rFonts w:ascii="Times New Roman" w:hAnsi="Times New Roman"/>
          <w:noProof/>
          <w:sz w:val="24"/>
          <w:szCs w:val="24"/>
          <w:lang w:eastAsia="id-ID"/>
        </w:rPr>
        <w:t xml:space="preserve">. </w:t>
      </w:r>
    </w:p>
    <w:p w:rsidR="00E640BA" w:rsidRDefault="00E640BA" w:rsidP="00E640BA">
      <w:pPr>
        <w:spacing w:after="0" w:line="360" w:lineRule="auto"/>
        <w:ind w:left="284" w:hanging="284"/>
        <w:rPr>
          <w:rFonts w:ascii="Times New Roman" w:hAnsi="Times New Roman"/>
          <w:noProof/>
          <w:sz w:val="24"/>
          <w:szCs w:val="24"/>
          <w:lang w:eastAsia="id-ID"/>
        </w:rPr>
      </w:pPr>
    </w:p>
    <w:p w:rsidR="000C306C" w:rsidRDefault="005E0620" w:rsidP="00E640BA">
      <w:pPr>
        <w:spacing w:after="0" w:line="360" w:lineRule="auto"/>
        <w:ind w:left="284" w:hanging="284"/>
        <w:rPr>
          <w:rFonts w:ascii="Times New Roman" w:hAnsi="Times New Roman"/>
          <w:noProof/>
          <w:sz w:val="24"/>
          <w:szCs w:val="24"/>
          <w:lang w:eastAsia="id-ID"/>
        </w:rPr>
      </w:pPr>
      <w:r>
        <w:rPr>
          <w:rFonts w:ascii="Times New Roman" w:hAnsi="Times New Roman"/>
          <w:noProof/>
          <w:sz w:val="24"/>
          <w:szCs w:val="24"/>
          <w:lang w:eastAsia="id-ID"/>
        </w:rPr>
        <w:t>Berdasar</w:t>
      </w:r>
      <w:r w:rsidR="002E6626">
        <w:rPr>
          <w:rFonts w:ascii="Times New Roman" w:hAnsi="Times New Roman"/>
          <w:noProof/>
          <w:sz w:val="24"/>
          <w:szCs w:val="24"/>
          <w:lang w:eastAsia="id-ID"/>
        </w:rPr>
        <w:t>kan uji lanjut BNT 5%, variabel</w:t>
      </w:r>
      <w:r w:rsidR="00E640BA">
        <w:rPr>
          <w:rFonts w:ascii="Times New Roman" w:hAnsi="Times New Roman"/>
          <w:noProof/>
          <w:sz w:val="24"/>
          <w:szCs w:val="24"/>
          <w:lang w:eastAsia="id-ID"/>
        </w:rPr>
        <w:t xml:space="preserve"> </w:t>
      </w:r>
      <w:r>
        <w:rPr>
          <w:rFonts w:ascii="Times New Roman" w:hAnsi="Times New Roman"/>
          <w:noProof/>
          <w:sz w:val="24"/>
          <w:szCs w:val="24"/>
          <w:lang w:eastAsia="id-ID"/>
        </w:rPr>
        <w:t>peng</w:t>
      </w:r>
      <w:r w:rsidR="002E6626">
        <w:rPr>
          <w:rFonts w:ascii="Times New Roman" w:hAnsi="Times New Roman"/>
          <w:noProof/>
          <w:sz w:val="24"/>
          <w:szCs w:val="24"/>
          <w:lang w:eastAsia="id-ID"/>
        </w:rPr>
        <w:t>amatan masa inkubasi (Gambar 1)</w:t>
      </w:r>
      <w:r w:rsidR="004B4332">
        <w:rPr>
          <w:rFonts w:ascii="Times New Roman" w:hAnsi="Times New Roman"/>
          <w:noProof/>
          <w:sz w:val="24"/>
          <w:szCs w:val="24"/>
          <w:lang w:eastAsia="id-ID"/>
        </w:rPr>
        <w:t xml:space="preserve"> </w:t>
      </w:r>
      <w:r>
        <w:rPr>
          <w:rFonts w:ascii="Times New Roman" w:hAnsi="Times New Roman"/>
          <w:noProof/>
          <w:sz w:val="24"/>
          <w:szCs w:val="24"/>
          <w:lang w:eastAsia="id-ID"/>
        </w:rPr>
        <w:t>tidak nyata,</w:t>
      </w:r>
      <w:r w:rsidR="00E640BA">
        <w:rPr>
          <w:rFonts w:ascii="Times New Roman" w:hAnsi="Times New Roman"/>
          <w:noProof/>
          <w:sz w:val="24"/>
          <w:szCs w:val="24"/>
          <w:lang w:eastAsia="id-ID"/>
        </w:rPr>
        <w:t xml:space="preserve"> </w:t>
      </w:r>
      <w:r w:rsidR="000C306C">
        <w:rPr>
          <w:rFonts w:ascii="Times New Roman" w:hAnsi="Times New Roman"/>
          <w:noProof/>
          <w:sz w:val="24"/>
          <w:szCs w:val="24"/>
          <w:lang w:eastAsia="id-ID"/>
        </w:rPr>
        <w:t>untuk</w:t>
      </w:r>
    </w:p>
    <w:p w:rsidR="000C306C" w:rsidRDefault="000C306C" w:rsidP="000C306C">
      <w:pPr>
        <w:spacing w:after="0" w:line="360" w:lineRule="auto"/>
        <w:ind w:left="284" w:hanging="284"/>
        <w:rPr>
          <w:rFonts w:ascii="Times New Roman" w:hAnsi="Times New Roman"/>
          <w:noProof/>
          <w:sz w:val="24"/>
          <w:szCs w:val="24"/>
          <w:lang w:eastAsia="id-ID"/>
        </w:rPr>
      </w:pPr>
      <w:r>
        <w:rPr>
          <w:rFonts w:ascii="Times New Roman" w:hAnsi="Times New Roman"/>
          <w:noProof/>
          <w:sz w:val="24"/>
          <w:szCs w:val="24"/>
          <w:lang w:eastAsia="id-ID"/>
        </w:rPr>
        <w:t>v</w:t>
      </w:r>
      <w:r w:rsidR="00E640BA">
        <w:rPr>
          <w:rFonts w:ascii="Times New Roman" w:hAnsi="Times New Roman"/>
          <w:noProof/>
          <w:sz w:val="24"/>
          <w:szCs w:val="24"/>
          <w:lang w:eastAsia="id-ID"/>
        </w:rPr>
        <w:t>ariabel</w:t>
      </w:r>
      <w:r>
        <w:rPr>
          <w:rFonts w:ascii="Times New Roman" w:hAnsi="Times New Roman"/>
          <w:noProof/>
          <w:sz w:val="24"/>
          <w:szCs w:val="24"/>
          <w:lang w:eastAsia="id-ID"/>
        </w:rPr>
        <w:t xml:space="preserve"> </w:t>
      </w:r>
      <w:r w:rsidR="002E6626">
        <w:rPr>
          <w:rFonts w:ascii="Times New Roman" w:hAnsi="Times New Roman"/>
          <w:noProof/>
          <w:sz w:val="24"/>
          <w:szCs w:val="24"/>
          <w:lang w:eastAsia="id-ID"/>
        </w:rPr>
        <w:t>pengamata</w:t>
      </w:r>
      <w:r w:rsidR="004B4332">
        <w:rPr>
          <w:rFonts w:ascii="Times New Roman" w:hAnsi="Times New Roman"/>
          <w:noProof/>
          <w:sz w:val="24"/>
          <w:szCs w:val="24"/>
          <w:lang w:eastAsia="id-ID"/>
        </w:rPr>
        <w:t xml:space="preserve">n </w:t>
      </w:r>
      <w:r w:rsidR="005E0620">
        <w:rPr>
          <w:rFonts w:ascii="Times New Roman" w:hAnsi="Times New Roman"/>
          <w:noProof/>
          <w:sz w:val="24"/>
          <w:szCs w:val="24"/>
          <w:lang w:eastAsia="id-ID"/>
        </w:rPr>
        <w:t>keparahan penyakit</w:t>
      </w:r>
      <w:r w:rsidR="00E640BA">
        <w:rPr>
          <w:rFonts w:ascii="Times New Roman" w:hAnsi="Times New Roman"/>
          <w:noProof/>
          <w:sz w:val="24"/>
          <w:szCs w:val="24"/>
          <w:lang w:eastAsia="id-ID"/>
        </w:rPr>
        <w:t xml:space="preserve"> </w:t>
      </w:r>
      <w:r w:rsidR="000B4F8D">
        <w:rPr>
          <w:rFonts w:ascii="Times New Roman" w:hAnsi="Times New Roman"/>
          <w:noProof/>
          <w:sz w:val="24"/>
          <w:szCs w:val="24"/>
          <w:lang w:eastAsia="id-ID"/>
        </w:rPr>
        <w:t>(Tabel 1</w:t>
      </w:r>
      <w:r w:rsidR="00AB0A22">
        <w:rPr>
          <w:rFonts w:ascii="Times New Roman" w:hAnsi="Times New Roman"/>
          <w:noProof/>
          <w:sz w:val="24"/>
          <w:szCs w:val="24"/>
          <w:lang w:eastAsia="id-ID"/>
        </w:rPr>
        <w:t>)</w:t>
      </w:r>
      <w:r w:rsidR="000B4F8D">
        <w:rPr>
          <w:rFonts w:ascii="Times New Roman" w:hAnsi="Times New Roman"/>
          <w:noProof/>
          <w:sz w:val="24"/>
          <w:szCs w:val="24"/>
          <w:lang w:eastAsia="id-ID"/>
        </w:rPr>
        <w:t xml:space="preserve"> </w:t>
      </w:r>
      <w:r w:rsidR="005E0620">
        <w:rPr>
          <w:rFonts w:ascii="Times New Roman" w:hAnsi="Times New Roman"/>
          <w:noProof/>
          <w:sz w:val="24"/>
          <w:szCs w:val="24"/>
          <w:lang w:eastAsia="id-ID"/>
        </w:rPr>
        <w:t>yaitu</w:t>
      </w:r>
      <w:r w:rsidR="002E6626">
        <w:rPr>
          <w:rFonts w:ascii="Times New Roman" w:hAnsi="Times New Roman"/>
          <w:noProof/>
          <w:sz w:val="24"/>
          <w:szCs w:val="24"/>
          <w:lang w:eastAsia="id-ID"/>
        </w:rPr>
        <w:t xml:space="preserve"> nyata</w:t>
      </w:r>
      <w:r w:rsidR="004B4332">
        <w:rPr>
          <w:rFonts w:ascii="Times New Roman" w:hAnsi="Times New Roman"/>
          <w:noProof/>
          <w:sz w:val="24"/>
          <w:szCs w:val="24"/>
          <w:lang w:eastAsia="id-ID"/>
        </w:rPr>
        <w:t xml:space="preserve"> </w:t>
      </w:r>
      <w:r w:rsidR="000B4F8D">
        <w:rPr>
          <w:rFonts w:ascii="Times New Roman" w:hAnsi="Times New Roman"/>
          <w:noProof/>
          <w:sz w:val="24"/>
          <w:szCs w:val="24"/>
          <w:lang w:eastAsia="id-ID"/>
        </w:rPr>
        <w:t>pada 35 HSI, selanjutnya</w:t>
      </w:r>
      <w:r w:rsidR="00E640BA">
        <w:rPr>
          <w:rFonts w:ascii="Times New Roman" w:hAnsi="Times New Roman"/>
          <w:noProof/>
          <w:sz w:val="24"/>
          <w:szCs w:val="24"/>
          <w:lang w:eastAsia="id-ID"/>
        </w:rPr>
        <w:t xml:space="preserve"> </w:t>
      </w:r>
      <w:r w:rsidR="005E0620">
        <w:rPr>
          <w:rFonts w:ascii="Times New Roman" w:hAnsi="Times New Roman"/>
          <w:noProof/>
          <w:sz w:val="24"/>
          <w:szCs w:val="24"/>
          <w:lang w:eastAsia="id-ID"/>
        </w:rPr>
        <w:t>AUDVC</w:t>
      </w:r>
    </w:p>
    <w:p w:rsidR="000C306C" w:rsidRDefault="002E6626" w:rsidP="000C306C">
      <w:pPr>
        <w:spacing w:after="0" w:line="360" w:lineRule="auto"/>
        <w:ind w:left="284" w:hanging="284"/>
        <w:rPr>
          <w:rFonts w:ascii="Times New Roman" w:hAnsi="Times New Roman"/>
          <w:noProof/>
          <w:sz w:val="24"/>
          <w:szCs w:val="24"/>
          <w:lang w:eastAsia="id-ID"/>
        </w:rPr>
      </w:pPr>
      <w:r>
        <w:rPr>
          <w:rFonts w:ascii="Times New Roman" w:hAnsi="Times New Roman"/>
          <w:noProof/>
          <w:sz w:val="24"/>
          <w:szCs w:val="24"/>
          <w:lang w:eastAsia="id-ID"/>
        </w:rPr>
        <w:t xml:space="preserve"> ( Tabel</w:t>
      </w:r>
      <w:r w:rsidR="000C306C">
        <w:rPr>
          <w:rFonts w:ascii="Times New Roman" w:hAnsi="Times New Roman"/>
          <w:noProof/>
          <w:sz w:val="24"/>
          <w:szCs w:val="24"/>
          <w:lang w:eastAsia="id-ID"/>
        </w:rPr>
        <w:t xml:space="preserve"> </w:t>
      </w:r>
      <w:r w:rsidR="000B4F8D">
        <w:rPr>
          <w:rFonts w:ascii="Times New Roman" w:hAnsi="Times New Roman"/>
          <w:noProof/>
          <w:sz w:val="24"/>
          <w:szCs w:val="24"/>
          <w:lang w:eastAsia="id-ID"/>
        </w:rPr>
        <w:t>2</w:t>
      </w:r>
      <w:r w:rsidR="00AB0A22">
        <w:rPr>
          <w:rFonts w:ascii="Times New Roman" w:hAnsi="Times New Roman"/>
          <w:noProof/>
          <w:sz w:val="24"/>
          <w:szCs w:val="24"/>
          <w:lang w:eastAsia="id-ID"/>
        </w:rPr>
        <w:t>) setelah</w:t>
      </w:r>
      <w:r w:rsidR="000C306C">
        <w:rPr>
          <w:rFonts w:ascii="Times New Roman" w:hAnsi="Times New Roman"/>
          <w:noProof/>
          <w:sz w:val="24"/>
          <w:szCs w:val="24"/>
          <w:lang w:eastAsia="id-ID"/>
        </w:rPr>
        <w:t xml:space="preserve"> </w:t>
      </w:r>
      <w:r w:rsidR="00AB0A22">
        <w:rPr>
          <w:rFonts w:ascii="Times New Roman" w:hAnsi="Times New Roman"/>
          <w:noProof/>
          <w:sz w:val="24"/>
          <w:szCs w:val="24"/>
          <w:lang w:eastAsia="id-ID"/>
        </w:rPr>
        <w:t>diuji lanjut nyata</w:t>
      </w:r>
      <w:r w:rsidR="004B4332">
        <w:rPr>
          <w:rFonts w:ascii="Times New Roman" w:hAnsi="Times New Roman"/>
          <w:noProof/>
          <w:sz w:val="24"/>
          <w:szCs w:val="24"/>
          <w:lang w:eastAsia="id-ID"/>
        </w:rPr>
        <w:t>, dan</w:t>
      </w:r>
      <w:r w:rsidR="00E640BA">
        <w:rPr>
          <w:rFonts w:ascii="Times New Roman" w:hAnsi="Times New Roman"/>
          <w:noProof/>
          <w:sz w:val="24"/>
          <w:szCs w:val="24"/>
          <w:lang w:eastAsia="id-ID"/>
        </w:rPr>
        <w:t xml:space="preserve"> </w:t>
      </w:r>
      <w:r w:rsidR="004B4332">
        <w:rPr>
          <w:rFonts w:ascii="Times New Roman" w:hAnsi="Times New Roman"/>
          <w:noProof/>
          <w:sz w:val="24"/>
          <w:szCs w:val="24"/>
          <w:lang w:eastAsia="id-ID"/>
        </w:rPr>
        <w:t>u</w:t>
      </w:r>
      <w:r>
        <w:rPr>
          <w:rFonts w:ascii="Times New Roman" w:hAnsi="Times New Roman"/>
          <w:noProof/>
          <w:sz w:val="24"/>
          <w:szCs w:val="24"/>
          <w:lang w:eastAsia="id-ID"/>
        </w:rPr>
        <w:t>ntuk</w:t>
      </w:r>
      <w:r w:rsidR="004B4332">
        <w:rPr>
          <w:rFonts w:ascii="Times New Roman" w:hAnsi="Times New Roman"/>
          <w:noProof/>
          <w:sz w:val="24"/>
          <w:szCs w:val="24"/>
          <w:lang w:eastAsia="id-ID"/>
        </w:rPr>
        <w:t xml:space="preserve"> </w:t>
      </w:r>
      <w:r w:rsidR="007755B8">
        <w:rPr>
          <w:rFonts w:ascii="Times New Roman" w:hAnsi="Times New Roman"/>
          <w:noProof/>
          <w:sz w:val="24"/>
          <w:szCs w:val="24"/>
          <w:lang w:eastAsia="id-ID"/>
        </w:rPr>
        <w:t>me</w:t>
      </w:r>
      <w:r w:rsidR="000B4F8D">
        <w:rPr>
          <w:rFonts w:ascii="Times New Roman" w:hAnsi="Times New Roman"/>
          <w:noProof/>
          <w:sz w:val="24"/>
          <w:szCs w:val="24"/>
          <w:lang w:eastAsia="id-ID"/>
        </w:rPr>
        <w:t>mperjelas terdapat grafik AUDVC</w:t>
      </w:r>
      <w:r w:rsidR="00E640BA">
        <w:rPr>
          <w:rFonts w:ascii="Times New Roman" w:hAnsi="Times New Roman"/>
          <w:noProof/>
          <w:sz w:val="24"/>
          <w:szCs w:val="24"/>
          <w:lang w:eastAsia="id-ID"/>
        </w:rPr>
        <w:t xml:space="preserve"> </w:t>
      </w:r>
      <w:r w:rsidR="007755B8">
        <w:rPr>
          <w:rFonts w:ascii="Times New Roman" w:hAnsi="Times New Roman"/>
          <w:noProof/>
          <w:sz w:val="24"/>
          <w:szCs w:val="24"/>
          <w:lang w:eastAsia="id-ID"/>
        </w:rPr>
        <w:t xml:space="preserve">(Gambar 2) . </w:t>
      </w:r>
      <w:r w:rsidR="000C306C">
        <w:rPr>
          <w:rFonts w:ascii="Times New Roman" w:hAnsi="Times New Roman"/>
          <w:noProof/>
          <w:sz w:val="24"/>
          <w:szCs w:val="24"/>
          <w:lang w:eastAsia="id-ID"/>
        </w:rPr>
        <w:t>Untuk</w:t>
      </w:r>
    </w:p>
    <w:p w:rsidR="000C306C" w:rsidRDefault="00AB0A22" w:rsidP="000C306C">
      <w:pPr>
        <w:spacing w:after="0" w:line="360" w:lineRule="auto"/>
        <w:ind w:left="284" w:hanging="284"/>
        <w:rPr>
          <w:rFonts w:ascii="Times New Roman" w:hAnsi="Times New Roman"/>
          <w:noProof/>
          <w:sz w:val="24"/>
          <w:szCs w:val="24"/>
          <w:lang w:eastAsia="id-ID"/>
        </w:rPr>
      </w:pPr>
      <w:r>
        <w:rPr>
          <w:rFonts w:ascii="Times New Roman" w:hAnsi="Times New Roman"/>
          <w:noProof/>
          <w:sz w:val="24"/>
          <w:szCs w:val="24"/>
          <w:lang w:eastAsia="id-ID"/>
        </w:rPr>
        <w:t>bobot</w:t>
      </w:r>
      <w:r w:rsidR="000B4F8D">
        <w:rPr>
          <w:rFonts w:ascii="Times New Roman" w:hAnsi="Times New Roman"/>
          <w:noProof/>
          <w:sz w:val="24"/>
          <w:szCs w:val="24"/>
          <w:lang w:eastAsia="id-ID"/>
        </w:rPr>
        <w:t xml:space="preserve"> </w:t>
      </w:r>
      <w:r w:rsidR="002E6626">
        <w:rPr>
          <w:rFonts w:ascii="Times New Roman" w:hAnsi="Times New Roman"/>
          <w:noProof/>
          <w:sz w:val="24"/>
          <w:szCs w:val="24"/>
          <w:lang w:eastAsia="id-ID"/>
        </w:rPr>
        <w:t>kering</w:t>
      </w:r>
      <w:r w:rsidR="00E640BA">
        <w:rPr>
          <w:rFonts w:ascii="Times New Roman" w:hAnsi="Times New Roman"/>
          <w:noProof/>
          <w:sz w:val="24"/>
          <w:szCs w:val="24"/>
          <w:lang w:eastAsia="id-ID"/>
        </w:rPr>
        <w:t xml:space="preserve"> brangkasan</w:t>
      </w:r>
      <w:r w:rsidR="000C306C">
        <w:rPr>
          <w:rFonts w:ascii="Times New Roman" w:hAnsi="Times New Roman"/>
          <w:noProof/>
          <w:sz w:val="24"/>
          <w:szCs w:val="24"/>
          <w:lang w:eastAsia="id-ID"/>
        </w:rPr>
        <w:t xml:space="preserve"> </w:t>
      </w:r>
      <w:r w:rsidR="004B4332">
        <w:rPr>
          <w:rFonts w:ascii="Times New Roman" w:hAnsi="Times New Roman"/>
          <w:noProof/>
          <w:sz w:val="24"/>
          <w:szCs w:val="24"/>
          <w:lang w:eastAsia="id-ID"/>
        </w:rPr>
        <w:t>(Tabel</w:t>
      </w:r>
      <w:r w:rsidR="00E640BA">
        <w:rPr>
          <w:rFonts w:ascii="Times New Roman" w:hAnsi="Times New Roman"/>
          <w:noProof/>
          <w:sz w:val="24"/>
          <w:szCs w:val="24"/>
          <w:lang w:eastAsia="id-ID"/>
        </w:rPr>
        <w:t xml:space="preserve"> </w:t>
      </w:r>
      <w:r w:rsidR="000B4F8D">
        <w:rPr>
          <w:rFonts w:ascii="Times New Roman" w:hAnsi="Times New Roman"/>
          <w:noProof/>
          <w:sz w:val="24"/>
          <w:szCs w:val="24"/>
          <w:lang w:eastAsia="id-ID"/>
        </w:rPr>
        <w:t>3</w:t>
      </w:r>
      <w:r w:rsidR="002E6626">
        <w:rPr>
          <w:rFonts w:ascii="Times New Roman" w:hAnsi="Times New Roman"/>
          <w:noProof/>
          <w:sz w:val="24"/>
          <w:szCs w:val="24"/>
          <w:lang w:eastAsia="id-ID"/>
        </w:rPr>
        <w:t>) setelah diuji lanjut</w:t>
      </w:r>
      <w:r w:rsidR="004B4332">
        <w:rPr>
          <w:rFonts w:ascii="Times New Roman" w:hAnsi="Times New Roman"/>
          <w:noProof/>
          <w:sz w:val="24"/>
          <w:szCs w:val="24"/>
          <w:lang w:eastAsia="id-ID"/>
        </w:rPr>
        <w:t xml:space="preserve"> </w:t>
      </w:r>
      <w:r>
        <w:rPr>
          <w:rFonts w:ascii="Times New Roman" w:hAnsi="Times New Roman"/>
          <w:noProof/>
          <w:sz w:val="24"/>
          <w:szCs w:val="24"/>
          <w:lang w:eastAsia="id-ID"/>
        </w:rPr>
        <w:t>hasilnya nyata,</w:t>
      </w:r>
      <w:r w:rsidR="007755B8">
        <w:rPr>
          <w:rFonts w:ascii="Times New Roman" w:hAnsi="Times New Roman"/>
          <w:noProof/>
          <w:sz w:val="24"/>
          <w:szCs w:val="24"/>
          <w:lang w:eastAsia="id-ID"/>
        </w:rPr>
        <w:t xml:space="preserve"> </w:t>
      </w:r>
      <w:r w:rsidR="000B4F8D">
        <w:rPr>
          <w:rFonts w:ascii="Times New Roman" w:hAnsi="Times New Roman"/>
          <w:noProof/>
          <w:sz w:val="24"/>
          <w:szCs w:val="24"/>
          <w:lang w:eastAsia="id-ID"/>
        </w:rPr>
        <w:t>dan</w:t>
      </w:r>
      <w:r w:rsidR="002E6626">
        <w:rPr>
          <w:rFonts w:ascii="Times New Roman" w:hAnsi="Times New Roman"/>
          <w:noProof/>
          <w:sz w:val="24"/>
          <w:szCs w:val="24"/>
          <w:lang w:eastAsia="id-ID"/>
        </w:rPr>
        <w:t xml:space="preserve"> </w:t>
      </w:r>
      <w:r w:rsidR="004B4332">
        <w:rPr>
          <w:rFonts w:ascii="Times New Roman" w:hAnsi="Times New Roman"/>
          <w:noProof/>
          <w:sz w:val="24"/>
          <w:szCs w:val="24"/>
          <w:lang w:eastAsia="id-ID"/>
        </w:rPr>
        <w:t>variabel</w:t>
      </w:r>
      <w:r w:rsidR="00E640BA">
        <w:rPr>
          <w:rFonts w:ascii="Times New Roman" w:hAnsi="Times New Roman"/>
          <w:noProof/>
          <w:sz w:val="24"/>
          <w:szCs w:val="24"/>
          <w:lang w:eastAsia="id-ID"/>
        </w:rPr>
        <w:t xml:space="preserve"> </w:t>
      </w:r>
      <w:r w:rsidR="004B4332">
        <w:rPr>
          <w:rFonts w:ascii="Times New Roman" w:hAnsi="Times New Roman"/>
          <w:noProof/>
          <w:sz w:val="24"/>
          <w:szCs w:val="24"/>
          <w:lang w:eastAsia="id-ID"/>
        </w:rPr>
        <w:t>p</w:t>
      </w:r>
      <w:r w:rsidR="002E6626">
        <w:rPr>
          <w:rFonts w:ascii="Times New Roman" w:hAnsi="Times New Roman"/>
          <w:noProof/>
          <w:sz w:val="24"/>
          <w:szCs w:val="24"/>
          <w:lang w:eastAsia="id-ID"/>
        </w:rPr>
        <w:t>engamatan</w:t>
      </w:r>
      <w:r w:rsidR="004B4332">
        <w:rPr>
          <w:rFonts w:ascii="Times New Roman" w:hAnsi="Times New Roman"/>
          <w:noProof/>
          <w:sz w:val="24"/>
          <w:szCs w:val="24"/>
          <w:lang w:eastAsia="id-ID"/>
        </w:rPr>
        <w:t xml:space="preserve"> </w:t>
      </w:r>
      <w:r>
        <w:rPr>
          <w:rFonts w:ascii="Times New Roman" w:hAnsi="Times New Roman"/>
          <w:noProof/>
          <w:sz w:val="24"/>
          <w:szCs w:val="24"/>
          <w:lang w:eastAsia="id-ID"/>
        </w:rPr>
        <w:t>yang</w:t>
      </w:r>
    </w:p>
    <w:p w:rsidR="000C306C" w:rsidRDefault="00AB0A22" w:rsidP="000C306C">
      <w:pPr>
        <w:spacing w:after="0" w:line="360" w:lineRule="auto"/>
        <w:ind w:left="284" w:hanging="284"/>
        <w:rPr>
          <w:rFonts w:ascii="Times New Roman" w:hAnsi="Times New Roman"/>
          <w:noProof/>
          <w:sz w:val="24"/>
          <w:szCs w:val="24"/>
          <w:lang w:eastAsia="id-ID"/>
        </w:rPr>
      </w:pPr>
      <w:r>
        <w:rPr>
          <w:rFonts w:ascii="Times New Roman" w:hAnsi="Times New Roman"/>
          <w:noProof/>
          <w:sz w:val="24"/>
          <w:szCs w:val="24"/>
          <w:lang w:eastAsia="id-ID"/>
        </w:rPr>
        <w:t>terakh</w:t>
      </w:r>
      <w:r w:rsidR="004B4332">
        <w:rPr>
          <w:rFonts w:ascii="Times New Roman" w:hAnsi="Times New Roman"/>
          <w:noProof/>
          <w:sz w:val="24"/>
          <w:szCs w:val="24"/>
          <w:lang w:eastAsia="id-ID"/>
        </w:rPr>
        <w:t>ir analisis keekonomian di</w:t>
      </w:r>
      <w:r w:rsidR="000C306C">
        <w:rPr>
          <w:rFonts w:ascii="Times New Roman" w:hAnsi="Times New Roman"/>
          <w:noProof/>
          <w:sz w:val="24"/>
          <w:szCs w:val="24"/>
          <w:lang w:eastAsia="id-ID"/>
        </w:rPr>
        <w:t xml:space="preserve"> </w:t>
      </w:r>
      <w:r w:rsidR="004B4332">
        <w:rPr>
          <w:rFonts w:ascii="Times New Roman" w:hAnsi="Times New Roman"/>
          <w:noProof/>
          <w:sz w:val="24"/>
          <w:szCs w:val="24"/>
          <w:lang w:eastAsia="id-ID"/>
        </w:rPr>
        <w:t>d</w:t>
      </w:r>
      <w:r w:rsidR="002E6626">
        <w:rPr>
          <w:rFonts w:ascii="Times New Roman" w:hAnsi="Times New Roman"/>
          <w:noProof/>
          <w:sz w:val="24"/>
          <w:szCs w:val="24"/>
          <w:lang w:eastAsia="id-ID"/>
        </w:rPr>
        <w:t>esa</w:t>
      </w:r>
      <w:r w:rsidR="004B4332">
        <w:rPr>
          <w:rFonts w:ascii="Times New Roman" w:hAnsi="Times New Roman"/>
          <w:noProof/>
          <w:sz w:val="24"/>
          <w:szCs w:val="24"/>
          <w:lang w:eastAsia="id-ID"/>
        </w:rPr>
        <w:t xml:space="preserve"> </w:t>
      </w:r>
      <w:r>
        <w:rPr>
          <w:rFonts w:ascii="Times New Roman" w:hAnsi="Times New Roman"/>
          <w:noProof/>
          <w:sz w:val="24"/>
          <w:szCs w:val="24"/>
          <w:lang w:eastAsia="id-ID"/>
        </w:rPr>
        <w:t>Margodadi (Tabe</w:t>
      </w:r>
      <w:r w:rsidR="000B4F8D">
        <w:rPr>
          <w:rFonts w:ascii="Times New Roman" w:hAnsi="Times New Roman"/>
          <w:noProof/>
          <w:sz w:val="24"/>
          <w:szCs w:val="24"/>
          <w:lang w:eastAsia="id-ID"/>
        </w:rPr>
        <w:t>l 4</w:t>
      </w:r>
      <w:r>
        <w:rPr>
          <w:rFonts w:ascii="Times New Roman" w:hAnsi="Times New Roman"/>
          <w:noProof/>
          <w:sz w:val="24"/>
          <w:szCs w:val="24"/>
          <w:lang w:eastAsia="id-ID"/>
        </w:rPr>
        <w:t>),</w:t>
      </w:r>
      <w:r w:rsidR="002E6626">
        <w:rPr>
          <w:rFonts w:ascii="Times New Roman" w:hAnsi="Times New Roman"/>
          <w:noProof/>
          <w:sz w:val="24"/>
          <w:szCs w:val="24"/>
          <w:lang w:eastAsia="id-ID"/>
        </w:rPr>
        <w:t xml:space="preserve"> analisis</w:t>
      </w:r>
      <w:r w:rsidR="004B4332">
        <w:rPr>
          <w:rFonts w:ascii="Times New Roman" w:hAnsi="Times New Roman"/>
          <w:noProof/>
          <w:sz w:val="24"/>
          <w:szCs w:val="24"/>
          <w:lang w:eastAsia="id-ID"/>
        </w:rPr>
        <w:t xml:space="preserve"> keekonomian di</w:t>
      </w:r>
      <w:r w:rsidR="00E640BA">
        <w:rPr>
          <w:rFonts w:ascii="Times New Roman" w:hAnsi="Times New Roman"/>
          <w:noProof/>
          <w:sz w:val="24"/>
          <w:szCs w:val="24"/>
          <w:lang w:eastAsia="id-ID"/>
        </w:rPr>
        <w:t xml:space="preserve"> </w:t>
      </w:r>
      <w:r>
        <w:rPr>
          <w:rFonts w:ascii="Times New Roman" w:hAnsi="Times New Roman"/>
          <w:noProof/>
          <w:sz w:val="24"/>
          <w:szCs w:val="24"/>
          <w:lang w:eastAsia="id-ID"/>
        </w:rPr>
        <w:t>toko</w:t>
      </w:r>
      <w:r w:rsidR="000C306C">
        <w:rPr>
          <w:rFonts w:ascii="Times New Roman" w:hAnsi="Times New Roman"/>
          <w:noProof/>
          <w:sz w:val="24"/>
          <w:szCs w:val="24"/>
          <w:lang w:eastAsia="id-ID"/>
        </w:rPr>
        <w:t xml:space="preserve"> pertanian</w:t>
      </w:r>
    </w:p>
    <w:p w:rsidR="00AB0A22" w:rsidRPr="00AB0A22" w:rsidRDefault="000B4F8D" w:rsidP="000C306C">
      <w:pPr>
        <w:spacing w:after="0" w:line="360" w:lineRule="auto"/>
        <w:ind w:left="284" w:hanging="284"/>
        <w:rPr>
          <w:rFonts w:ascii="Times New Roman" w:hAnsi="Times New Roman"/>
          <w:noProof/>
          <w:sz w:val="24"/>
          <w:szCs w:val="24"/>
          <w:lang w:eastAsia="id-ID"/>
        </w:rPr>
      </w:pPr>
      <w:r>
        <w:rPr>
          <w:rFonts w:ascii="Times New Roman" w:hAnsi="Times New Roman"/>
          <w:noProof/>
          <w:sz w:val="24"/>
          <w:szCs w:val="24"/>
          <w:lang w:eastAsia="id-ID"/>
        </w:rPr>
        <w:t>(Tabel 5</w:t>
      </w:r>
      <w:r w:rsidR="00AB0A22">
        <w:rPr>
          <w:rFonts w:ascii="Times New Roman" w:hAnsi="Times New Roman"/>
          <w:noProof/>
          <w:sz w:val="24"/>
          <w:szCs w:val="24"/>
          <w:lang w:eastAsia="id-ID"/>
        </w:rPr>
        <w:t>).</w:t>
      </w:r>
    </w:p>
    <w:p w:rsidR="00A55CB8" w:rsidRDefault="00A55CB8" w:rsidP="000B4F8D">
      <w:pPr>
        <w:spacing w:after="0" w:line="360" w:lineRule="auto"/>
        <w:ind w:left="284" w:hanging="284"/>
        <w:rPr>
          <w:rFonts w:ascii="Times New Roman" w:hAnsi="Times New Roman"/>
          <w:noProof/>
          <w:sz w:val="24"/>
          <w:szCs w:val="24"/>
          <w:lang w:eastAsia="id-ID"/>
        </w:rPr>
      </w:pPr>
    </w:p>
    <w:p w:rsidR="00276016" w:rsidRDefault="00276016" w:rsidP="000B4F8D">
      <w:pPr>
        <w:spacing w:after="0" w:line="360" w:lineRule="auto"/>
        <w:ind w:left="284" w:hanging="284"/>
        <w:rPr>
          <w:rFonts w:ascii="Times New Roman" w:hAnsi="Times New Roman"/>
          <w:noProof/>
          <w:sz w:val="24"/>
          <w:szCs w:val="24"/>
          <w:lang w:eastAsia="id-ID"/>
        </w:rPr>
        <w:sectPr w:rsidR="00276016" w:rsidSect="000C306C">
          <w:type w:val="continuous"/>
          <w:pgSz w:w="11906" w:h="16838" w:code="9"/>
          <w:pgMar w:top="567" w:right="567" w:bottom="567" w:left="1134" w:header="709" w:footer="709" w:gutter="0"/>
          <w:cols w:space="708"/>
          <w:docGrid w:linePitch="360"/>
        </w:sectPr>
      </w:pPr>
    </w:p>
    <w:p w:rsidR="000B4F8D" w:rsidRPr="00AB0A22" w:rsidRDefault="00276016" w:rsidP="00276016">
      <w:pPr>
        <w:spacing w:after="0" w:line="360" w:lineRule="auto"/>
        <w:ind w:left="284" w:hanging="284"/>
        <w:rPr>
          <w:rFonts w:ascii="Times New Roman" w:hAnsi="Times New Roman"/>
          <w:noProof/>
          <w:sz w:val="24"/>
          <w:szCs w:val="24"/>
          <w:lang w:eastAsia="id-ID"/>
        </w:rPr>
      </w:pPr>
      <w:r w:rsidRPr="00276016">
        <w:rPr>
          <w:rFonts w:ascii="Times New Roman" w:hAnsi="Times New Roman"/>
          <w:noProof/>
          <w:sz w:val="24"/>
          <w:szCs w:val="24"/>
          <w:lang w:val="en-US"/>
        </w:rPr>
        <w:lastRenderedPageBreak/>
        <w:drawing>
          <wp:inline distT="0" distB="0" distL="0" distR="0">
            <wp:extent cx="4191000" cy="317182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55B8" w:rsidRPr="003203B3" w:rsidRDefault="007755B8" w:rsidP="00276016">
      <w:pPr>
        <w:spacing w:after="0" w:line="240" w:lineRule="auto"/>
        <w:rPr>
          <w:rFonts w:ascii="Times New Roman" w:hAnsi="Times New Roman"/>
          <w:noProof/>
          <w:sz w:val="24"/>
          <w:szCs w:val="24"/>
          <w:lang w:eastAsia="id-ID"/>
        </w:rPr>
      </w:pPr>
      <w:r>
        <w:rPr>
          <w:rFonts w:ascii="Times New Roman" w:hAnsi="Times New Roman"/>
          <w:noProof/>
          <w:sz w:val="24"/>
          <w:szCs w:val="24"/>
          <w:lang w:eastAsia="id-ID"/>
        </w:rPr>
        <w:t>Gambar 1</w:t>
      </w:r>
      <w:r w:rsidR="00276016">
        <w:rPr>
          <w:rFonts w:ascii="Times New Roman" w:hAnsi="Times New Roman"/>
          <w:noProof/>
          <w:sz w:val="24"/>
          <w:szCs w:val="24"/>
          <w:lang w:eastAsia="id-ID"/>
        </w:rPr>
        <w:t xml:space="preserve">. </w:t>
      </w:r>
      <w:r w:rsidRPr="003203B3">
        <w:rPr>
          <w:rFonts w:ascii="Times New Roman" w:hAnsi="Times New Roman"/>
          <w:noProof/>
          <w:sz w:val="24"/>
          <w:szCs w:val="24"/>
          <w:lang w:eastAsia="id-ID"/>
        </w:rPr>
        <w:t>Masa Inkubasi</w:t>
      </w:r>
      <w:r w:rsidR="00276016">
        <w:rPr>
          <w:rFonts w:ascii="Times New Roman" w:hAnsi="Times New Roman"/>
          <w:noProof/>
          <w:sz w:val="24"/>
          <w:szCs w:val="24"/>
          <w:lang w:eastAsia="id-ID"/>
        </w:rPr>
        <w:t xml:space="preserve"> penyakit bulai berbagai perlakuan ekstrak sirih dan aplikasi </w:t>
      </w:r>
      <w:r w:rsidR="00276016" w:rsidRPr="008C5686">
        <w:rPr>
          <w:rFonts w:ascii="Times New Roman" w:hAnsi="Times New Roman"/>
          <w:i/>
          <w:iCs/>
          <w:noProof/>
          <w:sz w:val="24"/>
          <w:szCs w:val="24"/>
          <w:lang w:eastAsia="id-ID"/>
        </w:rPr>
        <w:t xml:space="preserve">Trichoderma </w:t>
      </w:r>
      <w:r w:rsidR="00276016">
        <w:rPr>
          <w:rFonts w:ascii="Times New Roman" w:hAnsi="Times New Roman"/>
          <w:noProof/>
          <w:sz w:val="24"/>
          <w:szCs w:val="24"/>
          <w:lang w:eastAsia="id-ID"/>
        </w:rPr>
        <w:t>sp.</w:t>
      </w:r>
    </w:p>
    <w:p w:rsidR="007755B8" w:rsidRDefault="007755B8" w:rsidP="005E0620">
      <w:pPr>
        <w:spacing w:after="0" w:line="360" w:lineRule="auto"/>
        <w:rPr>
          <w:rFonts w:ascii="Times New Roman" w:hAnsi="Times New Roman"/>
          <w:noProof/>
          <w:sz w:val="24"/>
          <w:szCs w:val="24"/>
          <w:lang w:eastAsia="id-ID"/>
        </w:rPr>
      </w:pPr>
    </w:p>
    <w:p w:rsidR="00A55CB8" w:rsidRDefault="00A55CB8" w:rsidP="005E0620">
      <w:pPr>
        <w:spacing w:after="0" w:line="360" w:lineRule="auto"/>
        <w:rPr>
          <w:rFonts w:ascii="Times New Roman" w:hAnsi="Times New Roman"/>
          <w:noProof/>
          <w:sz w:val="24"/>
          <w:szCs w:val="24"/>
          <w:lang w:eastAsia="id-ID"/>
        </w:rPr>
      </w:pPr>
    </w:p>
    <w:p w:rsidR="00276016" w:rsidRDefault="00276016" w:rsidP="005E0620">
      <w:pPr>
        <w:spacing w:after="0" w:line="360" w:lineRule="auto"/>
        <w:rPr>
          <w:rFonts w:ascii="Times New Roman" w:hAnsi="Times New Roman"/>
          <w:noProof/>
          <w:sz w:val="24"/>
          <w:szCs w:val="24"/>
          <w:lang w:eastAsia="id-ID"/>
        </w:rPr>
        <w:sectPr w:rsidR="00276016" w:rsidSect="000C306C">
          <w:type w:val="continuous"/>
          <w:pgSz w:w="11906" w:h="16838" w:code="9"/>
          <w:pgMar w:top="567" w:right="567" w:bottom="567" w:left="1134" w:header="709" w:footer="709" w:gutter="0"/>
          <w:cols w:space="708"/>
          <w:docGrid w:linePitch="360"/>
        </w:sectPr>
      </w:pPr>
    </w:p>
    <w:p w:rsidR="007B581A" w:rsidRPr="000C306C" w:rsidRDefault="007755B8" w:rsidP="005E0620">
      <w:pPr>
        <w:spacing w:after="0" w:line="360" w:lineRule="auto"/>
        <w:rPr>
          <w:rFonts w:ascii="Times New Roman" w:hAnsi="Times New Roman"/>
          <w:noProof/>
          <w:sz w:val="24"/>
          <w:szCs w:val="24"/>
          <w:lang w:eastAsia="id-ID"/>
        </w:rPr>
      </w:pPr>
      <w:r>
        <w:rPr>
          <w:rFonts w:ascii="Times New Roman" w:hAnsi="Times New Roman"/>
          <w:noProof/>
          <w:sz w:val="24"/>
          <w:szCs w:val="24"/>
          <w:lang w:eastAsia="id-ID"/>
        </w:rPr>
        <w:lastRenderedPageBreak/>
        <w:t>Pengamatan masa inkubasi penyakit bulai jagung</w:t>
      </w:r>
      <w:r w:rsidR="004B4332">
        <w:rPr>
          <w:rFonts w:ascii="Times New Roman" w:hAnsi="Times New Roman"/>
          <w:noProof/>
          <w:sz w:val="24"/>
          <w:szCs w:val="24"/>
          <w:lang w:eastAsia="id-ID"/>
        </w:rPr>
        <w:t xml:space="preserve"> diamati selama 35 hari setelah</w:t>
      </w:r>
      <w:r w:rsidR="000C306C">
        <w:rPr>
          <w:rFonts w:ascii="Times New Roman" w:hAnsi="Times New Roman"/>
          <w:noProof/>
          <w:sz w:val="24"/>
          <w:szCs w:val="24"/>
          <w:lang w:eastAsia="id-ID"/>
        </w:rPr>
        <w:t xml:space="preserve"> </w:t>
      </w:r>
      <w:r>
        <w:rPr>
          <w:rFonts w:ascii="Times New Roman" w:hAnsi="Times New Roman"/>
          <w:noProof/>
          <w:sz w:val="24"/>
          <w:szCs w:val="24"/>
          <w:lang w:eastAsia="id-ID"/>
        </w:rPr>
        <w:t xml:space="preserve">inokulasi (Gambar 4). Terlihat pada grafik batang perlakuan yang paling cepat muncul gejala atau yang paling awal  yaitu </w:t>
      </w:r>
      <w:r>
        <w:rPr>
          <w:rFonts w:ascii="Times New Roman" w:hAnsi="Times New Roman"/>
          <w:noProof/>
          <w:sz w:val="24"/>
          <w:szCs w:val="24"/>
          <w:lang w:eastAsia="id-ID"/>
        </w:rPr>
        <w:lastRenderedPageBreak/>
        <w:t>perlakuan kontrol (S0T0) sebesar 30,1 hari setelah inokulasi, sedangkan perlakuan yang paling lama muncul gejala penyakit bulai yaitu pada perlakuan S3T2 yaitu pada 34,4 hari setelah dilakukan inokulasi.</w:t>
      </w:r>
    </w:p>
    <w:p w:rsidR="00A55CB8" w:rsidRDefault="00A55CB8" w:rsidP="000B4F8D">
      <w:pPr>
        <w:spacing w:after="0" w:line="240" w:lineRule="auto"/>
        <w:rPr>
          <w:rFonts w:ascii="Times New Roman" w:hAnsi="Times New Roman"/>
          <w:noProof/>
          <w:sz w:val="24"/>
          <w:szCs w:val="24"/>
          <w:lang w:eastAsia="id-ID"/>
        </w:rPr>
        <w:sectPr w:rsidR="00A55CB8" w:rsidSect="000C306C">
          <w:type w:val="continuous"/>
          <w:pgSz w:w="11906" w:h="16838" w:code="9"/>
          <w:pgMar w:top="567" w:right="567" w:bottom="567" w:left="1134" w:header="709" w:footer="709" w:gutter="0"/>
          <w:cols w:space="708"/>
          <w:docGrid w:linePitch="360"/>
        </w:sectPr>
      </w:pPr>
    </w:p>
    <w:p w:rsidR="00E800B3" w:rsidRDefault="00E800B3" w:rsidP="00E800B3">
      <w:pPr>
        <w:spacing w:after="0" w:line="240" w:lineRule="auto"/>
        <w:rPr>
          <w:rFonts w:ascii="Times New Roman" w:hAnsi="Times New Roman"/>
          <w:noProof/>
          <w:sz w:val="24"/>
          <w:szCs w:val="24"/>
          <w:lang w:eastAsia="id-ID"/>
        </w:rPr>
      </w:pPr>
    </w:p>
    <w:p w:rsidR="00905415" w:rsidRDefault="000B4F8D" w:rsidP="00E800B3">
      <w:pPr>
        <w:spacing w:after="0" w:line="240" w:lineRule="auto"/>
        <w:rPr>
          <w:rFonts w:ascii="Times New Roman" w:hAnsi="Times New Roman"/>
          <w:noProof/>
          <w:sz w:val="24"/>
          <w:szCs w:val="24"/>
          <w:lang w:eastAsia="id-ID"/>
        </w:rPr>
      </w:pPr>
      <w:r>
        <w:rPr>
          <w:rFonts w:ascii="Times New Roman" w:hAnsi="Times New Roman"/>
          <w:noProof/>
          <w:sz w:val="24"/>
          <w:szCs w:val="24"/>
          <w:lang w:eastAsia="id-ID"/>
        </w:rPr>
        <w:t>Tabel 1</w:t>
      </w:r>
      <w:r w:rsidR="00276016">
        <w:rPr>
          <w:rFonts w:ascii="Times New Roman" w:hAnsi="Times New Roman"/>
          <w:noProof/>
          <w:sz w:val="24"/>
          <w:szCs w:val="24"/>
          <w:lang w:eastAsia="id-ID"/>
        </w:rPr>
        <w:t>. K</w:t>
      </w:r>
      <w:r w:rsidR="00905415">
        <w:rPr>
          <w:rFonts w:ascii="Times New Roman" w:hAnsi="Times New Roman"/>
          <w:noProof/>
          <w:sz w:val="24"/>
          <w:szCs w:val="24"/>
          <w:lang w:eastAsia="id-ID"/>
        </w:rPr>
        <w:t xml:space="preserve">eparahan penyakit (%) pada berbagai perlakuan </w:t>
      </w:r>
      <w:r w:rsidR="00905415" w:rsidRPr="00DC1D39">
        <w:rPr>
          <w:rFonts w:ascii="Times New Roman" w:hAnsi="Times New Roman"/>
          <w:noProof/>
          <w:sz w:val="24"/>
          <w:szCs w:val="24"/>
          <w:lang w:eastAsia="id-ID"/>
        </w:rPr>
        <w:t xml:space="preserve">ekstrak sirih hijau dan </w:t>
      </w:r>
      <w:r w:rsidR="00905415" w:rsidRPr="00DC1D39">
        <w:rPr>
          <w:rFonts w:ascii="Times New Roman" w:hAnsi="Times New Roman"/>
          <w:i/>
          <w:noProof/>
          <w:sz w:val="24"/>
          <w:szCs w:val="24"/>
          <w:lang w:eastAsia="id-ID"/>
        </w:rPr>
        <w:t>Trichoderma</w:t>
      </w:r>
      <w:r w:rsidR="00905415">
        <w:rPr>
          <w:rFonts w:ascii="Times New Roman" w:hAnsi="Times New Roman"/>
          <w:noProof/>
          <w:sz w:val="24"/>
          <w:szCs w:val="24"/>
          <w:lang w:eastAsia="id-ID"/>
        </w:rPr>
        <w:t xml:space="preserve"> sp.</w:t>
      </w:r>
    </w:p>
    <w:p w:rsidR="005C7E47" w:rsidRDefault="005C7E47" w:rsidP="00905415">
      <w:pPr>
        <w:spacing w:after="0" w:line="240" w:lineRule="auto"/>
        <w:ind w:left="851" w:hanging="851"/>
        <w:rPr>
          <w:rFonts w:ascii="Times New Roman" w:hAnsi="Times New Roman"/>
          <w:noProof/>
          <w:sz w:val="24"/>
          <w:szCs w:val="24"/>
          <w:lang w:eastAsia="id-ID"/>
        </w:rPr>
      </w:pPr>
    </w:p>
    <w:tbl>
      <w:tblPr>
        <w:tblW w:w="4272" w:type="dxa"/>
        <w:tblInd w:w="89" w:type="dxa"/>
        <w:tblLook w:val="04A0" w:firstRow="1" w:lastRow="0" w:firstColumn="1" w:lastColumn="0" w:noHBand="0" w:noVBand="1"/>
      </w:tblPr>
      <w:tblGrid>
        <w:gridCol w:w="1176"/>
        <w:gridCol w:w="1537"/>
        <w:gridCol w:w="1559"/>
      </w:tblGrid>
      <w:tr w:rsidR="00276016" w:rsidRPr="005C01A6" w:rsidTr="00276016">
        <w:trPr>
          <w:trHeight w:val="300"/>
        </w:trPr>
        <w:tc>
          <w:tcPr>
            <w:tcW w:w="1176" w:type="dxa"/>
            <w:vMerge w:val="restart"/>
            <w:tcBorders>
              <w:top w:val="single" w:sz="4" w:space="0" w:color="auto"/>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Perlakuan</w:t>
            </w:r>
          </w:p>
        </w:tc>
        <w:tc>
          <w:tcPr>
            <w:tcW w:w="3096" w:type="dxa"/>
            <w:gridSpan w:val="2"/>
            <w:tcBorders>
              <w:top w:val="single" w:sz="4" w:space="0" w:color="auto"/>
              <w:left w:val="nil"/>
              <w:bottom w:val="single" w:sz="4" w:space="0" w:color="auto"/>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Pengamatan</w:t>
            </w:r>
          </w:p>
        </w:tc>
      </w:tr>
      <w:tr w:rsidR="00276016" w:rsidRPr="005C01A6" w:rsidTr="00276016">
        <w:trPr>
          <w:trHeight w:val="300"/>
        </w:trPr>
        <w:tc>
          <w:tcPr>
            <w:tcW w:w="1176" w:type="dxa"/>
            <w:vMerge/>
            <w:tcBorders>
              <w:top w:val="single" w:sz="4" w:space="0" w:color="auto"/>
              <w:left w:val="nil"/>
              <w:bottom w:val="nil"/>
              <w:right w:val="nil"/>
            </w:tcBorders>
            <w:vAlign w:val="center"/>
            <w:hideMark/>
          </w:tcPr>
          <w:p w:rsidR="00276016" w:rsidRPr="005C01A6" w:rsidRDefault="00276016" w:rsidP="00B17F63">
            <w:pPr>
              <w:spacing w:after="0" w:line="240" w:lineRule="auto"/>
              <w:rPr>
                <w:rFonts w:ascii="Times New Roman" w:eastAsia="Times New Roman" w:hAnsi="Times New Roman"/>
                <w:color w:val="000000"/>
                <w:sz w:val="24"/>
                <w:szCs w:val="24"/>
                <w:lang w:eastAsia="id-ID"/>
              </w:rPr>
            </w:pPr>
          </w:p>
        </w:tc>
        <w:tc>
          <w:tcPr>
            <w:tcW w:w="3096" w:type="dxa"/>
            <w:gridSpan w:val="2"/>
            <w:tcBorders>
              <w:top w:val="single" w:sz="4" w:space="0" w:color="auto"/>
              <w:left w:val="nil"/>
              <w:bottom w:val="single" w:sz="4" w:space="0" w:color="auto"/>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35</w:t>
            </w:r>
            <w:r w:rsidRPr="005C01A6">
              <w:rPr>
                <w:rFonts w:ascii="Times New Roman" w:eastAsia="Times New Roman" w:hAnsi="Times New Roman"/>
                <w:color w:val="000000"/>
                <w:sz w:val="24"/>
                <w:szCs w:val="24"/>
                <w:lang w:eastAsia="id-ID"/>
              </w:rPr>
              <w:t xml:space="preserve"> HSI</w:t>
            </w:r>
          </w:p>
        </w:tc>
      </w:tr>
      <w:tr w:rsidR="00276016" w:rsidRPr="005C01A6" w:rsidTr="00276016">
        <w:trPr>
          <w:trHeight w:val="300"/>
        </w:trPr>
        <w:tc>
          <w:tcPr>
            <w:tcW w:w="1176" w:type="dxa"/>
            <w:vMerge/>
            <w:tcBorders>
              <w:top w:val="single" w:sz="4" w:space="0" w:color="auto"/>
              <w:left w:val="nil"/>
              <w:bottom w:val="nil"/>
              <w:right w:val="nil"/>
            </w:tcBorders>
            <w:vAlign w:val="center"/>
            <w:hideMark/>
          </w:tcPr>
          <w:p w:rsidR="00276016" w:rsidRPr="005C01A6" w:rsidRDefault="00276016" w:rsidP="00B17F63">
            <w:pPr>
              <w:spacing w:after="0" w:line="240" w:lineRule="auto"/>
              <w:rPr>
                <w:rFonts w:ascii="Times New Roman" w:eastAsia="Times New Roman" w:hAnsi="Times New Roman"/>
                <w:color w:val="000000"/>
                <w:sz w:val="24"/>
                <w:szCs w:val="24"/>
                <w:lang w:eastAsia="id-ID"/>
              </w:rPr>
            </w:pPr>
          </w:p>
        </w:tc>
        <w:tc>
          <w:tcPr>
            <w:tcW w:w="1537" w:type="dxa"/>
            <w:tcBorders>
              <w:top w:val="nil"/>
              <w:left w:val="nil"/>
              <w:bottom w:val="nil"/>
              <w:right w:val="nil"/>
            </w:tcBorders>
            <w:shd w:val="clear" w:color="auto" w:fill="auto"/>
            <w:noWrap/>
            <w:vAlign w:val="center"/>
            <w:hideMark/>
          </w:tcPr>
          <w:p w:rsidR="00276016" w:rsidRPr="005C01A6" w:rsidRDefault="00C25E93" w:rsidP="00B17F63">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Data </w:t>
            </w:r>
            <w:r w:rsidR="00276016" w:rsidRPr="005C01A6">
              <w:rPr>
                <w:rFonts w:ascii="Times New Roman" w:eastAsia="Times New Roman" w:hAnsi="Times New Roman"/>
                <w:color w:val="000000"/>
                <w:sz w:val="24"/>
                <w:szCs w:val="24"/>
                <w:lang w:eastAsia="id-ID"/>
              </w:rPr>
              <w:t>Asli</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Trans √(x+0,5)</w:t>
            </w:r>
          </w:p>
        </w:tc>
      </w:tr>
      <w:tr w:rsidR="00276016" w:rsidRPr="005C01A6" w:rsidTr="00276016">
        <w:trPr>
          <w:trHeight w:val="315"/>
        </w:trPr>
        <w:tc>
          <w:tcPr>
            <w:tcW w:w="1176" w:type="dxa"/>
            <w:tcBorders>
              <w:top w:val="single" w:sz="4" w:space="0" w:color="auto"/>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S0T0</w:t>
            </w:r>
          </w:p>
        </w:tc>
        <w:tc>
          <w:tcPr>
            <w:tcW w:w="1537" w:type="dxa"/>
            <w:tcBorders>
              <w:top w:val="single" w:sz="4" w:space="0" w:color="auto"/>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38,89</w:t>
            </w:r>
          </w:p>
        </w:tc>
        <w:tc>
          <w:tcPr>
            <w:tcW w:w="1559" w:type="dxa"/>
            <w:tcBorders>
              <w:top w:val="single" w:sz="4" w:space="0" w:color="auto"/>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2,59</w:t>
            </w:r>
            <w:r>
              <w:rPr>
                <w:rFonts w:ascii="Times New Roman" w:eastAsia="Times New Roman" w:hAnsi="Times New Roman"/>
                <w:color w:val="000000"/>
                <w:sz w:val="24"/>
                <w:szCs w:val="24"/>
                <w:lang w:eastAsia="id-ID"/>
              </w:rPr>
              <w:t xml:space="preserve"> d</w:t>
            </w:r>
          </w:p>
        </w:tc>
      </w:tr>
      <w:tr w:rsidR="00276016" w:rsidRPr="005C01A6" w:rsidTr="00276016">
        <w:trPr>
          <w:trHeight w:val="315"/>
        </w:trPr>
        <w:tc>
          <w:tcPr>
            <w:tcW w:w="1176" w:type="dxa"/>
            <w:tcBorders>
              <w:top w:val="nil"/>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S0T1</w:t>
            </w:r>
          </w:p>
        </w:tc>
        <w:tc>
          <w:tcPr>
            <w:tcW w:w="1537"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5,56</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1,44</w:t>
            </w:r>
            <w:r>
              <w:rPr>
                <w:rFonts w:ascii="Times New Roman" w:eastAsia="Times New Roman" w:hAnsi="Times New Roman"/>
                <w:color w:val="000000"/>
                <w:sz w:val="24"/>
                <w:szCs w:val="24"/>
                <w:lang w:eastAsia="id-ID"/>
              </w:rPr>
              <w:t xml:space="preserve"> a</w:t>
            </w:r>
          </w:p>
        </w:tc>
      </w:tr>
      <w:tr w:rsidR="00276016" w:rsidRPr="005C01A6" w:rsidTr="00276016">
        <w:trPr>
          <w:trHeight w:val="315"/>
        </w:trPr>
        <w:tc>
          <w:tcPr>
            <w:tcW w:w="1176" w:type="dxa"/>
            <w:tcBorders>
              <w:top w:val="nil"/>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S0T2</w:t>
            </w:r>
          </w:p>
        </w:tc>
        <w:tc>
          <w:tcPr>
            <w:tcW w:w="1537"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27,78</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1,69</w:t>
            </w:r>
            <w:r>
              <w:rPr>
                <w:rFonts w:ascii="Times New Roman" w:eastAsia="Times New Roman" w:hAnsi="Times New Roman"/>
                <w:color w:val="000000"/>
                <w:sz w:val="24"/>
                <w:szCs w:val="24"/>
                <w:lang w:eastAsia="id-ID"/>
              </w:rPr>
              <w:t xml:space="preserve"> cd</w:t>
            </w:r>
          </w:p>
        </w:tc>
      </w:tr>
      <w:tr w:rsidR="00276016" w:rsidRPr="005C01A6" w:rsidTr="00276016">
        <w:trPr>
          <w:trHeight w:val="315"/>
        </w:trPr>
        <w:tc>
          <w:tcPr>
            <w:tcW w:w="1176" w:type="dxa"/>
            <w:tcBorders>
              <w:top w:val="nil"/>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S1T0</w:t>
            </w:r>
          </w:p>
        </w:tc>
        <w:tc>
          <w:tcPr>
            <w:tcW w:w="1537"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16,67</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1,53</w:t>
            </w:r>
            <w:r>
              <w:rPr>
                <w:rFonts w:ascii="Times New Roman" w:eastAsia="Times New Roman" w:hAnsi="Times New Roman"/>
                <w:color w:val="000000"/>
                <w:sz w:val="24"/>
                <w:szCs w:val="24"/>
                <w:lang w:eastAsia="id-ID"/>
              </w:rPr>
              <w:t xml:space="preserve"> ab</w:t>
            </w:r>
          </w:p>
        </w:tc>
      </w:tr>
      <w:tr w:rsidR="00276016" w:rsidRPr="005C01A6" w:rsidTr="00276016">
        <w:trPr>
          <w:trHeight w:val="315"/>
        </w:trPr>
        <w:tc>
          <w:tcPr>
            <w:tcW w:w="1176" w:type="dxa"/>
            <w:tcBorders>
              <w:top w:val="nil"/>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S1T1</w:t>
            </w:r>
          </w:p>
        </w:tc>
        <w:tc>
          <w:tcPr>
            <w:tcW w:w="1537"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33,33</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2,47</w:t>
            </w:r>
            <w:r>
              <w:rPr>
                <w:rFonts w:ascii="Times New Roman" w:eastAsia="Times New Roman" w:hAnsi="Times New Roman"/>
                <w:color w:val="000000"/>
                <w:sz w:val="24"/>
                <w:szCs w:val="24"/>
                <w:lang w:eastAsia="id-ID"/>
              </w:rPr>
              <w:t xml:space="preserve"> cd</w:t>
            </w:r>
          </w:p>
        </w:tc>
      </w:tr>
      <w:tr w:rsidR="00276016" w:rsidRPr="005C01A6" w:rsidTr="00276016">
        <w:trPr>
          <w:trHeight w:val="315"/>
        </w:trPr>
        <w:tc>
          <w:tcPr>
            <w:tcW w:w="1176" w:type="dxa"/>
            <w:tcBorders>
              <w:top w:val="nil"/>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S1T2</w:t>
            </w:r>
          </w:p>
        </w:tc>
        <w:tc>
          <w:tcPr>
            <w:tcW w:w="1537"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11,11</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1,5</w:t>
            </w:r>
            <w:r>
              <w:rPr>
                <w:rFonts w:ascii="Times New Roman" w:eastAsia="Times New Roman" w:hAnsi="Times New Roman"/>
                <w:color w:val="000000"/>
                <w:sz w:val="24"/>
                <w:szCs w:val="24"/>
                <w:lang w:eastAsia="id-ID"/>
              </w:rPr>
              <w:t>0 ab</w:t>
            </w:r>
          </w:p>
        </w:tc>
      </w:tr>
      <w:tr w:rsidR="00276016" w:rsidRPr="005C01A6" w:rsidTr="00276016">
        <w:trPr>
          <w:trHeight w:val="315"/>
        </w:trPr>
        <w:tc>
          <w:tcPr>
            <w:tcW w:w="1176" w:type="dxa"/>
            <w:tcBorders>
              <w:top w:val="nil"/>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S2T0</w:t>
            </w:r>
          </w:p>
        </w:tc>
        <w:tc>
          <w:tcPr>
            <w:tcW w:w="1537"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22,22</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1,65</w:t>
            </w:r>
            <w:r>
              <w:rPr>
                <w:rFonts w:ascii="Times New Roman" w:eastAsia="Times New Roman" w:hAnsi="Times New Roman"/>
                <w:color w:val="000000"/>
                <w:sz w:val="24"/>
                <w:szCs w:val="24"/>
                <w:lang w:eastAsia="id-ID"/>
              </w:rPr>
              <w:t xml:space="preserve"> bc</w:t>
            </w:r>
          </w:p>
        </w:tc>
      </w:tr>
      <w:tr w:rsidR="00276016" w:rsidRPr="005C01A6" w:rsidTr="00276016">
        <w:trPr>
          <w:trHeight w:val="315"/>
        </w:trPr>
        <w:tc>
          <w:tcPr>
            <w:tcW w:w="1176" w:type="dxa"/>
            <w:tcBorders>
              <w:top w:val="nil"/>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S2T1</w:t>
            </w:r>
          </w:p>
        </w:tc>
        <w:tc>
          <w:tcPr>
            <w:tcW w:w="1537"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16,67</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1,53</w:t>
            </w:r>
            <w:r>
              <w:rPr>
                <w:rFonts w:ascii="Times New Roman" w:eastAsia="Times New Roman" w:hAnsi="Times New Roman"/>
                <w:color w:val="000000"/>
                <w:sz w:val="24"/>
                <w:szCs w:val="24"/>
                <w:lang w:eastAsia="id-ID"/>
              </w:rPr>
              <w:t xml:space="preserve"> ab</w:t>
            </w:r>
          </w:p>
        </w:tc>
      </w:tr>
      <w:tr w:rsidR="00276016" w:rsidRPr="005C01A6" w:rsidTr="00276016">
        <w:trPr>
          <w:trHeight w:val="315"/>
        </w:trPr>
        <w:tc>
          <w:tcPr>
            <w:tcW w:w="1176" w:type="dxa"/>
            <w:tcBorders>
              <w:top w:val="nil"/>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S2T2</w:t>
            </w:r>
          </w:p>
        </w:tc>
        <w:tc>
          <w:tcPr>
            <w:tcW w:w="1537"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38,89</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2,59</w:t>
            </w:r>
            <w:r>
              <w:rPr>
                <w:rFonts w:ascii="Times New Roman" w:eastAsia="Times New Roman" w:hAnsi="Times New Roman"/>
                <w:color w:val="000000"/>
                <w:sz w:val="24"/>
                <w:szCs w:val="24"/>
                <w:lang w:eastAsia="id-ID"/>
              </w:rPr>
              <w:t xml:space="preserve"> d</w:t>
            </w:r>
          </w:p>
        </w:tc>
      </w:tr>
      <w:tr w:rsidR="00276016" w:rsidRPr="005C01A6" w:rsidTr="00276016">
        <w:trPr>
          <w:trHeight w:val="315"/>
        </w:trPr>
        <w:tc>
          <w:tcPr>
            <w:tcW w:w="1176" w:type="dxa"/>
            <w:tcBorders>
              <w:top w:val="nil"/>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S3T0</w:t>
            </w:r>
          </w:p>
        </w:tc>
        <w:tc>
          <w:tcPr>
            <w:tcW w:w="1537"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11,11</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1,5</w:t>
            </w:r>
            <w:r>
              <w:rPr>
                <w:rFonts w:ascii="Times New Roman" w:eastAsia="Times New Roman" w:hAnsi="Times New Roman"/>
                <w:color w:val="000000"/>
                <w:sz w:val="24"/>
                <w:szCs w:val="24"/>
                <w:lang w:eastAsia="id-ID"/>
              </w:rPr>
              <w:t>0 ab</w:t>
            </w:r>
          </w:p>
        </w:tc>
      </w:tr>
      <w:tr w:rsidR="00276016" w:rsidRPr="005C01A6" w:rsidTr="00276016">
        <w:trPr>
          <w:trHeight w:val="315"/>
        </w:trPr>
        <w:tc>
          <w:tcPr>
            <w:tcW w:w="1176" w:type="dxa"/>
            <w:tcBorders>
              <w:top w:val="nil"/>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S3T1</w:t>
            </w:r>
          </w:p>
        </w:tc>
        <w:tc>
          <w:tcPr>
            <w:tcW w:w="1537"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11,11</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1,5</w:t>
            </w:r>
            <w:r>
              <w:rPr>
                <w:rFonts w:ascii="Times New Roman" w:eastAsia="Times New Roman" w:hAnsi="Times New Roman"/>
                <w:color w:val="000000"/>
                <w:sz w:val="24"/>
                <w:szCs w:val="24"/>
                <w:lang w:eastAsia="id-ID"/>
              </w:rPr>
              <w:t>0 ab</w:t>
            </w:r>
          </w:p>
        </w:tc>
      </w:tr>
      <w:tr w:rsidR="00276016" w:rsidRPr="005C01A6" w:rsidTr="00276016">
        <w:trPr>
          <w:trHeight w:val="315"/>
        </w:trPr>
        <w:tc>
          <w:tcPr>
            <w:tcW w:w="1176" w:type="dxa"/>
            <w:tcBorders>
              <w:top w:val="nil"/>
              <w:left w:val="nil"/>
              <w:bottom w:val="nil"/>
              <w:right w:val="nil"/>
            </w:tcBorders>
            <w:shd w:val="clear" w:color="000000" w:fill="FFFFFF"/>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S3T2</w:t>
            </w:r>
          </w:p>
        </w:tc>
        <w:tc>
          <w:tcPr>
            <w:tcW w:w="1537"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5,56</w:t>
            </w:r>
          </w:p>
        </w:tc>
        <w:tc>
          <w:tcPr>
            <w:tcW w:w="1559" w:type="dxa"/>
            <w:tcBorders>
              <w:top w:val="nil"/>
              <w:left w:val="nil"/>
              <w:bottom w:val="nil"/>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1,44</w:t>
            </w:r>
            <w:r>
              <w:rPr>
                <w:rFonts w:ascii="Times New Roman" w:eastAsia="Times New Roman" w:hAnsi="Times New Roman"/>
                <w:color w:val="000000"/>
                <w:sz w:val="24"/>
                <w:szCs w:val="24"/>
                <w:lang w:eastAsia="id-ID"/>
              </w:rPr>
              <w:t xml:space="preserve"> a</w:t>
            </w:r>
          </w:p>
        </w:tc>
      </w:tr>
      <w:tr w:rsidR="00276016" w:rsidRPr="005C01A6" w:rsidTr="00276016">
        <w:trPr>
          <w:trHeight w:val="300"/>
        </w:trPr>
        <w:tc>
          <w:tcPr>
            <w:tcW w:w="1176" w:type="dxa"/>
            <w:tcBorders>
              <w:top w:val="single" w:sz="4" w:space="0" w:color="auto"/>
              <w:left w:val="nil"/>
              <w:bottom w:val="single" w:sz="4" w:space="0" w:color="auto"/>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sidRPr="005C01A6">
              <w:rPr>
                <w:rFonts w:ascii="Times New Roman" w:eastAsia="Times New Roman" w:hAnsi="Times New Roman"/>
                <w:color w:val="000000"/>
                <w:sz w:val="24"/>
                <w:szCs w:val="24"/>
                <w:lang w:eastAsia="id-ID"/>
              </w:rPr>
              <w:t> </w:t>
            </w:r>
            <w:r>
              <w:rPr>
                <w:rFonts w:ascii="Times New Roman" w:eastAsia="Times New Roman" w:hAnsi="Times New Roman"/>
                <w:color w:val="000000"/>
                <w:sz w:val="24"/>
                <w:szCs w:val="24"/>
                <w:lang w:eastAsia="id-ID"/>
              </w:rPr>
              <w:t>BNT 5%</w:t>
            </w:r>
          </w:p>
        </w:tc>
        <w:tc>
          <w:tcPr>
            <w:tcW w:w="1537" w:type="dxa"/>
            <w:tcBorders>
              <w:top w:val="single" w:sz="4" w:space="0" w:color="auto"/>
              <w:left w:val="nil"/>
              <w:bottom w:val="single" w:sz="4" w:space="0" w:color="auto"/>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5C01A6">
              <w:rPr>
                <w:rFonts w:ascii="Times New Roman" w:eastAsia="Times New Roman" w:hAnsi="Times New Roman"/>
                <w:color w:val="000000"/>
                <w:sz w:val="24"/>
                <w:szCs w:val="24"/>
                <w:lang w:eastAsia="id-ID"/>
              </w:rPr>
              <w:t> </w:t>
            </w:r>
          </w:p>
        </w:tc>
        <w:tc>
          <w:tcPr>
            <w:tcW w:w="1559" w:type="dxa"/>
            <w:tcBorders>
              <w:top w:val="single" w:sz="4" w:space="0" w:color="auto"/>
              <w:left w:val="nil"/>
              <w:bottom w:val="single" w:sz="4" w:space="0" w:color="auto"/>
              <w:right w:val="nil"/>
            </w:tcBorders>
            <w:shd w:val="clear" w:color="auto" w:fill="auto"/>
            <w:noWrap/>
            <w:vAlign w:val="center"/>
            <w:hideMark/>
          </w:tcPr>
          <w:p w:rsidR="00276016" w:rsidRPr="005C01A6" w:rsidRDefault="00276016" w:rsidP="00B17F63">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16,6</w:t>
            </w:r>
            <w:r w:rsidRPr="005C01A6">
              <w:rPr>
                <w:rFonts w:ascii="Times New Roman" w:eastAsia="Times New Roman" w:hAnsi="Times New Roman"/>
                <w:color w:val="000000"/>
                <w:sz w:val="24"/>
                <w:szCs w:val="24"/>
                <w:lang w:eastAsia="id-ID"/>
              </w:rPr>
              <w:t> </w:t>
            </w:r>
          </w:p>
        </w:tc>
      </w:tr>
    </w:tbl>
    <w:p w:rsidR="00905415" w:rsidRDefault="00905415" w:rsidP="00905415">
      <w:pPr>
        <w:spacing w:after="0" w:line="240" w:lineRule="auto"/>
        <w:rPr>
          <w:rFonts w:ascii="Times New Roman" w:hAnsi="Times New Roman"/>
          <w:sz w:val="24"/>
          <w:szCs w:val="24"/>
        </w:rPr>
      </w:pPr>
      <w:r w:rsidRPr="000E535F">
        <w:rPr>
          <w:rFonts w:ascii="Times New Roman" w:hAnsi="Times New Roman"/>
          <w:noProof/>
          <w:sz w:val="24"/>
          <w:szCs w:val="24"/>
          <w:lang w:eastAsia="id-ID"/>
        </w:rPr>
        <w:t>Keterangan : Nilai dalam</w:t>
      </w:r>
      <w:r w:rsidR="00EB54CF">
        <w:rPr>
          <w:rFonts w:ascii="Times New Roman" w:hAnsi="Times New Roman"/>
          <w:noProof/>
          <w:sz w:val="24"/>
          <w:szCs w:val="24"/>
          <w:lang w:eastAsia="id-ID"/>
        </w:rPr>
        <w:t xml:space="preserve"> kolom yang sama diikuti </w:t>
      </w:r>
      <w:r w:rsidRPr="000E535F">
        <w:rPr>
          <w:rFonts w:ascii="Times New Roman" w:hAnsi="Times New Roman"/>
          <w:noProof/>
          <w:sz w:val="24"/>
          <w:szCs w:val="24"/>
          <w:lang w:eastAsia="id-ID"/>
        </w:rPr>
        <w:t xml:space="preserve">huruf yang sama tidak berbeda nyata (Uji BNT </w:t>
      </w:r>
      <w:r w:rsidRPr="000E535F">
        <w:rPr>
          <w:rFonts w:ascii="Times New Roman" w:hAnsi="Times New Roman"/>
          <w:sz w:val="24"/>
          <w:szCs w:val="24"/>
        </w:rPr>
        <w:t>5%).</w:t>
      </w:r>
    </w:p>
    <w:p w:rsidR="00905415" w:rsidRDefault="00905415" w:rsidP="00905415">
      <w:pPr>
        <w:spacing w:after="0" w:line="240" w:lineRule="auto"/>
        <w:rPr>
          <w:rFonts w:ascii="Times New Roman" w:hAnsi="Times New Roman"/>
          <w:sz w:val="24"/>
          <w:szCs w:val="24"/>
        </w:rPr>
      </w:pPr>
      <w:r>
        <w:rPr>
          <w:rFonts w:ascii="Times New Roman" w:hAnsi="Times New Roman"/>
          <w:sz w:val="24"/>
          <w:szCs w:val="24"/>
        </w:rPr>
        <w:t xml:space="preserve">Keterangan:  *  </w:t>
      </w:r>
      <w:r w:rsidRPr="000C674F">
        <w:rPr>
          <w:rFonts w:ascii="Times New Roman" w:hAnsi="Times New Roman"/>
          <w:sz w:val="24"/>
          <w:szCs w:val="24"/>
        </w:rPr>
        <w:t>=</w:t>
      </w:r>
      <w:r>
        <w:rPr>
          <w:rFonts w:ascii="Times New Roman" w:hAnsi="Times New Roman"/>
          <w:sz w:val="24"/>
          <w:szCs w:val="24"/>
        </w:rPr>
        <w:t xml:space="preserve"> berbeda nyata pada taraf 5%</w:t>
      </w:r>
      <w:r w:rsidRPr="00003E95">
        <w:rPr>
          <w:rFonts w:ascii="Times New Roman" w:hAnsi="Times New Roman"/>
          <w:sz w:val="24"/>
          <w:szCs w:val="24"/>
        </w:rPr>
        <w:t xml:space="preserve"> </w:t>
      </w:r>
      <w:r>
        <w:rPr>
          <w:rFonts w:ascii="Times New Roman" w:hAnsi="Times New Roman"/>
          <w:sz w:val="24"/>
          <w:szCs w:val="24"/>
        </w:rPr>
        <w:t xml:space="preserve">           S</w:t>
      </w:r>
      <w:r>
        <w:rPr>
          <w:rFonts w:ascii="Times New Roman" w:eastAsia="Malgun Gothic" w:hAnsi="Times New Roman"/>
          <w:sz w:val="24"/>
          <w:szCs w:val="24"/>
          <w:vertAlign w:val="subscript"/>
          <w:lang w:eastAsia="ko-KR"/>
        </w:rPr>
        <w:t>0</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Konsentrasi sirih  0%</w:t>
      </w:r>
    </w:p>
    <w:p w:rsidR="00905415" w:rsidRDefault="00905415" w:rsidP="00905415">
      <w:pPr>
        <w:spacing w:after="0" w:line="240" w:lineRule="auto"/>
        <w:ind w:left="720"/>
        <w:rPr>
          <w:rFonts w:ascii="Times New Roman" w:hAnsi="Times New Roman"/>
          <w:sz w:val="24"/>
          <w:szCs w:val="24"/>
        </w:rPr>
      </w:pPr>
      <w:r>
        <w:rPr>
          <w:rFonts w:ascii="Times New Roman" w:hAnsi="Times New Roman"/>
          <w:sz w:val="24"/>
          <w:szCs w:val="24"/>
        </w:rPr>
        <w:t xml:space="preserve">         tn  = tidak berbeda nyata pada taraf 5%</w:t>
      </w:r>
      <w:r w:rsidRPr="00003E95">
        <w:rPr>
          <w:rFonts w:ascii="Times New Roman" w:hAnsi="Times New Roman"/>
          <w:sz w:val="24"/>
          <w:szCs w:val="24"/>
        </w:rPr>
        <w:t xml:space="preserve"> </w:t>
      </w:r>
      <w:r>
        <w:rPr>
          <w:rFonts w:ascii="Times New Roman" w:hAnsi="Times New Roman"/>
          <w:sz w:val="24"/>
          <w:szCs w:val="24"/>
        </w:rPr>
        <w:t xml:space="preserve"> S</w:t>
      </w:r>
      <w:r>
        <w:rPr>
          <w:rFonts w:ascii="Times New Roman" w:eastAsia="Malgun Gothic" w:hAnsi="Times New Roman"/>
          <w:sz w:val="24"/>
          <w:szCs w:val="24"/>
          <w:vertAlign w:val="subscript"/>
          <w:lang w:eastAsia="ko-KR"/>
        </w:rPr>
        <w:t>1</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 xml:space="preserve">Konsentrasi sirih  20%     </w:t>
      </w:r>
    </w:p>
    <w:p w:rsidR="00905415" w:rsidRDefault="00905415" w:rsidP="00905415">
      <w:pPr>
        <w:spacing w:after="0" w:line="240" w:lineRule="auto"/>
        <w:ind w:left="720"/>
        <w:rPr>
          <w:rFonts w:ascii="Times New Roman" w:hAnsi="Times New Roman"/>
          <w:noProof/>
          <w:sz w:val="24"/>
          <w:szCs w:val="24"/>
          <w:lang w:eastAsia="id-ID"/>
        </w:rPr>
      </w:pPr>
      <w:r>
        <w:rPr>
          <w:rFonts w:ascii="Times New Roman" w:eastAsia="Malgun Gothic" w:hAnsi="Times New Roman"/>
          <w:sz w:val="24"/>
          <w:szCs w:val="24"/>
          <w:lang w:eastAsia="ko-KR"/>
        </w:rPr>
        <w:t xml:space="preserve">         </w:t>
      </w:r>
      <w:r w:rsidRPr="000C674F">
        <w:rPr>
          <w:rFonts w:ascii="Times New Roman" w:eastAsia="Malgun Gothic" w:hAnsi="Times New Roman"/>
          <w:sz w:val="24"/>
          <w:szCs w:val="24"/>
          <w:lang w:eastAsia="ko-KR"/>
        </w:rPr>
        <w:t>T</w:t>
      </w:r>
      <w:r w:rsidRPr="000C674F">
        <w:rPr>
          <w:rFonts w:ascii="Times New Roman" w:eastAsia="Malgun Gothic" w:hAnsi="Times New Roman" w:hint="eastAsia"/>
          <w:sz w:val="24"/>
          <w:szCs w:val="24"/>
          <w:vertAlign w:val="subscript"/>
          <w:lang w:eastAsia="ko-KR"/>
        </w:rPr>
        <w:t>0</w:t>
      </w:r>
      <w:r w:rsidRPr="000C674F">
        <w:rPr>
          <w:rFonts w:ascii="Times New Roman" w:hAnsi="Times New Roman"/>
          <w:sz w:val="24"/>
          <w:szCs w:val="24"/>
        </w:rPr>
        <w:t xml:space="preserve"> = </w:t>
      </w:r>
      <w:r w:rsidRPr="000C674F">
        <w:rPr>
          <w:rFonts w:ascii="Times New Roman" w:eastAsia="Malgun Gothic" w:hAnsi="Times New Roman"/>
          <w:sz w:val="24"/>
          <w:szCs w:val="24"/>
          <w:lang w:eastAsia="ko-KR"/>
        </w:rPr>
        <w:t xml:space="preserve">tanpa </w:t>
      </w:r>
      <w:r w:rsidRPr="000C674F">
        <w:rPr>
          <w:rFonts w:ascii="Times New Roman" w:eastAsia="Malgun Gothic" w:hAnsi="Times New Roman"/>
          <w:i/>
          <w:sz w:val="24"/>
          <w:szCs w:val="24"/>
          <w:lang w:eastAsia="ko-KR"/>
        </w:rPr>
        <w:t xml:space="preserve">Trichoderma </w:t>
      </w:r>
      <w:r w:rsidRPr="000C674F">
        <w:rPr>
          <w:rFonts w:ascii="Times New Roman" w:eastAsia="Malgun Gothic" w:hAnsi="Times New Roman"/>
          <w:sz w:val="24"/>
          <w:szCs w:val="24"/>
          <w:lang w:eastAsia="ko-KR"/>
        </w:rPr>
        <w:t>sp.</w:t>
      </w:r>
      <w:r>
        <w:rPr>
          <w:rFonts w:ascii="Times New Roman" w:eastAsia="Malgun Gothic" w:hAnsi="Times New Roman"/>
          <w:sz w:val="24"/>
          <w:szCs w:val="24"/>
          <w:lang w:eastAsia="ko-KR"/>
        </w:rPr>
        <w:tab/>
      </w:r>
      <w:r>
        <w:rPr>
          <w:rFonts w:ascii="Times New Roman" w:eastAsia="Malgun Gothic" w:hAnsi="Times New Roman"/>
          <w:sz w:val="24"/>
          <w:szCs w:val="24"/>
          <w:lang w:eastAsia="ko-KR"/>
        </w:rPr>
        <w:tab/>
        <w:t xml:space="preserve">  </w:t>
      </w:r>
      <w:r>
        <w:rPr>
          <w:rFonts w:ascii="Times New Roman" w:hAnsi="Times New Roman"/>
          <w:sz w:val="24"/>
          <w:szCs w:val="24"/>
        </w:rPr>
        <w:t>S</w:t>
      </w:r>
      <w:r>
        <w:rPr>
          <w:rFonts w:ascii="Times New Roman" w:eastAsia="Malgun Gothic" w:hAnsi="Times New Roman"/>
          <w:sz w:val="24"/>
          <w:szCs w:val="24"/>
          <w:vertAlign w:val="subscript"/>
          <w:lang w:eastAsia="ko-KR"/>
        </w:rPr>
        <w:t>2</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Konsentrasi sirih  40%</w:t>
      </w:r>
      <w:r>
        <w:rPr>
          <w:rFonts w:ascii="Times New Roman" w:eastAsia="Malgun Gothic" w:hAnsi="Times New Roman"/>
          <w:sz w:val="24"/>
          <w:szCs w:val="24"/>
          <w:lang w:eastAsia="ko-KR"/>
        </w:rPr>
        <w:tab/>
      </w:r>
    </w:p>
    <w:p w:rsidR="00905415" w:rsidRDefault="00905415" w:rsidP="00905415">
      <w:pPr>
        <w:spacing w:after="0" w:line="240" w:lineRule="auto"/>
        <w:rPr>
          <w:noProof/>
          <w:lang w:eastAsia="id-ID"/>
        </w:rPr>
      </w:pPr>
      <w:r>
        <w:rPr>
          <w:rFonts w:ascii="Times New Roman" w:eastAsia="Malgun Gothic" w:hAnsi="Times New Roman"/>
          <w:sz w:val="24"/>
          <w:szCs w:val="24"/>
          <w:lang w:eastAsia="ko-KR"/>
        </w:rPr>
        <w:t xml:space="preserve">                     </w:t>
      </w:r>
      <w:r w:rsidRPr="000C674F">
        <w:rPr>
          <w:rFonts w:ascii="Times New Roman" w:eastAsia="Malgun Gothic" w:hAnsi="Times New Roman" w:hint="eastAsia"/>
          <w:sz w:val="24"/>
          <w:szCs w:val="24"/>
          <w:lang w:eastAsia="ko-KR"/>
        </w:rPr>
        <w:t>T</w:t>
      </w:r>
      <w:r w:rsidRPr="000C674F">
        <w:rPr>
          <w:rFonts w:ascii="Times New Roman" w:eastAsia="Malgun Gothic" w:hAnsi="Times New Roman" w:hint="eastAsia"/>
          <w:sz w:val="24"/>
          <w:szCs w:val="24"/>
          <w:vertAlign w:val="subscript"/>
          <w:lang w:eastAsia="ko-KR"/>
        </w:rPr>
        <w:t>1</w:t>
      </w:r>
      <w:r w:rsidRPr="000C674F">
        <w:rPr>
          <w:rFonts w:ascii="Times New Roman" w:eastAsia="Malgun Gothic" w:hAnsi="Times New Roman" w:hint="eastAsia"/>
          <w:sz w:val="24"/>
          <w:szCs w:val="24"/>
          <w:lang w:eastAsia="ko-KR"/>
        </w:rPr>
        <w:t xml:space="preserve"> = </w:t>
      </w:r>
      <w:r w:rsidRPr="000C674F">
        <w:rPr>
          <w:rFonts w:ascii="Times New Roman" w:eastAsia="Malgun Gothic" w:hAnsi="Times New Roman"/>
          <w:i/>
          <w:sz w:val="24"/>
          <w:szCs w:val="24"/>
          <w:lang w:eastAsia="ko-KR"/>
        </w:rPr>
        <w:t xml:space="preserve">Trichoderma </w:t>
      </w:r>
      <w:r w:rsidRPr="000C674F">
        <w:rPr>
          <w:rFonts w:ascii="Times New Roman" w:eastAsia="Malgun Gothic" w:hAnsi="Times New Roman"/>
          <w:sz w:val="24"/>
          <w:szCs w:val="24"/>
          <w:lang w:eastAsia="ko-KR"/>
        </w:rPr>
        <w:t>sp.</w:t>
      </w:r>
      <w:r>
        <w:rPr>
          <w:rFonts w:ascii="Times New Roman" w:eastAsia="Malgun Gothic" w:hAnsi="Times New Roman" w:hint="eastAsia"/>
          <w:sz w:val="24"/>
          <w:szCs w:val="24"/>
          <w:lang w:eastAsia="ko-KR"/>
        </w:rPr>
        <w:t xml:space="preserve"> kerapatan </w:t>
      </w:r>
      <w:r w:rsidRPr="000C674F">
        <w:rPr>
          <w:rFonts w:ascii="Times New Roman" w:eastAsia="Malgun Gothic" w:hAnsi="Times New Roman" w:hint="eastAsia"/>
          <w:sz w:val="24"/>
          <w:szCs w:val="24"/>
          <w:lang w:eastAsia="ko-KR"/>
        </w:rPr>
        <w:t>10</w:t>
      </w:r>
      <w:r w:rsidRPr="000C674F">
        <w:rPr>
          <w:rFonts w:ascii="Times New Roman" w:eastAsia="Malgun Gothic" w:hAnsi="Times New Roman" w:hint="eastAsia"/>
          <w:sz w:val="24"/>
          <w:szCs w:val="24"/>
          <w:vertAlign w:val="superscript"/>
          <w:lang w:eastAsia="ko-KR"/>
        </w:rPr>
        <w:t>6</w:t>
      </w:r>
      <w:r>
        <w:rPr>
          <w:rFonts w:ascii="Times New Roman" w:eastAsia="Malgun Gothic" w:hAnsi="Times New Roman"/>
          <w:sz w:val="24"/>
          <w:szCs w:val="24"/>
          <w:vertAlign w:val="superscript"/>
          <w:lang w:eastAsia="ko-KR"/>
        </w:rPr>
        <w:t xml:space="preserve">  </w:t>
      </w:r>
      <w:r>
        <w:rPr>
          <w:noProof/>
          <w:lang w:eastAsia="id-ID"/>
        </w:rPr>
        <w:t xml:space="preserve">        </w:t>
      </w:r>
      <w:r>
        <w:rPr>
          <w:rFonts w:ascii="Times New Roman" w:hAnsi="Times New Roman"/>
          <w:sz w:val="24"/>
          <w:szCs w:val="24"/>
        </w:rPr>
        <w:t>S</w:t>
      </w:r>
      <w:r>
        <w:rPr>
          <w:rFonts w:ascii="Times New Roman" w:eastAsia="Malgun Gothic" w:hAnsi="Times New Roman"/>
          <w:sz w:val="24"/>
          <w:szCs w:val="24"/>
          <w:vertAlign w:val="subscript"/>
          <w:lang w:eastAsia="ko-KR"/>
        </w:rPr>
        <w:t>3</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Konsentrasi sirih  60%</w:t>
      </w:r>
      <w:r>
        <w:rPr>
          <w:noProof/>
          <w:lang w:eastAsia="id-ID"/>
        </w:rPr>
        <w:tab/>
        <w:t xml:space="preserve">           </w:t>
      </w:r>
    </w:p>
    <w:p w:rsidR="00AB0A22" w:rsidRPr="00905415" w:rsidRDefault="00905415" w:rsidP="00905415">
      <w:pPr>
        <w:spacing w:after="0" w:line="240" w:lineRule="auto"/>
        <w:rPr>
          <w:rFonts w:ascii="Times New Roman" w:hAnsi="Times New Roman"/>
          <w:noProof/>
          <w:sz w:val="24"/>
          <w:szCs w:val="24"/>
          <w:lang w:eastAsia="id-ID"/>
        </w:rPr>
      </w:pPr>
      <w:r>
        <w:rPr>
          <w:noProof/>
          <w:lang w:eastAsia="id-ID"/>
        </w:rPr>
        <w:t xml:space="preserve">                         </w:t>
      </w:r>
      <w:r w:rsidRPr="000C674F">
        <w:rPr>
          <w:rFonts w:ascii="Times New Roman" w:eastAsia="Malgun Gothic" w:hAnsi="Times New Roman"/>
          <w:sz w:val="24"/>
          <w:szCs w:val="24"/>
          <w:lang w:eastAsia="ko-KR"/>
        </w:rPr>
        <w:t>T</w:t>
      </w:r>
      <w:r w:rsidRPr="000C674F">
        <w:rPr>
          <w:rFonts w:ascii="Times New Roman" w:hAnsi="Times New Roman"/>
          <w:sz w:val="24"/>
          <w:szCs w:val="24"/>
          <w:vertAlign w:val="subscript"/>
        </w:rPr>
        <w:t>2</w:t>
      </w:r>
      <w:r w:rsidRPr="000C674F">
        <w:rPr>
          <w:rFonts w:ascii="Times New Roman" w:hAnsi="Times New Roman"/>
          <w:sz w:val="24"/>
          <w:szCs w:val="24"/>
        </w:rPr>
        <w:t xml:space="preserve"> = </w:t>
      </w:r>
      <w:r w:rsidRPr="000C674F">
        <w:rPr>
          <w:rFonts w:ascii="Times New Roman" w:eastAsia="Malgun Gothic" w:hAnsi="Times New Roman"/>
          <w:i/>
          <w:sz w:val="24"/>
          <w:szCs w:val="24"/>
          <w:lang w:eastAsia="ko-KR"/>
        </w:rPr>
        <w:t xml:space="preserve">Trichoderma </w:t>
      </w:r>
      <w:r w:rsidRPr="000C674F">
        <w:rPr>
          <w:rFonts w:ascii="Times New Roman" w:eastAsia="Malgun Gothic" w:hAnsi="Times New Roman"/>
          <w:sz w:val="24"/>
          <w:szCs w:val="24"/>
          <w:lang w:eastAsia="ko-KR"/>
        </w:rPr>
        <w:t>sp.</w:t>
      </w:r>
      <w:r>
        <w:rPr>
          <w:rFonts w:ascii="Times New Roman" w:eastAsia="Malgun Gothic" w:hAnsi="Times New Roman" w:hint="eastAsia"/>
          <w:sz w:val="24"/>
          <w:szCs w:val="24"/>
          <w:lang w:eastAsia="ko-KR"/>
        </w:rPr>
        <w:t xml:space="preserve"> kerapatan </w:t>
      </w:r>
      <w:r w:rsidRPr="000C674F">
        <w:rPr>
          <w:rFonts w:ascii="Times New Roman" w:eastAsia="Malgun Gothic" w:hAnsi="Times New Roman" w:hint="eastAsia"/>
          <w:sz w:val="24"/>
          <w:szCs w:val="24"/>
          <w:lang w:eastAsia="ko-KR"/>
        </w:rPr>
        <w:t>10</w:t>
      </w:r>
      <w:r w:rsidRPr="000C674F">
        <w:rPr>
          <w:rFonts w:ascii="Times New Roman" w:eastAsia="Malgun Gothic" w:hAnsi="Times New Roman" w:hint="eastAsia"/>
          <w:sz w:val="24"/>
          <w:szCs w:val="24"/>
          <w:vertAlign w:val="superscript"/>
          <w:lang w:eastAsia="ko-KR"/>
        </w:rPr>
        <w:t>8</w:t>
      </w:r>
      <w:r>
        <w:rPr>
          <w:rFonts w:ascii="Times New Roman" w:eastAsia="Malgun Gothic" w:hAnsi="Times New Roman"/>
          <w:sz w:val="24"/>
          <w:szCs w:val="24"/>
          <w:vertAlign w:val="superscript"/>
          <w:lang w:eastAsia="ko-KR"/>
        </w:rPr>
        <w:t xml:space="preserve">       </w:t>
      </w:r>
      <w:r>
        <w:rPr>
          <w:rFonts w:ascii="Times New Roman" w:eastAsia="Malgun Gothic" w:hAnsi="Times New Roman"/>
          <w:sz w:val="24"/>
          <w:szCs w:val="24"/>
          <w:lang w:eastAsia="ko-KR"/>
        </w:rPr>
        <w:t xml:space="preserve">   </w:t>
      </w:r>
      <w:r w:rsidRPr="00095ABF">
        <w:rPr>
          <w:rFonts w:ascii="Times New Roman" w:eastAsia="Malgun Gothic" w:hAnsi="Times New Roman"/>
          <w:sz w:val="24"/>
          <w:szCs w:val="24"/>
          <w:lang w:eastAsia="ko-KR"/>
        </w:rPr>
        <w:t>HSI</w:t>
      </w:r>
      <w:r>
        <w:rPr>
          <w:rFonts w:ascii="Times New Roman" w:eastAsia="Malgun Gothic" w:hAnsi="Times New Roman"/>
          <w:sz w:val="24"/>
          <w:szCs w:val="24"/>
          <w:lang w:eastAsia="ko-KR"/>
        </w:rPr>
        <w:t>= Hari setelah inokulasi</w:t>
      </w:r>
    </w:p>
    <w:p w:rsidR="00AB0A22" w:rsidRDefault="00AB0A22" w:rsidP="005E0620">
      <w:pPr>
        <w:spacing w:after="0" w:line="360" w:lineRule="auto"/>
        <w:rPr>
          <w:rFonts w:ascii="Times New Roman" w:hAnsi="Times New Roman" w:cs="Times New Roman"/>
          <w:sz w:val="24"/>
          <w:szCs w:val="24"/>
        </w:rPr>
      </w:pPr>
    </w:p>
    <w:p w:rsidR="00A55CB8" w:rsidRDefault="00A55CB8" w:rsidP="00680C4C">
      <w:pPr>
        <w:pStyle w:val="Default"/>
        <w:spacing w:line="360" w:lineRule="auto"/>
        <w:rPr>
          <w:rFonts w:eastAsia="Times New Roman"/>
          <w:lang w:eastAsia="id-ID"/>
        </w:rPr>
        <w:sectPr w:rsidR="00A55CB8" w:rsidSect="000C306C">
          <w:type w:val="continuous"/>
          <w:pgSz w:w="11906" w:h="16838" w:code="9"/>
          <w:pgMar w:top="567" w:right="567" w:bottom="567" w:left="1134" w:header="709" w:footer="709" w:gutter="0"/>
          <w:cols w:space="708"/>
          <w:docGrid w:linePitch="360"/>
        </w:sectPr>
      </w:pPr>
    </w:p>
    <w:p w:rsidR="00F3413B" w:rsidRDefault="00680C4C" w:rsidP="00680C4C">
      <w:pPr>
        <w:pStyle w:val="Default"/>
        <w:spacing w:line="360" w:lineRule="auto"/>
        <w:rPr>
          <w:lang w:val="id-ID"/>
        </w:rPr>
      </w:pPr>
      <w:proofErr w:type="spellStart"/>
      <w:r>
        <w:rPr>
          <w:rFonts w:eastAsia="Times New Roman"/>
          <w:lang w:eastAsia="id-ID"/>
        </w:rPr>
        <w:lastRenderedPageBreak/>
        <w:t>Pada</w:t>
      </w:r>
      <w:proofErr w:type="spellEnd"/>
      <w:r>
        <w:rPr>
          <w:rFonts w:eastAsia="Times New Roman"/>
          <w:lang w:eastAsia="id-ID"/>
        </w:rPr>
        <w:t xml:space="preserve"> </w:t>
      </w:r>
      <w:proofErr w:type="spellStart"/>
      <w:r>
        <w:rPr>
          <w:rFonts w:eastAsia="Times New Roman"/>
          <w:lang w:eastAsia="id-ID"/>
        </w:rPr>
        <w:t>pengamatan</w:t>
      </w:r>
      <w:proofErr w:type="spellEnd"/>
      <w:r>
        <w:rPr>
          <w:rFonts w:eastAsia="Times New Roman"/>
          <w:lang w:eastAsia="id-ID"/>
        </w:rPr>
        <w:t xml:space="preserve"> 35 HSI </w:t>
      </w:r>
      <w:proofErr w:type="spellStart"/>
      <w:r>
        <w:rPr>
          <w:rFonts w:eastAsia="Times New Roman"/>
          <w:lang w:eastAsia="id-ID"/>
        </w:rPr>
        <w:t>perlakuan</w:t>
      </w:r>
      <w:proofErr w:type="spellEnd"/>
      <w:r>
        <w:rPr>
          <w:rFonts w:eastAsia="Times New Roman"/>
          <w:lang w:eastAsia="id-ID"/>
        </w:rPr>
        <w:t xml:space="preserve"> </w:t>
      </w:r>
      <w:proofErr w:type="spellStart"/>
      <w:r>
        <w:rPr>
          <w:rFonts w:eastAsia="Times New Roman"/>
          <w:lang w:eastAsia="id-ID"/>
        </w:rPr>
        <w:t>nyata</w:t>
      </w:r>
      <w:proofErr w:type="spellEnd"/>
      <w:r>
        <w:rPr>
          <w:rFonts w:eastAsia="Times New Roman"/>
          <w:lang w:eastAsia="id-ID"/>
        </w:rPr>
        <w:t xml:space="preserve"> </w:t>
      </w:r>
      <w:proofErr w:type="spellStart"/>
      <w:r>
        <w:rPr>
          <w:rFonts w:eastAsia="Times New Roman"/>
          <w:lang w:eastAsia="id-ID"/>
        </w:rPr>
        <w:t>terhadap</w:t>
      </w:r>
      <w:proofErr w:type="spellEnd"/>
      <w:r>
        <w:rPr>
          <w:rFonts w:eastAsia="Times New Roman"/>
          <w:lang w:eastAsia="id-ID"/>
        </w:rPr>
        <w:t xml:space="preserve"> </w:t>
      </w:r>
      <w:proofErr w:type="spellStart"/>
      <w:r>
        <w:rPr>
          <w:rFonts w:eastAsia="Times New Roman"/>
          <w:lang w:eastAsia="id-ID"/>
        </w:rPr>
        <w:t>keparahan</w:t>
      </w:r>
      <w:proofErr w:type="spellEnd"/>
      <w:r>
        <w:rPr>
          <w:rFonts w:eastAsia="Times New Roman"/>
          <w:lang w:eastAsia="id-ID"/>
        </w:rPr>
        <w:t xml:space="preserve"> </w:t>
      </w:r>
      <w:proofErr w:type="spellStart"/>
      <w:r>
        <w:rPr>
          <w:rFonts w:eastAsia="Times New Roman"/>
          <w:lang w:eastAsia="id-ID"/>
        </w:rPr>
        <w:t>penyakit</w:t>
      </w:r>
      <w:proofErr w:type="spellEnd"/>
      <w:r>
        <w:rPr>
          <w:rFonts w:eastAsia="Times New Roman"/>
          <w:lang w:eastAsia="id-ID"/>
        </w:rPr>
        <w:t xml:space="preserve"> </w:t>
      </w:r>
      <w:proofErr w:type="spellStart"/>
      <w:r>
        <w:rPr>
          <w:rFonts w:eastAsia="Times New Roman"/>
          <w:lang w:eastAsia="id-ID"/>
        </w:rPr>
        <w:t>bulai</w:t>
      </w:r>
      <w:proofErr w:type="spellEnd"/>
      <w:r>
        <w:rPr>
          <w:rFonts w:eastAsia="Times New Roman"/>
          <w:lang w:eastAsia="id-ID"/>
        </w:rPr>
        <w:t xml:space="preserve">, </w:t>
      </w:r>
      <w:proofErr w:type="spellStart"/>
      <w:r>
        <w:rPr>
          <w:rFonts w:eastAsia="Times New Roman"/>
          <w:lang w:eastAsia="id-ID"/>
        </w:rPr>
        <w:t>jika</w:t>
      </w:r>
      <w:proofErr w:type="spellEnd"/>
      <w:r>
        <w:rPr>
          <w:rFonts w:eastAsia="Times New Roman"/>
          <w:lang w:eastAsia="id-ID"/>
        </w:rPr>
        <w:t xml:space="preserve"> </w:t>
      </w:r>
      <w:proofErr w:type="spellStart"/>
      <w:r>
        <w:rPr>
          <w:rFonts w:eastAsia="Times New Roman"/>
          <w:lang w:eastAsia="id-ID"/>
        </w:rPr>
        <w:t>dibandingkan</w:t>
      </w:r>
      <w:proofErr w:type="spellEnd"/>
      <w:r>
        <w:rPr>
          <w:rFonts w:eastAsia="Times New Roman"/>
          <w:lang w:eastAsia="id-ID"/>
        </w:rPr>
        <w:t xml:space="preserve"> </w:t>
      </w:r>
      <w:proofErr w:type="spellStart"/>
      <w:r>
        <w:rPr>
          <w:rFonts w:eastAsia="Times New Roman"/>
          <w:lang w:eastAsia="id-ID"/>
        </w:rPr>
        <w:t>dengan</w:t>
      </w:r>
      <w:proofErr w:type="spellEnd"/>
      <w:r>
        <w:rPr>
          <w:rFonts w:eastAsia="Times New Roman"/>
          <w:lang w:eastAsia="id-ID"/>
        </w:rPr>
        <w:t xml:space="preserve"> </w:t>
      </w:r>
      <w:proofErr w:type="spellStart"/>
      <w:r>
        <w:rPr>
          <w:rFonts w:eastAsia="Times New Roman"/>
          <w:lang w:eastAsia="id-ID"/>
        </w:rPr>
        <w:t>kontrol</w:t>
      </w:r>
      <w:proofErr w:type="spellEnd"/>
      <w:r>
        <w:rPr>
          <w:rFonts w:eastAsia="Times New Roman"/>
          <w:lang w:eastAsia="id-ID"/>
        </w:rPr>
        <w:t xml:space="preserve"> </w:t>
      </w:r>
      <w:proofErr w:type="spellStart"/>
      <w:r>
        <w:rPr>
          <w:rFonts w:eastAsia="Times New Roman"/>
          <w:lang w:eastAsia="id-ID"/>
        </w:rPr>
        <w:t>semua</w:t>
      </w:r>
      <w:proofErr w:type="spellEnd"/>
      <w:r>
        <w:rPr>
          <w:rFonts w:eastAsia="Times New Roman"/>
          <w:lang w:eastAsia="id-ID"/>
        </w:rPr>
        <w:t xml:space="preserve"> </w:t>
      </w:r>
      <w:proofErr w:type="spellStart"/>
      <w:r>
        <w:rPr>
          <w:rFonts w:eastAsia="Times New Roman"/>
          <w:lang w:eastAsia="id-ID"/>
        </w:rPr>
        <w:t>perlakuan</w:t>
      </w:r>
      <w:proofErr w:type="spellEnd"/>
      <w:r>
        <w:rPr>
          <w:rFonts w:eastAsia="Times New Roman"/>
          <w:lang w:eastAsia="id-ID"/>
        </w:rPr>
        <w:t xml:space="preserve"> </w:t>
      </w:r>
      <w:proofErr w:type="spellStart"/>
      <w:r>
        <w:rPr>
          <w:rFonts w:eastAsia="Times New Roman"/>
          <w:lang w:eastAsia="id-ID"/>
        </w:rPr>
        <w:t>dapat</w:t>
      </w:r>
      <w:proofErr w:type="spellEnd"/>
      <w:r>
        <w:rPr>
          <w:rFonts w:eastAsia="Times New Roman"/>
          <w:lang w:eastAsia="id-ID"/>
        </w:rPr>
        <w:t xml:space="preserve"> </w:t>
      </w:r>
      <w:proofErr w:type="spellStart"/>
      <w:r>
        <w:rPr>
          <w:rFonts w:eastAsia="Times New Roman"/>
          <w:lang w:eastAsia="id-ID"/>
        </w:rPr>
        <w:t>menekan</w:t>
      </w:r>
      <w:proofErr w:type="spellEnd"/>
      <w:r>
        <w:rPr>
          <w:rFonts w:eastAsia="Times New Roman"/>
          <w:lang w:eastAsia="id-ID"/>
        </w:rPr>
        <w:t xml:space="preserve"> </w:t>
      </w:r>
      <w:proofErr w:type="spellStart"/>
      <w:r>
        <w:rPr>
          <w:rFonts w:eastAsia="Times New Roman"/>
          <w:lang w:eastAsia="id-ID"/>
        </w:rPr>
        <w:t>keparahan</w:t>
      </w:r>
      <w:proofErr w:type="spellEnd"/>
      <w:r>
        <w:rPr>
          <w:rFonts w:eastAsia="Times New Roman"/>
          <w:lang w:eastAsia="id-ID"/>
        </w:rPr>
        <w:t xml:space="preserve"> </w:t>
      </w:r>
      <w:proofErr w:type="spellStart"/>
      <w:r>
        <w:rPr>
          <w:rFonts w:eastAsia="Times New Roman"/>
          <w:lang w:eastAsia="id-ID"/>
        </w:rPr>
        <w:t>penyakit</w:t>
      </w:r>
      <w:proofErr w:type="spellEnd"/>
      <w:r>
        <w:rPr>
          <w:rFonts w:eastAsia="Times New Roman"/>
          <w:lang w:eastAsia="id-ID"/>
        </w:rPr>
        <w:t xml:space="preserve"> </w:t>
      </w:r>
      <w:proofErr w:type="spellStart"/>
      <w:r>
        <w:rPr>
          <w:rFonts w:eastAsia="Times New Roman"/>
          <w:lang w:eastAsia="id-ID"/>
        </w:rPr>
        <w:t>bulai</w:t>
      </w:r>
      <w:proofErr w:type="spellEnd"/>
      <w:r>
        <w:rPr>
          <w:rFonts w:eastAsia="Times New Roman"/>
          <w:lang w:eastAsia="id-ID"/>
        </w:rPr>
        <w:t xml:space="preserve"> </w:t>
      </w:r>
      <w:proofErr w:type="spellStart"/>
      <w:r>
        <w:rPr>
          <w:rFonts w:eastAsia="Times New Roman"/>
          <w:lang w:eastAsia="id-ID"/>
        </w:rPr>
        <w:t>jagung</w:t>
      </w:r>
      <w:proofErr w:type="spellEnd"/>
      <w:r>
        <w:rPr>
          <w:rFonts w:eastAsia="Times New Roman"/>
          <w:lang w:eastAsia="id-ID"/>
        </w:rPr>
        <w:t xml:space="preserve">, </w:t>
      </w:r>
      <w:proofErr w:type="spellStart"/>
      <w:r>
        <w:rPr>
          <w:rFonts w:eastAsia="Times New Roman"/>
          <w:lang w:eastAsia="id-ID"/>
        </w:rPr>
        <w:t>kecuali</w:t>
      </w:r>
      <w:proofErr w:type="spellEnd"/>
      <w:r>
        <w:rPr>
          <w:rFonts w:eastAsia="Times New Roman"/>
          <w:lang w:eastAsia="id-ID"/>
        </w:rPr>
        <w:t xml:space="preserve"> </w:t>
      </w:r>
      <w:proofErr w:type="spellStart"/>
      <w:r>
        <w:rPr>
          <w:rFonts w:eastAsia="Times New Roman"/>
          <w:lang w:eastAsia="id-ID"/>
        </w:rPr>
        <w:t>pada</w:t>
      </w:r>
      <w:proofErr w:type="spellEnd"/>
      <w:r>
        <w:rPr>
          <w:rFonts w:eastAsia="Times New Roman"/>
          <w:lang w:eastAsia="id-ID"/>
        </w:rPr>
        <w:t xml:space="preserve"> </w:t>
      </w:r>
      <w:proofErr w:type="spellStart"/>
      <w:r>
        <w:rPr>
          <w:rFonts w:eastAsia="Times New Roman"/>
          <w:lang w:eastAsia="id-ID"/>
        </w:rPr>
        <w:t>perlakuan</w:t>
      </w:r>
      <w:proofErr w:type="spellEnd"/>
      <w:r>
        <w:rPr>
          <w:rFonts w:eastAsia="Times New Roman"/>
          <w:lang w:eastAsia="id-ID"/>
        </w:rPr>
        <w:t xml:space="preserve"> S2T2 </w:t>
      </w:r>
      <w:proofErr w:type="spellStart"/>
      <w:r>
        <w:rPr>
          <w:rFonts w:eastAsia="Times New Roman"/>
          <w:lang w:eastAsia="id-ID"/>
        </w:rPr>
        <w:t>sedangkan</w:t>
      </w:r>
      <w:proofErr w:type="spellEnd"/>
      <w:r>
        <w:rPr>
          <w:rFonts w:eastAsia="Times New Roman"/>
          <w:lang w:eastAsia="id-ID"/>
        </w:rPr>
        <w:t xml:space="preserve"> </w:t>
      </w:r>
      <w:proofErr w:type="spellStart"/>
      <w:r>
        <w:rPr>
          <w:rFonts w:eastAsia="Times New Roman"/>
          <w:lang w:eastAsia="id-ID"/>
        </w:rPr>
        <w:t>perlakuan</w:t>
      </w:r>
      <w:proofErr w:type="spellEnd"/>
      <w:r>
        <w:rPr>
          <w:rFonts w:eastAsia="Times New Roman"/>
          <w:lang w:eastAsia="id-ID"/>
        </w:rPr>
        <w:t xml:space="preserve"> S2T1 </w:t>
      </w:r>
      <w:proofErr w:type="spellStart"/>
      <w:r>
        <w:rPr>
          <w:rFonts w:eastAsia="Times New Roman"/>
          <w:lang w:eastAsia="id-ID"/>
        </w:rPr>
        <w:t>dan</w:t>
      </w:r>
      <w:proofErr w:type="spellEnd"/>
      <w:r>
        <w:rPr>
          <w:rFonts w:eastAsia="Times New Roman"/>
          <w:lang w:eastAsia="id-ID"/>
        </w:rPr>
        <w:t xml:space="preserve"> S3T2 </w:t>
      </w:r>
      <w:proofErr w:type="spellStart"/>
      <w:r>
        <w:rPr>
          <w:rFonts w:eastAsia="Times New Roman"/>
          <w:lang w:eastAsia="id-ID"/>
        </w:rPr>
        <w:t>tidak</w:t>
      </w:r>
      <w:proofErr w:type="spellEnd"/>
      <w:r>
        <w:rPr>
          <w:rFonts w:eastAsia="Times New Roman"/>
          <w:lang w:eastAsia="id-ID"/>
        </w:rPr>
        <w:t xml:space="preserve"> </w:t>
      </w:r>
      <w:proofErr w:type="spellStart"/>
      <w:r>
        <w:rPr>
          <w:rFonts w:eastAsia="Times New Roman"/>
          <w:lang w:eastAsia="id-ID"/>
        </w:rPr>
        <w:t>berbeda</w:t>
      </w:r>
      <w:proofErr w:type="spellEnd"/>
      <w:r>
        <w:rPr>
          <w:rFonts w:eastAsia="Times New Roman"/>
          <w:lang w:eastAsia="id-ID"/>
        </w:rPr>
        <w:t xml:space="preserve"> </w:t>
      </w:r>
      <w:proofErr w:type="spellStart"/>
      <w:r>
        <w:rPr>
          <w:rFonts w:eastAsia="Times New Roman"/>
          <w:lang w:eastAsia="id-ID"/>
        </w:rPr>
        <w:t>nyata</w:t>
      </w:r>
      <w:proofErr w:type="spellEnd"/>
      <w:r>
        <w:rPr>
          <w:rFonts w:eastAsia="Times New Roman"/>
          <w:lang w:eastAsia="id-ID"/>
        </w:rPr>
        <w:t xml:space="preserve">, </w:t>
      </w:r>
      <w:proofErr w:type="spellStart"/>
      <w:r>
        <w:rPr>
          <w:rFonts w:eastAsia="Times New Roman"/>
          <w:lang w:eastAsia="id-ID"/>
        </w:rPr>
        <w:t>tetapi</w:t>
      </w:r>
      <w:proofErr w:type="spellEnd"/>
      <w:r>
        <w:rPr>
          <w:rFonts w:eastAsia="Times New Roman"/>
          <w:lang w:eastAsia="id-ID"/>
        </w:rPr>
        <w:t xml:space="preserve"> </w:t>
      </w:r>
      <w:proofErr w:type="spellStart"/>
      <w:r>
        <w:rPr>
          <w:rFonts w:eastAsia="Times New Roman"/>
          <w:lang w:eastAsia="id-ID"/>
        </w:rPr>
        <w:t>berbeda</w:t>
      </w:r>
      <w:proofErr w:type="spellEnd"/>
      <w:r>
        <w:rPr>
          <w:rFonts w:eastAsia="Times New Roman"/>
          <w:lang w:eastAsia="id-ID"/>
        </w:rPr>
        <w:t xml:space="preserve"> </w:t>
      </w:r>
      <w:proofErr w:type="spellStart"/>
      <w:r>
        <w:rPr>
          <w:rFonts w:eastAsia="Times New Roman"/>
          <w:lang w:eastAsia="id-ID"/>
        </w:rPr>
        <w:t>nyata</w:t>
      </w:r>
      <w:proofErr w:type="spellEnd"/>
      <w:r>
        <w:rPr>
          <w:rFonts w:eastAsia="Times New Roman"/>
          <w:lang w:eastAsia="id-ID"/>
        </w:rPr>
        <w:t xml:space="preserve"> </w:t>
      </w:r>
      <w:proofErr w:type="spellStart"/>
      <w:r>
        <w:rPr>
          <w:rFonts w:eastAsia="Times New Roman"/>
          <w:lang w:eastAsia="id-ID"/>
        </w:rPr>
        <w:t>dengan</w:t>
      </w:r>
      <w:proofErr w:type="spellEnd"/>
      <w:r>
        <w:rPr>
          <w:rFonts w:eastAsia="Times New Roman"/>
          <w:lang w:eastAsia="id-ID"/>
        </w:rPr>
        <w:t xml:space="preserve"> </w:t>
      </w:r>
      <w:proofErr w:type="spellStart"/>
      <w:r>
        <w:rPr>
          <w:rFonts w:eastAsia="Times New Roman"/>
          <w:lang w:eastAsia="id-ID"/>
        </w:rPr>
        <w:t>perlakuan</w:t>
      </w:r>
      <w:proofErr w:type="spellEnd"/>
      <w:r>
        <w:rPr>
          <w:rFonts w:eastAsia="Times New Roman"/>
          <w:lang w:eastAsia="id-ID"/>
        </w:rPr>
        <w:t xml:space="preserve"> S0T0 </w:t>
      </w:r>
      <w:proofErr w:type="spellStart"/>
      <w:r>
        <w:rPr>
          <w:rFonts w:eastAsia="Times New Roman"/>
          <w:lang w:eastAsia="id-ID"/>
        </w:rPr>
        <w:t>dan</w:t>
      </w:r>
      <w:proofErr w:type="spellEnd"/>
      <w:r>
        <w:rPr>
          <w:rFonts w:eastAsia="Times New Roman"/>
          <w:lang w:eastAsia="id-ID"/>
        </w:rPr>
        <w:t xml:space="preserve"> S2T2.  </w:t>
      </w:r>
      <w:r>
        <w:rPr>
          <w:rFonts w:eastAsia="Times New Roman"/>
          <w:lang w:val="id-ID" w:eastAsia="id-ID"/>
        </w:rPr>
        <w:t xml:space="preserve">Jadi konsentrasi yang paling baik dalam menghambat keparahan penyakit yaitu pada konsentrasi 40 %.  </w:t>
      </w:r>
      <w:proofErr w:type="spellStart"/>
      <w:r>
        <w:rPr>
          <w:rFonts w:eastAsia="Times New Roman"/>
        </w:rPr>
        <w:t>Menurut</w:t>
      </w:r>
      <w:proofErr w:type="spellEnd"/>
      <w:r>
        <w:rPr>
          <w:rFonts w:eastAsia="Times New Roman"/>
        </w:rPr>
        <w:t xml:space="preserve"> </w:t>
      </w:r>
      <w:proofErr w:type="spellStart"/>
      <w:r>
        <w:rPr>
          <w:rFonts w:eastAsia="Times New Roman"/>
        </w:rPr>
        <w:t>Ariyanti</w:t>
      </w:r>
      <w:proofErr w:type="spellEnd"/>
      <w:r>
        <w:rPr>
          <w:rFonts w:eastAsia="Times New Roman"/>
        </w:rPr>
        <w:t xml:space="preserve"> </w:t>
      </w:r>
      <w:r w:rsidRPr="00A22390">
        <w:t>2012</w:t>
      </w:r>
      <w:r>
        <w:t xml:space="preserve"> </w:t>
      </w:r>
      <w:proofErr w:type="spellStart"/>
      <w:r>
        <w:t>pemberian</w:t>
      </w:r>
      <w:proofErr w:type="spellEnd"/>
      <w:r>
        <w:t xml:space="preserve"> </w:t>
      </w:r>
      <w:proofErr w:type="spellStart"/>
      <w:r>
        <w:t>ektrak</w:t>
      </w:r>
      <w:proofErr w:type="spellEnd"/>
      <w:r>
        <w:t xml:space="preserve"> </w:t>
      </w:r>
      <w:proofErr w:type="spellStart"/>
      <w:r>
        <w:t>daun</w:t>
      </w:r>
      <w:proofErr w:type="spellEnd"/>
      <w:r>
        <w:t xml:space="preserve"> </w:t>
      </w:r>
      <w:proofErr w:type="spellStart"/>
      <w:r>
        <w:t>sirih</w:t>
      </w:r>
      <w:proofErr w:type="spellEnd"/>
      <w:r>
        <w:t xml:space="preserve"> </w:t>
      </w:r>
      <w:proofErr w:type="spellStart"/>
      <w:r>
        <w:t>dengan</w:t>
      </w:r>
      <w:proofErr w:type="spellEnd"/>
      <w:r>
        <w:t xml:space="preserve"> </w:t>
      </w:r>
      <w:proofErr w:type="spellStart"/>
      <w:r>
        <w:t>konsentrasi</w:t>
      </w:r>
      <w:proofErr w:type="spellEnd"/>
      <w:r>
        <w:t xml:space="preserve"> 40% paling </w:t>
      </w:r>
      <w:proofErr w:type="spellStart"/>
      <w:r>
        <w:t>efektif</w:t>
      </w:r>
      <w:proofErr w:type="spellEnd"/>
      <w:r>
        <w:t xml:space="preserve"> </w:t>
      </w:r>
      <w:proofErr w:type="spellStart"/>
      <w:r>
        <w:t>menghambat</w:t>
      </w:r>
      <w:proofErr w:type="spellEnd"/>
      <w:r>
        <w:t xml:space="preserve"> </w:t>
      </w:r>
      <w:proofErr w:type="spellStart"/>
      <w:r>
        <w:t>pertumbuhan</w:t>
      </w:r>
      <w:proofErr w:type="spellEnd"/>
      <w:r>
        <w:rPr>
          <w:lang w:val="id-ID"/>
        </w:rPr>
        <w:t xml:space="preserve"> </w:t>
      </w:r>
      <w:r w:rsidRPr="00FC69B6">
        <w:rPr>
          <w:i/>
        </w:rPr>
        <w:t xml:space="preserve">C. </w:t>
      </w:r>
      <w:proofErr w:type="spellStart"/>
      <w:r w:rsidRPr="00FC69B6">
        <w:rPr>
          <w:i/>
        </w:rPr>
        <w:t>fragariae</w:t>
      </w:r>
      <w:proofErr w:type="spellEnd"/>
      <w:r>
        <w:t xml:space="preserve"> (</w:t>
      </w:r>
      <w:proofErr w:type="spellStart"/>
      <w:r>
        <w:t>Busuk</w:t>
      </w:r>
      <w:proofErr w:type="spellEnd"/>
      <w:r>
        <w:t xml:space="preserve"> </w:t>
      </w:r>
      <w:proofErr w:type="spellStart"/>
      <w:r>
        <w:t>buah</w:t>
      </w:r>
      <w:proofErr w:type="spellEnd"/>
      <w:r>
        <w:t xml:space="preserve"> </w:t>
      </w:r>
      <w:proofErr w:type="spellStart"/>
      <w:r>
        <w:t>stroberi</w:t>
      </w:r>
      <w:proofErr w:type="spellEnd"/>
      <w:r>
        <w:t xml:space="preserve">) </w:t>
      </w:r>
      <w:proofErr w:type="spellStart"/>
      <w:r>
        <w:t>secara</w:t>
      </w:r>
      <w:proofErr w:type="spellEnd"/>
      <w:r>
        <w:t xml:space="preserve"> in-vitro </w:t>
      </w:r>
      <w:proofErr w:type="spellStart"/>
      <w:r>
        <w:t>pada</w:t>
      </w:r>
      <w:proofErr w:type="spellEnd"/>
      <w:r>
        <w:t xml:space="preserve"> media PDA, </w:t>
      </w:r>
      <w:proofErr w:type="spellStart"/>
      <w:r>
        <w:t>dengan</w:t>
      </w:r>
      <w:proofErr w:type="spellEnd"/>
      <w:r>
        <w:t xml:space="preserve"> </w:t>
      </w:r>
      <w:proofErr w:type="spellStart"/>
      <w:r>
        <w:t>daya</w:t>
      </w:r>
      <w:proofErr w:type="spellEnd"/>
      <w:r>
        <w:t xml:space="preserve"> </w:t>
      </w:r>
      <w:proofErr w:type="spellStart"/>
      <w:r>
        <w:t>hambat</w:t>
      </w:r>
      <w:proofErr w:type="spellEnd"/>
      <w:r>
        <w:t xml:space="preserve"> </w:t>
      </w:r>
      <w:proofErr w:type="spellStart"/>
      <w:r>
        <w:t>sebesar</w:t>
      </w:r>
      <w:proofErr w:type="spellEnd"/>
      <w:r>
        <w:t xml:space="preserve"> 58,57%, </w:t>
      </w:r>
      <w:proofErr w:type="spellStart"/>
      <w:r>
        <w:t>dan</w:t>
      </w:r>
      <w:proofErr w:type="spellEnd"/>
      <w:r>
        <w:t xml:space="preserve"> </w:t>
      </w:r>
      <w:proofErr w:type="spellStart"/>
      <w:r>
        <w:t>daya</w:t>
      </w:r>
      <w:proofErr w:type="spellEnd"/>
      <w:r>
        <w:t xml:space="preserve"> </w:t>
      </w:r>
      <w:proofErr w:type="spellStart"/>
      <w:r>
        <w:t>hambat</w:t>
      </w:r>
      <w:proofErr w:type="spellEnd"/>
      <w:r>
        <w:t xml:space="preserve"> </w:t>
      </w:r>
      <w:proofErr w:type="spellStart"/>
      <w:r>
        <w:t>perkecambahan</w:t>
      </w:r>
      <w:proofErr w:type="spellEnd"/>
      <w:r>
        <w:t xml:space="preserve"> </w:t>
      </w:r>
      <w:proofErr w:type="spellStart"/>
      <w:r>
        <w:t>spora</w:t>
      </w:r>
      <w:proofErr w:type="spellEnd"/>
      <w:r>
        <w:t xml:space="preserve"> </w:t>
      </w:r>
      <w:proofErr w:type="spellStart"/>
      <w:r>
        <w:t>sebesar</w:t>
      </w:r>
      <w:proofErr w:type="spellEnd"/>
      <w:r>
        <w:t xml:space="preserve"> 35,59%.</w:t>
      </w:r>
      <w:r w:rsidR="00741EE1">
        <w:rPr>
          <w:lang w:val="id-ID"/>
        </w:rPr>
        <w:t xml:space="preserve"> </w:t>
      </w:r>
    </w:p>
    <w:p w:rsidR="00F3413B" w:rsidRDefault="00F3413B" w:rsidP="00680C4C">
      <w:pPr>
        <w:pStyle w:val="Default"/>
        <w:spacing w:line="360" w:lineRule="auto"/>
        <w:rPr>
          <w:lang w:val="id-ID"/>
        </w:rPr>
      </w:pPr>
    </w:p>
    <w:p w:rsidR="00680C4C" w:rsidRPr="00E274B5" w:rsidRDefault="00741EE1" w:rsidP="00680C4C">
      <w:pPr>
        <w:pStyle w:val="Default"/>
        <w:spacing w:line="360" w:lineRule="auto"/>
        <w:rPr>
          <w:rFonts w:eastAsia="Times New Roman"/>
          <w:lang w:val="id-ID"/>
        </w:rPr>
      </w:pPr>
      <w:proofErr w:type="spellStart"/>
      <w:proofErr w:type="gramStart"/>
      <w:r>
        <w:rPr>
          <w:rFonts w:eastAsia="Times New Roman"/>
        </w:rPr>
        <w:t>Perlakuan</w:t>
      </w:r>
      <w:proofErr w:type="spellEnd"/>
      <w:r w:rsidR="00E274B5">
        <w:rPr>
          <w:rFonts w:eastAsia="Times New Roman"/>
          <w:lang w:val="id-ID"/>
        </w:rPr>
        <w:t xml:space="preserve"> </w:t>
      </w:r>
      <w:proofErr w:type="spellStart"/>
      <w:r w:rsidR="00680C4C" w:rsidRPr="00F8427F">
        <w:rPr>
          <w:rFonts w:eastAsia="Malgun Gothic"/>
          <w:i/>
          <w:lang w:eastAsia="ko-KR"/>
        </w:rPr>
        <w:t>Trichoderma</w:t>
      </w:r>
      <w:proofErr w:type="spellEnd"/>
      <w:r w:rsidR="00680C4C" w:rsidRPr="00F8427F">
        <w:rPr>
          <w:rFonts w:eastAsia="Malgun Gothic"/>
          <w:i/>
          <w:lang w:eastAsia="ko-KR"/>
        </w:rPr>
        <w:t xml:space="preserve"> </w:t>
      </w:r>
      <w:r w:rsidR="00680C4C" w:rsidRPr="00F8427F">
        <w:rPr>
          <w:rFonts w:eastAsia="Malgun Gothic"/>
          <w:lang w:eastAsia="ko-KR"/>
        </w:rPr>
        <w:t>sp.</w:t>
      </w:r>
      <w:r w:rsidR="00680C4C">
        <w:rPr>
          <w:rFonts w:eastAsia="Malgun Gothic"/>
          <w:lang w:eastAsia="ko-KR"/>
        </w:rPr>
        <w:t xml:space="preserve"> </w:t>
      </w:r>
      <w:proofErr w:type="spellStart"/>
      <w:r w:rsidR="00680C4C">
        <w:rPr>
          <w:rFonts w:eastAsia="Malgun Gothic"/>
          <w:lang w:eastAsia="ko-KR"/>
        </w:rPr>
        <w:t>menurut</w:t>
      </w:r>
      <w:proofErr w:type="spellEnd"/>
      <w:r w:rsidR="00680C4C">
        <w:rPr>
          <w:rFonts w:eastAsia="Malgun Gothic"/>
          <w:lang w:eastAsia="ko-KR"/>
        </w:rPr>
        <w:t xml:space="preserve"> </w:t>
      </w:r>
      <w:proofErr w:type="spellStart"/>
      <w:r w:rsidR="00680C4C">
        <w:t>Yedidia</w:t>
      </w:r>
      <w:proofErr w:type="spellEnd"/>
      <w:r w:rsidR="00680C4C">
        <w:t xml:space="preserve"> </w:t>
      </w:r>
      <w:r w:rsidR="00680C4C" w:rsidRPr="00BD5011">
        <w:rPr>
          <w:i/>
        </w:rPr>
        <w:t>et al.,</w:t>
      </w:r>
      <w:r w:rsidR="00680C4C">
        <w:t xml:space="preserve"> 1999, </w:t>
      </w:r>
      <w:proofErr w:type="spellStart"/>
      <w:r w:rsidR="00680C4C">
        <w:t>dapat</w:t>
      </w:r>
      <w:proofErr w:type="spellEnd"/>
      <w:r w:rsidR="00680C4C">
        <w:t xml:space="preserve"> </w:t>
      </w:r>
      <w:proofErr w:type="spellStart"/>
      <w:r w:rsidR="00680C4C">
        <w:t>memicu</w:t>
      </w:r>
      <w:proofErr w:type="spellEnd"/>
      <w:r w:rsidR="00680C4C">
        <w:t xml:space="preserve"> </w:t>
      </w:r>
      <w:proofErr w:type="spellStart"/>
      <w:r w:rsidR="00680C4C">
        <w:t>respon</w:t>
      </w:r>
      <w:proofErr w:type="spellEnd"/>
      <w:r w:rsidR="00680C4C">
        <w:t xml:space="preserve"> </w:t>
      </w:r>
      <w:proofErr w:type="spellStart"/>
      <w:r w:rsidR="00680C4C">
        <w:t>tanaman</w:t>
      </w:r>
      <w:proofErr w:type="spellEnd"/>
      <w:r w:rsidR="00680C4C">
        <w:t xml:space="preserve"> </w:t>
      </w:r>
      <w:proofErr w:type="spellStart"/>
      <w:r w:rsidR="00680C4C">
        <w:t>untuk</w:t>
      </w:r>
      <w:proofErr w:type="spellEnd"/>
      <w:r w:rsidR="00680C4C">
        <w:t xml:space="preserve"> </w:t>
      </w:r>
      <w:proofErr w:type="spellStart"/>
      <w:r w:rsidR="00680C4C">
        <w:t>menginduksi</w:t>
      </w:r>
      <w:proofErr w:type="spellEnd"/>
      <w:r w:rsidR="00680C4C">
        <w:t xml:space="preserve"> </w:t>
      </w:r>
      <w:proofErr w:type="spellStart"/>
      <w:r w:rsidR="00680C4C">
        <w:t>ketahanan</w:t>
      </w:r>
      <w:proofErr w:type="spellEnd"/>
      <w:r w:rsidR="00680C4C">
        <w:t xml:space="preserve"> </w:t>
      </w:r>
      <w:proofErr w:type="spellStart"/>
      <w:r w:rsidR="00680C4C">
        <w:t>lokal</w:t>
      </w:r>
      <w:proofErr w:type="spellEnd"/>
      <w:r w:rsidR="00680C4C">
        <w:t xml:space="preserve"> </w:t>
      </w:r>
      <w:proofErr w:type="spellStart"/>
      <w:r w:rsidR="00680C4C">
        <w:t>maupun</w:t>
      </w:r>
      <w:proofErr w:type="spellEnd"/>
      <w:r w:rsidR="00680C4C">
        <w:t xml:space="preserve"> </w:t>
      </w:r>
      <w:proofErr w:type="spellStart"/>
      <w:r w:rsidR="00680C4C">
        <w:t>sistemik</w:t>
      </w:r>
      <w:proofErr w:type="spellEnd"/>
      <w:r w:rsidR="00680C4C">
        <w:t xml:space="preserve"> </w:t>
      </w:r>
      <w:proofErr w:type="spellStart"/>
      <w:r w:rsidR="00680C4C">
        <w:t>sebagai</w:t>
      </w:r>
      <w:proofErr w:type="spellEnd"/>
      <w:r w:rsidR="00680C4C">
        <w:t xml:space="preserve"> </w:t>
      </w:r>
      <w:proofErr w:type="spellStart"/>
      <w:r w:rsidR="00680C4C">
        <w:t>responnya</w:t>
      </w:r>
      <w:proofErr w:type="spellEnd"/>
      <w:r w:rsidR="00680C4C">
        <w:t xml:space="preserve"> </w:t>
      </w:r>
      <w:proofErr w:type="spellStart"/>
      <w:r w:rsidR="00680C4C">
        <w:t>terhadap</w:t>
      </w:r>
      <w:proofErr w:type="spellEnd"/>
      <w:r w:rsidR="00680C4C">
        <w:t xml:space="preserve"> </w:t>
      </w:r>
      <w:proofErr w:type="spellStart"/>
      <w:r w:rsidR="00680C4C">
        <w:t>serangan</w:t>
      </w:r>
      <w:proofErr w:type="spellEnd"/>
      <w:r w:rsidR="00680C4C">
        <w:t xml:space="preserve"> </w:t>
      </w:r>
      <w:proofErr w:type="spellStart"/>
      <w:r w:rsidR="00680C4C">
        <w:t>tersebut</w:t>
      </w:r>
      <w:proofErr w:type="spellEnd"/>
      <w:r w:rsidR="00680C4C">
        <w:t xml:space="preserve">, </w:t>
      </w:r>
      <w:proofErr w:type="spellStart"/>
      <w:r w:rsidR="00680C4C">
        <w:t>penggunaan</w:t>
      </w:r>
      <w:proofErr w:type="spellEnd"/>
      <w:r w:rsidR="00680C4C">
        <w:t xml:space="preserve"> </w:t>
      </w:r>
      <w:proofErr w:type="spellStart"/>
      <w:r w:rsidR="00680C4C" w:rsidRPr="00F8427F">
        <w:rPr>
          <w:rFonts w:eastAsia="Malgun Gothic"/>
          <w:i/>
          <w:lang w:eastAsia="ko-KR"/>
        </w:rPr>
        <w:t>Trichoderma</w:t>
      </w:r>
      <w:proofErr w:type="spellEnd"/>
      <w:r w:rsidR="00680C4C" w:rsidRPr="00F8427F">
        <w:rPr>
          <w:rFonts w:eastAsia="Malgun Gothic"/>
          <w:i/>
          <w:lang w:eastAsia="ko-KR"/>
        </w:rPr>
        <w:t xml:space="preserve"> </w:t>
      </w:r>
      <w:r w:rsidR="00680C4C" w:rsidRPr="00F8427F">
        <w:rPr>
          <w:rFonts w:eastAsia="Malgun Gothic"/>
          <w:lang w:eastAsia="ko-KR"/>
        </w:rPr>
        <w:t>sp.</w:t>
      </w:r>
      <w:r w:rsidR="00680C4C">
        <w:rPr>
          <w:rFonts w:eastAsia="Malgun Gothic"/>
          <w:lang w:eastAsia="ko-KR"/>
        </w:rPr>
        <w:t xml:space="preserve"> </w:t>
      </w:r>
      <w:proofErr w:type="spellStart"/>
      <w:r w:rsidR="00680C4C">
        <w:t>juga</w:t>
      </w:r>
      <w:proofErr w:type="spellEnd"/>
      <w:r w:rsidR="00680C4C">
        <w:t xml:space="preserve"> </w:t>
      </w:r>
      <w:proofErr w:type="spellStart"/>
      <w:r w:rsidR="00680C4C">
        <w:t>dapat</w:t>
      </w:r>
      <w:proofErr w:type="spellEnd"/>
      <w:r w:rsidR="00680C4C">
        <w:t xml:space="preserve"> </w:t>
      </w:r>
      <w:proofErr w:type="spellStart"/>
      <w:r w:rsidR="00680C4C">
        <w:t>berp</w:t>
      </w:r>
      <w:r w:rsidR="004B4332">
        <w:t>eran</w:t>
      </w:r>
      <w:proofErr w:type="spellEnd"/>
      <w:r w:rsidR="004B4332">
        <w:t xml:space="preserve"> </w:t>
      </w:r>
      <w:proofErr w:type="spellStart"/>
      <w:r w:rsidR="004B4332">
        <w:t>sebagai</w:t>
      </w:r>
      <w:proofErr w:type="spellEnd"/>
      <w:r w:rsidR="004B4332">
        <w:t xml:space="preserve"> </w:t>
      </w:r>
      <w:proofErr w:type="spellStart"/>
      <w:r w:rsidR="004B4332">
        <w:t>jamur</w:t>
      </w:r>
      <w:proofErr w:type="spellEnd"/>
      <w:r w:rsidR="004B4332">
        <w:t xml:space="preserve"> </w:t>
      </w:r>
      <w:proofErr w:type="spellStart"/>
      <w:r w:rsidR="004B4332">
        <w:t>parasit</w:t>
      </w:r>
      <w:proofErr w:type="spellEnd"/>
      <w:r w:rsidR="004B4332">
        <w:rPr>
          <w:lang w:val="id-ID"/>
        </w:rPr>
        <w:t>.</w:t>
      </w:r>
      <w:proofErr w:type="gramEnd"/>
      <w:r w:rsidR="004B4332">
        <w:rPr>
          <w:lang w:val="id-ID"/>
        </w:rPr>
        <w:t xml:space="preserve"> </w:t>
      </w:r>
      <w:proofErr w:type="spellStart"/>
      <w:r w:rsidR="00680C4C">
        <w:t>Kemampuan</w:t>
      </w:r>
      <w:proofErr w:type="spellEnd"/>
      <w:r w:rsidR="00680C4C">
        <w:t xml:space="preserve"> </w:t>
      </w:r>
      <w:proofErr w:type="spellStart"/>
      <w:r w:rsidR="00680C4C">
        <w:t>dari</w:t>
      </w:r>
      <w:proofErr w:type="spellEnd"/>
      <w:r w:rsidR="00680C4C">
        <w:t xml:space="preserve"> </w:t>
      </w:r>
      <w:proofErr w:type="spellStart"/>
      <w:r w:rsidR="00680C4C">
        <w:rPr>
          <w:i/>
          <w:iCs/>
        </w:rPr>
        <w:t>Trichoderma</w:t>
      </w:r>
      <w:proofErr w:type="spellEnd"/>
      <w:r w:rsidR="00680C4C">
        <w:rPr>
          <w:i/>
          <w:iCs/>
        </w:rPr>
        <w:t xml:space="preserve"> </w:t>
      </w:r>
      <w:r w:rsidR="00680C4C">
        <w:t xml:space="preserve">sp. </w:t>
      </w:r>
      <w:proofErr w:type="spellStart"/>
      <w:r w:rsidR="00680C4C">
        <w:t>ini</w:t>
      </w:r>
      <w:proofErr w:type="spellEnd"/>
      <w:r w:rsidR="00680C4C">
        <w:t xml:space="preserve"> </w:t>
      </w:r>
      <w:proofErr w:type="spellStart"/>
      <w:r w:rsidR="00680C4C">
        <w:t>yaitu</w:t>
      </w:r>
      <w:proofErr w:type="spellEnd"/>
      <w:r w:rsidR="00680C4C">
        <w:t xml:space="preserve"> </w:t>
      </w:r>
      <w:proofErr w:type="spellStart"/>
      <w:r w:rsidR="00680C4C">
        <w:t>mampu</w:t>
      </w:r>
      <w:proofErr w:type="spellEnd"/>
      <w:r w:rsidR="00680C4C">
        <w:t xml:space="preserve"> </w:t>
      </w:r>
      <w:proofErr w:type="spellStart"/>
      <w:r w:rsidR="00680C4C">
        <w:t>memarasit</w:t>
      </w:r>
      <w:proofErr w:type="spellEnd"/>
      <w:r w:rsidR="00680C4C">
        <w:t xml:space="preserve"> </w:t>
      </w:r>
      <w:proofErr w:type="spellStart"/>
      <w:r w:rsidR="00680C4C">
        <w:t>jamur</w:t>
      </w:r>
      <w:proofErr w:type="spellEnd"/>
      <w:r w:rsidR="00680C4C">
        <w:t xml:space="preserve"> </w:t>
      </w:r>
      <w:proofErr w:type="spellStart"/>
      <w:r w:rsidR="00680C4C">
        <w:t>tanaman</w:t>
      </w:r>
      <w:proofErr w:type="spellEnd"/>
      <w:r w:rsidR="00680C4C">
        <w:t xml:space="preserve"> </w:t>
      </w:r>
      <w:proofErr w:type="spellStart"/>
      <w:r w:rsidR="00680C4C">
        <w:t>dan</w:t>
      </w:r>
      <w:proofErr w:type="spellEnd"/>
      <w:r w:rsidR="00680C4C">
        <w:t xml:space="preserve"> </w:t>
      </w:r>
      <w:proofErr w:type="spellStart"/>
      <w:r w:rsidR="00680C4C">
        <w:t>bersifat</w:t>
      </w:r>
      <w:proofErr w:type="spellEnd"/>
      <w:r w:rsidR="00680C4C">
        <w:t xml:space="preserve"> </w:t>
      </w:r>
      <w:proofErr w:type="spellStart"/>
      <w:r w:rsidR="00680C4C">
        <w:t>antagonis</w:t>
      </w:r>
      <w:proofErr w:type="spellEnd"/>
      <w:r w:rsidR="00680C4C">
        <w:t xml:space="preserve">, </w:t>
      </w:r>
      <w:proofErr w:type="spellStart"/>
      <w:r w:rsidR="00680C4C">
        <w:t>karena</w:t>
      </w:r>
      <w:proofErr w:type="spellEnd"/>
      <w:r w:rsidR="00680C4C">
        <w:t xml:space="preserve"> </w:t>
      </w:r>
      <w:proofErr w:type="spellStart"/>
      <w:r w:rsidR="00680C4C">
        <w:t>memiliki</w:t>
      </w:r>
      <w:proofErr w:type="spellEnd"/>
      <w:r w:rsidR="00680C4C" w:rsidRPr="00152D3D">
        <w:t xml:space="preserve"> </w:t>
      </w:r>
      <w:proofErr w:type="spellStart"/>
      <w:r w:rsidR="00680C4C">
        <w:t>kemampuan</w:t>
      </w:r>
      <w:proofErr w:type="spellEnd"/>
      <w:r w:rsidR="00680C4C">
        <w:t xml:space="preserve"> </w:t>
      </w:r>
      <w:proofErr w:type="spellStart"/>
      <w:r w:rsidR="00680C4C">
        <w:t>untuk</w:t>
      </w:r>
      <w:proofErr w:type="spellEnd"/>
      <w:r w:rsidR="00680C4C">
        <w:t xml:space="preserve"> </w:t>
      </w:r>
      <w:proofErr w:type="spellStart"/>
      <w:r w:rsidR="00680C4C">
        <w:t>menghambat</w:t>
      </w:r>
      <w:proofErr w:type="spellEnd"/>
      <w:r w:rsidR="00680C4C">
        <w:t xml:space="preserve"> </w:t>
      </w:r>
      <w:proofErr w:type="spellStart"/>
      <w:r w:rsidR="00680C4C">
        <w:t>pertumbuhan</w:t>
      </w:r>
      <w:proofErr w:type="spellEnd"/>
      <w:r w:rsidR="00680C4C">
        <w:t xml:space="preserve"> </w:t>
      </w:r>
      <w:proofErr w:type="spellStart"/>
      <w:r w:rsidR="00680C4C">
        <w:t>jamur</w:t>
      </w:r>
      <w:proofErr w:type="spellEnd"/>
      <w:r w:rsidR="00680C4C">
        <w:t xml:space="preserve"> lain (</w:t>
      </w:r>
      <w:proofErr w:type="spellStart"/>
      <w:r w:rsidR="00680C4C">
        <w:t>Gusnawati</w:t>
      </w:r>
      <w:proofErr w:type="spellEnd"/>
      <w:r w:rsidR="00680C4C">
        <w:t xml:space="preserve"> </w:t>
      </w:r>
      <w:r w:rsidR="00680C4C" w:rsidRPr="00D860CE">
        <w:rPr>
          <w:i/>
        </w:rPr>
        <w:t>et al.</w:t>
      </w:r>
      <w:proofErr w:type="gramStart"/>
      <w:r w:rsidR="00680C4C" w:rsidRPr="00D860CE">
        <w:rPr>
          <w:i/>
        </w:rPr>
        <w:t>,</w:t>
      </w:r>
      <w:r w:rsidR="00680C4C">
        <w:t>2014</w:t>
      </w:r>
      <w:proofErr w:type="gramEnd"/>
      <w:r w:rsidR="00680C4C">
        <w:t>).</w:t>
      </w:r>
      <w:r w:rsidR="00680C4C" w:rsidRPr="006043C3">
        <w:t xml:space="preserve"> </w:t>
      </w:r>
    </w:p>
    <w:p w:rsidR="00A55CB8" w:rsidRDefault="00A55CB8" w:rsidP="004B4332">
      <w:pPr>
        <w:spacing w:after="0" w:line="240" w:lineRule="auto"/>
        <w:rPr>
          <w:rFonts w:ascii="Times New Roman" w:hAnsi="Times New Roman"/>
          <w:noProof/>
          <w:sz w:val="24"/>
          <w:szCs w:val="24"/>
          <w:lang w:eastAsia="id-ID"/>
        </w:rPr>
        <w:sectPr w:rsidR="00A55CB8" w:rsidSect="000C306C">
          <w:type w:val="continuous"/>
          <w:pgSz w:w="11906" w:h="16838" w:code="9"/>
          <w:pgMar w:top="567" w:right="567" w:bottom="567" w:left="1134" w:header="709" w:footer="709" w:gutter="0"/>
          <w:cols w:space="708"/>
          <w:docGrid w:linePitch="360"/>
        </w:sectPr>
      </w:pPr>
    </w:p>
    <w:p w:rsidR="000C306C" w:rsidRDefault="000C306C" w:rsidP="000C306C">
      <w:pPr>
        <w:spacing w:after="0" w:line="240" w:lineRule="auto"/>
        <w:rPr>
          <w:rFonts w:ascii="Times New Roman" w:hAnsi="Times New Roman"/>
          <w:noProof/>
          <w:sz w:val="24"/>
          <w:szCs w:val="24"/>
          <w:lang w:eastAsia="id-ID"/>
        </w:rPr>
      </w:pPr>
    </w:p>
    <w:p w:rsidR="005C7E47" w:rsidRDefault="000B4F8D" w:rsidP="000C306C">
      <w:pPr>
        <w:spacing w:after="0" w:line="240" w:lineRule="auto"/>
        <w:ind w:left="851" w:hanging="851"/>
        <w:rPr>
          <w:rFonts w:ascii="Times New Roman" w:hAnsi="Times New Roman"/>
          <w:noProof/>
          <w:sz w:val="24"/>
          <w:szCs w:val="24"/>
          <w:lang w:eastAsia="id-ID"/>
        </w:rPr>
      </w:pPr>
      <w:r>
        <w:rPr>
          <w:rFonts w:ascii="Times New Roman" w:hAnsi="Times New Roman"/>
          <w:noProof/>
          <w:sz w:val="24"/>
          <w:szCs w:val="24"/>
          <w:lang w:eastAsia="id-ID"/>
        </w:rPr>
        <w:lastRenderedPageBreak/>
        <w:t>Tabel 2</w:t>
      </w:r>
      <w:r w:rsidR="00680C4C">
        <w:rPr>
          <w:rFonts w:ascii="Times New Roman" w:hAnsi="Times New Roman"/>
          <w:noProof/>
          <w:sz w:val="24"/>
          <w:szCs w:val="24"/>
          <w:lang w:eastAsia="id-ID"/>
        </w:rPr>
        <w:t xml:space="preserve">. </w:t>
      </w:r>
      <w:r w:rsidR="00276016">
        <w:rPr>
          <w:rFonts w:ascii="Times New Roman" w:hAnsi="Times New Roman"/>
          <w:noProof/>
          <w:sz w:val="24"/>
          <w:szCs w:val="24"/>
          <w:lang w:eastAsia="id-ID"/>
        </w:rPr>
        <w:t xml:space="preserve"> </w:t>
      </w:r>
      <w:r w:rsidR="00680C4C">
        <w:rPr>
          <w:rFonts w:ascii="Times New Roman" w:hAnsi="Times New Roman"/>
          <w:sz w:val="24"/>
          <w:szCs w:val="24"/>
        </w:rPr>
        <w:t xml:space="preserve">Luas areal di bawah kurva perkembangan penyakit bulai jagung </w:t>
      </w:r>
      <w:r w:rsidR="00680C4C" w:rsidRPr="00DC1D39">
        <w:rPr>
          <w:rFonts w:ascii="Times New Roman" w:hAnsi="Times New Roman"/>
          <w:noProof/>
          <w:sz w:val="24"/>
          <w:szCs w:val="24"/>
          <w:lang w:eastAsia="id-ID"/>
        </w:rPr>
        <w:t>pada berbagai perlakua</w:t>
      </w:r>
      <w:r w:rsidR="00680C4C">
        <w:rPr>
          <w:rFonts w:ascii="Times New Roman" w:hAnsi="Times New Roman"/>
          <w:noProof/>
          <w:sz w:val="24"/>
          <w:szCs w:val="24"/>
          <w:lang w:eastAsia="id-ID"/>
        </w:rPr>
        <w:t xml:space="preserve">n </w:t>
      </w:r>
      <w:r w:rsidR="00680C4C" w:rsidRPr="00DC1D39">
        <w:rPr>
          <w:rFonts w:ascii="Times New Roman" w:hAnsi="Times New Roman"/>
          <w:noProof/>
          <w:sz w:val="24"/>
          <w:szCs w:val="24"/>
          <w:lang w:eastAsia="id-ID"/>
        </w:rPr>
        <w:t xml:space="preserve">ekstrak sirih hijau dan </w:t>
      </w:r>
      <w:r w:rsidR="00680C4C" w:rsidRPr="00DC1D39">
        <w:rPr>
          <w:rFonts w:ascii="Times New Roman" w:hAnsi="Times New Roman"/>
          <w:i/>
          <w:noProof/>
          <w:sz w:val="24"/>
          <w:szCs w:val="24"/>
          <w:lang w:eastAsia="id-ID"/>
        </w:rPr>
        <w:t>Trichoderma</w:t>
      </w:r>
      <w:r w:rsidR="00680C4C">
        <w:rPr>
          <w:rFonts w:ascii="Times New Roman" w:hAnsi="Times New Roman"/>
          <w:noProof/>
          <w:sz w:val="24"/>
          <w:szCs w:val="24"/>
          <w:lang w:eastAsia="id-ID"/>
        </w:rPr>
        <w:t xml:space="preserve"> sp.</w:t>
      </w:r>
    </w:p>
    <w:p w:rsidR="00276016" w:rsidRPr="00C872ED" w:rsidRDefault="00276016" w:rsidP="00E274B5">
      <w:pPr>
        <w:spacing w:after="0" w:line="240" w:lineRule="auto"/>
        <w:ind w:left="851" w:hanging="851"/>
        <w:rPr>
          <w:rFonts w:ascii="Times New Roman" w:hAnsi="Times New Roman"/>
          <w:noProof/>
          <w:sz w:val="24"/>
          <w:szCs w:val="24"/>
          <w:lang w:eastAsia="id-ID"/>
        </w:rPr>
      </w:pPr>
    </w:p>
    <w:tbl>
      <w:tblPr>
        <w:tblpPr w:leftFromText="180" w:rightFromText="180" w:vertAnchor="text" w:tblpX="108" w:tblpY="1"/>
        <w:tblOverlap w:val="never"/>
        <w:tblW w:w="5206" w:type="dxa"/>
        <w:tblLook w:val="04A0" w:firstRow="1" w:lastRow="0" w:firstColumn="1" w:lastColumn="0" w:noHBand="0" w:noVBand="1"/>
      </w:tblPr>
      <w:tblGrid>
        <w:gridCol w:w="960"/>
        <w:gridCol w:w="1176"/>
        <w:gridCol w:w="3070"/>
      </w:tblGrid>
      <w:tr w:rsidR="00680C4C" w:rsidRPr="003257E6" w:rsidTr="000C306C">
        <w:trPr>
          <w:trHeight w:val="600"/>
        </w:trPr>
        <w:tc>
          <w:tcPr>
            <w:tcW w:w="960" w:type="dxa"/>
            <w:tcBorders>
              <w:top w:val="single" w:sz="8" w:space="0" w:color="auto"/>
              <w:left w:val="nil"/>
              <w:bottom w:val="single" w:sz="8" w:space="0" w:color="auto"/>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No.</w:t>
            </w:r>
          </w:p>
        </w:tc>
        <w:tc>
          <w:tcPr>
            <w:tcW w:w="1176" w:type="dxa"/>
            <w:tcBorders>
              <w:top w:val="single" w:sz="8" w:space="0" w:color="auto"/>
              <w:left w:val="nil"/>
              <w:bottom w:val="single" w:sz="8" w:space="0" w:color="auto"/>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Perlakuan</w:t>
            </w:r>
          </w:p>
        </w:tc>
        <w:tc>
          <w:tcPr>
            <w:tcW w:w="3070" w:type="dxa"/>
            <w:tcBorders>
              <w:top w:val="single" w:sz="8" w:space="0" w:color="auto"/>
              <w:left w:val="nil"/>
              <w:bottom w:val="single" w:sz="8" w:space="0" w:color="auto"/>
              <w:right w:val="nil"/>
            </w:tcBorders>
            <w:shd w:val="clear" w:color="auto" w:fill="auto"/>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AUDPC</w:t>
            </w:r>
            <w:r w:rsidRPr="003257E6">
              <w:rPr>
                <w:rFonts w:ascii="Times New Roman" w:eastAsia="Times New Roman" w:hAnsi="Times New Roman"/>
                <w:color w:val="000000"/>
                <w:sz w:val="24"/>
                <w:szCs w:val="24"/>
                <w:lang w:eastAsia="id-ID"/>
              </w:rPr>
              <w:br/>
              <w:t>(</w:t>
            </w:r>
            <w:r w:rsidRPr="003257E6">
              <w:rPr>
                <w:rFonts w:ascii="Times New Roman" w:eastAsia="Times New Roman" w:hAnsi="Times New Roman"/>
                <w:i/>
                <w:color w:val="000000"/>
                <w:sz w:val="24"/>
                <w:szCs w:val="24"/>
                <w:lang w:eastAsia="id-ID"/>
              </w:rPr>
              <w:t>Area Under Disease Progress Curve</w:t>
            </w:r>
            <w:r w:rsidRPr="003257E6">
              <w:rPr>
                <w:rFonts w:ascii="Times New Roman" w:eastAsia="Times New Roman" w:hAnsi="Times New Roman"/>
                <w:color w:val="000000"/>
                <w:sz w:val="24"/>
                <w:szCs w:val="24"/>
                <w:lang w:eastAsia="id-ID"/>
              </w:rPr>
              <w:t>)</w:t>
            </w:r>
          </w:p>
        </w:tc>
      </w:tr>
      <w:tr w:rsidR="00680C4C" w:rsidRPr="003257E6" w:rsidTr="000C306C">
        <w:trPr>
          <w:trHeight w:val="315"/>
        </w:trPr>
        <w:tc>
          <w:tcPr>
            <w:tcW w:w="960"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1</w:t>
            </w:r>
          </w:p>
        </w:tc>
        <w:tc>
          <w:tcPr>
            <w:tcW w:w="1176"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S0T0</w:t>
            </w:r>
          </w:p>
        </w:tc>
        <w:tc>
          <w:tcPr>
            <w:tcW w:w="3070" w:type="dxa"/>
            <w:tcBorders>
              <w:top w:val="nil"/>
              <w:left w:val="nil"/>
              <w:bottom w:val="nil"/>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41,93 c</w:t>
            </w:r>
          </w:p>
        </w:tc>
      </w:tr>
      <w:tr w:rsidR="00680C4C" w:rsidRPr="003257E6" w:rsidTr="000C306C">
        <w:trPr>
          <w:trHeight w:val="315"/>
        </w:trPr>
        <w:tc>
          <w:tcPr>
            <w:tcW w:w="960"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2</w:t>
            </w:r>
          </w:p>
        </w:tc>
        <w:tc>
          <w:tcPr>
            <w:tcW w:w="1176"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S0T1</w:t>
            </w:r>
          </w:p>
        </w:tc>
        <w:tc>
          <w:tcPr>
            <w:tcW w:w="3070" w:type="dxa"/>
            <w:tcBorders>
              <w:top w:val="nil"/>
              <w:left w:val="nil"/>
              <w:bottom w:val="nil"/>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8,88  a</w:t>
            </w:r>
          </w:p>
        </w:tc>
      </w:tr>
      <w:tr w:rsidR="00680C4C" w:rsidRPr="003257E6" w:rsidTr="000C306C">
        <w:trPr>
          <w:trHeight w:val="315"/>
        </w:trPr>
        <w:tc>
          <w:tcPr>
            <w:tcW w:w="960"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3</w:t>
            </w:r>
          </w:p>
        </w:tc>
        <w:tc>
          <w:tcPr>
            <w:tcW w:w="1176"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S0T2</w:t>
            </w:r>
          </w:p>
        </w:tc>
        <w:tc>
          <w:tcPr>
            <w:tcW w:w="3070" w:type="dxa"/>
            <w:tcBorders>
              <w:top w:val="nil"/>
              <w:left w:val="nil"/>
              <w:bottom w:val="nil"/>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22,48 b</w:t>
            </w:r>
          </w:p>
        </w:tc>
      </w:tr>
      <w:tr w:rsidR="00680C4C" w:rsidRPr="003257E6" w:rsidTr="000C306C">
        <w:trPr>
          <w:trHeight w:val="315"/>
        </w:trPr>
        <w:tc>
          <w:tcPr>
            <w:tcW w:w="960"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4</w:t>
            </w:r>
          </w:p>
        </w:tc>
        <w:tc>
          <w:tcPr>
            <w:tcW w:w="1176"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S1T0</w:t>
            </w:r>
          </w:p>
        </w:tc>
        <w:tc>
          <w:tcPr>
            <w:tcW w:w="3070" w:type="dxa"/>
            <w:tcBorders>
              <w:top w:val="nil"/>
              <w:left w:val="nil"/>
              <w:bottom w:val="nil"/>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23,83 b</w:t>
            </w:r>
          </w:p>
        </w:tc>
      </w:tr>
      <w:tr w:rsidR="00680C4C" w:rsidRPr="003257E6" w:rsidTr="000C306C">
        <w:trPr>
          <w:trHeight w:val="315"/>
        </w:trPr>
        <w:tc>
          <w:tcPr>
            <w:tcW w:w="960"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5</w:t>
            </w:r>
          </w:p>
        </w:tc>
        <w:tc>
          <w:tcPr>
            <w:tcW w:w="1176"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S1T1</w:t>
            </w:r>
          </w:p>
        </w:tc>
        <w:tc>
          <w:tcPr>
            <w:tcW w:w="3070" w:type="dxa"/>
            <w:tcBorders>
              <w:top w:val="nil"/>
              <w:left w:val="nil"/>
              <w:bottom w:val="nil"/>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30,62 b</w:t>
            </w:r>
          </w:p>
        </w:tc>
      </w:tr>
      <w:tr w:rsidR="00680C4C" w:rsidRPr="003257E6" w:rsidTr="000C306C">
        <w:trPr>
          <w:trHeight w:val="315"/>
        </w:trPr>
        <w:tc>
          <w:tcPr>
            <w:tcW w:w="960"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6</w:t>
            </w:r>
          </w:p>
        </w:tc>
        <w:tc>
          <w:tcPr>
            <w:tcW w:w="1176"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S1T2</w:t>
            </w:r>
          </w:p>
        </w:tc>
        <w:tc>
          <w:tcPr>
            <w:tcW w:w="3070" w:type="dxa"/>
            <w:tcBorders>
              <w:top w:val="nil"/>
              <w:left w:val="nil"/>
              <w:bottom w:val="nil"/>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9,30   a</w:t>
            </w:r>
          </w:p>
        </w:tc>
      </w:tr>
      <w:tr w:rsidR="00680C4C" w:rsidRPr="003257E6" w:rsidTr="000C306C">
        <w:trPr>
          <w:trHeight w:val="315"/>
        </w:trPr>
        <w:tc>
          <w:tcPr>
            <w:tcW w:w="960"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7</w:t>
            </w:r>
          </w:p>
        </w:tc>
        <w:tc>
          <w:tcPr>
            <w:tcW w:w="1176"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S2T0</w:t>
            </w:r>
          </w:p>
        </w:tc>
        <w:tc>
          <w:tcPr>
            <w:tcW w:w="3070" w:type="dxa"/>
            <w:tcBorders>
              <w:top w:val="nil"/>
              <w:left w:val="nil"/>
              <w:bottom w:val="nil"/>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25,37 b</w:t>
            </w:r>
          </w:p>
        </w:tc>
      </w:tr>
      <w:tr w:rsidR="00680C4C" w:rsidRPr="003257E6" w:rsidTr="000C306C">
        <w:trPr>
          <w:trHeight w:val="315"/>
        </w:trPr>
        <w:tc>
          <w:tcPr>
            <w:tcW w:w="960"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8</w:t>
            </w:r>
          </w:p>
        </w:tc>
        <w:tc>
          <w:tcPr>
            <w:tcW w:w="1176"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S2T1</w:t>
            </w:r>
          </w:p>
        </w:tc>
        <w:tc>
          <w:tcPr>
            <w:tcW w:w="3070" w:type="dxa"/>
            <w:tcBorders>
              <w:top w:val="nil"/>
              <w:left w:val="nil"/>
              <w:bottom w:val="nil"/>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3,23   a</w:t>
            </w:r>
          </w:p>
        </w:tc>
      </w:tr>
      <w:tr w:rsidR="00680C4C" w:rsidRPr="003257E6" w:rsidTr="000C306C">
        <w:trPr>
          <w:trHeight w:val="315"/>
        </w:trPr>
        <w:tc>
          <w:tcPr>
            <w:tcW w:w="960"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9</w:t>
            </w:r>
          </w:p>
        </w:tc>
        <w:tc>
          <w:tcPr>
            <w:tcW w:w="1176"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S2T2</w:t>
            </w:r>
          </w:p>
        </w:tc>
        <w:tc>
          <w:tcPr>
            <w:tcW w:w="3070" w:type="dxa"/>
            <w:tcBorders>
              <w:top w:val="nil"/>
              <w:left w:val="nil"/>
              <w:bottom w:val="nil"/>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30,85 b</w:t>
            </w:r>
          </w:p>
        </w:tc>
      </w:tr>
      <w:tr w:rsidR="00680C4C" w:rsidRPr="003257E6" w:rsidTr="000C306C">
        <w:trPr>
          <w:trHeight w:val="315"/>
        </w:trPr>
        <w:tc>
          <w:tcPr>
            <w:tcW w:w="960"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10</w:t>
            </w:r>
          </w:p>
        </w:tc>
        <w:tc>
          <w:tcPr>
            <w:tcW w:w="1176"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S3T0</w:t>
            </w:r>
          </w:p>
        </w:tc>
        <w:tc>
          <w:tcPr>
            <w:tcW w:w="3070" w:type="dxa"/>
            <w:tcBorders>
              <w:top w:val="nil"/>
              <w:left w:val="nil"/>
              <w:bottom w:val="nil"/>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11,45 a</w:t>
            </w:r>
          </w:p>
        </w:tc>
      </w:tr>
      <w:tr w:rsidR="00680C4C" w:rsidRPr="003257E6" w:rsidTr="000C306C">
        <w:trPr>
          <w:trHeight w:val="315"/>
        </w:trPr>
        <w:tc>
          <w:tcPr>
            <w:tcW w:w="960"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11</w:t>
            </w:r>
          </w:p>
        </w:tc>
        <w:tc>
          <w:tcPr>
            <w:tcW w:w="1176" w:type="dxa"/>
            <w:tcBorders>
              <w:top w:val="nil"/>
              <w:left w:val="nil"/>
              <w:bottom w:val="nil"/>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S3T1</w:t>
            </w:r>
          </w:p>
        </w:tc>
        <w:tc>
          <w:tcPr>
            <w:tcW w:w="3070" w:type="dxa"/>
            <w:tcBorders>
              <w:top w:val="nil"/>
              <w:left w:val="nil"/>
              <w:bottom w:val="nil"/>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10,18 a</w:t>
            </w:r>
          </w:p>
        </w:tc>
      </w:tr>
      <w:tr w:rsidR="00680C4C" w:rsidRPr="003257E6" w:rsidTr="000C306C">
        <w:trPr>
          <w:trHeight w:val="330"/>
        </w:trPr>
        <w:tc>
          <w:tcPr>
            <w:tcW w:w="960" w:type="dxa"/>
            <w:tcBorders>
              <w:top w:val="nil"/>
              <w:left w:val="nil"/>
              <w:bottom w:val="single" w:sz="8" w:space="0" w:color="auto"/>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12</w:t>
            </w:r>
          </w:p>
        </w:tc>
        <w:tc>
          <w:tcPr>
            <w:tcW w:w="1176" w:type="dxa"/>
            <w:tcBorders>
              <w:top w:val="nil"/>
              <w:left w:val="nil"/>
              <w:bottom w:val="single" w:sz="8" w:space="0" w:color="auto"/>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S3T2</w:t>
            </w:r>
          </w:p>
        </w:tc>
        <w:tc>
          <w:tcPr>
            <w:tcW w:w="3070" w:type="dxa"/>
            <w:tcBorders>
              <w:top w:val="nil"/>
              <w:left w:val="nil"/>
              <w:bottom w:val="single" w:sz="8" w:space="0" w:color="auto"/>
              <w:right w:val="nil"/>
            </w:tcBorders>
            <w:shd w:val="clear" w:color="auto" w:fill="auto"/>
            <w:noWrap/>
            <w:vAlign w:val="center"/>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6,27   a</w:t>
            </w:r>
          </w:p>
        </w:tc>
      </w:tr>
      <w:tr w:rsidR="00680C4C" w:rsidRPr="003257E6" w:rsidTr="000C306C">
        <w:trPr>
          <w:trHeight w:val="330"/>
        </w:trPr>
        <w:tc>
          <w:tcPr>
            <w:tcW w:w="960" w:type="dxa"/>
            <w:tcBorders>
              <w:top w:val="nil"/>
              <w:left w:val="nil"/>
              <w:bottom w:val="single" w:sz="8" w:space="0" w:color="auto"/>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 </w:t>
            </w:r>
          </w:p>
        </w:tc>
        <w:tc>
          <w:tcPr>
            <w:tcW w:w="1176" w:type="dxa"/>
            <w:tcBorders>
              <w:top w:val="nil"/>
              <w:left w:val="nil"/>
              <w:bottom w:val="single" w:sz="8" w:space="0" w:color="auto"/>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BNT 5%</w:t>
            </w:r>
          </w:p>
        </w:tc>
        <w:tc>
          <w:tcPr>
            <w:tcW w:w="3070" w:type="dxa"/>
            <w:tcBorders>
              <w:top w:val="nil"/>
              <w:left w:val="nil"/>
              <w:bottom w:val="single" w:sz="8" w:space="0" w:color="auto"/>
              <w:right w:val="nil"/>
            </w:tcBorders>
            <w:shd w:val="clear" w:color="auto" w:fill="auto"/>
            <w:noWrap/>
            <w:vAlign w:val="bottom"/>
            <w:hideMark/>
          </w:tcPr>
          <w:p w:rsidR="00680C4C" w:rsidRPr="003257E6" w:rsidRDefault="00680C4C" w:rsidP="000C306C">
            <w:pPr>
              <w:spacing w:after="0" w:line="240" w:lineRule="auto"/>
              <w:jc w:val="center"/>
              <w:rPr>
                <w:rFonts w:ascii="Times New Roman" w:eastAsia="Times New Roman" w:hAnsi="Times New Roman"/>
                <w:color w:val="000000"/>
                <w:sz w:val="24"/>
                <w:szCs w:val="24"/>
                <w:lang w:eastAsia="id-ID"/>
              </w:rPr>
            </w:pPr>
            <w:r w:rsidRPr="003257E6">
              <w:rPr>
                <w:rFonts w:ascii="Times New Roman" w:eastAsia="Times New Roman" w:hAnsi="Times New Roman"/>
                <w:color w:val="000000"/>
                <w:sz w:val="24"/>
                <w:szCs w:val="24"/>
                <w:lang w:eastAsia="id-ID"/>
              </w:rPr>
              <w:t>10,66</w:t>
            </w:r>
          </w:p>
        </w:tc>
      </w:tr>
    </w:tbl>
    <w:p w:rsidR="000C306C" w:rsidRDefault="00680C4C" w:rsidP="000C306C">
      <w:pPr>
        <w:spacing w:after="0" w:line="240" w:lineRule="auto"/>
        <w:rPr>
          <w:rFonts w:ascii="Times New Roman" w:hAnsi="Times New Roman"/>
          <w:noProof/>
          <w:sz w:val="24"/>
          <w:szCs w:val="24"/>
          <w:lang w:eastAsia="id-ID"/>
        </w:rPr>
      </w:pPr>
      <w:r>
        <w:rPr>
          <w:rFonts w:ascii="Times New Roman" w:hAnsi="Times New Roman"/>
          <w:noProof/>
          <w:sz w:val="24"/>
          <w:szCs w:val="24"/>
          <w:lang w:eastAsia="id-ID"/>
        </w:rPr>
        <w:br w:type="textWrapping" w:clear="all"/>
      </w:r>
      <w:r w:rsidRPr="000E535F">
        <w:rPr>
          <w:rFonts w:ascii="Times New Roman" w:hAnsi="Times New Roman"/>
          <w:noProof/>
          <w:sz w:val="24"/>
          <w:szCs w:val="24"/>
          <w:lang w:eastAsia="id-ID"/>
        </w:rPr>
        <w:t>Keterangan : Nilai dala</w:t>
      </w:r>
      <w:r w:rsidR="000C306C">
        <w:rPr>
          <w:rFonts w:ascii="Times New Roman" w:hAnsi="Times New Roman"/>
          <w:noProof/>
          <w:sz w:val="24"/>
          <w:szCs w:val="24"/>
          <w:lang w:eastAsia="id-ID"/>
        </w:rPr>
        <w:t xml:space="preserve">m kolom yang sama diikuti </w:t>
      </w:r>
      <w:r w:rsidRPr="000E535F">
        <w:rPr>
          <w:rFonts w:ascii="Times New Roman" w:hAnsi="Times New Roman"/>
          <w:noProof/>
          <w:sz w:val="24"/>
          <w:szCs w:val="24"/>
          <w:lang w:eastAsia="id-ID"/>
        </w:rPr>
        <w:t xml:space="preserve">huruf yang sama tidak berbeda nyata (Uji BNT </w:t>
      </w:r>
      <w:r w:rsidRPr="000E535F">
        <w:rPr>
          <w:rFonts w:ascii="Times New Roman" w:hAnsi="Times New Roman"/>
          <w:sz w:val="24"/>
          <w:szCs w:val="24"/>
        </w:rPr>
        <w:t>5%).</w:t>
      </w:r>
    </w:p>
    <w:p w:rsidR="00680C4C" w:rsidRDefault="00680C4C" w:rsidP="000C306C">
      <w:pPr>
        <w:spacing w:after="0" w:line="240" w:lineRule="auto"/>
        <w:rPr>
          <w:rFonts w:ascii="Times New Roman" w:hAnsi="Times New Roman"/>
          <w:sz w:val="24"/>
          <w:szCs w:val="24"/>
        </w:rPr>
      </w:pPr>
      <w:r>
        <w:rPr>
          <w:rFonts w:ascii="Times New Roman" w:hAnsi="Times New Roman"/>
          <w:sz w:val="24"/>
          <w:szCs w:val="24"/>
        </w:rPr>
        <w:t xml:space="preserve">Keterangan:  *  </w:t>
      </w:r>
      <w:r w:rsidRPr="000C674F">
        <w:rPr>
          <w:rFonts w:ascii="Times New Roman" w:hAnsi="Times New Roman"/>
          <w:sz w:val="24"/>
          <w:szCs w:val="24"/>
        </w:rPr>
        <w:t>=</w:t>
      </w:r>
      <w:r>
        <w:rPr>
          <w:rFonts w:ascii="Times New Roman" w:hAnsi="Times New Roman"/>
          <w:sz w:val="24"/>
          <w:szCs w:val="24"/>
        </w:rPr>
        <w:t xml:space="preserve"> berbeda nyata pada taraf 5%</w:t>
      </w:r>
      <w:r w:rsidRPr="00003E95">
        <w:rPr>
          <w:rFonts w:ascii="Times New Roman" w:hAnsi="Times New Roman"/>
          <w:sz w:val="24"/>
          <w:szCs w:val="24"/>
        </w:rPr>
        <w:t xml:space="preserve"> </w:t>
      </w:r>
      <w:r>
        <w:rPr>
          <w:rFonts w:ascii="Times New Roman" w:hAnsi="Times New Roman"/>
          <w:sz w:val="24"/>
          <w:szCs w:val="24"/>
        </w:rPr>
        <w:t xml:space="preserve">           S</w:t>
      </w:r>
      <w:r>
        <w:rPr>
          <w:rFonts w:ascii="Times New Roman" w:eastAsia="Malgun Gothic" w:hAnsi="Times New Roman"/>
          <w:sz w:val="24"/>
          <w:szCs w:val="24"/>
          <w:vertAlign w:val="subscript"/>
          <w:lang w:eastAsia="ko-KR"/>
        </w:rPr>
        <w:t>0</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Konsentrasi sirih  0%</w:t>
      </w:r>
    </w:p>
    <w:p w:rsidR="00680C4C" w:rsidRPr="000E535F" w:rsidRDefault="00680C4C" w:rsidP="00680C4C">
      <w:pPr>
        <w:spacing w:after="0" w:line="240" w:lineRule="auto"/>
        <w:ind w:left="720"/>
        <w:rPr>
          <w:rFonts w:ascii="Times New Roman" w:hAnsi="Times New Roman"/>
          <w:noProof/>
          <w:sz w:val="24"/>
          <w:szCs w:val="24"/>
          <w:lang w:eastAsia="id-ID"/>
        </w:rPr>
      </w:pPr>
      <w:r>
        <w:rPr>
          <w:rFonts w:ascii="Times New Roman" w:hAnsi="Times New Roman"/>
          <w:sz w:val="24"/>
          <w:szCs w:val="24"/>
        </w:rPr>
        <w:t xml:space="preserve">         </w:t>
      </w:r>
      <w:r w:rsidRPr="000C674F">
        <w:rPr>
          <w:rFonts w:ascii="Times New Roman" w:eastAsia="Malgun Gothic" w:hAnsi="Times New Roman"/>
          <w:sz w:val="24"/>
          <w:szCs w:val="24"/>
          <w:lang w:eastAsia="ko-KR"/>
        </w:rPr>
        <w:t>T</w:t>
      </w:r>
      <w:r w:rsidRPr="000C674F">
        <w:rPr>
          <w:rFonts w:ascii="Times New Roman" w:eastAsia="Malgun Gothic" w:hAnsi="Times New Roman" w:hint="eastAsia"/>
          <w:sz w:val="24"/>
          <w:szCs w:val="24"/>
          <w:vertAlign w:val="subscript"/>
          <w:lang w:eastAsia="ko-KR"/>
        </w:rPr>
        <w:t>0</w:t>
      </w:r>
      <w:r w:rsidRPr="000C674F">
        <w:rPr>
          <w:rFonts w:ascii="Times New Roman" w:hAnsi="Times New Roman"/>
          <w:sz w:val="24"/>
          <w:szCs w:val="24"/>
        </w:rPr>
        <w:t xml:space="preserve"> = </w:t>
      </w:r>
      <w:r w:rsidRPr="000C674F">
        <w:rPr>
          <w:rFonts w:ascii="Times New Roman" w:eastAsia="Malgun Gothic" w:hAnsi="Times New Roman"/>
          <w:sz w:val="24"/>
          <w:szCs w:val="24"/>
          <w:lang w:eastAsia="ko-KR"/>
        </w:rPr>
        <w:t xml:space="preserve">tanpa </w:t>
      </w:r>
      <w:r w:rsidRPr="000C674F">
        <w:rPr>
          <w:rFonts w:ascii="Times New Roman" w:eastAsia="Malgun Gothic" w:hAnsi="Times New Roman"/>
          <w:i/>
          <w:sz w:val="24"/>
          <w:szCs w:val="24"/>
          <w:lang w:eastAsia="ko-KR"/>
        </w:rPr>
        <w:t xml:space="preserve">Trichoderma </w:t>
      </w:r>
      <w:r w:rsidRPr="000C674F">
        <w:rPr>
          <w:rFonts w:ascii="Times New Roman" w:eastAsia="Malgun Gothic" w:hAnsi="Times New Roman"/>
          <w:sz w:val="24"/>
          <w:szCs w:val="24"/>
          <w:lang w:eastAsia="ko-KR"/>
        </w:rPr>
        <w:t>sp.</w:t>
      </w:r>
      <w:r>
        <w:rPr>
          <w:rFonts w:ascii="Times New Roman" w:eastAsia="Malgun Gothic" w:hAnsi="Times New Roman"/>
          <w:sz w:val="24"/>
          <w:szCs w:val="24"/>
          <w:lang w:eastAsia="ko-KR"/>
        </w:rPr>
        <w:tab/>
      </w:r>
      <w:r>
        <w:rPr>
          <w:rFonts w:ascii="Times New Roman" w:eastAsia="Malgun Gothic" w:hAnsi="Times New Roman"/>
          <w:sz w:val="24"/>
          <w:szCs w:val="24"/>
          <w:lang w:eastAsia="ko-KR"/>
        </w:rPr>
        <w:tab/>
        <w:t xml:space="preserve">  </w:t>
      </w:r>
      <w:r>
        <w:rPr>
          <w:rFonts w:ascii="Times New Roman" w:hAnsi="Times New Roman"/>
          <w:sz w:val="24"/>
          <w:szCs w:val="24"/>
        </w:rPr>
        <w:t>S</w:t>
      </w:r>
      <w:r>
        <w:rPr>
          <w:rFonts w:ascii="Times New Roman" w:hAnsi="Times New Roman"/>
          <w:sz w:val="24"/>
          <w:szCs w:val="24"/>
          <w:vertAlign w:val="subscript"/>
        </w:rPr>
        <w:t>1</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Konsentrasi sirih 20%</w:t>
      </w:r>
      <w:r>
        <w:rPr>
          <w:rFonts w:ascii="Times New Roman" w:eastAsia="Malgun Gothic" w:hAnsi="Times New Roman"/>
          <w:sz w:val="24"/>
          <w:szCs w:val="24"/>
          <w:lang w:eastAsia="ko-KR"/>
        </w:rPr>
        <w:tab/>
      </w:r>
    </w:p>
    <w:p w:rsidR="00680C4C" w:rsidRDefault="00680C4C" w:rsidP="00680C4C">
      <w:pPr>
        <w:spacing w:after="0" w:line="240" w:lineRule="auto"/>
        <w:ind w:left="720"/>
        <w:rPr>
          <w:rFonts w:ascii="Times New Roman" w:hAnsi="Times New Roman"/>
          <w:sz w:val="24"/>
          <w:szCs w:val="24"/>
        </w:rPr>
      </w:pPr>
      <w:r>
        <w:rPr>
          <w:rFonts w:ascii="Times New Roman" w:eastAsia="Malgun Gothic" w:hAnsi="Times New Roman"/>
          <w:sz w:val="24"/>
          <w:szCs w:val="24"/>
          <w:lang w:eastAsia="ko-KR"/>
        </w:rPr>
        <w:t xml:space="preserve">         </w:t>
      </w:r>
      <w:r w:rsidRPr="000C674F">
        <w:rPr>
          <w:rFonts w:ascii="Times New Roman" w:eastAsia="Malgun Gothic" w:hAnsi="Times New Roman" w:hint="eastAsia"/>
          <w:sz w:val="24"/>
          <w:szCs w:val="24"/>
          <w:lang w:eastAsia="ko-KR"/>
        </w:rPr>
        <w:t>T</w:t>
      </w:r>
      <w:r w:rsidRPr="000C674F">
        <w:rPr>
          <w:rFonts w:ascii="Times New Roman" w:eastAsia="Malgun Gothic" w:hAnsi="Times New Roman" w:hint="eastAsia"/>
          <w:sz w:val="24"/>
          <w:szCs w:val="24"/>
          <w:vertAlign w:val="subscript"/>
          <w:lang w:eastAsia="ko-KR"/>
        </w:rPr>
        <w:t>1</w:t>
      </w:r>
      <w:r w:rsidRPr="000C674F">
        <w:rPr>
          <w:rFonts w:ascii="Times New Roman" w:eastAsia="Malgun Gothic" w:hAnsi="Times New Roman" w:hint="eastAsia"/>
          <w:sz w:val="24"/>
          <w:szCs w:val="24"/>
          <w:lang w:eastAsia="ko-KR"/>
        </w:rPr>
        <w:t xml:space="preserve"> = </w:t>
      </w:r>
      <w:r w:rsidRPr="000C674F">
        <w:rPr>
          <w:rFonts w:ascii="Times New Roman" w:eastAsia="Malgun Gothic" w:hAnsi="Times New Roman"/>
          <w:i/>
          <w:sz w:val="24"/>
          <w:szCs w:val="24"/>
          <w:lang w:eastAsia="ko-KR"/>
        </w:rPr>
        <w:t xml:space="preserve">Trichoderma </w:t>
      </w:r>
      <w:r w:rsidRPr="000C674F">
        <w:rPr>
          <w:rFonts w:ascii="Times New Roman" w:eastAsia="Malgun Gothic" w:hAnsi="Times New Roman"/>
          <w:sz w:val="24"/>
          <w:szCs w:val="24"/>
          <w:lang w:eastAsia="ko-KR"/>
        </w:rPr>
        <w:t>sp.</w:t>
      </w:r>
      <w:r>
        <w:rPr>
          <w:rFonts w:ascii="Times New Roman" w:eastAsia="Malgun Gothic" w:hAnsi="Times New Roman" w:hint="eastAsia"/>
          <w:sz w:val="24"/>
          <w:szCs w:val="24"/>
          <w:lang w:eastAsia="ko-KR"/>
        </w:rPr>
        <w:t xml:space="preserve"> kerapatan </w:t>
      </w:r>
      <w:r w:rsidRPr="000C674F">
        <w:rPr>
          <w:rFonts w:ascii="Times New Roman" w:eastAsia="Malgun Gothic" w:hAnsi="Times New Roman" w:hint="eastAsia"/>
          <w:sz w:val="24"/>
          <w:szCs w:val="24"/>
          <w:lang w:eastAsia="ko-KR"/>
        </w:rPr>
        <w:t>10</w:t>
      </w:r>
      <w:r w:rsidRPr="000C674F">
        <w:rPr>
          <w:rFonts w:ascii="Times New Roman" w:eastAsia="Malgun Gothic" w:hAnsi="Times New Roman" w:hint="eastAsia"/>
          <w:sz w:val="24"/>
          <w:szCs w:val="24"/>
          <w:vertAlign w:val="superscript"/>
          <w:lang w:eastAsia="ko-KR"/>
        </w:rPr>
        <w:t>6</w:t>
      </w:r>
      <w:r>
        <w:rPr>
          <w:rFonts w:ascii="Times New Roman" w:eastAsia="Malgun Gothic" w:hAnsi="Times New Roman"/>
          <w:sz w:val="24"/>
          <w:szCs w:val="24"/>
          <w:vertAlign w:val="superscript"/>
          <w:lang w:eastAsia="ko-KR"/>
        </w:rPr>
        <w:t xml:space="preserve">  </w:t>
      </w:r>
      <w:r>
        <w:rPr>
          <w:noProof/>
          <w:lang w:eastAsia="id-ID"/>
        </w:rPr>
        <w:t xml:space="preserve">        </w:t>
      </w:r>
      <w:r>
        <w:rPr>
          <w:rFonts w:ascii="Times New Roman" w:hAnsi="Times New Roman"/>
          <w:sz w:val="24"/>
          <w:szCs w:val="24"/>
        </w:rPr>
        <w:t>S</w:t>
      </w:r>
      <w:r>
        <w:rPr>
          <w:rFonts w:ascii="Times New Roman" w:hAnsi="Times New Roman"/>
          <w:sz w:val="24"/>
          <w:szCs w:val="24"/>
          <w:vertAlign w:val="subscript"/>
        </w:rPr>
        <w:t>2</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Konsentrasi sirih 40%</w:t>
      </w:r>
    </w:p>
    <w:p w:rsidR="00680C4C" w:rsidRDefault="00680C4C" w:rsidP="00680C4C">
      <w:pPr>
        <w:spacing w:after="0" w:line="240" w:lineRule="auto"/>
        <w:rPr>
          <w:rFonts w:ascii="Times New Roman" w:hAnsi="Times New Roman"/>
          <w:sz w:val="24"/>
          <w:szCs w:val="24"/>
        </w:rPr>
      </w:pPr>
      <w:r>
        <w:rPr>
          <w:noProof/>
          <w:lang w:eastAsia="id-ID"/>
        </w:rPr>
        <w:tab/>
        <w:t xml:space="preserve">           </w:t>
      </w:r>
      <w:r w:rsidRPr="000C674F">
        <w:rPr>
          <w:rFonts w:ascii="Times New Roman" w:eastAsia="Malgun Gothic" w:hAnsi="Times New Roman"/>
          <w:sz w:val="24"/>
          <w:szCs w:val="24"/>
          <w:lang w:eastAsia="ko-KR"/>
        </w:rPr>
        <w:t>T</w:t>
      </w:r>
      <w:r w:rsidRPr="000C674F">
        <w:rPr>
          <w:rFonts w:ascii="Times New Roman" w:hAnsi="Times New Roman"/>
          <w:sz w:val="24"/>
          <w:szCs w:val="24"/>
          <w:vertAlign w:val="subscript"/>
        </w:rPr>
        <w:t>2</w:t>
      </w:r>
      <w:r w:rsidRPr="000C674F">
        <w:rPr>
          <w:rFonts w:ascii="Times New Roman" w:hAnsi="Times New Roman"/>
          <w:sz w:val="24"/>
          <w:szCs w:val="24"/>
        </w:rPr>
        <w:t xml:space="preserve"> = </w:t>
      </w:r>
      <w:r w:rsidRPr="000C674F">
        <w:rPr>
          <w:rFonts w:ascii="Times New Roman" w:eastAsia="Malgun Gothic" w:hAnsi="Times New Roman"/>
          <w:i/>
          <w:sz w:val="24"/>
          <w:szCs w:val="24"/>
          <w:lang w:eastAsia="ko-KR"/>
        </w:rPr>
        <w:t xml:space="preserve">Trichoderma </w:t>
      </w:r>
      <w:r w:rsidRPr="000C674F">
        <w:rPr>
          <w:rFonts w:ascii="Times New Roman" w:eastAsia="Malgun Gothic" w:hAnsi="Times New Roman"/>
          <w:sz w:val="24"/>
          <w:szCs w:val="24"/>
          <w:lang w:eastAsia="ko-KR"/>
        </w:rPr>
        <w:t>sp.</w:t>
      </w:r>
      <w:r>
        <w:rPr>
          <w:rFonts w:ascii="Times New Roman" w:eastAsia="Malgun Gothic" w:hAnsi="Times New Roman" w:hint="eastAsia"/>
          <w:sz w:val="24"/>
          <w:szCs w:val="24"/>
          <w:lang w:eastAsia="ko-KR"/>
        </w:rPr>
        <w:t xml:space="preserve"> kerapatan </w:t>
      </w:r>
      <w:r w:rsidRPr="000C674F">
        <w:rPr>
          <w:rFonts w:ascii="Times New Roman" w:eastAsia="Malgun Gothic" w:hAnsi="Times New Roman" w:hint="eastAsia"/>
          <w:sz w:val="24"/>
          <w:szCs w:val="24"/>
          <w:lang w:eastAsia="ko-KR"/>
        </w:rPr>
        <w:t>10</w:t>
      </w:r>
      <w:r w:rsidRPr="000C674F">
        <w:rPr>
          <w:rFonts w:ascii="Times New Roman" w:eastAsia="Malgun Gothic" w:hAnsi="Times New Roman" w:hint="eastAsia"/>
          <w:sz w:val="24"/>
          <w:szCs w:val="24"/>
          <w:vertAlign w:val="superscript"/>
          <w:lang w:eastAsia="ko-KR"/>
        </w:rPr>
        <w:t>8</w:t>
      </w:r>
      <w:r w:rsidRPr="000C674F">
        <w:rPr>
          <w:rFonts w:ascii="Times New Roman" w:hAnsi="Times New Roman"/>
          <w:sz w:val="24"/>
          <w:szCs w:val="24"/>
        </w:rPr>
        <w:t>.</w:t>
      </w:r>
      <w:r>
        <w:rPr>
          <w:rFonts w:ascii="Times New Roman" w:hAnsi="Times New Roman"/>
          <w:sz w:val="24"/>
          <w:szCs w:val="24"/>
        </w:rPr>
        <w:t xml:space="preserve">       S</w:t>
      </w:r>
      <w:r>
        <w:rPr>
          <w:rFonts w:ascii="Times New Roman" w:eastAsia="Malgun Gothic" w:hAnsi="Times New Roman"/>
          <w:sz w:val="24"/>
          <w:szCs w:val="24"/>
          <w:vertAlign w:val="subscript"/>
          <w:lang w:eastAsia="ko-KR"/>
        </w:rPr>
        <w:t>3</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Konsentrasi sirih  60%</w:t>
      </w:r>
    </w:p>
    <w:p w:rsidR="002E6626" w:rsidRDefault="002E6626" w:rsidP="00680C4C">
      <w:pPr>
        <w:spacing w:after="0" w:line="360" w:lineRule="auto"/>
        <w:rPr>
          <w:rFonts w:ascii="Times New Roman" w:eastAsia="Times New Roman" w:hAnsi="Times New Roman"/>
          <w:color w:val="000000"/>
          <w:sz w:val="24"/>
          <w:szCs w:val="24"/>
          <w:lang w:eastAsia="id-ID"/>
        </w:rPr>
        <w:sectPr w:rsidR="002E6626" w:rsidSect="000C306C">
          <w:type w:val="continuous"/>
          <w:pgSz w:w="11906" w:h="16838" w:code="9"/>
          <w:pgMar w:top="567" w:right="567" w:bottom="567" w:left="1134" w:header="709" w:footer="709" w:gutter="0"/>
          <w:cols w:space="708"/>
          <w:docGrid w:linePitch="360"/>
        </w:sectPr>
      </w:pPr>
    </w:p>
    <w:p w:rsidR="000C306C" w:rsidRDefault="000C306C" w:rsidP="00680C4C">
      <w:pPr>
        <w:spacing w:after="0" w:line="360" w:lineRule="auto"/>
        <w:rPr>
          <w:rFonts w:ascii="Times New Roman" w:eastAsia="Times New Roman" w:hAnsi="Times New Roman"/>
          <w:color w:val="000000"/>
          <w:sz w:val="24"/>
          <w:szCs w:val="24"/>
          <w:lang w:eastAsia="id-ID"/>
        </w:rPr>
      </w:pPr>
    </w:p>
    <w:p w:rsidR="00680C4C" w:rsidRDefault="00680C4C" w:rsidP="000C306C">
      <w:pPr>
        <w:spacing w:after="0" w:line="36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Berdasarkan uji lanjut (BNT 5%)</w:t>
      </w:r>
      <w:r w:rsidR="00B21FE7">
        <w:rPr>
          <w:rFonts w:ascii="Times New Roman" w:eastAsia="Times New Roman" w:hAnsi="Times New Roman"/>
          <w:color w:val="000000"/>
          <w:sz w:val="24"/>
          <w:szCs w:val="24"/>
          <w:lang w:eastAsia="id-ID"/>
        </w:rPr>
        <w:t xml:space="preserve"> menunjukan nilai AUDPC (Tabel 3</w:t>
      </w:r>
      <w:r>
        <w:rPr>
          <w:rFonts w:ascii="Times New Roman" w:eastAsia="Times New Roman" w:hAnsi="Times New Roman"/>
          <w:color w:val="000000"/>
          <w:sz w:val="24"/>
          <w:szCs w:val="24"/>
          <w:lang w:eastAsia="id-ID"/>
        </w:rPr>
        <w:t>), untuk perlakuan yang paling efektif dalam mengendalikan keparahan penyakit bulai terdapat pada perlakuan S2T1. Jika dibandingkan dengan kontrol semua</w:t>
      </w:r>
      <w:r w:rsidR="00276016">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 xml:space="preserve">perlakuan dapat menekan laju keparahan </w:t>
      </w:r>
      <w:r w:rsidR="00EB54CF">
        <w:rPr>
          <w:rFonts w:ascii="Times New Roman" w:eastAsia="Times New Roman" w:hAnsi="Times New Roman"/>
          <w:color w:val="000000"/>
          <w:sz w:val="24"/>
          <w:szCs w:val="24"/>
          <w:lang w:eastAsia="id-ID"/>
        </w:rPr>
        <w:t xml:space="preserve">penyakit. Perlakuan sirih </w:t>
      </w:r>
      <w:r>
        <w:rPr>
          <w:rFonts w:ascii="Times New Roman" w:eastAsia="Times New Roman" w:hAnsi="Times New Roman"/>
          <w:color w:val="000000"/>
          <w:sz w:val="24"/>
          <w:szCs w:val="24"/>
          <w:lang w:eastAsia="id-ID"/>
        </w:rPr>
        <w:t xml:space="preserve">konsentrasi 20% tanpa </w:t>
      </w:r>
      <w:r w:rsidRPr="00860851">
        <w:rPr>
          <w:rFonts w:ascii="Times New Roman" w:hAnsi="Times New Roman"/>
          <w:i/>
          <w:noProof/>
          <w:sz w:val="24"/>
          <w:szCs w:val="24"/>
          <w:lang w:eastAsia="id-ID"/>
        </w:rPr>
        <w:t xml:space="preserve">Trichoderma </w:t>
      </w:r>
      <w:r>
        <w:rPr>
          <w:rFonts w:ascii="Times New Roman" w:hAnsi="Times New Roman"/>
          <w:noProof/>
          <w:sz w:val="24"/>
          <w:szCs w:val="24"/>
          <w:lang w:eastAsia="id-ID"/>
        </w:rPr>
        <w:t>sp.</w:t>
      </w:r>
      <w:r w:rsidR="00EB54CF">
        <w:rPr>
          <w:rFonts w:ascii="Times New Roman" w:hAnsi="Times New Roman"/>
          <w:noProof/>
          <w:sz w:val="24"/>
          <w:szCs w:val="24"/>
          <w:lang w:eastAsia="id-ID"/>
        </w:rPr>
        <w:t xml:space="preserve"> hasilnya lebih efektif dibandingkan </w:t>
      </w:r>
      <w:r>
        <w:rPr>
          <w:rFonts w:ascii="Times New Roman" w:eastAsia="Times New Roman" w:hAnsi="Times New Roman"/>
          <w:color w:val="000000"/>
          <w:sz w:val="24"/>
          <w:szCs w:val="24"/>
          <w:lang w:eastAsia="id-ID"/>
        </w:rPr>
        <w:t>sirih konsentrasi 20% dan</w:t>
      </w:r>
      <w:r w:rsidR="00EB54CF">
        <w:rPr>
          <w:rFonts w:ascii="Times New Roman" w:eastAsia="Times New Roman" w:hAnsi="Times New Roman"/>
          <w:color w:val="000000"/>
          <w:sz w:val="24"/>
          <w:szCs w:val="24"/>
          <w:lang w:eastAsia="id-ID"/>
        </w:rPr>
        <w:t xml:space="preserve"> </w:t>
      </w:r>
      <w:r w:rsidRPr="00860851">
        <w:rPr>
          <w:rFonts w:ascii="Times New Roman" w:hAnsi="Times New Roman"/>
          <w:i/>
          <w:noProof/>
          <w:sz w:val="24"/>
          <w:szCs w:val="24"/>
          <w:lang w:eastAsia="id-ID"/>
        </w:rPr>
        <w:t xml:space="preserve">Trichoderma </w:t>
      </w:r>
      <w:r>
        <w:rPr>
          <w:rFonts w:ascii="Times New Roman" w:hAnsi="Times New Roman"/>
          <w:noProof/>
          <w:sz w:val="24"/>
          <w:szCs w:val="24"/>
          <w:lang w:eastAsia="id-ID"/>
        </w:rPr>
        <w:t xml:space="preserve">sp. </w:t>
      </w:r>
      <w:r w:rsidRPr="000C674F">
        <w:rPr>
          <w:rFonts w:ascii="Times New Roman" w:eastAsia="Malgun Gothic" w:hAnsi="Times New Roman" w:hint="eastAsia"/>
          <w:sz w:val="24"/>
          <w:szCs w:val="24"/>
          <w:lang w:eastAsia="ko-KR"/>
        </w:rPr>
        <w:t>10</w:t>
      </w:r>
      <w:r w:rsidRPr="000C674F">
        <w:rPr>
          <w:rFonts w:ascii="Times New Roman" w:eastAsia="Malgun Gothic" w:hAnsi="Times New Roman" w:hint="eastAsia"/>
          <w:sz w:val="24"/>
          <w:szCs w:val="24"/>
          <w:vertAlign w:val="superscript"/>
          <w:lang w:eastAsia="ko-KR"/>
        </w:rPr>
        <w:t>6</w:t>
      </w:r>
      <w:r>
        <w:rPr>
          <w:rFonts w:ascii="Times New Roman" w:eastAsia="Times New Roman" w:hAnsi="Times New Roman"/>
          <w:color w:val="000000"/>
          <w:sz w:val="24"/>
          <w:szCs w:val="24"/>
          <w:lang w:eastAsia="id-ID"/>
        </w:rPr>
        <w:t>. Perkembangan keparahan penyakit dari hasil AUDVC dapat dilihat pada (Gambar 2).</w:t>
      </w:r>
    </w:p>
    <w:p w:rsidR="001956FD" w:rsidRDefault="001956FD" w:rsidP="00680C4C">
      <w:pPr>
        <w:spacing w:after="0" w:line="360" w:lineRule="auto"/>
        <w:rPr>
          <w:rFonts w:ascii="Times New Roman" w:eastAsia="Times New Roman" w:hAnsi="Times New Roman"/>
          <w:color w:val="000000"/>
          <w:sz w:val="24"/>
          <w:szCs w:val="24"/>
          <w:lang w:eastAsia="id-ID"/>
        </w:rPr>
        <w:sectPr w:rsidR="001956FD" w:rsidSect="000C306C">
          <w:type w:val="continuous"/>
          <w:pgSz w:w="11906" w:h="16838" w:code="9"/>
          <w:pgMar w:top="567" w:right="567" w:bottom="567" w:left="1134" w:header="709" w:footer="709" w:gutter="0"/>
          <w:cols w:space="708"/>
          <w:docGrid w:linePitch="360"/>
        </w:sectPr>
      </w:pPr>
    </w:p>
    <w:p w:rsidR="00680C4C" w:rsidRDefault="005C7E47" w:rsidP="00276016">
      <w:pPr>
        <w:spacing w:after="0" w:line="360" w:lineRule="auto"/>
        <w:rPr>
          <w:rFonts w:ascii="Times New Roman" w:eastAsia="Times New Roman" w:hAnsi="Times New Roman"/>
          <w:color w:val="000000"/>
          <w:sz w:val="24"/>
          <w:szCs w:val="24"/>
          <w:lang w:eastAsia="id-ID"/>
        </w:rPr>
      </w:pPr>
      <w:r w:rsidRPr="00680C4C">
        <w:rPr>
          <w:rFonts w:ascii="Times New Roman" w:eastAsia="Times New Roman" w:hAnsi="Times New Roman"/>
          <w:noProof/>
          <w:color w:val="000000"/>
          <w:sz w:val="24"/>
          <w:szCs w:val="24"/>
          <w:lang w:val="en-US"/>
        </w:rPr>
        <w:lastRenderedPageBreak/>
        <w:drawing>
          <wp:inline distT="0" distB="0" distL="0" distR="0">
            <wp:extent cx="4752975" cy="2152650"/>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6626" w:rsidRDefault="00680C4C" w:rsidP="00276016">
      <w:pPr>
        <w:spacing w:line="240" w:lineRule="auto"/>
        <w:rPr>
          <w:rFonts w:ascii="Times New Roman" w:hAnsi="Times New Roman"/>
          <w:noProof/>
          <w:sz w:val="24"/>
          <w:szCs w:val="24"/>
          <w:lang w:eastAsia="id-ID"/>
        </w:rPr>
        <w:sectPr w:rsidR="002E6626" w:rsidSect="000C306C">
          <w:type w:val="continuous"/>
          <w:pgSz w:w="11906" w:h="16838" w:code="9"/>
          <w:pgMar w:top="567" w:right="567" w:bottom="567" w:left="1134" w:header="709" w:footer="709" w:gutter="0"/>
          <w:cols w:space="708"/>
          <w:docGrid w:linePitch="360"/>
        </w:sectPr>
      </w:pPr>
      <w:r>
        <w:rPr>
          <w:rFonts w:ascii="Times New Roman" w:hAnsi="Times New Roman"/>
          <w:noProof/>
          <w:sz w:val="24"/>
          <w:szCs w:val="24"/>
          <w:lang w:eastAsia="id-ID"/>
        </w:rPr>
        <w:t>Gambar 2. Grafik AUDPC kepara</w:t>
      </w:r>
      <w:r w:rsidR="00EB54CF">
        <w:rPr>
          <w:rFonts w:ascii="Times New Roman" w:hAnsi="Times New Roman"/>
          <w:noProof/>
          <w:sz w:val="24"/>
          <w:szCs w:val="24"/>
          <w:lang w:eastAsia="id-ID"/>
        </w:rPr>
        <w:t>han penyakit dari 14 HSI-35 HSI</w:t>
      </w:r>
    </w:p>
    <w:p w:rsidR="002E6626" w:rsidRPr="00741EE1" w:rsidRDefault="00680C4C" w:rsidP="00741EE1">
      <w:pPr>
        <w:spacing w:after="0" w:line="360" w:lineRule="auto"/>
        <w:rPr>
          <w:rFonts w:ascii="Times New Roman" w:eastAsia="Times New Roman" w:hAnsi="Times New Roman"/>
          <w:color w:val="000000"/>
          <w:sz w:val="24"/>
          <w:szCs w:val="24"/>
        </w:rPr>
        <w:sectPr w:rsidR="002E6626" w:rsidRPr="00741EE1" w:rsidSect="000C306C">
          <w:type w:val="continuous"/>
          <w:pgSz w:w="11906" w:h="16838" w:code="9"/>
          <w:pgMar w:top="567" w:right="567" w:bottom="567" w:left="1134" w:header="709" w:footer="709" w:gutter="0"/>
          <w:cols w:space="708"/>
          <w:docGrid w:linePitch="360"/>
        </w:sectPr>
      </w:pPr>
      <w:r>
        <w:rPr>
          <w:rFonts w:ascii="Times New Roman" w:hAnsi="Times New Roman"/>
          <w:sz w:val="24"/>
          <w:szCs w:val="24"/>
        </w:rPr>
        <w:lastRenderedPageBreak/>
        <w:t xml:space="preserve">Apabila nilai </w:t>
      </w:r>
      <w:r>
        <w:rPr>
          <w:rFonts w:ascii="Times New Roman" w:eastAsia="Times New Roman" w:hAnsi="Times New Roman"/>
          <w:color w:val="000000"/>
          <w:sz w:val="24"/>
          <w:szCs w:val="24"/>
        </w:rPr>
        <w:t>AUDPC  di grafik semakin rendah, maka perlakuan tersebut semakin efektif untuk mengendalikan penyakit bulai, begitu juga sebaliknya apabila nilai AUDPC semakin tinggi, maka perlakuan tersebut semakin tidak efektif dalam</w:t>
      </w:r>
      <w:r w:rsidR="0027601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mengendalikan penyakit bulai. Pada grafik AUDPC </w:t>
      </w:r>
      <w:r>
        <w:rPr>
          <w:rFonts w:ascii="Times New Roman" w:eastAsia="Times New Roman" w:hAnsi="Times New Roman"/>
          <w:color w:val="000000"/>
          <w:sz w:val="24"/>
          <w:szCs w:val="24"/>
        </w:rPr>
        <w:lastRenderedPageBreak/>
        <w:t>terlihat perlakuan yang paling efektif dalam menekan penyakit bulai jagung dari 2HSI sampai 5 HSI yaitu S2T1, sedangkan perlakuan yang tingkat grafiknya tertinggi</w:t>
      </w:r>
      <w:r w:rsidR="00741EE1">
        <w:rPr>
          <w:rFonts w:ascii="Times New Roman" w:eastAsia="Times New Roman" w:hAnsi="Times New Roman"/>
          <w:color w:val="000000"/>
          <w:sz w:val="24"/>
          <w:szCs w:val="24"/>
        </w:rPr>
        <w:t xml:space="preserve"> yaitu per</w:t>
      </w:r>
      <w:r w:rsidR="001956FD">
        <w:rPr>
          <w:rFonts w:ascii="Times New Roman" w:eastAsia="Times New Roman" w:hAnsi="Times New Roman"/>
          <w:color w:val="000000"/>
          <w:sz w:val="24"/>
          <w:szCs w:val="24"/>
        </w:rPr>
        <w:t>lakuan kontrol (S0T0)</w:t>
      </w:r>
    </w:p>
    <w:p w:rsidR="00E274B5" w:rsidRDefault="00E274B5" w:rsidP="00F3413B">
      <w:pPr>
        <w:spacing w:after="0" w:line="240" w:lineRule="auto"/>
        <w:rPr>
          <w:rFonts w:ascii="Times New Roman" w:hAnsi="Times New Roman"/>
          <w:noProof/>
          <w:sz w:val="24"/>
          <w:szCs w:val="24"/>
          <w:lang w:eastAsia="id-ID"/>
        </w:rPr>
      </w:pPr>
    </w:p>
    <w:p w:rsidR="00680C4C" w:rsidRDefault="000B4F8D" w:rsidP="001956FD">
      <w:pPr>
        <w:spacing w:after="0" w:line="240" w:lineRule="auto"/>
        <w:ind w:left="851" w:hanging="851"/>
        <w:rPr>
          <w:rFonts w:ascii="Times New Roman" w:hAnsi="Times New Roman"/>
          <w:noProof/>
          <w:sz w:val="24"/>
          <w:szCs w:val="24"/>
          <w:lang w:eastAsia="id-ID"/>
        </w:rPr>
      </w:pPr>
      <w:r>
        <w:rPr>
          <w:rFonts w:ascii="Times New Roman" w:hAnsi="Times New Roman"/>
          <w:noProof/>
          <w:sz w:val="24"/>
          <w:szCs w:val="24"/>
          <w:lang w:eastAsia="id-ID"/>
        </w:rPr>
        <w:t>Tabel 3</w:t>
      </w:r>
      <w:r w:rsidR="00680C4C">
        <w:rPr>
          <w:rFonts w:ascii="Times New Roman" w:hAnsi="Times New Roman"/>
          <w:noProof/>
          <w:sz w:val="24"/>
          <w:szCs w:val="24"/>
          <w:lang w:eastAsia="id-ID"/>
        </w:rPr>
        <w:t>. Nilai tengah bobot kering brangkasan pada berbagai perlakuan k</w:t>
      </w:r>
      <w:r w:rsidR="00680C4C" w:rsidRPr="00DC1D39">
        <w:rPr>
          <w:rFonts w:ascii="Times New Roman" w:hAnsi="Times New Roman"/>
          <w:noProof/>
          <w:sz w:val="24"/>
          <w:szCs w:val="24"/>
          <w:lang w:eastAsia="id-ID"/>
        </w:rPr>
        <w:t xml:space="preserve">onsentrasi ekstrak sirih hijau dan </w:t>
      </w:r>
      <w:r w:rsidR="00680C4C" w:rsidRPr="00DC1D39">
        <w:rPr>
          <w:rFonts w:ascii="Times New Roman" w:hAnsi="Times New Roman"/>
          <w:i/>
          <w:noProof/>
          <w:sz w:val="24"/>
          <w:szCs w:val="24"/>
          <w:lang w:eastAsia="id-ID"/>
        </w:rPr>
        <w:t>Trichoderma</w:t>
      </w:r>
      <w:r w:rsidR="00680C4C">
        <w:rPr>
          <w:rFonts w:ascii="Times New Roman" w:hAnsi="Times New Roman"/>
          <w:noProof/>
          <w:sz w:val="24"/>
          <w:szCs w:val="24"/>
          <w:lang w:eastAsia="id-ID"/>
        </w:rPr>
        <w:t xml:space="preserve"> sp.</w:t>
      </w:r>
    </w:p>
    <w:p w:rsidR="005C7E47" w:rsidRPr="001F632E" w:rsidRDefault="005C7E47" w:rsidP="001956FD">
      <w:pPr>
        <w:spacing w:after="0" w:line="240" w:lineRule="auto"/>
        <w:ind w:left="851" w:hanging="851"/>
        <w:rPr>
          <w:rFonts w:ascii="Times New Roman" w:hAnsi="Times New Roman"/>
          <w:noProof/>
          <w:sz w:val="24"/>
          <w:szCs w:val="24"/>
          <w:lang w:eastAsia="id-ID"/>
        </w:rPr>
      </w:pPr>
    </w:p>
    <w:tbl>
      <w:tblPr>
        <w:tblW w:w="6156" w:type="dxa"/>
        <w:tblInd w:w="108" w:type="dxa"/>
        <w:tblLook w:val="04A0" w:firstRow="1" w:lastRow="0" w:firstColumn="1" w:lastColumn="0" w:noHBand="0" w:noVBand="1"/>
      </w:tblPr>
      <w:tblGrid>
        <w:gridCol w:w="584"/>
        <w:gridCol w:w="1272"/>
        <w:gridCol w:w="1265"/>
        <w:gridCol w:w="1288"/>
        <w:gridCol w:w="1747"/>
      </w:tblGrid>
      <w:tr w:rsidR="00680C4C" w:rsidRPr="004A32C7" w:rsidTr="00EB54CF">
        <w:trPr>
          <w:trHeight w:val="315"/>
        </w:trPr>
        <w:tc>
          <w:tcPr>
            <w:tcW w:w="584" w:type="dxa"/>
            <w:vMerge w:val="restart"/>
            <w:tcBorders>
              <w:top w:val="single" w:sz="4" w:space="0" w:color="auto"/>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No</w:t>
            </w:r>
          </w:p>
        </w:tc>
        <w:tc>
          <w:tcPr>
            <w:tcW w:w="1272" w:type="dxa"/>
            <w:vMerge w:val="restart"/>
            <w:tcBorders>
              <w:top w:val="single" w:sz="4" w:space="0" w:color="auto"/>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Perlakuan</w:t>
            </w:r>
          </w:p>
        </w:tc>
        <w:tc>
          <w:tcPr>
            <w:tcW w:w="4300" w:type="dxa"/>
            <w:gridSpan w:val="3"/>
            <w:tcBorders>
              <w:top w:val="single" w:sz="4" w:space="0" w:color="auto"/>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Bobot kering brangkasan (gram)</w:t>
            </w:r>
          </w:p>
        </w:tc>
      </w:tr>
      <w:tr w:rsidR="00680C4C" w:rsidRPr="004A32C7" w:rsidTr="00EB54CF">
        <w:trPr>
          <w:trHeight w:val="315"/>
        </w:trPr>
        <w:tc>
          <w:tcPr>
            <w:tcW w:w="584" w:type="dxa"/>
            <w:vMerge/>
            <w:tcBorders>
              <w:top w:val="single" w:sz="4" w:space="0" w:color="auto"/>
              <w:left w:val="nil"/>
              <w:bottom w:val="nil"/>
              <w:right w:val="nil"/>
            </w:tcBorders>
            <w:vAlign w:val="center"/>
            <w:hideMark/>
          </w:tcPr>
          <w:p w:rsidR="00680C4C" w:rsidRPr="004A32C7" w:rsidRDefault="00680C4C" w:rsidP="00680C4C">
            <w:pPr>
              <w:spacing w:after="0" w:line="240" w:lineRule="auto"/>
              <w:rPr>
                <w:rFonts w:ascii="Times New Roman" w:eastAsia="Times New Roman" w:hAnsi="Times New Roman"/>
                <w:color w:val="000000"/>
                <w:sz w:val="24"/>
                <w:szCs w:val="24"/>
                <w:lang w:eastAsia="id-ID"/>
              </w:rPr>
            </w:pPr>
          </w:p>
        </w:tc>
        <w:tc>
          <w:tcPr>
            <w:tcW w:w="1272" w:type="dxa"/>
            <w:vMerge/>
            <w:tcBorders>
              <w:top w:val="single" w:sz="4" w:space="0" w:color="auto"/>
              <w:left w:val="nil"/>
              <w:bottom w:val="nil"/>
              <w:right w:val="nil"/>
            </w:tcBorders>
            <w:vAlign w:val="center"/>
            <w:hideMark/>
          </w:tcPr>
          <w:p w:rsidR="00680C4C" w:rsidRPr="004A32C7" w:rsidRDefault="00680C4C" w:rsidP="00680C4C">
            <w:pPr>
              <w:spacing w:after="0" w:line="240" w:lineRule="auto"/>
              <w:rPr>
                <w:rFonts w:ascii="Times New Roman" w:eastAsia="Times New Roman" w:hAnsi="Times New Roman"/>
                <w:color w:val="000000"/>
                <w:sz w:val="24"/>
                <w:szCs w:val="24"/>
                <w:lang w:eastAsia="id-ID"/>
              </w:rPr>
            </w:pPr>
          </w:p>
        </w:tc>
        <w:tc>
          <w:tcPr>
            <w:tcW w:w="1265" w:type="dxa"/>
            <w:tcBorders>
              <w:top w:val="single" w:sz="4" w:space="0" w:color="auto"/>
              <w:left w:val="nil"/>
              <w:bottom w:val="single" w:sz="4" w:space="0" w:color="auto"/>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Akar</w:t>
            </w:r>
          </w:p>
        </w:tc>
        <w:tc>
          <w:tcPr>
            <w:tcW w:w="1288" w:type="dxa"/>
            <w:tcBorders>
              <w:top w:val="single" w:sz="4" w:space="0" w:color="auto"/>
              <w:left w:val="nil"/>
              <w:bottom w:val="single" w:sz="4" w:space="0" w:color="auto"/>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Batang</w:t>
            </w:r>
          </w:p>
        </w:tc>
        <w:tc>
          <w:tcPr>
            <w:tcW w:w="1747" w:type="dxa"/>
            <w:tcBorders>
              <w:top w:val="single" w:sz="4" w:space="0" w:color="auto"/>
              <w:left w:val="nil"/>
              <w:bottom w:val="single" w:sz="4" w:space="0" w:color="auto"/>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Total</w:t>
            </w:r>
          </w:p>
        </w:tc>
      </w:tr>
      <w:tr w:rsidR="00680C4C" w:rsidRPr="004A32C7" w:rsidTr="00EB54CF">
        <w:trPr>
          <w:trHeight w:val="315"/>
        </w:trPr>
        <w:tc>
          <w:tcPr>
            <w:tcW w:w="584" w:type="dxa"/>
            <w:tcBorders>
              <w:top w:val="single" w:sz="4" w:space="0" w:color="auto"/>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1</w:t>
            </w:r>
          </w:p>
        </w:tc>
        <w:tc>
          <w:tcPr>
            <w:tcW w:w="1272" w:type="dxa"/>
            <w:tcBorders>
              <w:top w:val="single" w:sz="4" w:space="0" w:color="auto"/>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S0T0</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6,53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25,27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31,80 a</w:t>
            </w:r>
          </w:p>
        </w:tc>
      </w:tr>
      <w:tr w:rsidR="00680C4C" w:rsidRPr="004A32C7" w:rsidTr="00EB54CF">
        <w:trPr>
          <w:trHeight w:val="315"/>
        </w:trPr>
        <w:tc>
          <w:tcPr>
            <w:tcW w:w="584" w:type="dxa"/>
            <w:tcBorders>
              <w:top w:val="nil"/>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2</w:t>
            </w:r>
          </w:p>
        </w:tc>
        <w:tc>
          <w:tcPr>
            <w:tcW w:w="1272" w:type="dxa"/>
            <w:tcBorders>
              <w:top w:val="nil"/>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S0T1</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6,24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40,01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46,52 cd</w:t>
            </w:r>
          </w:p>
        </w:tc>
      </w:tr>
      <w:tr w:rsidR="00680C4C" w:rsidRPr="004A32C7" w:rsidTr="00EB54CF">
        <w:trPr>
          <w:trHeight w:val="315"/>
        </w:trPr>
        <w:tc>
          <w:tcPr>
            <w:tcW w:w="584" w:type="dxa"/>
            <w:tcBorders>
              <w:top w:val="nil"/>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w:t>
            </w:r>
          </w:p>
        </w:tc>
        <w:tc>
          <w:tcPr>
            <w:tcW w:w="1272" w:type="dxa"/>
            <w:tcBorders>
              <w:top w:val="nil"/>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S0T2</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7,77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43,86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51,63  d</w:t>
            </w:r>
          </w:p>
        </w:tc>
      </w:tr>
      <w:tr w:rsidR="00680C4C" w:rsidRPr="004A32C7" w:rsidTr="00EB54CF">
        <w:trPr>
          <w:trHeight w:val="315"/>
        </w:trPr>
        <w:tc>
          <w:tcPr>
            <w:tcW w:w="584" w:type="dxa"/>
            <w:tcBorders>
              <w:top w:val="nil"/>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4</w:t>
            </w:r>
          </w:p>
        </w:tc>
        <w:tc>
          <w:tcPr>
            <w:tcW w:w="1272" w:type="dxa"/>
            <w:tcBorders>
              <w:top w:val="nil"/>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S1T0</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7,06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32,2</w:t>
            </w:r>
            <w:r w:rsidR="00FF5130">
              <w:rPr>
                <w:rFonts w:ascii="Times New Roman" w:eastAsia="Times New Roman" w:hAnsi="Times New Roman"/>
                <w:color w:val="000000"/>
                <w:sz w:val="24"/>
                <w:szCs w:val="24"/>
                <w:lang w:eastAsia="id-ID"/>
              </w:rPr>
              <w:t>0</w:t>
            </w:r>
            <w:r w:rsidRPr="004A32C7">
              <w:rPr>
                <w:rFonts w:ascii="Times New Roman" w:eastAsia="Times New Roman" w:hAnsi="Times New Roman"/>
                <w:color w:val="000000"/>
                <w:sz w:val="24"/>
                <w:szCs w:val="24"/>
                <w:lang w:eastAsia="id-ID"/>
              </w:rPr>
              <w:t xml:space="preserve">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39,26 abc</w:t>
            </w:r>
          </w:p>
        </w:tc>
      </w:tr>
      <w:tr w:rsidR="00680C4C" w:rsidRPr="004A32C7" w:rsidTr="00EB54CF">
        <w:trPr>
          <w:trHeight w:val="315"/>
        </w:trPr>
        <w:tc>
          <w:tcPr>
            <w:tcW w:w="584" w:type="dxa"/>
            <w:tcBorders>
              <w:top w:val="nil"/>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5</w:t>
            </w:r>
          </w:p>
        </w:tc>
        <w:tc>
          <w:tcPr>
            <w:tcW w:w="1272" w:type="dxa"/>
            <w:tcBorders>
              <w:top w:val="nil"/>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S1T1</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8,59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32,7</w:t>
            </w:r>
            <w:r w:rsidR="00FF5130">
              <w:rPr>
                <w:rFonts w:ascii="Times New Roman" w:eastAsia="Times New Roman" w:hAnsi="Times New Roman"/>
                <w:color w:val="000000"/>
                <w:sz w:val="24"/>
                <w:szCs w:val="24"/>
                <w:lang w:eastAsia="id-ID"/>
              </w:rPr>
              <w:t>0</w:t>
            </w:r>
            <w:r w:rsidRPr="004A32C7">
              <w:rPr>
                <w:rFonts w:ascii="Times New Roman" w:eastAsia="Times New Roman" w:hAnsi="Times New Roman"/>
                <w:color w:val="000000"/>
                <w:sz w:val="24"/>
                <w:szCs w:val="24"/>
                <w:lang w:eastAsia="id-ID"/>
              </w:rPr>
              <w:t xml:space="preserve">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41,29 bc</w:t>
            </w:r>
          </w:p>
        </w:tc>
      </w:tr>
      <w:tr w:rsidR="00680C4C" w:rsidRPr="004A32C7" w:rsidTr="00EB54CF">
        <w:trPr>
          <w:trHeight w:val="315"/>
        </w:trPr>
        <w:tc>
          <w:tcPr>
            <w:tcW w:w="584" w:type="dxa"/>
            <w:tcBorders>
              <w:top w:val="nil"/>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6</w:t>
            </w:r>
          </w:p>
        </w:tc>
        <w:tc>
          <w:tcPr>
            <w:tcW w:w="1272" w:type="dxa"/>
            <w:tcBorders>
              <w:top w:val="nil"/>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S1T2</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6,32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32,68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39,00 abc</w:t>
            </w:r>
          </w:p>
        </w:tc>
      </w:tr>
      <w:tr w:rsidR="00680C4C" w:rsidRPr="004A32C7" w:rsidTr="00EB54CF">
        <w:trPr>
          <w:trHeight w:val="315"/>
        </w:trPr>
        <w:tc>
          <w:tcPr>
            <w:tcW w:w="584" w:type="dxa"/>
            <w:tcBorders>
              <w:top w:val="nil"/>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7</w:t>
            </w:r>
          </w:p>
        </w:tc>
        <w:tc>
          <w:tcPr>
            <w:tcW w:w="1272" w:type="dxa"/>
            <w:tcBorders>
              <w:top w:val="nil"/>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S2T0</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6,11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24,27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30,38 a</w:t>
            </w:r>
          </w:p>
        </w:tc>
      </w:tr>
      <w:tr w:rsidR="00680C4C" w:rsidRPr="004A32C7" w:rsidTr="00EB54CF">
        <w:trPr>
          <w:trHeight w:val="315"/>
        </w:trPr>
        <w:tc>
          <w:tcPr>
            <w:tcW w:w="584" w:type="dxa"/>
            <w:tcBorders>
              <w:top w:val="nil"/>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8</w:t>
            </w:r>
          </w:p>
        </w:tc>
        <w:tc>
          <w:tcPr>
            <w:tcW w:w="1272" w:type="dxa"/>
            <w:tcBorders>
              <w:top w:val="nil"/>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S2T1</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6,5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30,45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36,95 ab</w:t>
            </w:r>
          </w:p>
        </w:tc>
      </w:tr>
      <w:tr w:rsidR="00680C4C" w:rsidRPr="004A32C7" w:rsidTr="00EB54CF">
        <w:trPr>
          <w:trHeight w:val="315"/>
        </w:trPr>
        <w:tc>
          <w:tcPr>
            <w:tcW w:w="584" w:type="dxa"/>
            <w:tcBorders>
              <w:top w:val="nil"/>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9</w:t>
            </w:r>
          </w:p>
        </w:tc>
        <w:tc>
          <w:tcPr>
            <w:tcW w:w="1272" w:type="dxa"/>
            <w:tcBorders>
              <w:top w:val="nil"/>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S2T2</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6,81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28,09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34,90 ab</w:t>
            </w:r>
          </w:p>
        </w:tc>
      </w:tr>
      <w:tr w:rsidR="00680C4C" w:rsidRPr="004A32C7" w:rsidTr="00EB54CF">
        <w:trPr>
          <w:trHeight w:val="315"/>
        </w:trPr>
        <w:tc>
          <w:tcPr>
            <w:tcW w:w="584" w:type="dxa"/>
            <w:tcBorders>
              <w:top w:val="nil"/>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10</w:t>
            </w:r>
          </w:p>
        </w:tc>
        <w:tc>
          <w:tcPr>
            <w:tcW w:w="1272" w:type="dxa"/>
            <w:tcBorders>
              <w:top w:val="nil"/>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S3T0</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6,66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31,82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38,48 abc</w:t>
            </w:r>
          </w:p>
        </w:tc>
      </w:tr>
      <w:tr w:rsidR="00680C4C" w:rsidRPr="004A32C7" w:rsidTr="00EB54CF">
        <w:trPr>
          <w:trHeight w:val="315"/>
        </w:trPr>
        <w:tc>
          <w:tcPr>
            <w:tcW w:w="584" w:type="dxa"/>
            <w:tcBorders>
              <w:top w:val="nil"/>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11</w:t>
            </w:r>
          </w:p>
        </w:tc>
        <w:tc>
          <w:tcPr>
            <w:tcW w:w="1272" w:type="dxa"/>
            <w:tcBorders>
              <w:top w:val="nil"/>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S3T1</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6,38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36,09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42,47 bc</w:t>
            </w:r>
          </w:p>
        </w:tc>
      </w:tr>
      <w:tr w:rsidR="00680C4C" w:rsidRPr="004A32C7" w:rsidTr="00EB54CF">
        <w:trPr>
          <w:trHeight w:val="315"/>
        </w:trPr>
        <w:tc>
          <w:tcPr>
            <w:tcW w:w="584" w:type="dxa"/>
            <w:tcBorders>
              <w:top w:val="nil"/>
              <w:left w:val="nil"/>
              <w:bottom w:val="nil"/>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12</w:t>
            </w:r>
          </w:p>
        </w:tc>
        <w:tc>
          <w:tcPr>
            <w:tcW w:w="1272" w:type="dxa"/>
            <w:tcBorders>
              <w:top w:val="nil"/>
              <w:left w:val="nil"/>
              <w:bottom w:val="nil"/>
              <w:right w:val="nil"/>
            </w:tcBorders>
            <w:shd w:val="clear" w:color="000000" w:fill="FFFFFF"/>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S3T2</w:t>
            </w:r>
          </w:p>
        </w:tc>
        <w:tc>
          <w:tcPr>
            <w:tcW w:w="1265"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7,87 a</w:t>
            </w:r>
          </w:p>
        </w:tc>
        <w:tc>
          <w:tcPr>
            <w:tcW w:w="1288"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44,56 a</w:t>
            </w:r>
          </w:p>
        </w:tc>
        <w:tc>
          <w:tcPr>
            <w:tcW w:w="1747" w:type="dxa"/>
            <w:tcBorders>
              <w:top w:val="nil"/>
              <w:left w:val="nil"/>
              <w:bottom w:val="nil"/>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52,43 d</w:t>
            </w:r>
          </w:p>
        </w:tc>
      </w:tr>
      <w:tr w:rsidR="00680C4C" w:rsidRPr="004A32C7" w:rsidTr="00EB54CF">
        <w:trPr>
          <w:trHeight w:val="315"/>
        </w:trPr>
        <w:tc>
          <w:tcPr>
            <w:tcW w:w="1856" w:type="dxa"/>
            <w:gridSpan w:val="2"/>
            <w:tcBorders>
              <w:top w:val="nil"/>
              <w:left w:val="nil"/>
              <w:bottom w:val="single" w:sz="4" w:space="0" w:color="auto"/>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BNT 5%</w:t>
            </w:r>
          </w:p>
        </w:tc>
        <w:tc>
          <w:tcPr>
            <w:tcW w:w="1265" w:type="dxa"/>
            <w:tcBorders>
              <w:top w:val="nil"/>
              <w:left w:val="nil"/>
              <w:bottom w:val="single" w:sz="4" w:space="0" w:color="auto"/>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 -</w:t>
            </w:r>
          </w:p>
        </w:tc>
        <w:tc>
          <w:tcPr>
            <w:tcW w:w="1288" w:type="dxa"/>
            <w:tcBorders>
              <w:top w:val="nil"/>
              <w:left w:val="nil"/>
              <w:bottom w:val="single" w:sz="4" w:space="0" w:color="auto"/>
              <w:right w:val="nil"/>
            </w:tcBorders>
            <w:shd w:val="clear" w:color="auto" w:fill="auto"/>
            <w:noWrap/>
            <w:vAlign w:val="center"/>
            <w:hideMark/>
          </w:tcPr>
          <w:p w:rsidR="00680C4C" w:rsidRPr="004A32C7" w:rsidRDefault="00680C4C" w:rsidP="00680C4C">
            <w:pPr>
              <w:spacing w:after="0" w:line="240" w:lineRule="auto"/>
              <w:jc w:val="center"/>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 -</w:t>
            </w:r>
          </w:p>
        </w:tc>
        <w:tc>
          <w:tcPr>
            <w:tcW w:w="1747" w:type="dxa"/>
            <w:tcBorders>
              <w:top w:val="nil"/>
              <w:left w:val="nil"/>
              <w:bottom w:val="single" w:sz="4" w:space="0" w:color="auto"/>
              <w:right w:val="nil"/>
            </w:tcBorders>
            <w:shd w:val="clear" w:color="auto" w:fill="auto"/>
            <w:noWrap/>
            <w:vAlign w:val="center"/>
            <w:hideMark/>
          </w:tcPr>
          <w:p w:rsidR="00680C4C" w:rsidRPr="004A32C7" w:rsidRDefault="00680C4C" w:rsidP="00FF5130">
            <w:pPr>
              <w:spacing w:after="0" w:line="240" w:lineRule="auto"/>
              <w:rPr>
                <w:rFonts w:ascii="Times New Roman" w:eastAsia="Times New Roman" w:hAnsi="Times New Roman"/>
                <w:color w:val="000000"/>
                <w:sz w:val="24"/>
                <w:szCs w:val="24"/>
                <w:lang w:eastAsia="id-ID"/>
              </w:rPr>
            </w:pPr>
            <w:r w:rsidRPr="004A32C7">
              <w:rPr>
                <w:rFonts w:ascii="Times New Roman" w:eastAsia="Times New Roman" w:hAnsi="Times New Roman"/>
                <w:color w:val="000000"/>
                <w:sz w:val="24"/>
                <w:szCs w:val="24"/>
                <w:lang w:eastAsia="id-ID"/>
              </w:rPr>
              <w:t>9,01</w:t>
            </w:r>
          </w:p>
        </w:tc>
      </w:tr>
    </w:tbl>
    <w:p w:rsidR="00276016" w:rsidRDefault="00276016" w:rsidP="00680C4C">
      <w:pPr>
        <w:spacing w:after="0" w:line="240" w:lineRule="auto"/>
        <w:rPr>
          <w:rFonts w:ascii="Times New Roman" w:hAnsi="Times New Roman"/>
          <w:noProof/>
          <w:sz w:val="24"/>
          <w:szCs w:val="24"/>
          <w:lang w:eastAsia="id-ID"/>
        </w:rPr>
      </w:pPr>
    </w:p>
    <w:p w:rsidR="00680C4C" w:rsidRDefault="00680C4C" w:rsidP="00680C4C">
      <w:pPr>
        <w:spacing w:after="0" w:line="240" w:lineRule="auto"/>
        <w:rPr>
          <w:rFonts w:ascii="Times New Roman" w:hAnsi="Times New Roman"/>
          <w:sz w:val="24"/>
          <w:szCs w:val="24"/>
        </w:rPr>
      </w:pPr>
      <w:r w:rsidRPr="000E535F">
        <w:rPr>
          <w:rFonts w:ascii="Times New Roman" w:hAnsi="Times New Roman"/>
          <w:noProof/>
          <w:sz w:val="24"/>
          <w:szCs w:val="24"/>
          <w:lang w:eastAsia="id-ID"/>
        </w:rPr>
        <w:t>Keterangan : Nilai dalam</w:t>
      </w:r>
      <w:r w:rsidR="00EB54CF">
        <w:rPr>
          <w:rFonts w:ascii="Times New Roman" w:hAnsi="Times New Roman"/>
          <w:noProof/>
          <w:sz w:val="24"/>
          <w:szCs w:val="24"/>
          <w:lang w:eastAsia="id-ID"/>
        </w:rPr>
        <w:t xml:space="preserve"> kolom yang sama diikuti </w:t>
      </w:r>
      <w:r w:rsidRPr="000E535F">
        <w:rPr>
          <w:rFonts w:ascii="Times New Roman" w:hAnsi="Times New Roman"/>
          <w:noProof/>
          <w:sz w:val="24"/>
          <w:szCs w:val="24"/>
          <w:lang w:eastAsia="id-ID"/>
        </w:rPr>
        <w:t xml:space="preserve">huruf yang sama tidak berbeda nyata (Uji BNT </w:t>
      </w:r>
      <w:r w:rsidRPr="000E535F">
        <w:rPr>
          <w:rFonts w:ascii="Times New Roman" w:hAnsi="Times New Roman"/>
          <w:sz w:val="24"/>
          <w:szCs w:val="24"/>
        </w:rPr>
        <w:t>5%).</w:t>
      </w:r>
    </w:p>
    <w:p w:rsidR="00680C4C" w:rsidRDefault="00680C4C" w:rsidP="00680C4C">
      <w:pPr>
        <w:spacing w:after="0" w:line="240" w:lineRule="auto"/>
        <w:rPr>
          <w:rFonts w:ascii="Times New Roman" w:hAnsi="Times New Roman"/>
          <w:sz w:val="24"/>
          <w:szCs w:val="24"/>
        </w:rPr>
      </w:pPr>
      <w:r>
        <w:rPr>
          <w:rFonts w:ascii="Times New Roman" w:hAnsi="Times New Roman"/>
          <w:sz w:val="24"/>
          <w:szCs w:val="24"/>
        </w:rPr>
        <w:t xml:space="preserve">Keterangan:  *  </w:t>
      </w:r>
      <w:r w:rsidRPr="000C674F">
        <w:rPr>
          <w:rFonts w:ascii="Times New Roman" w:hAnsi="Times New Roman"/>
          <w:sz w:val="24"/>
          <w:szCs w:val="24"/>
        </w:rPr>
        <w:t>=</w:t>
      </w:r>
      <w:r>
        <w:rPr>
          <w:rFonts w:ascii="Times New Roman" w:hAnsi="Times New Roman"/>
          <w:sz w:val="24"/>
          <w:szCs w:val="24"/>
        </w:rPr>
        <w:t xml:space="preserve"> berbeda nyata pada taraf 5 %</w:t>
      </w:r>
      <w:r w:rsidRPr="00003E95">
        <w:rPr>
          <w:rFonts w:ascii="Times New Roman" w:hAnsi="Times New Roman"/>
          <w:sz w:val="24"/>
          <w:szCs w:val="24"/>
        </w:rPr>
        <w:t xml:space="preserve"> </w:t>
      </w:r>
      <w:r>
        <w:rPr>
          <w:rFonts w:ascii="Times New Roman" w:hAnsi="Times New Roman"/>
          <w:sz w:val="24"/>
          <w:szCs w:val="24"/>
        </w:rPr>
        <w:t xml:space="preserve">    </w:t>
      </w:r>
    </w:p>
    <w:p w:rsidR="00680C4C" w:rsidRDefault="00680C4C" w:rsidP="00680C4C">
      <w:pPr>
        <w:spacing w:after="0" w:line="240" w:lineRule="auto"/>
        <w:rPr>
          <w:rFonts w:ascii="Times New Roman" w:hAnsi="Times New Roman"/>
          <w:sz w:val="24"/>
          <w:szCs w:val="24"/>
        </w:rPr>
      </w:pPr>
      <w:r>
        <w:rPr>
          <w:rFonts w:ascii="Times New Roman" w:hAnsi="Times New Roman"/>
          <w:sz w:val="24"/>
          <w:szCs w:val="24"/>
        </w:rPr>
        <w:t xml:space="preserve">                     tn  = tidak berbeda nyata pada taraf 5%</w:t>
      </w:r>
      <w:r w:rsidRPr="00003E95">
        <w:rPr>
          <w:rFonts w:ascii="Times New Roman" w:hAnsi="Times New Roman"/>
          <w:sz w:val="24"/>
          <w:szCs w:val="24"/>
        </w:rPr>
        <w:t xml:space="preserve"> </w:t>
      </w:r>
      <w:r>
        <w:rPr>
          <w:rFonts w:ascii="Times New Roman" w:hAnsi="Times New Roman"/>
          <w:sz w:val="24"/>
          <w:szCs w:val="24"/>
        </w:rPr>
        <w:t xml:space="preserve">  S</w:t>
      </w:r>
      <w:r>
        <w:rPr>
          <w:rFonts w:ascii="Times New Roman" w:eastAsia="Malgun Gothic" w:hAnsi="Times New Roman"/>
          <w:sz w:val="24"/>
          <w:szCs w:val="24"/>
          <w:vertAlign w:val="subscript"/>
          <w:lang w:eastAsia="ko-KR"/>
        </w:rPr>
        <w:t>0</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Konsentrasi sirih  0%</w:t>
      </w:r>
    </w:p>
    <w:p w:rsidR="00680C4C" w:rsidRPr="000E535F" w:rsidRDefault="00680C4C" w:rsidP="00680C4C">
      <w:pPr>
        <w:spacing w:after="0" w:line="240" w:lineRule="auto"/>
        <w:ind w:left="720"/>
        <w:rPr>
          <w:rFonts w:ascii="Times New Roman" w:hAnsi="Times New Roman"/>
          <w:noProof/>
          <w:sz w:val="24"/>
          <w:szCs w:val="24"/>
          <w:lang w:eastAsia="id-ID"/>
        </w:rPr>
      </w:pPr>
      <w:r>
        <w:rPr>
          <w:rFonts w:ascii="Times New Roman" w:hAnsi="Times New Roman"/>
          <w:sz w:val="24"/>
          <w:szCs w:val="24"/>
        </w:rPr>
        <w:t xml:space="preserve">         </w:t>
      </w:r>
      <w:r w:rsidRPr="000C674F">
        <w:rPr>
          <w:rFonts w:ascii="Times New Roman" w:eastAsia="Malgun Gothic" w:hAnsi="Times New Roman"/>
          <w:sz w:val="24"/>
          <w:szCs w:val="24"/>
          <w:lang w:eastAsia="ko-KR"/>
        </w:rPr>
        <w:t>T</w:t>
      </w:r>
      <w:r w:rsidRPr="000C674F">
        <w:rPr>
          <w:rFonts w:ascii="Times New Roman" w:eastAsia="Malgun Gothic" w:hAnsi="Times New Roman" w:hint="eastAsia"/>
          <w:sz w:val="24"/>
          <w:szCs w:val="24"/>
          <w:vertAlign w:val="subscript"/>
          <w:lang w:eastAsia="ko-KR"/>
        </w:rPr>
        <w:t>0</w:t>
      </w:r>
      <w:r w:rsidRPr="000C674F">
        <w:rPr>
          <w:rFonts w:ascii="Times New Roman" w:hAnsi="Times New Roman"/>
          <w:sz w:val="24"/>
          <w:szCs w:val="24"/>
        </w:rPr>
        <w:t xml:space="preserve"> = </w:t>
      </w:r>
      <w:r w:rsidRPr="000C674F">
        <w:rPr>
          <w:rFonts w:ascii="Times New Roman" w:eastAsia="Malgun Gothic" w:hAnsi="Times New Roman"/>
          <w:sz w:val="24"/>
          <w:szCs w:val="24"/>
          <w:lang w:eastAsia="ko-KR"/>
        </w:rPr>
        <w:t xml:space="preserve">tanpa </w:t>
      </w:r>
      <w:r w:rsidRPr="000C674F">
        <w:rPr>
          <w:rFonts w:ascii="Times New Roman" w:eastAsia="Malgun Gothic" w:hAnsi="Times New Roman"/>
          <w:i/>
          <w:sz w:val="24"/>
          <w:szCs w:val="24"/>
          <w:lang w:eastAsia="ko-KR"/>
        </w:rPr>
        <w:t xml:space="preserve">Trichoderma </w:t>
      </w:r>
      <w:r w:rsidRPr="000C674F">
        <w:rPr>
          <w:rFonts w:ascii="Times New Roman" w:eastAsia="Malgun Gothic" w:hAnsi="Times New Roman"/>
          <w:sz w:val="24"/>
          <w:szCs w:val="24"/>
          <w:lang w:eastAsia="ko-KR"/>
        </w:rPr>
        <w:t>sp.</w:t>
      </w:r>
      <w:r>
        <w:rPr>
          <w:rFonts w:ascii="Times New Roman" w:eastAsia="Malgun Gothic" w:hAnsi="Times New Roman"/>
          <w:sz w:val="24"/>
          <w:szCs w:val="24"/>
          <w:lang w:eastAsia="ko-KR"/>
        </w:rPr>
        <w:tab/>
      </w:r>
      <w:r>
        <w:rPr>
          <w:rFonts w:ascii="Times New Roman" w:eastAsia="Malgun Gothic" w:hAnsi="Times New Roman"/>
          <w:sz w:val="24"/>
          <w:szCs w:val="24"/>
          <w:lang w:eastAsia="ko-KR"/>
        </w:rPr>
        <w:tab/>
        <w:t xml:space="preserve">   </w:t>
      </w:r>
      <w:r>
        <w:rPr>
          <w:rFonts w:ascii="Times New Roman" w:hAnsi="Times New Roman"/>
          <w:sz w:val="24"/>
          <w:szCs w:val="24"/>
        </w:rPr>
        <w:t>S</w:t>
      </w:r>
      <w:r>
        <w:rPr>
          <w:rFonts w:ascii="Times New Roman" w:hAnsi="Times New Roman"/>
          <w:sz w:val="24"/>
          <w:szCs w:val="24"/>
          <w:vertAlign w:val="subscript"/>
        </w:rPr>
        <w:t>1</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Konsentrasi sirih 20%</w:t>
      </w:r>
      <w:r>
        <w:rPr>
          <w:rFonts w:ascii="Times New Roman" w:eastAsia="Malgun Gothic" w:hAnsi="Times New Roman"/>
          <w:sz w:val="24"/>
          <w:szCs w:val="24"/>
          <w:lang w:eastAsia="ko-KR"/>
        </w:rPr>
        <w:tab/>
      </w:r>
    </w:p>
    <w:p w:rsidR="00680C4C" w:rsidRDefault="00680C4C" w:rsidP="00680C4C">
      <w:pPr>
        <w:spacing w:after="0" w:line="240" w:lineRule="auto"/>
        <w:ind w:left="720"/>
        <w:rPr>
          <w:rFonts w:ascii="Times New Roman" w:hAnsi="Times New Roman"/>
          <w:sz w:val="24"/>
          <w:szCs w:val="24"/>
        </w:rPr>
      </w:pPr>
      <w:r>
        <w:rPr>
          <w:rFonts w:ascii="Times New Roman" w:eastAsia="Malgun Gothic" w:hAnsi="Times New Roman"/>
          <w:sz w:val="24"/>
          <w:szCs w:val="24"/>
          <w:lang w:eastAsia="ko-KR"/>
        </w:rPr>
        <w:t xml:space="preserve">         </w:t>
      </w:r>
      <w:r w:rsidRPr="000C674F">
        <w:rPr>
          <w:rFonts w:ascii="Times New Roman" w:eastAsia="Malgun Gothic" w:hAnsi="Times New Roman" w:hint="eastAsia"/>
          <w:sz w:val="24"/>
          <w:szCs w:val="24"/>
          <w:lang w:eastAsia="ko-KR"/>
        </w:rPr>
        <w:t>T</w:t>
      </w:r>
      <w:r w:rsidRPr="000C674F">
        <w:rPr>
          <w:rFonts w:ascii="Times New Roman" w:eastAsia="Malgun Gothic" w:hAnsi="Times New Roman" w:hint="eastAsia"/>
          <w:sz w:val="24"/>
          <w:szCs w:val="24"/>
          <w:vertAlign w:val="subscript"/>
          <w:lang w:eastAsia="ko-KR"/>
        </w:rPr>
        <w:t>1</w:t>
      </w:r>
      <w:r w:rsidRPr="000C674F">
        <w:rPr>
          <w:rFonts w:ascii="Times New Roman" w:eastAsia="Malgun Gothic" w:hAnsi="Times New Roman" w:hint="eastAsia"/>
          <w:sz w:val="24"/>
          <w:szCs w:val="24"/>
          <w:lang w:eastAsia="ko-KR"/>
        </w:rPr>
        <w:t xml:space="preserve"> = </w:t>
      </w:r>
      <w:r w:rsidRPr="000C674F">
        <w:rPr>
          <w:rFonts w:ascii="Times New Roman" w:eastAsia="Malgun Gothic" w:hAnsi="Times New Roman"/>
          <w:i/>
          <w:sz w:val="24"/>
          <w:szCs w:val="24"/>
          <w:lang w:eastAsia="ko-KR"/>
        </w:rPr>
        <w:t xml:space="preserve">Trichoderma </w:t>
      </w:r>
      <w:r w:rsidRPr="000C674F">
        <w:rPr>
          <w:rFonts w:ascii="Times New Roman" w:eastAsia="Malgun Gothic" w:hAnsi="Times New Roman"/>
          <w:sz w:val="24"/>
          <w:szCs w:val="24"/>
          <w:lang w:eastAsia="ko-KR"/>
        </w:rPr>
        <w:t>sp.</w:t>
      </w:r>
      <w:r>
        <w:rPr>
          <w:rFonts w:ascii="Times New Roman" w:eastAsia="Malgun Gothic" w:hAnsi="Times New Roman" w:hint="eastAsia"/>
          <w:sz w:val="24"/>
          <w:szCs w:val="24"/>
          <w:lang w:eastAsia="ko-KR"/>
        </w:rPr>
        <w:t xml:space="preserve"> kerapatan </w:t>
      </w:r>
      <w:r w:rsidRPr="000C674F">
        <w:rPr>
          <w:rFonts w:ascii="Times New Roman" w:eastAsia="Malgun Gothic" w:hAnsi="Times New Roman" w:hint="eastAsia"/>
          <w:sz w:val="24"/>
          <w:szCs w:val="24"/>
          <w:lang w:eastAsia="ko-KR"/>
        </w:rPr>
        <w:t>10</w:t>
      </w:r>
      <w:r w:rsidRPr="000C674F">
        <w:rPr>
          <w:rFonts w:ascii="Times New Roman" w:eastAsia="Malgun Gothic" w:hAnsi="Times New Roman" w:hint="eastAsia"/>
          <w:sz w:val="24"/>
          <w:szCs w:val="24"/>
          <w:vertAlign w:val="superscript"/>
          <w:lang w:eastAsia="ko-KR"/>
        </w:rPr>
        <w:t>6</w:t>
      </w:r>
      <w:r>
        <w:rPr>
          <w:rFonts w:ascii="Times New Roman" w:eastAsia="Malgun Gothic" w:hAnsi="Times New Roman"/>
          <w:sz w:val="24"/>
          <w:szCs w:val="24"/>
          <w:vertAlign w:val="superscript"/>
          <w:lang w:eastAsia="ko-KR"/>
        </w:rPr>
        <w:t xml:space="preserve">  </w:t>
      </w:r>
      <w:r>
        <w:rPr>
          <w:noProof/>
          <w:lang w:eastAsia="id-ID"/>
        </w:rPr>
        <w:t xml:space="preserve">         </w:t>
      </w:r>
      <w:r>
        <w:rPr>
          <w:rFonts w:ascii="Times New Roman" w:hAnsi="Times New Roman"/>
          <w:sz w:val="24"/>
          <w:szCs w:val="24"/>
        </w:rPr>
        <w:t>S</w:t>
      </w:r>
      <w:r>
        <w:rPr>
          <w:rFonts w:ascii="Times New Roman" w:hAnsi="Times New Roman"/>
          <w:sz w:val="24"/>
          <w:szCs w:val="24"/>
          <w:vertAlign w:val="subscript"/>
        </w:rPr>
        <w:t>2</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Konsentrasi sirih 40%</w:t>
      </w:r>
    </w:p>
    <w:p w:rsidR="00AB0A22" w:rsidRPr="001956FD" w:rsidRDefault="00680C4C" w:rsidP="001956FD">
      <w:pPr>
        <w:spacing w:after="0" w:line="240" w:lineRule="auto"/>
        <w:rPr>
          <w:rFonts w:ascii="Times New Roman" w:hAnsi="Times New Roman"/>
          <w:sz w:val="24"/>
          <w:szCs w:val="24"/>
        </w:rPr>
      </w:pPr>
      <w:r>
        <w:rPr>
          <w:noProof/>
          <w:lang w:eastAsia="id-ID"/>
        </w:rPr>
        <w:tab/>
        <w:t xml:space="preserve">           </w:t>
      </w:r>
      <w:r w:rsidRPr="000C674F">
        <w:rPr>
          <w:rFonts w:ascii="Times New Roman" w:eastAsia="Malgun Gothic" w:hAnsi="Times New Roman"/>
          <w:sz w:val="24"/>
          <w:szCs w:val="24"/>
          <w:lang w:eastAsia="ko-KR"/>
        </w:rPr>
        <w:t>T</w:t>
      </w:r>
      <w:r w:rsidRPr="000C674F">
        <w:rPr>
          <w:rFonts w:ascii="Times New Roman" w:hAnsi="Times New Roman"/>
          <w:sz w:val="24"/>
          <w:szCs w:val="24"/>
          <w:vertAlign w:val="subscript"/>
        </w:rPr>
        <w:t>2</w:t>
      </w:r>
      <w:r w:rsidRPr="000C674F">
        <w:rPr>
          <w:rFonts w:ascii="Times New Roman" w:hAnsi="Times New Roman"/>
          <w:sz w:val="24"/>
          <w:szCs w:val="24"/>
        </w:rPr>
        <w:t xml:space="preserve"> = </w:t>
      </w:r>
      <w:r w:rsidRPr="000C674F">
        <w:rPr>
          <w:rFonts w:ascii="Times New Roman" w:eastAsia="Malgun Gothic" w:hAnsi="Times New Roman"/>
          <w:i/>
          <w:sz w:val="24"/>
          <w:szCs w:val="24"/>
          <w:lang w:eastAsia="ko-KR"/>
        </w:rPr>
        <w:t xml:space="preserve">Trichoderma </w:t>
      </w:r>
      <w:r w:rsidRPr="000C674F">
        <w:rPr>
          <w:rFonts w:ascii="Times New Roman" w:eastAsia="Malgun Gothic" w:hAnsi="Times New Roman"/>
          <w:sz w:val="24"/>
          <w:szCs w:val="24"/>
          <w:lang w:eastAsia="ko-KR"/>
        </w:rPr>
        <w:t>sp.</w:t>
      </w:r>
      <w:r>
        <w:rPr>
          <w:rFonts w:ascii="Times New Roman" w:eastAsia="Malgun Gothic" w:hAnsi="Times New Roman" w:hint="eastAsia"/>
          <w:sz w:val="24"/>
          <w:szCs w:val="24"/>
          <w:lang w:eastAsia="ko-KR"/>
        </w:rPr>
        <w:t xml:space="preserve"> kerapatan </w:t>
      </w:r>
      <w:r w:rsidRPr="000C674F">
        <w:rPr>
          <w:rFonts w:ascii="Times New Roman" w:eastAsia="Malgun Gothic" w:hAnsi="Times New Roman" w:hint="eastAsia"/>
          <w:sz w:val="24"/>
          <w:szCs w:val="24"/>
          <w:lang w:eastAsia="ko-KR"/>
        </w:rPr>
        <w:t>10</w:t>
      </w:r>
      <w:r w:rsidRPr="000C674F">
        <w:rPr>
          <w:rFonts w:ascii="Times New Roman" w:eastAsia="Malgun Gothic" w:hAnsi="Times New Roman" w:hint="eastAsia"/>
          <w:sz w:val="24"/>
          <w:szCs w:val="24"/>
          <w:vertAlign w:val="superscript"/>
          <w:lang w:eastAsia="ko-KR"/>
        </w:rPr>
        <w:t>8</w:t>
      </w:r>
      <w:r w:rsidRPr="000C674F">
        <w:rPr>
          <w:rFonts w:ascii="Times New Roman" w:hAnsi="Times New Roman"/>
          <w:sz w:val="24"/>
          <w:szCs w:val="24"/>
        </w:rPr>
        <w:t>.</w:t>
      </w:r>
      <w:r>
        <w:rPr>
          <w:rFonts w:ascii="Times New Roman" w:hAnsi="Times New Roman"/>
          <w:sz w:val="24"/>
          <w:szCs w:val="24"/>
        </w:rPr>
        <w:t xml:space="preserve">        S</w:t>
      </w:r>
      <w:r>
        <w:rPr>
          <w:rFonts w:ascii="Times New Roman" w:eastAsia="Malgun Gothic" w:hAnsi="Times New Roman"/>
          <w:sz w:val="24"/>
          <w:szCs w:val="24"/>
          <w:vertAlign w:val="subscript"/>
          <w:lang w:eastAsia="ko-KR"/>
        </w:rPr>
        <w:t>3</w:t>
      </w:r>
      <w:r w:rsidRPr="000C674F">
        <w:rPr>
          <w:rFonts w:ascii="Times New Roman" w:eastAsia="Malgun Gothic" w:hAnsi="Times New Roman" w:hint="eastAsia"/>
          <w:sz w:val="24"/>
          <w:szCs w:val="24"/>
          <w:lang w:eastAsia="ko-KR"/>
        </w:rPr>
        <w:t>=</w:t>
      </w:r>
      <w:r>
        <w:rPr>
          <w:rFonts w:ascii="Times New Roman" w:eastAsia="Malgun Gothic" w:hAnsi="Times New Roman"/>
          <w:sz w:val="24"/>
          <w:szCs w:val="24"/>
          <w:lang w:eastAsia="ko-KR"/>
        </w:rPr>
        <w:t xml:space="preserve"> </w:t>
      </w:r>
      <w:r>
        <w:rPr>
          <w:rFonts w:ascii="Times New Roman" w:hAnsi="Times New Roman"/>
          <w:sz w:val="24"/>
          <w:szCs w:val="24"/>
        </w:rPr>
        <w:t>Konsentrasi sirih  60%</w:t>
      </w:r>
    </w:p>
    <w:p w:rsidR="002E6626" w:rsidRDefault="002E6626" w:rsidP="005E0620">
      <w:pPr>
        <w:spacing w:after="0" w:line="360" w:lineRule="auto"/>
        <w:rPr>
          <w:rFonts w:ascii="Times New Roman" w:hAnsi="Times New Roman"/>
          <w:noProof/>
          <w:sz w:val="24"/>
          <w:szCs w:val="24"/>
          <w:lang w:eastAsia="id-ID"/>
        </w:rPr>
        <w:sectPr w:rsidR="002E6626" w:rsidSect="000C306C">
          <w:type w:val="continuous"/>
          <w:pgSz w:w="11906" w:h="16838" w:code="9"/>
          <w:pgMar w:top="567" w:right="567" w:bottom="567" w:left="1134" w:header="709" w:footer="709" w:gutter="0"/>
          <w:cols w:space="708"/>
          <w:docGrid w:linePitch="360"/>
        </w:sectPr>
      </w:pPr>
    </w:p>
    <w:p w:rsidR="001956FD" w:rsidRDefault="001956FD" w:rsidP="005E0620">
      <w:pPr>
        <w:spacing w:after="0" w:line="360" w:lineRule="auto"/>
        <w:rPr>
          <w:rFonts w:ascii="Times New Roman" w:hAnsi="Times New Roman"/>
          <w:noProof/>
          <w:sz w:val="24"/>
          <w:szCs w:val="24"/>
          <w:lang w:eastAsia="id-ID"/>
        </w:rPr>
      </w:pPr>
    </w:p>
    <w:p w:rsidR="00AB0A22" w:rsidRPr="004E19C2" w:rsidRDefault="00B21FE7" w:rsidP="005E0620">
      <w:pPr>
        <w:spacing w:after="0" w:line="360" w:lineRule="auto"/>
        <w:rPr>
          <w:rFonts w:ascii="Times New Roman" w:eastAsia="Malgun Gothic" w:hAnsi="Times New Roman"/>
          <w:i/>
          <w:sz w:val="24"/>
          <w:szCs w:val="24"/>
          <w:lang w:eastAsia="ko-KR"/>
        </w:rPr>
      </w:pPr>
      <w:r>
        <w:rPr>
          <w:rFonts w:ascii="Times New Roman" w:hAnsi="Times New Roman"/>
          <w:noProof/>
          <w:sz w:val="24"/>
          <w:szCs w:val="24"/>
          <w:lang w:eastAsia="id-ID"/>
        </w:rPr>
        <w:t xml:space="preserve">Berdasarkan uji BNT (5%) </w:t>
      </w:r>
      <w:r w:rsidRPr="00371325">
        <w:rPr>
          <w:rFonts w:ascii="Times New Roman" w:hAnsi="Times New Roman"/>
          <w:noProof/>
          <w:sz w:val="24"/>
          <w:szCs w:val="24"/>
          <w:lang w:eastAsia="id-ID"/>
        </w:rPr>
        <w:t>bahwa perlakuan yang paling efektif dalam meningkatkan bobot keri</w:t>
      </w:r>
      <w:r>
        <w:rPr>
          <w:rFonts w:ascii="Times New Roman" w:hAnsi="Times New Roman"/>
          <w:noProof/>
          <w:sz w:val="24"/>
          <w:szCs w:val="24"/>
          <w:lang w:eastAsia="id-ID"/>
        </w:rPr>
        <w:t>ng brangkasan adalah perlakuan s</w:t>
      </w:r>
      <w:r w:rsidRPr="00371325">
        <w:rPr>
          <w:rFonts w:ascii="Times New Roman" w:hAnsi="Times New Roman"/>
          <w:noProof/>
          <w:sz w:val="24"/>
          <w:szCs w:val="24"/>
          <w:lang w:eastAsia="id-ID"/>
        </w:rPr>
        <w:t xml:space="preserve">irih dengan konsentrasi 60% dan </w:t>
      </w:r>
      <w:r w:rsidRPr="00371325">
        <w:rPr>
          <w:rFonts w:ascii="Times New Roman" w:eastAsia="Malgun Gothic" w:hAnsi="Times New Roman"/>
          <w:i/>
          <w:sz w:val="24"/>
          <w:szCs w:val="24"/>
          <w:lang w:eastAsia="ko-KR"/>
        </w:rPr>
        <w:t xml:space="preserve">Trichoderma </w:t>
      </w:r>
      <w:r w:rsidRPr="00371325">
        <w:rPr>
          <w:rFonts w:ascii="Times New Roman" w:eastAsia="Malgun Gothic" w:hAnsi="Times New Roman"/>
          <w:sz w:val="24"/>
          <w:szCs w:val="24"/>
          <w:lang w:eastAsia="ko-KR"/>
        </w:rPr>
        <w:t>sp. dengan kerapatan 10</w:t>
      </w:r>
      <w:r w:rsidRPr="00371325">
        <w:rPr>
          <w:rFonts w:ascii="Times New Roman" w:eastAsia="Malgun Gothic" w:hAnsi="Times New Roman"/>
          <w:sz w:val="24"/>
          <w:szCs w:val="24"/>
          <w:vertAlign w:val="superscript"/>
          <w:lang w:eastAsia="ko-KR"/>
        </w:rPr>
        <w:t xml:space="preserve">8 </w:t>
      </w:r>
      <w:r w:rsidRPr="00371325">
        <w:rPr>
          <w:rFonts w:ascii="Times New Roman" w:hAnsi="Times New Roman"/>
          <w:sz w:val="24"/>
          <w:szCs w:val="24"/>
        </w:rPr>
        <w:t>(S3T2)</w:t>
      </w:r>
      <w:r>
        <w:rPr>
          <w:rFonts w:ascii="Times New Roman" w:hAnsi="Times New Roman"/>
          <w:sz w:val="24"/>
          <w:szCs w:val="24"/>
        </w:rPr>
        <w:t xml:space="preserve"> sedangkan berat bobot brangkasan paling rendah terdapat pada perlakuan S2T0 yaitu sebesar 30, 38 gram. Semua perlakuan jika dibandingkan dengan kontrol (S0T0) dapat meningkatkan bobot kering brangkasan, kecuali perlakuan S2T0.  Perlakuan dengan konsentrasi sirih tertinggi (60 %) dan kerapatan </w:t>
      </w:r>
      <w:r w:rsidRPr="00371325">
        <w:rPr>
          <w:rFonts w:ascii="Times New Roman" w:eastAsia="Malgun Gothic" w:hAnsi="Times New Roman"/>
          <w:i/>
          <w:sz w:val="24"/>
          <w:szCs w:val="24"/>
          <w:lang w:eastAsia="ko-KR"/>
        </w:rPr>
        <w:t xml:space="preserve">Trichoderma </w:t>
      </w:r>
      <w:r w:rsidRPr="00371325">
        <w:rPr>
          <w:rFonts w:ascii="Times New Roman" w:eastAsia="Malgun Gothic" w:hAnsi="Times New Roman"/>
          <w:sz w:val="24"/>
          <w:szCs w:val="24"/>
          <w:lang w:eastAsia="ko-KR"/>
        </w:rPr>
        <w:t>sp</w:t>
      </w:r>
      <w:r>
        <w:rPr>
          <w:rFonts w:ascii="Times New Roman" w:eastAsia="Malgun Gothic" w:hAnsi="Times New Roman"/>
          <w:sz w:val="24"/>
          <w:szCs w:val="24"/>
          <w:lang w:eastAsia="ko-KR"/>
        </w:rPr>
        <w:t xml:space="preserve"> tertinggi yaitu </w:t>
      </w:r>
      <w:r w:rsidRPr="00371325">
        <w:rPr>
          <w:rFonts w:ascii="Times New Roman" w:eastAsia="Malgun Gothic" w:hAnsi="Times New Roman"/>
          <w:sz w:val="24"/>
          <w:szCs w:val="24"/>
          <w:lang w:eastAsia="ko-KR"/>
        </w:rPr>
        <w:t>10</w:t>
      </w:r>
      <w:r w:rsidRPr="00371325">
        <w:rPr>
          <w:rFonts w:ascii="Times New Roman" w:eastAsia="Malgun Gothic" w:hAnsi="Times New Roman"/>
          <w:sz w:val="24"/>
          <w:szCs w:val="24"/>
          <w:vertAlign w:val="superscript"/>
          <w:lang w:eastAsia="ko-KR"/>
        </w:rPr>
        <w:t>8</w:t>
      </w:r>
      <w:r>
        <w:rPr>
          <w:rFonts w:ascii="Times New Roman" w:eastAsia="Malgun Gothic" w:hAnsi="Times New Roman"/>
          <w:sz w:val="24"/>
          <w:szCs w:val="24"/>
          <w:vertAlign w:val="superscript"/>
          <w:lang w:eastAsia="ko-KR"/>
        </w:rPr>
        <w:t xml:space="preserve">  </w:t>
      </w:r>
      <w:r>
        <w:rPr>
          <w:rFonts w:ascii="Times New Roman" w:eastAsia="Malgun Gothic" w:hAnsi="Times New Roman"/>
          <w:sz w:val="24"/>
          <w:szCs w:val="24"/>
          <w:lang w:eastAsia="ko-KR"/>
        </w:rPr>
        <w:t xml:space="preserve">(S3T2) tidak berbeda nyata dengan perlakuan tanpa sirih dengan </w:t>
      </w:r>
      <w:r w:rsidRPr="00371325">
        <w:rPr>
          <w:rFonts w:ascii="Times New Roman" w:eastAsia="Malgun Gothic" w:hAnsi="Times New Roman"/>
          <w:i/>
          <w:sz w:val="24"/>
          <w:szCs w:val="24"/>
          <w:lang w:eastAsia="ko-KR"/>
        </w:rPr>
        <w:t xml:space="preserve">Trichoderma </w:t>
      </w:r>
      <w:r w:rsidRPr="00371325">
        <w:rPr>
          <w:rFonts w:ascii="Times New Roman" w:eastAsia="Malgun Gothic" w:hAnsi="Times New Roman"/>
          <w:sz w:val="24"/>
          <w:szCs w:val="24"/>
          <w:lang w:eastAsia="ko-KR"/>
        </w:rPr>
        <w:t>sp.</w:t>
      </w:r>
      <w:r>
        <w:rPr>
          <w:rFonts w:ascii="Times New Roman" w:eastAsia="Malgun Gothic" w:hAnsi="Times New Roman"/>
          <w:sz w:val="24"/>
          <w:szCs w:val="24"/>
          <w:lang w:eastAsia="ko-KR"/>
        </w:rPr>
        <w:t xml:space="preserve"> kerapatan </w:t>
      </w:r>
      <w:r w:rsidRPr="00371325">
        <w:rPr>
          <w:rFonts w:ascii="Times New Roman" w:eastAsia="Malgun Gothic" w:hAnsi="Times New Roman"/>
          <w:sz w:val="24"/>
          <w:szCs w:val="24"/>
          <w:lang w:eastAsia="ko-KR"/>
        </w:rPr>
        <w:t>10</w:t>
      </w:r>
      <w:r>
        <w:rPr>
          <w:rFonts w:ascii="Times New Roman" w:eastAsia="Malgun Gothic" w:hAnsi="Times New Roman"/>
          <w:sz w:val="24"/>
          <w:szCs w:val="24"/>
          <w:vertAlign w:val="superscript"/>
          <w:lang w:eastAsia="ko-KR"/>
        </w:rPr>
        <w:t xml:space="preserve">6 </w:t>
      </w:r>
      <w:r>
        <w:rPr>
          <w:rFonts w:ascii="Times New Roman" w:eastAsia="Malgun Gothic" w:hAnsi="Times New Roman"/>
          <w:sz w:val="24"/>
          <w:szCs w:val="24"/>
          <w:lang w:eastAsia="ko-KR"/>
        </w:rPr>
        <w:t xml:space="preserve">(S0T1) dan tanpa sirih dengan </w:t>
      </w:r>
      <w:r w:rsidRPr="00371325">
        <w:rPr>
          <w:rFonts w:ascii="Times New Roman" w:eastAsia="Malgun Gothic" w:hAnsi="Times New Roman"/>
          <w:i/>
          <w:sz w:val="24"/>
          <w:szCs w:val="24"/>
          <w:lang w:eastAsia="ko-KR"/>
        </w:rPr>
        <w:t xml:space="preserve">Trichoderma </w:t>
      </w:r>
      <w:r w:rsidRPr="00371325">
        <w:rPr>
          <w:rFonts w:ascii="Times New Roman" w:eastAsia="Malgun Gothic" w:hAnsi="Times New Roman"/>
          <w:sz w:val="24"/>
          <w:szCs w:val="24"/>
          <w:lang w:eastAsia="ko-KR"/>
        </w:rPr>
        <w:t>sp.</w:t>
      </w:r>
      <w:r>
        <w:rPr>
          <w:rFonts w:ascii="Times New Roman" w:eastAsia="Malgun Gothic" w:hAnsi="Times New Roman"/>
          <w:sz w:val="24"/>
          <w:szCs w:val="24"/>
          <w:lang w:eastAsia="ko-KR"/>
        </w:rPr>
        <w:t xml:space="preserve"> kerapatan </w:t>
      </w:r>
      <w:r w:rsidRPr="00371325">
        <w:rPr>
          <w:rFonts w:ascii="Times New Roman" w:eastAsia="Malgun Gothic" w:hAnsi="Times New Roman"/>
          <w:sz w:val="24"/>
          <w:szCs w:val="24"/>
          <w:lang w:eastAsia="ko-KR"/>
        </w:rPr>
        <w:t>10</w:t>
      </w:r>
      <w:r>
        <w:rPr>
          <w:rFonts w:ascii="Times New Roman" w:eastAsia="Malgun Gothic" w:hAnsi="Times New Roman"/>
          <w:sz w:val="24"/>
          <w:szCs w:val="24"/>
          <w:vertAlign w:val="superscript"/>
          <w:lang w:eastAsia="ko-KR"/>
        </w:rPr>
        <w:t>8</w:t>
      </w:r>
      <w:r>
        <w:rPr>
          <w:rFonts w:ascii="Times New Roman" w:eastAsia="Malgun Gothic" w:hAnsi="Times New Roman"/>
          <w:sz w:val="24"/>
          <w:szCs w:val="24"/>
          <w:lang w:eastAsia="ko-KR"/>
        </w:rPr>
        <w:t>(S0T2).</w:t>
      </w:r>
    </w:p>
    <w:p w:rsidR="00AB0A22" w:rsidRPr="00B21FE7" w:rsidRDefault="00AB0A22" w:rsidP="005E0620">
      <w:pPr>
        <w:spacing w:after="0" w:line="360" w:lineRule="auto"/>
        <w:rPr>
          <w:rFonts w:ascii="Times New Roman" w:hAnsi="Times New Roman" w:cs="Times New Roman"/>
          <w:sz w:val="24"/>
          <w:szCs w:val="24"/>
        </w:rPr>
      </w:pPr>
    </w:p>
    <w:p w:rsidR="00EB54CF" w:rsidRDefault="00B21FE7" w:rsidP="005E0620">
      <w:pPr>
        <w:spacing w:after="0" w:line="360" w:lineRule="auto"/>
        <w:rPr>
          <w:rFonts w:ascii="Times New Roman" w:hAnsi="Times New Roman" w:cs="Times New Roman"/>
          <w:sz w:val="24"/>
          <w:szCs w:val="24"/>
        </w:rPr>
      </w:pPr>
      <w:r w:rsidRPr="00B21FE7">
        <w:rPr>
          <w:rFonts w:ascii="Times New Roman" w:hAnsi="Times New Roman" w:cs="Times New Roman"/>
          <w:sz w:val="24"/>
          <w:szCs w:val="24"/>
        </w:rPr>
        <w:t xml:space="preserve">Hasil panen yang tinggi atau bobot brangkasan yang tinggi, kemungkinan disebabkan juga karena </w:t>
      </w:r>
      <w:r w:rsidRPr="00B21FE7">
        <w:rPr>
          <w:rFonts w:ascii="Times New Roman" w:hAnsi="Times New Roman" w:cs="Times New Roman"/>
          <w:i/>
          <w:sz w:val="24"/>
          <w:szCs w:val="24"/>
        </w:rPr>
        <w:t>Trichoderma</w:t>
      </w:r>
      <w:r w:rsidRPr="00B21FE7">
        <w:rPr>
          <w:rFonts w:ascii="Times New Roman" w:hAnsi="Times New Roman" w:cs="Times New Roman"/>
          <w:sz w:val="24"/>
          <w:szCs w:val="24"/>
        </w:rPr>
        <w:t xml:space="preserve"> sp. mampu mendekomposisikan senyawa organik penting dalam peningkatan ketersediaan hara (</w:t>
      </w:r>
      <w:r w:rsidRPr="00B21FE7">
        <w:rPr>
          <w:rFonts w:ascii="Times New Roman" w:hAnsi="Times New Roman" w:cs="Times New Roman"/>
          <w:i/>
          <w:sz w:val="24"/>
          <w:szCs w:val="24"/>
        </w:rPr>
        <w:t>Esrita et al.,</w:t>
      </w:r>
      <w:r w:rsidRPr="00B21FE7">
        <w:rPr>
          <w:rFonts w:ascii="Times New Roman" w:hAnsi="Times New Roman" w:cs="Times New Roman"/>
          <w:sz w:val="24"/>
          <w:szCs w:val="24"/>
        </w:rPr>
        <w:t xml:space="preserve"> 2011). Pemenuhan unsur hara bagi tanaman sangat berpengaruh terhadap hasil panen</w:t>
      </w:r>
    </w:p>
    <w:p w:rsidR="00AB0A22" w:rsidRDefault="00B21FE7" w:rsidP="005E0620">
      <w:pPr>
        <w:spacing w:after="0" w:line="360" w:lineRule="auto"/>
        <w:rPr>
          <w:rFonts w:ascii="Times New Roman" w:hAnsi="Times New Roman" w:cs="Times New Roman"/>
          <w:sz w:val="24"/>
          <w:szCs w:val="24"/>
        </w:rPr>
      </w:pPr>
      <w:r w:rsidRPr="00B21FE7">
        <w:rPr>
          <w:rFonts w:ascii="Times New Roman" w:hAnsi="Times New Roman" w:cs="Times New Roman"/>
          <w:sz w:val="24"/>
          <w:szCs w:val="24"/>
        </w:rPr>
        <w:t>tanaman sehingga tanaman menjadi lebih tahan terhadap serangan patogen dan tumbuh lebih baik dengan hara yang (Marsono dan Sigit, 2001)</w:t>
      </w:r>
      <w:r>
        <w:rPr>
          <w:rFonts w:ascii="Times New Roman" w:hAnsi="Times New Roman" w:cs="Times New Roman"/>
          <w:sz w:val="24"/>
          <w:szCs w:val="24"/>
        </w:rPr>
        <w:t>.</w:t>
      </w:r>
    </w:p>
    <w:p w:rsidR="004E19C2" w:rsidRDefault="004E19C2" w:rsidP="005E0620">
      <w:pPr>
        <w:spacing w:after="0" w:line="360" w:lineRule="auto"/>
        <w:rPr>
          <w:rFonts w:ascii="Times New Roman" w:hAnsi="Times New Roman" w:cs="Times New Roman"/>
          <w:sz w:val="24"/>
          <w:szCs w:val="24"/>
        </w:rPr>
      </w:pPr>
    </w:p>
    <w:p w:rsidR="004E19C2" w:rsidRDefault="004E19C2" w:rsidP="004E19C2">
      <w:pPr>
        <w:spacing w:after="0" w:line="240" w:lineRule="auto"/>
        <w:rPr>
          <w:rFonts w:ascii="Times New Roman" w:hAnsi="Times New Roman"/>
          <w:noProof/>
          <w:sz w:val="24"/>
          <w:szCs w:val="24"/>
          <w:lang w:eastAsia="id-ID"/>
        </w:rPr>
      </w:pPr>
    </w:p>
    <w:p w:rsidR="004E19C2" w:rsidRDefault="004E19C2" w:rsidP="004E19C2">
      <w:pPr>
        <w:spacing w:after="0" w:line="240" w:lineRule="auto"/>
        <w:rPr>
          <w:rFonts w:ascii="Times New Roman" w:hAnsi="Times New Roman"/>
          <w:noProof/>
          <w:sz w:val="24"/>
          <w:szCs w:val="24"/>
          <w:lang w:eastAsia="id-ID"/>
        </w:rPr>
      </w:pPr>
    </w:p>
    <w:p w:rsidR="00F3413B" w:rsidRDefault="00F3413B" w:rsidP="001956FD">
      <w:pPr>
        <w:spacing w:after="0" w:line="360" w:lineRule="auto"/>
        <w:rPr>
          <w:rFonts w:ascii="Times New Roman" w:hAnsi="Times New Roman" w:cs="Times New Roman"/>
          <w:sz w:val="24"/>
          <w:szCs w:val="24"/>
        </w:rPr>
      </w:pPr>
      <w:bookmarkStart w:id="1" w:name="_Toc513388829"/>
    </w:p>
    <w:p w:rsidR="002E6626" w:rsidRDefault="000B4F8D" w:rsidP="001956FD">
      <w:pPr>
        <w:spacing w:after="0" w:line="360" w:lineRule="auto"/>
        <w:rPr>
          <w:rFonts w:ascii="Times New Roman" w:eastAsia="Times New Roman" w:hAnsi="Times New Roman" w:cs="Times New Roman"/>
          <w:b/>
          <w:sz w:val="24"/>
          <w:szCs w:val="24"/>
        </w:rPr>
        <w:sectPr w:rsidR="002E6626" w:rsidSect="000C306C">
          <w:type w:val="continuous"/>
          <w:pgSz w:w="11906" w:h="16838" w:code="9"/>
          <w:pgMar w:top="567" w:right="567" w:bottom="567" w:left="1134" w:header="709" w:footer="709" w:gutter="0"/>
          <w:cols w:space="708"/>
          <w:docGrid w:linePitch="360"/>
        </w:sectPr>
      </w:pPr>
      <w:r w:rsidRPr="000B4F8D">
        <w:rPr>
          <w:rFonts w:ascii="Times New Roman" w:hAnsi="Times New Roman" w:cs="Times New Roman"/>
          <w:sz w:val="24"/>
          <w:szCs w:val="24"/>
        </w:rPr>
        <w:t xml:space="preserve">Menurut Adnyana </w:t>
      </w:r>
      <w:r w:rsidRPr="000B4F8D">
        <w:rPr>
          <w:rFonts w:ascii="Times New Roman" w:hAnsi="Times New Roman" w:cs="Times New Roman"/>
          <w:i/>
          <w:sz w:val="24"/>
          <w:szCs w:val="24"/>
        </w:rPr>
        <w:t>et al</w:t>
      </w:r>
      <w:r w:rsidRPr="000B4F8D">
        <w:rPr>
          <w:rFonts w:ascii="Times New Roman" w:hAnsi="Times New Roman" w:cs="Times New Roman"/>
          <w:sz w:val="24"/>
          <w:szCs w:val="24"/>
        </w:rPr>
        <w:t>., (2012) Pestisida nabati merupakan pestisida berbahan aktif yang dihasilkan dari tanaman dan memiliki fun</w:t>
      </w:r>
      <w:r w:rsidR="001956FD">
        <w:rPr>
          <w:rFonts w:ascii="Times New Roman" w:hAnsi="Times New Roman" w:cs="Times New Roman"/>
          <w:sz w:val="24"/>
          <w:szCs w:val="24"/>
        </w:rPr>
        <w:t xml:space="preserve">gsi sebagai pengendali hama dan </w:t>
      </w:r>
      <w:r w:rsidRPr="000B4F8D">
        <w:rPr>
          <w:rFonts w:ascii="Times New Roman" w:hAnsi="Times New Roman" w:cs="Times New Roman"/>
          <w:sz w:val="24"/>
          <w:szCs w:val="24"/>
        </w:rPr>
        <w:t>penyakit yang menyerang tanaman. Pestisida nabati merupakan alternatif untuk mengurangi penggunaa</w:t>
      </w:r>
      <w:r w:rsidR="00C25E93">
        <w:rPr>
          <w:rFonts w:ascii="Times New Roman" w:hAnsi="Times New Roman" w:cs="Times New Roman"/>
          <w:sz w:val="24"/>
          <w:szCs w:val="24"/>
        </w:rPr>
        <w:t>n pestisida sintetis</w:t>
      </w:r>
      <w:r w:rsidRPr="000B4F8D">
        <w:rPr>
          <w:rFonts w:ascii="Times New Roman" w:hAnsi="Times New Roman" w:cs="Times New Roman"/>
          <w:sz w:val="24"/>
          <w:szCs w:val="24"/>
        </w:rPr>
        <w:t xml:space="preserve">. Pestisida nabati merupakan pestisida yang ramah lingkungan., jadi pestisida nabaiti yaitu sirih hijau sangat berpotensi untuk dikembangkan, karena bahannya mudah didapat, dan harganya relatif murah, dan bisa berdampak ekonomi yang menguntungkan, tetapi harus didukung oleh semua pihak, dan peralatan untuk membuat pestisida harus tersedia untuk masyarakat.  </w:t>
      </w:r>
    </w:p>
    <w:p w:rsidR="005C7E47" w:rsidRDefault="005C7E47" w:rsidP="005C7E47">
      <w:pPr>
        <w:spacing w:after="0" w:line="240" w:lineRule="auto"/>
        <w:rPr>
          <w:rFonts w:ascii="Times New Roman" w:eastAsia="Times New Roman" w:hAnsi="Times New Roman" w:cs="Times New Roman"/>
          <w:b/>
          <w:sz w:val="24"/>
          <w:szCs w:val="24"/>
        </w:rPr>
      </w:pPr>
    </w:p>
    <w:p w:rsidR="005C7E47" w:rsidRDefault="005C7E47" w:rsidP="00741EE1">
      <w:pPr>
        <w:spacing w:after="0" w:line="240" w:lineRule="auto"/>
        <w:ind w:left="720" w:firstLine="720"/>
        <w:rPr>
          <w:rFonts w:ascii="Times New Roman" w:eastAsia="Times New Roman" w:hAnsi="Times New Roman" w:cs="Times New Roman"/>
          <w:b/>
          <w:sz w:val="24"/>
          <w:szCs w:val="24"/>
        </w:rPr>
      </w:pPr>
    </w:p>
    <w:p w:rsidR="00DB57FB" w:rsidRDefault="00DB57FB" w:rsidP="004E19C2">
      <w:pPr>
        <w:spacing w:after="0" w:line="240" w:lineRule="auto"/>
        <w:ind w:left="720" w:firstLine="720"/>
        <w:jc w:val="center"/>
        <w:rPr>
          <w:rFonts w:ascii="Times New Roman" w:eastAsia="Times New Roman" w:hAnsi="Times New Roman" w:cs="Times New Roman"/>
          <w:b/>
          <w:sz w:val="24"/>
          <w:szCs w:val="24"/>
        </w:rPr>
      </w:pPr>
    </w:p>
    <w:p w:rsidR="00DB57FB" w:rsidRDefault="00DB57FB" w:rsidP="004E19C2">
      <w:pPr>
        <w:spacing w:after="0" w:line="240" w:lineRule="auto"/>
        <w:ind w:left="720" w:firstLine="720"/>
        <w:jc w:val="center"/>
        <w:rPr>
          <w:rFonts w:ascii="Times New Roman" w:eastAsia="Times New Roman" w:hAnsi="Times New Roman" w:cs="Times New Roman"/>
          <w:b/>
          <w:sz w:val="24"/>
          <w:szCs w:val="24"/>
        </w:rPr>
      </w:pPr>
    </w:p>
    <w:p w:rsidR="00DB57FB" w:rsidRDefault="00DB57FB" w:rsidP="004E19C2">
      <w:pPr>
        <w:spacing w:after="0" w:line="240" w:lineRule="auto"/>
        <w:ind w:left="720" w:firstLine="720"/>
        <w:jc w:val="center"/>
        <w:rPr>
          <w:rFonts w:ascii="Times New Roman" w:eastAsia="Times New Roman" w:hAnsi="Times New Roman" w:cs="Times New Roman"/>
          <w:b/>
          <w:sz w:val="24"/>
          <w:szCs w:val="24"/>
        </w:rPr>
      </w:pPr>
    </w:p>
    <w:p w:rsidR="00DB57FB" w:rsidRDefault="00DB57FB" w:rsidP="004E19C2">
      <w:pPr>
        <w:spacing w:after="0" w:line="240" w:lineRule="auto"/>
        <w:ind w:left="720" w:firstLine="720"/>
        <w:jc w:val="center"/>
        <w:rPr>
          <w:rFonts w:ascii="Times New Roman" w:eastAsia="Times New Roman" w:hAnsi="Times New Roman" w:cs="Times New Roman"/>
          <w:b/>
          <w:sz w:val="24"/>
          <w:szCs w:val="24"/>
        </w:rPr>
      </w:pPr>
    </w:p>
    <w:p w:rsidR="00DB57FB" w:rsidRDefault="00DB57FB" w:rsidP="004E19C2">
      <w:pPr>
        <w:spacing w:after="0" w:line="240" w:lineRule="auto"/>
        <w:ind w:left="720" w:firstLine="720"/>
        <w:jc w:val="center"/>
        <w:rPr>
          <w:rFonts w:ascii="Times New Roman" w:eastAsia="Times New Roman" w:hAnsi="Times New Roman" w:cs="Times New Roman"/>
          <w:b/>
          <w:sz w:val="24"/>
          <w:szCs w:val="24"/>
        </w:rPr>
      </w:pPr>
    </w:p>
    <w:p w:rsidR="00B14964" w:rsidRDefault="00B14964" w:rsidP="004E19C2">
      <w:pPr>
        <w:spacing w:after="0" w:line="240" w:lineRule="auto"/>
        <w:ind w:left="72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w:t>
      </w:r>
    </w:p>
    <w:p w:rsidR="00B14964" w:rsidRDefault="00B14964" w:rsidP="00DF0E9F">
      <w:pPr>
        <w:spacing w:after="0" w:line="240" w:lineRule="auto"/>
        <w:outlineLvl w:val="2"/>
        <w:rPr>
          <w:rFonts w:ascii="Times New Roman" w:hAnsi="Times New Roman" w:cs="Times New Roman"/>
          <w:b/>
          <w:sz w:val="24"/>
          <w:szCs w:val="24"/>
          <w:lang w:val="en-US"/>
        </w:rPr>
      </w:pPr>
    </w:p>
    <w:p w:rsidR="002E6626" w:rsidRDefault="002E6626" w:rsidP="00B21FE7">
      <w:pPr>
        <w:pStyle w:val="ListParagraph"/>
        <w:numPr>
          <w:ilvl w:val="0"/>
          <w:numId w:val="8"/>
        </w:numPr>
        <w:tabs>
          <w:tab w:val="left" w:pos="5775"/>
        </w:tabs>
        <w:spacing w:after="0" w:line="360" w:lineRule="auto"/>
        <w:ind w:left="426" w:hanging="426"/>
        <w:rPr>
          <w:rFonts w:ascii="Times New Roman" w:eastAsia="Malgun Gothic" w:hAnsi="Times New Roman"/>
          <w:sz w:val="24"/>
          <w:szCs w:val="24"/>
          <w:lang w:eastAsia="ko-KR"/>
        </w:rPr>
        <w:sectPr w:rsidR="002E6626" w:rsidSect="000C306C">
          <w:type w:val="continuous"/>
          <w:pgSz w:w="11906" w:h="16838" w:code="9"/>
          <w:pgMar w:top="567" w:right="567" w:bottom="567" w:left="1134" w:header="709" w:footer="709" w:gutter="0"/>
          <w:cols w:space="708"/>
          <w:docGrid w:linePitch="360"/>
        </w:sectPr>
      </w:pPr>
    </w:p>
    <w:p w:rsidR="00B21FE7" w:rsidRPr="00CE3AAE" w:rsidRDefault="00B21FE7" w:rsidP="00B21FE7">
      <w:pPr>
        <w:pStyle w:val="ListParagraph"/>
        <w:numPr>
          <w:ilvl w:val="0"/>
          <w:numId w:val="8"/>
        </w:numPr>
        <w:tabs>
          <w:tab w:val="left" w:pos="5775"/>
        </w:tabs>
        <w:spacing w:after="0" w:line="360" w:lineRule="auto"/>
        <w:ind w:left="426" w:hanging="426"/>
        <w:rPr>
          <w:rFonts w:ascii="Times New Roman" w:eastAsia="Malgun Gothic" w:hAnsi="Times New Roman"/>
          <w:sz w:val="24"/>
          <w:szCs w:val="24"/>
          <w:lang w:eastAsia="ko-KR"/>
        </w:rPr>
      </w:pPr>
      <w:r w:rsidRPr="00CE3AAE">
        <w:rPr>
          <w:rFonts w:ascii="Times New Roman" w:eastAsia="Malgun Gothic" w:hAnsi="Times New Roman"/>
          <w:sz w:val="24"/>
          <w:szCs w:val="24"/>
          <w:lang w:eastAsia="ko-KR"/>
        </w:rPr>
        <w:lastRenderedPageBreak/>
        <w:t>Ekstrak sirih hija</w:t>
      </w:r>
      <w:r>
        <w:rPr>
          <w:rFonts w:ascii="Times New Roman" w:eastAsia="Malgun Gothic" w:hAnsi="Times New Roman"/>
          <w:sz w:val="24"/>
          <w:szCs w:val="24"/>
          <w:lang w:eastAsia="ko-KR"/>
        </w:rPr>
        <w:t xml:space="preserve">u dengan konsentrasi 60% </w:t>
      </w:r>
      <w:r w:rsidRPr="00CE3AAE">
        <w:rPr>
          <w:rFonts w:ascii="Times New Roman" w:eastAsia="Malgun Gothic" w:hAnsi="Times New Roman"/>
          <w:sz w:val="24"/>
          <w:szCs w:val="24"/>
          <w:lang w:eastAsia="ko-KR"/>
        </w:rPr>
        <w:t>merupakan perlakuan sirih yang paling efektif dalam mengendalikan keterjadian penyakit bulai dan menekan keparahan penyakit bulai</w:t>
      </w:r>
      <w:r>
        <w:rPr>
          <w:rFonts w:ascii="Times New Roman" w:eastAsia="Malgun Gothic" w:hAnsi="Times New Roman"/>
          <w:sz w:val="24"/>
          <w:szCs w:val="24"/>
          <w:lang w:eastAsia="ko-KR"/>
        </w:rPr>
        <w:t>,</w:t>
      </w:r>
      <w:r w:rsidRPr="00CE3AAE">
        <w:rPr>
          <w:rFonts w:ascii="Times New Roman" w:eastAsia="Malgun Gothic" w:hAnsi="Times New Roman"/>
          <w:sz w:val="24"/>
          <w:szCs w:val="24"/>
          <w:lang w:eastAsia="ko-KR"/>
        </w:rPr>
        <w:t xml:space="preserve"> dib</w:t>
      </w:r>
      <w:r>
        <w:rPr>
          <w:rFonts w:ascii="Times New Roman" w:eastAsia="Malgun Gothic" w:hAnsi="Times New Roman"/>
          <w:sz w:val="24"/>
          <w:szCs w:val="24"/>
          <w:lang w:eastAsia="ko-KR"/>
        </w:rPr>
        <w:t>andingkan dengan perlakuan 20% dan 40%</w:t>
      </w:r>
      <w:r>
        <w:rPr>
          <w:rFonts w:ascii="Times New Roman" w:hAnsi="Times New Roman"/>
          <w:noProof/>
          <w:sz w:val="24"/>
          <w:szCs w:val="24"/>
          <w:lang w:eastAsia="id-ID"/>
        </w:rPr>
        <w:t>.</w:t>
      </w:r>
    </w:p>
    <w:p w:rsidR="00B21FE7" w:rsidRPr="00CE3AAE" w:rsidRDefault="00B21FE7" w:rsidP="00B21FE7">
      <w:pPr>
        <w:pStyle w:val="ListParagraph"/>
        <w:numPr>
          <w:ilvl w:val="0"/>
          <w:numId w:val="8"/>
        </w:numPr>
        <w:tabs>
          <w:tab w:val="left" w:pos="5775"/>
        </w:tabs>
        <w:spacing w:after="0" w:line="360" w:lineRule="auto"/>
        <w:ind w:left="426" w:hanging="426"/>
        <w:rPr>
          <w:rFonts w:ascii="Times New Roman" w:hAnsi="Times New Roman"/>
          <w:noProof/>
          <w:sz w:val="24"/>
          <w:szCs w:val="24"/>
          <w:lang w:eastAsia="id-ID"/>
        </w:rPr>
      </w:pPr>
      <w:r w:rsidRPr="00CE3AAE">
        <w:rPr>
          <w:rFonts w:ascii="Times New Roman" w:hAnsi="Times New Roman"/>
          <w:i/>
          <w:iCs/>
          <w:noProof/>
          <w:sz w:val="24"/>
          <w:szCs w:val="24"/>
          <w:lang w:eastAsia="id-ID"/>
        </w:rPr>
        <w:t xml:space="preserve">Trichoderma </w:t>
      </w:r>
      <w:r w:rsidRPr="00CE3AAE">
        <w:rPr>
          <w:rFonts w:ascii="Times New Roman" w:hAnsi="Times New Roman"/>
          <w:noProof/>
          <w:sz w:val="24"/>
          <w:szCs w:val="24"/>
          <w:lang w:eastAsia="id-ID"/>
        </w:rPr>
        <w:t>sp. dengan kerapatan 10</w:t>
      </w:r>
      <w:r w:rsidRPr="00CE3AAE">
        <w:rPr>
          <w:rFonts w:ascii="Times New Roman" w:hAnsi="Times New Roman"/>
          <w:noProof/>
          <w:sz w:val="24"/>
          <w:szCs w:val="24"/>
          <w:vertAlign w:val="superscript"/>
          <w:lang w:eastAsia="id-ID"/>
        </w:rPr>
        <w:t>6</w:t>
      </w:r>
      <w:r>
        <w:rPr>
          <w:rFonts w:ascii="Times New Roman" w:hAnsi="Times New Roman"/>
          <w:noProof/>
          <w:sz w:val="24"/>
          <w:szCs w:val="24"/>
          <w:vertAlign w:val="superscript"/>
          <w:lang w:eastAsia="id-ID"/>
        </w:rPr>
        <w:t xml:space="preserve"> </w:t>
      </w:r>
      <w:r w:rsidRPr="00CE3AAE">
        <w:rPr>
          <w:rFonts w:ascii="Times New Roman" w:hAnsi="Times New Roman"/>
          <w:noProof/>
          <w:sz w:val="24"/>
          <w:szCs w:val="24"/>
          <w:lang w:eastAsia="id-ID"/>
        </w:rPr>
        <w:t>lebih efektif dalam mengenda</w:t>
      </w:r>
      <w:r w:rsidR="00C25E93">
        <w:rPr>
          <w:rFonts w:ascii="Times New Roman" w:hAnsi="Times New Roman"/>
          <w:noProof/>
          <w:sz w:val="24"/>
          <w:szCs w:val="24"/>
          <w:lang w:eastAsia="id-ID"/>
        </w:rPr>
        <w:t>likan</w:t>
      </w:r>
      <w:r w:rsidRPr="00CE3AAE">
        <w:rPr>
          <w:rFonts w:ascii="Times New Roman" w:hAnsi="Times New Roman"/>
          <w:noProof/>
          <w:sz w:val="24"/>
          <w:szCs w:val="24"/>
          <w:lang w:eastAsia="id-ID"/>
        </w:rPr>
        <w:t xml:space="preserve"> menekan keparahan pen</w:t>
      </w:r>
      <w:r w:rsidR="00C25E93">
        <w:rPr>
          <w:rFonts w:ascii="Times New Roman" w:hAnsi="Times New Roman"/>
          <w:noProof/>
          <w:sz w:val="24"/>
          <w:szCs w:val="24"/>
          <w:lang w:eastAsia="id-ID"/>
        </w:rPr>
        <w:t xml:space="preserve">yakit dan menekan </w:t>
      </w:r>
      <w:r w:rsidRPr="00CE3AAE">
        <w:rPr>
          <w:rFonts w:ascii="Times New Roman" w:hAnsi="Times New Roman"/>
          <w:noProof/>
          <w:sz w:val="24"/>
          <w:szCs w:val="24"/>
          <w:lang w:eastAsia="id-ID"/>
        </w:rPr>
        <w:t xml:space="preserve"> AUDVC, jika dibandingkan dengan </w:t>
      </w:r>
      <w:r>
        <w:rPr>
          <w:rFonts w:ascii="Times New Roman" w:hAnsi="Times New Roman"/>
          <w:noProof/>
          <w:sz w:val="24"/>
          <w:szCs w:val="24"/>
          <w:lang w:eastAsia="id-ID"/>
        </w:rPr>
        <w:t xml:space="preserve">kerapatan </w:t>
      </w:r>
      <w:r w:rsidRPr="00CE3AAE">
        <w:rPr>
          <w:rFonts w:ascii="Times New Roman" w:hAnsi="Times New Roman"/>
          <w:noProof/>
          <w:sz w:val="24"/>
          <w:szCs w:val="24"/>
          <w:lang w:eastAsia="id-ID"/>
        </w:rPr>
        <w:t>10</w:t>
      </w:r>
      <w:r>
        <w:rPr>
          <w:rFonts w:ascii="Times New Roman" w:hAnsi="Times New Roman"/>
          <w:noProof/>
          <w:sz w:val="24"/>
          <w:szCs w:val="24"/>
          <w:vertAlign w:val="superscript"/>
          <w:lang w:eastAsia="id-ID"/>
        </w:rPr>
        <w:t>8</w:t>
      </w:r>
      <w:r>
        <w:rPr>
          <w:rFonts w:ascii="Times New Roman" w:hAnsi="Times New Roman"/>
          <w:noProof/>
          <w:sz w:val="24"/>
          <w:szCs w:val="24"/>
          <w:lang w:eastAsia="id-ID"/>
        </w:rPr>
        <w:t>.</w:t>
      </w:r>
    </w:p>
    <w:p w:rsidR="00B21FE7" w:rsidRPr="00CE3AAE" w:rsidRDefault="00B21FE7" w:rsidP="00B21FE7">
      <w:pPr>
        <w:pStyle w:val="ListParagraph"/>
        <w:numPr>
          <w:ilvl w:val="0"/>
          <w:numId w:val="8"/>
        </w:numPr>
        <w:tabs>
          <w:tab w:val="left" w:pos="5775"/>
        </w:tabs>
        <w:spacing w:after="0" w:line="360" w:lineRule="auto"/>
        <w:ind w:left="426" w:hanging="426"/>
        <w:rPr>
          <w:rFonts w:ascii="Times New Roman" w:hAnsi="Times New Roman"/>
          <w:noProof/>
          <w:sz w:val="24"/>
          <w:szCs w:val="24"/>
          <w:lang w:eastAsia="id-ID"/>
        </w:rPr>
      </w:pPr>
      <w:r w:rsidRPr="00CE3AAE">
        <w:rPr>
          <w:rFonts w:ascii="Times New Roman" w:hAnsi="Times New Roman"/>
          <w:noProof/>
          <w:sz w:val="24"/>
          <w:szCs w:val="24"/>
          <w:lang w:eastAsia="id-ID"/>
        </w:rPr>
        <w:t xml:space="preserve">Interaksi sirih konsentrasi 60% dengan </w:t>
      </w:r>
      <w:r w:rsidRPr="00CE3AAE">
        <w:rPr>
          <w:rFonts w:ascii="Times New Roman" w:hAnsi="Times New Roman"/>
          <w:i/>
          <w:iCs/>
          <w:noProof/>
          <w:sz w:val="24"/>
          <w:szCs w:val="24"/>
          <w:lang w:eastAsia="id-ID"/>
        </w:rPr>
        <w:t xml:space="preserve">Trichoderma </w:t>
      </w:r>
      <w:r w:rsidRPr="00CE3AAE">
        <w:rPr>
          <w:rFonts w:ascii="Times New Roman" w:hAnsi="Times New Roman"/>
          <w:noProof/>
          <w:sz w:val="24"/>
          <w:szCs w:val="24"/>
          <w:lang w:eastAsia="id-ID"/>
        </w:rPr>
        <w:t>sp. kerapatan 10</w:t>
      </w:r>
      <w:r w:rsidRPr="00CE3AAE">
        <w:rPr>
          <w:rFonts w:ascii="Times New Roman" w:hAnsi="Times New Roman"/>
          <w:noProof/>
          <w:sz w:val="24"/>
          <w:szCs w:val="24"/>
          <w:vertAlign w:val="superscript"/>
          <w:lang w:eastAsia="id-ID"/>
        </w:rPr>
        <w:t>8</w:t>
      </w:r>
      <w:r w:rsidRPr="00CE3AAE">
        <w:rPr>
          <w:rFonts w:ascii="Times New Roman" w:hAnsi="Times New Roman"/>
          <w:noProof/>
          <w:sz w:val="24"/>
          <w:szCs w:val="24"/>
          <w:lang w:eastAsia="id-ID"/>
        </w:rPr>
        <w:t xml:space="preserve"> (S3T2) merupakan perlakuan  paling efektif dalam mengendalikan keterjadian penyakit bulai dan meningkatkan bobot bran</w:t>
      </w:r>
      <w:r w:rsidR="007236F6">
        <w:rPr>
          <w:rFonts w:ascii="Times New Roman" w:hAnsi="Times New Roman"/>
          <w:noProof/>
          <w:sz w:val="24"/>
          <w:szCs w:val="24"/>
          <w:lang w:eastAsia="id-ID"/>
        </w:rPr>
        <w:t>gkasan</w:t>
      </w:r>
      <w:r w:rsidRPr="00CE3AAE">
        <w:rPr>
          <w:rFonts w:ascii="Times New Roman" w:hAnsi="Times New Roman"/>
          <w:noProof/>
          <w:sz w:val="24"/>
          <w:szCs w:val="24"/>
          <w:lang w:eastAsia="id-ID"/>
        </w:rPr>
        <w:t xml:space="preserve">. </w:t>
      </w:r>
    </w:p>
    <w:p w:rsidR="000259E2" w:rsidRDefault="000259E2" w:rsidP="00741EE1">
      <w:pPr>
        <w:spacing w:after="0" w:line="192" w:lineRule="auto"/>
        <w:rPr>
          <w:rFonts w:ascii="Times New Roman" w:eastAsia="Times New Roman" w:hAnsi="Times New Roman" w:cs="Times New Roman"/>
          <w:b/>
          <w:sz w:val="24"/>
          <w:szCs w:val="24"/>
        </w:rPr>
      </w:pPr>
    </w:p>
    <w:p w:rsidR="00E274B5" w:rsidRDefault="00E274B5" w:rsidP="00F3413B">
      <w:pPr>
        <w:spacing w:after="0" w:line="192" w:lineRule="auto"/>
        <w:rPr>
          <w:rFonts w:ascii="Times New Roman" w:eastAsia="Times New Roman" w:hAnsi="Times New Roman" w:cs="Times New Roman"/>
          <w:b/>
          <w:sz w:val="24"/>
          <w:szCs w:val="24"/>
        </w:rPr>
      </w:pPr>
    </w:p>
    <w:p w:rsidR="00B14964" w:rsidRDefault="00B14964" w:rsidP="005C7E47">
      <w:pPr>
        <w:spacing w:after="0" w:line="192"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DAFTAR PUSTAKA</w:t>
      </w:r>
    </w:p>
    <w:p w:rsidR="003C6E88" w:rsidRDefault="003C6E88" w:rsidP="00B14964">
      <w:pPr>
        <w:spacing w:after="0" w:line="192" w:lineRule="auto"/>
        <w:jc w:val="center"/>
        <w:rPr>
          <w:rFonts w:ascii="Times New Roman" w:eastAsia="Times New Roman" w:hAnsi="Times New Roman" w:cs="Times New Roman"/>
          <w:b/>
          <w:sz w:val="24"/>
          <w:szCs w:val="24"/>
        </w:rPr>
      </w:pPr>
    </w:p>
    <w:p w:rsidR="007119D0" w:rsidRDefault="007119D0" w:rsidP="007119D0">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Adnyana, I.G.S., Sumiartha K., </w:t>
      </w:r>
      <w:r w:rsidRPr="005A56DF">
        <w:rPr>
          <w:rFonts w:ascii="Times New Roman" w:hAnsi="Times New Roman" w:cs="Times New Roman"/>
          <w:sz w:val="24"/>
          <w:szCs w:val="24"/>
        </w:rPr>
        <w:t>&amp;</w:t>
      </w:r>
      <w:r>
        <w:rPr>
          <w:rFonts w:ascii="Times New Roman" w:hAnsi="Times New Roman" w:cs="Times New Roman"/>
          <w:sz w:val="24"/>
          <w:szCs w:val="24"/>
        </w:rPr>
        <w:t xml:space="preserve"> Sudiarta I.P. 2012. Efikasi Pestisida Minyak Atsiri Tanaman Tropis terhadap Mortalitas Ulat Bulu Gempinis. </w:t>
      </w:r>
      <w:r w:rsidRPr="00FD276C">
        <w:rPr>
          <w:rFonts w:ascii="Times New Roman" w:hAnsi="Times New Roman" w:cs="Times New Roman"/>
          <w:i/>
          <w:sz w:val="24"/>
          <w:szCs w:val="24"/>
        </w:rPr>
        <w:t>Jurnal Agroekoteknologi Tropika</w:t>
      </w:r>
      <w:r>
        <w:rPr>
          <w:rFonts w:ascii="Times New Roman" w:hAnsi="Times New Roman" w:cs="Times New Roman"/>
          <w:sz w:val="24"/>
          <w:szCs w:val="24"/>
        </w:rPr>
        <w:t xml:space="preserve"> 1(1): 1-11.</w:t>
      </w:r>
    </w:p>
    <w:p w:rsidR="00A92665" w:rsidRPr="005A56DF" w:rsidRDefault="00A92665" w:rsidP="00A92665">
      <w:pPr>
        <w:autoSpaceDE w:val="0"/>
        <w:autoSpaceDN w:val="0"/>
        <w:adjustRightInd w:val="0"/>
        <w:spacing w:after="0" w:line="240" w:lineRule="auto"/>
        <w:ind w:left="540" w:hanging="540"/>
        <w:rPr>
          <w:rFonts w:ascii="Times New Roman" w:hAnsi="Times New Roman" w:cs="Times New Roman"/>
          <w:sz w:val="24"/>
          <w:szCs w:val="24"/>
        </w:rPr>
      </w:pPr>
      <w:r w:rsidRPr="005A56DF">
        <w:rPr>
          <w:rFonts w:ascii="Times New Roman" w:hAnsi="Times New Roman" w:cs="Times New Roman"/>
          <w:sz w:val="24"/>
          <w:szCs w:val="24"/>
        </w:rPr>
        <w:t>A</w:t>
      </w:r>
      <w:r>
        <w:rPr>
          <w:rFonts w:ascii="Times New Roman" w:hAnsi="Times New Roman" w:cs="Times New Roman"/>
          <w:sz w:val="24"/>
          <w:szCs w:val="24"/>
        </w:rPr>
        <w:t>riyanti.E.L., Jahuddin. R. &amp; Yunus. M. 2012.</w:t>
      </w:r>
      <w:r w:rsidRPr="005A56DF">
        <w:rPr>
          <w:rFonts w:ascii="Times New Roman" w:hAnsi="Times New Roman" w:cs="Times New Roman"/>
          <w:sz w:val="24"/>
          <w:szCs w:val="24"/>
        </w:rPr>
        <w:t xml:space="preserve"> </w:t>
      </w:r>
      <w:r w:rsidRPr="002B5987">
        <w:rPr>
          <w:rFonts w:ascii="Times New Roman" w:hAnsi="Times New Roman" w:cs="Times New Roman"/>
          <w:sz w:val="24"/>
          <w:szCs w:val="24"/>
        </w:rPr>
        <w:t>Potensi ekstrak daun sirih (Piper betle) sebagai biofungisida penyakit busuk buah stroberi(</w:t>
      </w:r>
      <w:r w:rsidRPr="004419DE">
        <w:rPr>
          <w:rFonts w:ascii="Times New Roman" w:hAnsi="Times New Roman" w:cs="Times New Roman"/>
          <w:i/>
          <w:sz w:val="24"/>
          <w:szCs w:val="24"/>
        </w:rPr>
        <w:t>colletotrichum fragariae brooks</w:t>
      </w:r>
      <w:r w:rsidRPr="002B5987">
        <w:rPr>
          <w:rFonts w:ascii="Times New Roman" w:hAnsi="Times New Roman" w:cs="Times New Roman"/>
          <w:sz w:val="24"/>
          <w:szCs w:val="24"/>
        </w:rPr>
        <w:t>) secara in-vitro.</w:t>
      </w:r>
      <w:r w:rsidRPr="005A56DF">
        <w:rPr>
          <w:rFonts w:ascii="Times New Roman" w:hAnsi="Times New Roman" w:cs="Times New Roman"/>
          <w:sz w:val="24"/>
          <w:szCs w:val="24"/>
        </w:rPr>
        <w:t xml:space="preserve"> </w:t>
      </w:r>
      <w:r w:rsidRPr="002B5987">
        <w:rPr>
          <w:rFonts w:ascii="Times New Roman" w:hAnsi="Times New Roman" w:cs="Times New Roman"/>
          <w:i/>
          <w:sz w:val="24"/>
          <w:szCs w:val="24"/>
        </w:rPr>
        <w:t>J</w:t>
      </w:r>
      <w:r>
        <w:rPr>
          <w:rFonts w:ascii="Times New Roman" w:hAnsi="Times New Roman" w:cs="Times New Roman"/>
          <w:i/>
          <w:sz w:val="24"/>
          <w:szCs w:val="24"/>
        </w:rPr>
        <w:t>urnal</w:t>
      </w:r>
      <w:r w:rsidRPr="002B5987">
        <w:rPr>
          <w:rFonts w:ascii="Times New Roman" w:hAnsi="Times New Roman" w:cs="Times New Roman"/>
          <w:i/>
          <w:sz w:val="24"/>
          <w:szCs w:val="24"/>
        </w:rPr>
        <w:t xml:space="preserve"> Agroteknos</w:t>
      </w:r>
      <w:r w:rsidRPr="005A56DF">
        <w:rPr>
          <w:rFonts w:ascii="Times New Roman" w:hAnsi="Times New Roman" w:cs="Times New Roman"/>
          <w:sz w:val="24"/>
          <w:szCs w:val="24"/>
        </w:rPr>
        <w:t xml:space="preserve"> 1(1): 174-179.</w:t>
      </w:r>
    </w:p>
    <w:p w:rsidR="00A92665" w:rsidRDefault="00A92665" w:rsidP="00A92665">
      <w:pPr>
        <w:spacing w:after="0" w:line="192" w:lineRule="auto"/>
        <w:rPr>
          <w:rFonts w:ascii="Times New Roman" w:eastAsia="Times New Roman" w:hAnsi="Times New Roman" w:cs="Times New Roman"/>
          <w:b/>
          <w:sz w:val="24"/>
          <w:szCs w:val="24"/>
        </w:rPr>
      </w:pPr>
    </w:p>
    <w:p w:rsidR="00DB57FB" w:rsidRPr="00573E3E" w:rsidRDefault="00DB57FB" w:rsidP="00DB57FB">
      <w:pPr>
        <w:autoSpaceDE w:val="0"/>
        <w:autoSpaceDN w:val="0"/>
        <w:adjustRightInd w:val="0"/>
        <w:spacing w:after="0" w:line="240" w:lineRule="auto"/>
        <w:ind w:left="567" w:hanging="567"/>
        <w:rPr>
          <w:rFonts w:ascii="Times New Roman" w:hAnsi="Times New Roman" w:cs="Times New Roman"/>
          <w:sz w:val="24"/>
          <w:szCs w:val="24"/>
        </w:rPr>
      </w:pPr>
      <w:r w:rsidRPr="005A56DF">
        <w:rPr>
          <w:rFonts w:ascii="Times New Roman" w:hAnsi="Times New Roman" w:cs="Times New Roman"/>
          <w:sz w:val="24"/>
          <w:szCs w:val="24"/>
        </w:rPr>
        <w:t xml:space="preserve">Burhanuddin. 2009. </w:t>
      </w:r>
      <w:r w:rsidRPr="005A56DF">
        <w:rPr>
          <w:rFonts w:ascii="Times New Roman" w:hAnsi="Times New Roman" w:cs="Times New Roman"/>
          <w:i/>
          <w:sz w:val="24"/>
          <w:szCs w:val="24"/>
        </w:rPr>
        <w:t xml:space="preserve">Fungisida Metalaksil Tidak Efektif Menekan Penyakit Bulai  </w:t>
      </w:r>
      <w:r w:rsidRPr="005A56DF">
        <w:rPr>
          <w:rFonts w:ascii="Times New Roman" w:hAnsi="Times New Roman" w:cs="Times New Roman"/>
          <w:i/>
          <w:iCs/>
          <w:sz w:val="24"/>
          <w:szCs w:val="24"/>
        </w:rPr>
        <w:t xml:space="preserve">Peronosclerospora maydis) </w:t>
      </w:r>
      <w:r w:rsidRPr="005A56DF">
        <w:rPr>
          <w:rFonts w:ascii="Times New Roman" w:hAnsi="Times New Roman" w:cs="Times New Roman"/>
          <w:sz w:val="24"/>
          <w:szCs w:val="24"/>
        </w:rPr>
        <w:t xml:space="preserve">di Kalimantan Barat Dan Alternatif Pengendaliannya. </w:t>
      </w:r>
      <w:r>
        <w:rPr>
          <w:rFonts w:ascii="Times New Roman" w:hAnsi="Times New Roman" w:cs="Times New Roman"/>
          <w:i/>
          <w:sz w:val="24"/>
          <w:szCs w:val="24"/>
        </w:rPr>
        <w:t xml:space="preserve">Prosiding Seminar Nasional Serealia. </w:t>
      </w:r>
      <w:r w:rsidRPr="00573E3E">
        <w:rPr>
          <w:rFonts w:ascii="Times New Roman" w:hAnsi="Times New Roman" w:cs="Times New Roman"/>
          <w:sz w:val="24"/>
          <w:szCs w:val="24"/>
        </w:rPr>
        <w:t>Kalimantan Barat:</w:t>
      </w:r>
      <w:r>
        <w:rPr>
          <w:rFonts w:ascii="Times New Roman" w:hAnsi="Times New Roman" w:cs="Times New Roman"/>
          <w:sz w:val="24"/>
          <w:szCs w:val="24"/>
        </w:rPr>
        <w:t xml:space="preserve"> </w:t>
      </w:r>
      <w:r w:rsidRPr="00573E3E">
        <w:rPr>
          <w:rFonts w:ascii="Times New Roman" w:hAnsi="Times New Roman" w:cs="Times New Roman"/>
          <w:sz w:val="24"/>
          <w:szCs w:val="24"/>
        </w:rPr>
        <w:t>27 September 2009.</w:t>
      </w:r>
    </w:p>
    <w:p w:rsidR="00DB57FB" w:rsidRDefault="00DB57FB" w:rsidP="00A92665">
      <w:pPr>
        <w:autoSpaceDE w:val="0"/>
        <w:autoSpaceDN w:val="0"/>
        <w:adjustRightInd w:val="0"/>
        <w:spacing w:after="0" w:line="240" w:lineRule="auto"/>
        <w:ind w:left="567" w:hanging="567"/>
        <w:rPr>
          <w:rFonts w:ascii="Times New Roman" w:hAnsi="Times New Roman" w:cs="Times New Roman"/>
          <w:sz w:val="24"/>
          <w:szCs w:val="24"/>
        </w:rPr>
      </w:pPr>
    </w:p>
    <w:p w:rsidR="00A92665" w:rsidRDefault="00A92665" w:rsidP="00A92665">
      <w:pPr>
        <w:autoSpaceDE w:val="0"/>
        <w:autoSpaceDN w:val="0"/>
        <w:adjustRightInd w:val="0"/>
        <w:spacing w:after="0" w:line="240" w:lineRule="auto"/>
        <w:ind w:left="567" w:hanging="567"/>
        <w:rPr>
          <w:rFonts w:ascii="Times New Roman" w:hAnsi="Times New Roman" w:cs="Times New Roman"/>
          <w:sz w:val="24"/>
          <w:szCs w:val="24"/>
        </w:rPr>
      </w:pPr>
      <w:r w:rsidRPr="005A56DF">
        <w:rPr>
          <w:rFonts w:ascii="Times New Roman" w:hAnsi="Times New Roman" w:cs="Times New Roman"/>
          <w:sz w:val="24"/>
          <w:szCs w:val="24"/>
        </w:rPr>
        <w:t xml:space="preserve">Dadang, &amp; Ohsawa K., 2000. </w:t>
      </w:r>
      <w:r w:rsidRPr="005A56DF">
        <w:rPr>
          <w:rFonts w:ascii="Times New Roman" w:hAnsi="Times New Roman" w:cs="Times New Roman"/>
          <w:i/>
          <w:sz w:val="24"/>
          <w:szCs w:val="24"/>
        </w:rPr>
        <w:t>Penghambatan Aktivitas Makan Larva Plutella xylostella (L). (Lepidoptera: ponomeutidae)</w:t>
      </w:r>
      <w:r>
        <w:rPr>
          <w:rFonts w:ascii="Times New Roman" w:hAnsi="Times New Roman" w:cs="Times New Roman"/>
          <w:sz w:val="24"/>
          <w:szCs w:val="24"/>
        </w:rPr>
        <w:t xml:space="preserve"> yang diperlakukan ekstrak b</w:t>
      </w:r>
      <w:r w:rsidRPr="005A56DF">
        <w:rPr>
          <w:rFonts w:ascii="Times New Roman" w:hAnsi="Times New Roman" w:cs="Times New Roman"/>
          <w:sz w:val="24"/>
          <w:szCs w:val="24"/>
        </w:rPr>
        <w:t xml:space="preserve">iji </w:t>
      </w:r>
      <w:r w:rsidRPr="00A035B1">
        <w:rPr>
          <w:rFonts w:ascii="Times New Roman" w:hAnsi="Times New Roman" w:cs="Times New Roman"/>
          <w:i/>
          <w:sz w:val="24"/>
          <w:szCs w:val="24"/>
        </w:rPr>
        <w:t>Swietenia</w:t>
      </w:r>
      <w:r w:rsidRPr="005A56DF">
        <w:rPr>
          <w:rFonts w:ascii="Times New Roman" w:hAnsi="Times New Roman" w:cs="Times New Roman"/>
          <w:sz w:val="24"/>
          <w:szCs w:val="24"/>
        </w:rPr>
        <w:t xml:space="preserve"> mahagoni JACQ. (MELIACEAE). Buletin Hama dan Penyakit Tumbuhan 12 (1) : 27-32 </w:t>
      </w:r>
    </w:p>
    <w:p w:rsidR="00A92665" w:rsidRDefault="00A92665" w:rsidP="00A92665">
      <w:pPr>
        <w:spacing w:after="0" w:line="192" w:lineRule="auto"/>
        <w:rPr>
          <w:rFonts w:ascii="Times New Roman" w:eastAsia="Times New Roman" w:hAnsi="Times New Roman" w:cs="Times New Roman"/>
          <w:b/>
          <w:sz w:val="24"/>
          <w:szCs w:val="24"/>
        </w:rPr>
      </w:pPr>
    </w:p>
    <w:p w:rsidR="00DB57FB" w:rsidRPr="005A56DF" w:rsidRDefault="00DB57FB" w:rsidP="00DB57FB">
      <w:pPr>
        <w:autoSpaceDE w:val="0"/>
        <w:autoSpaceDN w:val="0"/>
        <w:adjustRightInd w:val="0"/>
        <w:spacing w:after="0" w:line="240" w:lineRule="auto"/>
        <w:ind w:left="567" w:hanging="567"/>
        <w:rPr>
          <w:rFonts w:ascii="Times New Roman" w:hAnsi="Times New Roman" w:cs="Times New Roman"/>
          <w:sz w:val="24"/>
          <w:szCs w:val="24"/>
        </w:rPr>
      </w:pPr>
      <w:r w:rsidRPr="005A56DF">
        <w:rPr>
          <w:rFonts w:ascii="Times New Roman" w:hAnsi="Times New Roman" w:cs="Times New Roman"/>
          <w:sz w:val="24"/>
          <w:szCs w:val="24"/>
        </w:rPr>
        <w:t xml:space="preserve">Darwis, H.S. 2010. Induksi resistensi konidia </w:t>
      </w:r>
      <w:r w:rsidRPr="005A56DF">
        <w:rPr>
          <w:rFonts w:ascii="Times New Roman" w:hAnsi="Times New Roman" w:cs="Times New Roman"/>
          <w:i/>
          <w:iCs/>
          <w:sz w:val="24"/>
          <w:szCs w:val="24"/>
        </w:rPr>
        <w:t xml:space="preserve">Trichoderma koningii </w:t>
      </w:r>
      <w:r w:rsidRPr="005A56DF">
        <w:rPr>
          <w:rFonts w:ascii="Times New Roman" w:hAnsi="Times New Roman" w:cs="Times New Roman"/>
          <w:sz w:val="24"/>
          <w:szCs w:val="24"/>
        </w:rPr>
        <w:t xml:space="preserve">terhadap </w:t>
      </w:r>
      <w:r w:rsidRPr="005A56DF">
        <w:rPr>
          <w:rFonts w:ascii="Times New Roman" w:hAnsi="Times New Roman" w:cs="Times New Roman"/>
          <w:i/>
          <w:iCs/>
          <w:sz w:val="24"/>
          <w:szCs w:val="24"/>
        </w:rPr>
        <w:t xml:space="preserve">Phytophthora nicotianae </w:t>
      </w:r>
      <w:r w:rsidRPr="005A56DF">
        <w:rPr>
          <w:rFonts w:ascii="Times New Roman" w:hAnsi="Times New Roman" w:cs="Times New Roman"/>
          <w:sz w:val="24"/>
          <w:szCs w:val="24"/>
        </w:rPr>
        <w:t xml:space="preserve">pada beberapa varietas tembakau Deli. </w:t>
      </w:r>
      <w:r w:rsidRPr="005A56DF">
        <w:rPr>
          <w:rFonts w:ascii="Times New Roman" w:hAnsi="Times New Roman" w:cs="Times New Roman"/>
          <w:i/>
          <w:iCs/>
          <w:sz w:val="24"/>
          <w:szCs w:val="24"/>
        </w:rPr>
        <w:t>Jurnal Agrium</w:t>
      </w:r>
      <w:r w:rsidRPr="005A56DF">
        <w:rPr>
          <w:rFonts w:ascii="Times New Roman" w:hAnsi="Times New Roman" w:cs="Times New Roman"/>
          <w:sz w:val="24"/>
          <w:szCs w:val="24"/>
        </w:rPr>
        <w:t>. 16(2) : 46-56.</w:t>
      </w:r>
    </w:p>
    <w:p w:rsidR="00DB57FB" w:rsidRDefault="00DB57FB" w:rsidP="00A92665">
      <w:pPr>
        <w:autoSpaceDE w:val="0"/>
        <w:autoSpaceDN w:val="0"/>
        <w:adjustRightInd w:val="0"/>
        <w:spacing w:after="0" w:line="240" w:lineRule="auto"/>
        <w:ind w:left="567" w:hanging="567"/>
        <w:rPr>
          <w:rFonts w:ascii="Times New Roman" w:hAnsi="Times New Roman" w:cs="Times New Roman"/>
          <w:sz w:val="24"/>
          <w:szCs w:val="24"/>
        </w:rPr>
      </w:pPr>
    </w:p>
    <w:p w:rsidR="00DB57FB" w:rsidRPr="005A56DF" w:rsidRDefault="00DB57FB" w:rsidP="00DB57FB">
      <w:pPr>
        <w:autoSpaceDE w:val="0"/>
        <w:autoSpaceDN w:val="0"/>
        <w:adjustRightInd w:val="0"/>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Esrita., Ichwan, B. </w:t>
      </w:r>
      <w:r w:rsidRPr="005A56DF">
        <w:rPr>
          <w:rFonts w:ascii="Times New Roman" w:hAnsi="Times New Roman" w:cs="Times New Roman"/>
          <w:sz w:val="24"/>
          <w:szCs w:val="24"/>
        </w:rPr>
        <w:t>&amp;</w:t>
      </w:r>
      <w:r>
        <w:rPr>
          <w:rFonts w:ascii="Times New Roman" w:hAnsi="Times New Roman" w:cs="Times New Roman"/>
          <w:sz w:val="24"/>
          <w:szCs w:val="24"/>
        </w:rPr>
        <w:t xml:space="preserve"> </w:t>
      </w:r>
      <w:r w:rsidRPr="005A56DF">
        <w:rPr>
          <w:rFonts w:ascii="Times New Roman" w:hAnsi="Times New Roman" w:cs="Times New Roman"/>
          <w:sz w:val="24"/>
          <w:szCs w:val="24"/>
        </w:rPr>
        <w:t xml:space="preserve">Irianto. 2011. </w:t>
      </w:r>
      <w:r w:rsidRPr="002B5987">
        <w:rPr>
          <w:rFonts w:ascii="Times New Roman" w:hAnsi="Times New Roman" w:cs="Times New Roman"/>
          <w:sz w:val="24"/>
          <w:szCs w:val="24"/>
        </w:rPr>
        <w:t>Pertumbuhan dan hasil tomat pada be</w:t>
      </w:r>
      <w:r>
        <w:rPr>
          <w:rFonts w:ascii="Times New Roman" w:hAnsi="Times New Roman" w:cs="Times New Roman"/>
          <w:sz w:val="24"/>
          <w:szCs w:val="24"/>
        </w:rPr>
        <w:t xml:space="preserve">rbagai bahan organik dan dosis </w:t>
      </w:r>
      <w:r w:rsidRPr="00A035B1">
        <w:rPr>
          <w:rFonts w:ascii="Times New Roman" w:hAnsi="Times New Roman" w:cs="Times New Roman"/>
          <w:i/>
          <w:sz w:val="24"/>
          <w:szCs w:val="24"/>
        </w:rPr>
        <w:t>Trichoderma</w:t>
      </w:r>
      <w:r w:rsidRPr="002B5987">
        <w:rPr>
          <w:rFonts w:ascii="Times New Roman" w:hAnsi="Times New Roman" w:cs="Times New Roman"/>
          <w:sz w:val="24"/>
          <w:szCs w:val="24"/>
        </w:rPr>
        <w:t>.</w:t>
      </w:r>
      <w:r w:rsidRPr="005A56DF">
        <w:rPr>
          <w:rFonts w:ascii="Times New Roman" w:hAnsi="Times New Roman" w:cs="Times New Roman"/>
          <w:sz w:val="24"/>
          <w:szCs w:val="24"/>
        </w:rPr>
        <w:t xml:space="preserve"> </w:t>
      </w:r>
      <w:r w:rsidRPr="002B5987">
        <w:rPr>
          <w:rFonts w:ascii="Times New Roman" w:hAnsi="Times New Roman" w:cs="Times New Roman"/>
          <w:i/>
          <w:sz w:val="24"/>
          <w:szCs w:val="24"/>
        </w:rPr>
        <w:t>Jurnal Akta Agrosia</w:t>
      </w:r>
      <w:r>
        <w:rPr>
          <w:rFonts w:ascii="Times New Roman" w:hAnsi="Times New Roman" w:cs="Times New Roman"/>
          <w:sz w:val="24"/>
          <w:szCs w:val="24"/>
        </w:rPr>
        <w:t xml:space="preserve"> 13(2):37-42. </w:t>
      </w:r>
    </w:p>
    <w:p w:rsidR="00A92665" w:rsidRDefault="00A92665" w:rsidP="00A92665">
      <w:pPr>
        <w:spacing w:after="0" w:line="192" w:lineRule="auto"/>
        <w:rPr>
          <w:rFonts w:ascii="Times New Roman" w:eastAsia="Times New Roman" w:hAnsi="Times New Roman" w:cs="Times New Roman"/>
          <w:b/>
          <w:sz w:val="24"/>
          <w:szCs w:val="24"/>
        </w:rPr>
      </w:pPr>
    </w:p>
    <w:p w:rsidR="00A92665" w:rsidRPr="005A56DF" w:rsidRDefault="007119D0" w:rsidP="00A92665">
      <w:pPr>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Marsono </w:t>
      </w:r>
      <w:r w:rsidRPr="005A56DF">
        <w:rPr>
          <w:rFonts w:ascii="Times New Roman" w:hAnsi="Times New Roman" w:cs="Times New Roman"/>
          <w:sz w:val="24"/>
          <w:szCs w:val="24"/>
        </w:rPr>
        <w:t>&amp;</w:t>
      </w:r>
      <w:r>
        <w:rPr>
          <w:rFonts w:ascii="Times New Roman" w:hAnsi="Times New Roman" w:cs="Times New Roman"/>
          <w:sz w:val="24"/>
          <w:szCs w:val="24"/>
        </w:rPr>
        <w:t xml:space="preserve"> </w:t>
      </w:r>
      <w:r w:rsidR="00A92665" w:rsidRPr="005A56DF">
        <w:rPr>
          <w:rFonts w:ascii="Times New Roman" w:hAnsi="Times New Roman" w:cs="Times New Roman"/>
          <w:sz w:val="24"/>
          <w:szCs w:val="24"/>
        </w:rPr>
        <w:t>Sigit,</w:t>
      </w:r>
      <w:r>
        <w:rPr>
          <w:rFonts w:ascii="Times New Roman" w:hAnsi="Times New Roman" w:cs="Times New Roman"/>
          <w:sz w:val="24"/>
          <w:szCs w:val="24"/>
        </w:rPr>
        <w:t xml:space="preserve"> P.</w:t>
      </w:r>
      <w:r w:rsidR="00A92665" w:rsidRPr="005A56DF">
        <w:rPr>
          <w:rFonts w:ascii="Times New Roman" w:hAnsi="Times New Roman" w:cs="Times New Roman"/>
          <w:sz w:val="24"/>
          <w:szCs w:val="24"/>
        </w:rPr>
        <w:t xml:space="preserve"> 2001. </w:t>
      </w:r>
      <w:r w:rsidR="00A92665" w:rsidRPr="004419DE">
        <w:rPr>
          <w:rFonts w:ascii="Times New Roman" w:hAnsi="Times New Roman" w:cs="Times New Roman"/>
          <w:i/>
          <w:sz w:val="24"/>
          <w:szCs w:val="24"/>
        </w:rPr>
        <w:t>Pupuk Akar, Jenis dan Aplikasinya</w:t>
      </w:r>
      <w:r w:rsidR="00A92665" w:rsidRPr="005A56DF">
        <w:rPr>
          <w:rFonts w:ascii="Times New Roman" w:hAnsi="Times New Roman" w:cs="Times New Roman"/>
          <w:sz w:val="24"/>
          <w:szCs w:val="24"/>
        </w:rPr>
        <w:t>. Penebar Swadaya. Jakarta</w:t>
      </w:r>
      <w:r w:rsidR="00A92665">
        <w:rPr>
          <w:rFonts w:ascii="Times New Roman" w:hAnsi="Times New Roman" w:cs="Times New Roman"/>
          <w:sz w:val="24"/>
          <w:szCs w:val="24"/>
        </w:rPr>
        <w:t>.</w:t>
      </w:r>
      <w:r w:rsidR="00A92665" w:rsidRPr="00243581">
        <w:rPr>
          <w:rFonts w:ascii="Times New Roman" w:hAnsi="Times New Roman" w:cs="Times New Roman"/>
          <w:sz w:val="24"/>
          <w:szCs w:val="24"/>
        </w:rPr>
        <w:t xml:space="preserve"> </w:t>
      </w:r>
    </w:p>
    <w:p w:rsidR="00A92665" w:rsidRDefault="00A92665" w:rsidP="00A92665">
      <w:pPr>
        <w:spacing w:after="0" w:line="192" w:lineRule="auto"/>
        <w:rPr>
          <w:rFonts w:ascii="Times New Roman" w:eastAsia="Times New Roman" w:hAnsi="Times New Roman" w:cs="Times New Roman"/>
          <w:sz w:val="24"/>
          <w:szCs w:val="24"/>
        </w:rPr>
      </w:pPr>
    </w:p>
    <w:p w:rsidR="00A92665" w:rsidRPr="004419DE" w:rsidRDefault="007119D0" w:rsidP="00A92665">
      <w:pPr>
        <w:pStyle w:val="Default"/>
        <w:ind w:left="540" w:hanging="540"/>
        <w:rPr>
          <w:i/>
        </w:rPr>
      </w:pPr>
      <w:proofErr w:type="spellStart"/>
      <w:r>
        <w:t>Nalina</w:t>
      </w:r>
      <w:proofErr w:type="spellEnd"/>
      <w:proofErr w:type="gramStart"/>
      <w:r>
        <w:t>,  T</w:t>
      </w:r>
      <w:proofErr w:type="gramEnd"/>
      <w:r>
        <w:t xml:space="preserve">.  </w:t>
      </w:r>
      <w:proofErr w:type="gramStart"/>
      <w:r w:rsidRPr="005A56DF">
        <w:t>&amp;</w:t>
      </w:r>
      <w:r w:rsidR="00A92665" w:rsidRPr="005A56DF">
        <w:t xml:space="preserve">  </w:t>
      </w:r>
      <w:r>
        <w:t>Rahim</w:t>
      </w:r>
      <w:proofErr w:type="gramEnd"/>
      <w:r>
        <w:rPr>
          <w:lang w:val="id-ID"/>
        </w:rPr>
        <w:t xml:space="preserve">, </w:t>
      </w:r>
      <w:r>
        <w:t>Z.H.A.</w:t>
      </w:r>
      <w:r>
        <w:rPr>
          <w:lang w:val="id-ID"/>
        </w:rPr>
        <w:t xml:space="preserve"> </w:t>
      </w:r>
      <w:r w:rsidR="00A92665" w:rsidRPr="005A56DF">
        <w:t xml:space="preserve">2006.  </w:t>
      </w:r>
      <w:proofErr w:type="gramStart"/>
      <w:r w:rsidR="00A92665" w:rsidRPr="004419DE">
        <w:t>Effect  of</w:t>
      </w:r>
      <w:proofErr w:type="gramEnd"/>
      <w:r w:rsidR="00A92665" w:rsidRPr="004419DE">
        <w:t xml:space="preserve"> Piper  </w:t>
      </w:r>
      <w:proofErr w:type="spellStart"/>
      <w:r w:rsidR="00A92665" w:rsidRPr="004419DE">
        <w:t>betle</w:t>
      </w:r>
      <w:proofErr w:type="spellEnd"/>
      <w:r w:rsidR="00A92665" w:rsidRPr="004419DE">
        <w:t xml:space="preserve">  L</w:t>
      </w:r>
      <w:r w:rsidR="00A92665" w:rsidRPr="005A56DF">
        <w:t xml:space="preserve">.  </w:t>
      </w:r>
      <w:proofErr w:type="spellStart"/>
      <w:proofErr w:type="gramStart"/>
      <w:r w:rsidR="00A92665" w:rsidRPr="005A56DF">
        <w:t>Leat</w:t>
      </w:r>
      <w:proofErr w:type="spellEnd"/>
      <w:r w:rsidR="00A92665" w:rsidRPr="005A56DF">
        <w:t xml:space="preserve">  extract</w:t>
      </w:r>
      <w:proofErr w:type="gramEnd"/>
      <w:r w:rsidR="00A92665" w:rsidRPr="005A56DF">
        <w:t xml:space="preserve">  the  Virulence </w:t>
      </w:r>
      <w:proofErr w:type="spellStart"/>
      <w:r w:rsidR="00A92665" w:rsidRPr="005A56DF">
        <w:t>Actvity</w:t>
      </w:r>
      <w:proofErr w:type="spellEnd"/>
      <w:r w:rsidR="00A92665" w:rsidRPr="005A56DF">
        <w:t xml:space="preserve">  of  </w:t>
      </w:r>
      <w:r w:rsidR="00A92665" w:rsidRPr="00A035B1">
        <w:rPr>
          <w:i/>
        </w:rPr>
        <w:t>Streptococcus</w:t>
      </w:r>
      <w:r w:rsidR="00A92665" w:rsidRPr="005A56DF">
        <w:t xml:space="preserve">  </w:t>
      </w:r>
      <w:proofErr w:type="spellStart"/>
      <w:r w:rsidR="00A92665" w:rsidRPr="005A56DF">
        <w:t>Mutans</w:t>
      </w:r>
      <w:proofErr w:type="spellEnd"/>
      <w:r w:rsidR="00A92665" w:rsidRPr="005A56DF">
        <w:t xml:space="preserve">  in  Vitro</w:t>
      </w:r>
      <w:r w:rsidR="00A92665">
        <w:t xml:space="preserve"> </w:t>
      </w:r>
      <w:r w:rsidR="00A92665" w:rsidRPr="005A56DF">
        <w:t xml:space="preserve">Study. </w:t>
      </w:r>
      <w:proofErr w:type="gramStart"/>
      <w:r w:rsidR="00A92665" w:rsidRPr="004419DE">
        <w:rPr>
          <w:i/>
        </w:rPr>
        <w:t xml:space="preserve">Pakistan </w:t>
      </w:r>
      <w:proofErr w:type="spellStart"/>
      <w:r w:rsidR="00A92665" w:rsidRPr="004419DE">
        <w:rPr>
          <w:i/>
        </w:rPr>
        <w:t>Jurnal</w:t>
      </w:r>
      <w:proofErr w:type="spellEnd"/>
      <w:r w:rsidR="00A92665" w:rsidRPr="004419DE">
        <w:rPr>
          <w:i/>
        </w:rPr>
        <w:t xml:space="preserve"> </w:t>
      </w:r>
      <w:proofErr w:type="spellStart"/>
      <w:r w:rsidR="00A92665" w:rsidRPr="004419DE">
        <w:rPr>
          <w:i/>
        </w:rPr>
        <w:t>Biologi</w:t>
      </w:r>
      <w:proofErr w:type="spellEnd"/>
      <w:r w:rsidR="00A92665" w:rsidRPr="004419DE">
        <w:rPr>
          <w:i/>
        </w:rPr>
        <w:t>.</w:t>
      </w:r>
      <w:proofErr w:type="gramEnd"/>
      <w:r w:rsidR="00A92665" w:rsidRPr="00A035B1">
        <w:t xml:space="preserve"> </w:t>
      </w:r>
      <w:r w:rsidR="000B4F8D">
        <w:t>9</w:t>
      </w:r>
      <w:r w:rsidR="000B4F8D">
        <w:rPr>
          <w:lang w:val="id-ID"/>
        </w:rPr>
        <w:t xml:space="preserve">(8): </w:t>
      </w:r>
      <w:r w:rsidR="00A92665">
        <w:t>1470-1475.</w:t>
      </w:r>
    </w:p>
    <w:p w:rsidR="005C7E47" w:rsidRDefault="005C7E47" w:rsidP="005C7E47">
      <w:pPr>
        <w:autoSpaceDE w:val="0"/>
        <w:autoSpaceDN w:val="0"/>
        <w:adjustRightInd w:val="0"/>
        <w:spacing w:after="0" w:line="240" w:lineRule="auto"/>
        <w:ind w:left="567" w:hanging="567"/>
        <w:rPr>
          <w:rFonts w:ascii="Times New Roman" w:hAnsi="Times New Roman" w:cs="Times New Roman"/>
          <w:sz w:val="24"/>
          <w:szCs w:val="24"/>
        </w:rPr>
      </w:pPr>
    </w:p>
    <w:p w:rsidR="007119D0" w:rsidRPr="00A14573" w:rsidRDefault="007119D0" w:rsidP="005C7E47">
      <w:pPr>
        <w:autoSpaceDE w:val="0"/>
        <w:autoSpaceDN w:val="0"/>
        <w:adjustRightInd w:val="0"/>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Purwanto, S. </w:t>
      </w:r>
      <w:r w:rsidRPr="00A14573">
        <w:rPr>
          <w:rFonts w:ascii="Times New Roman" w:hAnsi="Times New Roman" w:cs="Times New Roman"/>
          <w:sz w:val="24"/>
          <w:szCs w:val="24"/>
        </w:rPr>
        <w:t xml:space="preserve">2008. </w:t>
      </w:r>
      <w:r w:rsidRPr="00A14573">
        <w:rPr>
          <w:rFonts w:ascii="Times New Roman" w:hAnsi="Times New Roman" w:cs="Times New Roman"/>
          <w:i/>
          <w:sz w:val="24"/>
          <w:szCs w:val="24"/>
        </w:rPr>
        <w:t>Perkembangan Produksi dan Kebijakan dalam Peningkatan Produksi Jagung</w:t>
      </w:r>
      <w:r w:rsidRPr="00A14573">
        <w:rPr>
          <w:rFonts w:ascii="Times New Roman" w:hAnsi="Times New Roman" w:cs="Times New Roman"/>
          <w:sz w:val="24"/>
          <w:szCs w:val="24"/>
        </w:rPr>
        <w:t>. Direktorat Budi Daya Serealia, Direktorat Jenderal Tanaman Pangan. Bogor.</w:t>
      </w:r>
    </w:p>
    <w:p w:rsidR="007119D0" w:rsidRDefault="007119D0" w:rsidP="00A92665">
      <w:pPr>
        <w:autoSpaceDE w:val="0"/>
        <w:autoSpaceDN w:val="0"/>
        <w:adjustRightInd w:val="0"/>
        <w:spacing w:after="0" w:line="240" w:lineRule="auto"/>
        <w:ind w:left="540" w:hanging="540"/>
        <w:rPr>
          <w:rFonts w:ascii="Times New Roman" w:hAnsi="Times New Roman" w:cs="Times New Roman"/>
          <w:sz w:val="24"/>
          <w:szCs w:val="24"/>
        </w:rPr>
      </w:pPr>
    </w:p>
    <w:p w:rsidR="00DB57FB" w:rsidRPr="005A56DF" w:rsidRDefault="00DB57FB" w:rsidP="00DB57FB">
      <w:pPr>
        <w:autoSpaceDE w:val="0"/>
        <w:autoSpaceDN w:val="0"/>
        <w:adjustRightInd w:val="0"/>
        <w:spacing w:after="0" w:line="240" w:lineRule="auto"/>
        <w:ind w:left="567" w:hanging="567"/>
        <w:rPr>
          <w:rFonts w:ascii="Times New Roman" w:hAnsi="Times New Roman" w:cs="Times New Roman"/>
          <w:sz w:val="24"/>
          <w:szCs w:val="24"/>
        </w:rPr>
      </w:pPr>
      <w:r w:rsidRPr="005A56DF">
        <w:rPr>
          <w:rFonts w:ascii="Times New Roman" w:hAnsi="Times New Roman" w:cs="Times New Roman"/>
          <w:sz w:val="24"/>
          <w:szCs w:val="24"/>
        </w:rPr>
        <w:t xml:space="preserve">Sudarmo, S. 2005. </w:t>
      </w:r>
      <w:r w:rsidRPr="005A56DF">
        <w:rPr>
          <w:rFonts w:ascii="Times New Roman" w:hAnsi="Times New Roman" w:cs="Times New Roman"/>
          <w:i/>
          <w:iCs/>
          <w:sz w:val="24"/>
          <w:szCs w:val="24"/>
        </w:rPr>
        <w:t>Pestisida Nabati : Pembuatan dan Pemanfaatannya</w:t>
      </w:r>
      <w:r w:rsidRPr="005A56DF">
        <w:rPr>
          <w:rFonts w:ascii="Times New Roman" w:hAnsi="Times New Roman" w:cs="Times New Roman"/>
          <w:sz w:val="24"/>
          <w:szCs w:val="24"/>
        </w:rPr>
        <w:t>. Kanisius : Yogyakarta, hlm : 4-5.</w:t>
      </w:r>
    </w:p>
    <w:p w:rsidR="00DB57FB" w:rsidRDefault="00DB57FB" w:rsidP="00A92665">
      <w:pPr>
        <w:autoSpaceDE w:val="0"/>
        <w:autoSpaceDN w:val="0"/>
        <w:adjustRightInd w:val="0"/>
        <w:spacing w:after="0" w:line="240" w:lineRule="auto"/>
        <w:ind w:left="540" w:hanging="540"/>
        <w:rPr>
          <w:rFonts w:ascii="Times New Roman" w:hAnsi="Times New Roman" w:cs="Times New Roman"/>
          <w:sz w:val="24"/>
          <w:szCs w:val="24"/>
        </w:rPr>
      </w:pPr>
    </w:p>
    <w:p w:rsidR="00DB57FB" w:rsidRDefault="007119D0" w:rsidP="00DB57FB">
      <w:pPr>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Sumartini. 2016.</w:t>
      </w:r>
      <w:r w:rsidR="00A92665" w:rsidRPr="005A56DF">
        <w:rPr>
          <w:rFonts w:ascii="Times New Roman" w:hAnsi="Times New Roman" w:cs="Times New Roman"/>
          <w:sz w:val="24"/>
          <w:szCs w:val="24"/>
        </w:rPr>
        <w:t xml:space="preserve"> Efikasi Campuran Minyak Cengkeh dan Ekstrak Biji Mimba untuk Pengendalian Penyakit Karat (</w:t>
      </w:r>
      <w:r w:rsidR="00A92665" w:rsidRPr="004419DE">
        <w:rPr>
          <w:rFonts w:ascii="Times New Roman" w:hAnsi="Times New Roman" w:cs="Times New Roman"/>
          <w:i/>
          <w:sz w:val="24"/>
          <w:szCs w:val="24"/>
        </w:rPr>
        <w:t>Phakopsora Pachyrhizi</w:t>
      </w:r>
      <w:r w:rsidR="00A92665" w:rsidRPr="005A56DF">
        <w:rPr>
          <w:rFonts w:ascii="Times New Roman" w:hAnsi="Times New Roman" w:cs="Times New Roman"/>
          <w:sz w:val="24"/>
          <w:szCs w:val="24"/>
        </w:rPr>
        <w:t>) pada Kedelai (</w:t>
      </w:r>
      <w:r w:rsidR="00A92665" w:rsidRPr="000709C3">
        <w:rPr>
          <w:rFonts w:ascii="Times New Roman" w:hAnsi="Times New Roman" w:cs="Times New Roman"/>
          <w:i/>
          <w:sz w:val="24"/>
          <w:szCs w:val="24"/>
        </w:rPr>
        <w:t>Glycine Max</w:t>
      </w:r>
      <w:r w:rsidR="00A92665" w:rsidRPr="002B5987">
        <w:rPr>
          <w:rFonts w:ascii="Times New Roman" w:hAnsi="Times New Roman" w:cs="Times New Roman"/>
          <w:i/>
          <w:sz w:val="24"/>
          <w:szCs w:val="24"/>
        </w:rPr>
        <w:t>). J</w:t>
      </w:r>
      <w:r w:rsidR="00A92665">
        <w:rPr>
          <w:rFonts w:ascii="Times New Roman" w:hAnsi="Times New Roman" w:cs="Times New Roman"/>
          <w:i/>
          <w:sz w:val="24"/>
          <w:szCs w:val="24"/>
        </w:rPr>
        <w:t xml:space="preserve">urnal </w:t>
      </w:r>
      <w:r w:rsidR="00A92665" w:rsidRPr="002B5987">
        <w:rPr>
          <w:rFonts w:ascii="Times New Roman" w:hAnsi="Times New Roman" w:cs="Times New Roman"/>
          <w:i/>
          <w:sz w:val="24"/>
          <w:szCs w:val="24"/>
        </w:rPr>
        <w:t>HPT Tropika.</w:t>
      </w:r>
      <w:r>
        <w:rPr>
          <w:rFonts w:ascii="Times New Roman" w:hAnsi="Times New Roman" w:cs="Times New Roman"/>
          <w:i/>
          <w:sz w:val="24"/>
          <w:szCs w:val="24"/>
        </w:rPr>
        <w:t xml:space="preserve"> </w:t>
      </w:r>
      <w:r>
        <w:rPr>
          <w:rFonts w:ascii="Times New Roman" w:hAnsi="Times New Roman" w:cs="Times New Roman"/>
          <w:sz w:val="24"/>
          <w:szCs w:val="24"/>
        </w:rPr>
        <w:t xml:space="preserve">16(1) : </w:t>
      </w:r>
      <w:r w:rsidR="00A92665" w:rsidRPr="005A56DF">
        <w:rPr>
          <w:rFonts w:ascii="Times New Roman" w:hAnsi="Times New Roman" w:cs="Times New Roman"/>
          <w:sz w:val="24"/>
          <w:szCs w:val="24"/>
        </w:rPr>
        <w:t>82-89.</w:t>
      </w:r>
    </w:p>
    <w:p w:rsidR="00EB54CF" w:rsidRDefault="00EB54CF" w:rsidP="00DB57FB">
      <w:pPr>
        <w:autoSpaceDE w:val="0"/>
        <w:autoSpaceDN w:val="0"/>
        <w:adjustRightInd w:val="0"/>
        <w:spacing w:after="0" w:line="240" w:lineRule="auto"/>
        <w:ind w:left="540" w:hanging="540"/>
        <w:rPr>
          <w:rFonts w:ascii="Times New Roman" w:hAnsi="Times New Roman" w:cs="Times New Roman"/>
          <w:sz w:val="24"/>
          <w:szCs w:val="24"/>
        </w:rPr>
      </w:pPr>
    </w:p>
    <w:p w:rsidR="0006512A" w:rsidRPr="005A56DF" w:rsidRDefault="0006512A" w:rsidP="00DB57FB">
      <w:pPr>
        <w:autoSpaceDE w:val="0"/>
        <w:autoSpaceDN w:val="0"/>
        <w:adjustRightInd w:val="0"/>
        <w:spacing w:after="0" w:line="240" w:lineRule="auto"/>
        <w:ind w:left="540" w:hanging="540"/>
        <w:rPr>
          <w:rFonts w:ascii="Times New Roman" w:hAnsi="Times New Roman" w:cs="Times New Roman"/>
          <w:sz w:val="24"/>
          <w:szCs w:val="24"/>
        </w:rPr>
      </w:pPr>
      <w:r w:rsidRPr="005A56DF">
        <w:rPr>
          <w:rFonts w:ascii="Times New Roman" w:hAnsi="Times New Roman" w:cs="Times New Roman"/>
          <w:sz w:val="24"/>
          <w:szCs w:val="24"/>
        </w:rPr>
        <w:t xml:space="preserve">Yasin, M. S., Soertiningsih, A. Tenrirawe, A. M. Adnan, W. Wakman, A. H. Tolanca, &amp; Syafruddin, 2008. </w:t>
      </w:r>
      <w:r w:rsidRPr="000709C3">
        <w:rPr>
          <w:rFonts w:ascii="Times New Roman" w:hAnsi="Times New Roman" w:cs="Times New Roman"/>
          <w:i/>
          <w:sz w:val="24"/>
          <w:szCs w:val="24"/>
        </w:rPr>
        <w:t>Petunjuk Lapanga Hama, Penyakit dan Hara pada Jagung. Pusat Penelitian dan Pengembangan Tanaman Pangan</w:t>
      </w:r>
      <w:r w:rsidRPr="005A56DF">
        <w:rPr>
          <w:rFonts w:ascii="Times New Roman" w:hAnsi="Times New Roman" w:cs="Times New Roman"/>
          <w:sz w:val="24"/>
          <w:szCs w:val="24"/>
        </w:rPr>
        <w:t xml:space="preserve">. Badan Penelitian dan Pengembangan Pertanian. </w:t>
      </w:r>
    </w:p>
    <w:p w:rsidR="0006512A" w:rsidRDefault="0006512A" w:rsidP="0006512A">
      <w:pPr>
        <w:spacing w:after="0" w:line="192" w:lineRule="auto"/>
        <w:rPr>
          <w:rFonts w:ascii="Times New Roman" w:eastAsia="Times New Roman" w:hAnsi="Times New Roman" w:cs="Times New Roman"/>
          <w:b/>
          <w:sz w:val="24"/>
          <w:szCs w:val="24"/>
        </w:rPr>
      </w:pPr>
    </w:p>
    <w:p w:rsidR="00DB57FB" w:rsidRPr="005A56DF" w:rsidRDefault="00DB57FB" w:rsidP="00DB57FB">
      <w:pPr>
        <w:autoSpaceDE w:val="0"/>
        <w:autoSpaceDN w:val="0"/>
        <w:adjustRightInd w:val="0"/>
        <w:spacing w:after="0" w:line="240" w:lineRule="auto"/>
        <w:ind w:left="567" w:hanging="567"/>
        <w:rPr>
          <w:rFonts w:ascii="Times New Roman" w:hAnsi="Times New Roman" w:cs="Times New Roman"/>
          <w:sz w:val="24"/>
          <w:szCs w:val="24"/>
        </w:rPr>
      </w:pPr>
      <w:r w:rsidRPr="005A56DF">
        <w:rPr>
          <w:rFonts w:ascii="Times New Roman" w:hAnsi="Times New Roman" w:cs="Times New Roman"/>
          <w:sz w:val="24"/>
          <w:szCs w:val="24"/>
        </w:rPr>
        <w:t>Yed</w:t>
      </w:r>
      <w:r>
        <w:rPr>
          <w:rFonts w:ascii="Times New Roman" w:hAnsi="Times New Roman" w:cs="Times New Roman"/>
          <w:sz w:val="24"/>
          <w:szCs w:val="24"/>
        </w:rPr>
        <w:t xml:space="preserve">idia, I., Benhamou, N. </w:t>
      </w:r>
      <w:r w:rsidRPr="005A56DF">
        <w:rPr>
          <w:rFonts w:ascii="Times New Roman" w:hAnsi="Times New Roman" w:cs="Times New Roman"/>
          <w:sz w:val="24"/>
          <w:szCs w:val="24"/>
        </w:rPr>
        <w:t>&amp; Chet, I. 1999. Induction of cucumber plants (</w:t>
      </w:r>
      <w:r w:rsidRPr="004419DE">
        <w:rPr>
          <w:rFonts w:ascii="Times New Roman" w:hAnsi="Times New Roman" w:cs="Times New Roman"/>
          <w:i/>
          <w:sz w:val="24"/>
          <w:szCs w:val="24"/>
        </w:rPr>
        <w:t xml:space="preserve">Cucumis sativus </w:t>
      </w:r>
      <w:r w:rsidRPr="005A56DF">
        <w:rPr>
          <w:rFonts w:ascii="Times New Roman" w:hAnsi="Times New Roman" w:cs="Times New Roman"/>
          <w:sz w:val="24"/>
          <w:szCs w:val="24"/>
        </w:rPr>
        <w:t xml:space="preserve">L.) by the biocontrol agent </w:t>
      </w:r>
      <w:r w:rsidRPr="004419DE">
        <w:rPr>
          <w:rFonts w:ascii="Times New Roman" w:hAnsi="Times New Roman" w:cs="Times New Roman"/>
          <w:i/>
          <w:sz w:val="24"/>
          <w:szCs w:val="24"/>
        </w:rPr>
        <w:t>Trichoderma harzianum</w:t>
      </w:r>
      <w:r w:rsidRPr="005A56DF">
        <w:rPr>
          <w:rFonts w:ascii="Times New Roman" w:hAnsi="Times New Roman" w:cs="Times New Roman"/>
          <w:sz w:val="24"/>
          <w:szCs w:val="24"/>
        </w:rPr>
        <w:t xml:space="preserve">. </w:t>
      </w:r>
      <w:r w:rsidRPr="000709C3">
        <w:rPr>
          <w:rFonts w:ascii="Times New Roman" w:hAnsi="Times New Roman" w:cs="Times New Roman"/>
          <w:i/>
          <w:sz w:val="24"/>
          <w:szCs w:val="24"/>
        </w:rPr>
        <w:t>Applied and Environmental Microbiology</w:t>
      </w:r>
      <w:r w:rsidRPr="005A56DF">
        <w:rPr>
          <w:rFonts w:ascii="Times New Roman" w:hAnsi="Times New Roman" w:cs="Times New Roman"/>
          <w:sz w:val="24"/>
          <w:szCs w:val="24"/>
        </w:rPr>
        <w:t xml:space="preserve"> 65(3): 1061-1070</w:t>
      </w:r>
      <w:r>
        <w:rPr>
          <w:rFonts w:ascii="Times New Roman" w:hAnsi="Times New Roman" w:cs="Times New Roman"/>
          <w:sz w:val="24"/>
          <w:szCs w:val="24"/>
        </w:rPr>
        <w:t>.</w:t>
      </w:r>
      <w:r w:rsidRPr="005A56DF">
        <w:rPr>
          <w:rFonts w:ascii="Times New Roman" w:hAnsi="Times New Roman" w:cs="Times New Roman"/>
          <w:sz w:val="24"/>
          <w:szCs w:val="24"/>
        </w:rPr>
        <w:t xml:space="preserve"> </w:t>
      </w: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Default="00A92665" w:rsidP="00B14964">
      <w:pPr>
        <w:spacing w:after="0" w:line="192" w:lineRule="auto"/>
        <w:jc w:val="center"/>
        <w:rPr>
          <w:rFonts w:ascii="Times New Roman" w:eastAsia="Times New Roman" w:hAnsi="Times New Roman" w:cs="Times New Roman"/>
          <w:b/>
          <w:sz w:val="24"/>
          <w:szCs w:val="24"/>
        </w:rPr>
      </w:pPr>
    </w:p>
    <w:p w:rsidR="00A92665" w:rsidRPr="00A92665" w:rsidRDefault="00A92665" w:rsidP="00B14964">
      <w:pPr>
        <w:spacing w:after="0" w:line="192" w:lineRule="auto"/>
        <w:jc w:val="center"/>
        <w:rPr>
          <w:rFonts w:ascii="Times New Roman" w:eastAsia="Times New Roman" w:hAnsi="Times New Roman" w:cs="Times New Roman"/>
          <w:b/>
          <w:sz w:val="24"/>
          <w:szCs w:val="24"/>
        </w:rPr>
      </w:pPr>
    </w:p>
    <w:bookmarkEnd w:id="1"/>
    <w:p w:rsidR="00FB1D2D" w:rsidRDefault="00FB1D2D" w:rsidP="000005C3">
      <w:pPr>
        <w:spacing w:after="0" w:line="240" w:lineRule="auto"/>
        <w:outlineLvl w:val="2"/>
        <w:rPr>
          <w:rFonts w:ascii="Times New Roman" w:hAnsi="Times New Roman" w:cs="Times New Roman"/>
          <w:b/>
          <w:sz w:val="24"/>
          <w:szCs w:val="24"/>
        </w:rPr>
      </w:pPr>
    </w:p>
    <w:p w:rsidR="00A92665" w:rsidRDefault="00A92665" w:rsidP="00A92665">
      <w:pPr>
        <w:autoSpaceDE w:val="0"/>
        <w:autoSpaceDN w:val="0"/>
        <w:adjustRightInd w:val="0"/>
        <w:spacing w:after="0" w:line="240" w:lineRule="auto"/>
        <w:ind w:left="567" w:hanging="567"/>
        <w:rPr>
          <w:rFonts w:ascii="Times New Roman" w:hAnsi="Times New Roman" w:cs="Times New Roman"/>
          <w:sz w:val="24"/>
          <w:szCs w:val="24"/>
        </w:rPr>
      </w:pPr>
    </w:p>
    <w:p w:rsidR="00A92665" w:rsidRDefault="00A92665" w:rsidP="00A92665">
      <w:pPr>
        <w:pStyle w:val="Default"/>
        <w:ind w:left="540" w:hanging="540"/>
        <w:rPr>
          <w:lang w:val="id-ID"/>
        </w:rPr>
      </w:pPr>
    </w:p>
    <w:p w:rsidR="00A92665" w:rsidRDefault="00A92665" w:rsidP="00A92665">
      <w:pPr>
        <w:autoSpaceDE w:val="0"/>
        <w:autoSpaceDN w:val="0"/>
        <w:adjustRightInd w:val="0"/>
        <w:spacing w:after="0" w:line="240" w:lineRule="auto"/>
        <w:ind w:left="540" w:hanging="540"/>
        <w:rPr>
          <w:rFonts w:ascii="Times New Roman" w:hAnsi="Times New Roman" w:cs="Times New Roman"/>
          <w:sz w:val="24"/>
          <w:szCs w:val="24"/>
        </w:rPr>
      </w:pPr>
    </w:p>
    <w:p w:rsidR="00A92665" w:rsidRDefault="00A92665" w:rsidP="000005C3">
      <w:pPr>
        <w:spacing w:after="0" w:line="240" w:lineRule="auto"/>
        <w:outlineLvl w:val="2"/>
        <w:rPr>
          <w:rFonts w:ascii="Times New Roman" w:hAnsi="Times New Roman" w:cs="Times New Roman"/>
          <w:b/>
          <w:sz w:val="24"/>
          <w:szCs w:val="24"/>
        </w:rPr>
      </w:pPr>
    </w:p>
    <w:p w:rsidR="00A92665" w:rsidRDefault="00A92665" w:rsidP="000005C3">
      <w:pPr>
        <w:spacing w:after="0" w:line="240" w:lineRule="auto"/>
        <w:outlineLvl w:val="2"/>
        <w:rPr>
          <w:rFonts w:ascii="Times New Roman" w:hAnsi="Times New Roman" w:cs="Times New Roman"/>
          <w:b/>
          <w:sz w:val="24"/>
          <w:szCs w:val="24"/>
        </w:rPr>
      </w:pPr>
    </w:p>
    <w:p w:rsidR="00A92665" w:rsidRDefault="00A92665" w:rsidP="000005C3">
      <w:pPr>
        <w:spacing w:after="0" w:line="240" w:lineRule="auto"/>
        <w:outlineLvl w:val="2"/>
        <w:rPr>
          <w:rFonts w:ascii="Times New Roman" w:hAnsi="Times New Roman" w:cs="Times New Roman"/>
          <w:b/>
          <w:sz w:val="24"/>
          <w:szCs w:val="24"/>
        </w:rPr>
      </w:pPr>
    </w:p>
    <w:p w:rsidR="00A92665" w:rsidRDefault="00A92665" w:rsidP="000005C3">
      <w:pPr>
        <w:spacing w:after="0" w:line="240" w:lineRule="auto"/>
        <w:outlineLvl w:val="2"/>
        <w:rPr>
          <w:rFonts w:ascii="Times New Roman" w:hAnsi="Times New Roman" w:cs="Times New Roman"/>
          <w:b/>
          <w:sz w:val="24"/>
          <w:szCs w:val="24"/>
        </w:rPr>
      </w:pPr>
    </w:p>
    <w:p w:rsidR="00A92665" w:rsidRDefault="00A92665" w:rsidP="00A92665">
      <w:pPr>
        <w:autoSpaceDE w:val="0"/>
        <w:autoSpaceDN w:val="0"/>
        <w:adjustRightInd w:val="0"/>
        <w:spacing w:after="0" w:line="240" w:lineRule="auto"/>
        <w:ind w:left="540" w:hanging="540"/>
        <w:rPr>
          <w:rFonts w:ascii="Times New Roman" w:hAnsi="Times New Roman" w:cs="Times New Roman"/>
          <w:sz w:val="24"/>
          <w:szCs w:val="24"/>
        </w:rPr>
      </w:pPr>
    </w:p>
    <w:p w:rsidR="00A92665" w:rsidRDefault="00A92665" w:rsidP="00A92665">
      <w:pPr>
        <w:autoSpaceDE w:val="0"/>
        <w:autoSpaceDN w:val="0"/>
        <w:adjustRightInd w:val="0"/>
        <w:spacing w:after="0" w:line="240" w:lineRule="auto"/>
        <w:ind w:left="540" w:hanging="540"/>
        <w:rPr>
          <w:rFonts w:ascii="Times New Roman" w:hAnsi="Times New Roman" w:cs="Times New Roman"/>
          <w:sz w:val="24"/>
          <w:szCs w:val="24"/>
        </w:rPr>
      </w:pPr>
    </w:p>
    <w:p w:rsidR="00A92665" w:rsidRPr="005A56DF" w:rsidRDefault="00A92665" w:rsidP="00A92665">
      <w:pPr>
        <w:autoSpaceDE w:val="0"/>
        <w:autoSpaceDN w:val="0"/>
        <w:adjustRightInd w:val="0"/>
        <w:spacing w:after="0" w:line="240" w:lineRule="auto"/>
        <w:ind w:left="567" w:hanging="567"/>
        <w:rPr>
          <w:rFonts w:ascii="Times New Roman" w:hAnsi="Times New Roman" w:cs="Times New Roman"/>
          <w:sz w:val="24"/>
          <w:szCs w:val="24"/>
        </w:rPr>
      </w:pPr>
    </w:p>
    <w:p w:rsidR="00A92665" w:rsidRPr="00A92665" w:rsidRDefault="00A92665" w:rsidP="000005C3">
      <w:pPr>
        <w:spacing w:after="0" w:line="240" w:lineRule="auto"/>
        <w:outlineLvl w:val="2"/>
        <w:rPr>
          <w:rFonts w:ascii="Times New Roman" w:hAnsi="Times New Roman" w:cs="Times New Roman"/>
          <w:b/>
          <w:sz w:val="24"/>
          <w:szCs w:val="24"/>
        </w:rPr>
      </w:pPr>
    </w:p>
    <w:sectPr w:rsidR="00A92665" w:rsidRPr="00A92665" w:rsidSect="000C306C">
      <w:type w:val="continuous"/>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1A" w:rsidRDefault="003B151A" w:rsidP="00DB16C6">
      <w:pPr>
        <w:spacing w:after="0" w:line="240" w:lineRule="auto"/>
      </w:pPr>
      <w:r>
        <w:separator/>
      </w:r>
    </w:p>
  </w:endnote>
  <w:endnote w:type="continuationSeparator" w:id="0">
    <w:p w:rsidR="003B151A" w:rsidRDefault="003B151A" w:rsidP="00DB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1A" w:rsidRDefault="003B151A" w:rsidP="00DB16C6">
      <w:pPr>
        <w:spacing w:after="0" w:line="240" w:lineRule="auto"/>
      </w:pPr>
      <w:r>
        <w:separator/>
      </w:r>
    </w:p>
  </w:footnote>
  <w:footnote w:type="continuationSeparator" w:id="0">
    <w:p w:rsidR="003B151A" w:rsidRDefault="003B151A" w:rsidP="00DB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42"/>
      <w:docPartObj>
        <w:docPartGallery w:val="Page Numbers (Top of Page)"/>
        <w:docPartUnique/>
      </w:docPartObj>
    </w:sdtPr>
    <w:sdtEndPr>
      <w:rPr>
        <w:rFonts w:ascii="Times New Roman" w:hAnsi="Times New Roman" w:cs="Times New Roman"/>
        <w:sz w:val="24"/>
        <w:szCs w:val="24"/>
      </w:rPr>
    </w:sdtEndPr>
    <w:sdtContent>
      <w:p w:rsidR="004B6F90" w:rsidRDefault="000325D3">
        <w:pPr>
          <w:pStyle w:val="Header"/>
          <w:jc w:val="right"/>
        </w:pPr>
        <w:r w:rsidRPr="007B66F6">
          <w:rPr>
            <w:rFonts w:ascii="Times New Roman" w:hAnsi="Times New Roman" w:cs="Times New Roman"/>
            <w:sz w:val="24"/>
            <w:szCs w:val="24"/>
          </w:rPr>
          <w:fldChar w:fldCharType="begin"/>
        </w:r>
        <w:r w:rsidR="004B6F90" w:rsidRPr="007B66F6">
          <w:rPr>
            <w:rFonts w:ascii="Times New Roman" w:hAnsi="Times New Roman" w:cs="Times New Roman"/>
            <w:sz w:val="24"/>
            <w:szCs w:val="24"/>
          </w:rPr>
          <w:instrText xml:space="preserve"> PAGE   \* MERGEFORMAT </w:instrText>
        </w:r>
        <w:r w:rsidRPr="007B66F6">
          <w:rPr>
            <w:rFonts w:ascii="Times New Roman" w:hAnsi="Times New Roman" w:cs="Times New Roman"/>
            <w:sz w:val="24"/>
            <w:szCs w:val="24"/>
          </w:rPr>
          <w:fldChar w:fldCharType="separate"/>
        </w:r>
        <w:r w:rsidR="00807DDB">
          <w:rPr>
            <w:rFonts w:ascii="Times New Roman" w:hAnsi="Times New Roman" w:cs="Times New Roman"/>
            <w:noProof/>
            <w:sz w:val="24"/>
            <w:szCs w:val="24"/>
          </w:rPr>
          <w:t>1</w:t>
        </w:r>
        <w:r w:rsidRPr="007B66F6">
          <w:rPr>
            <w:rFonts w:ascii="Times New Roman" w:hAnsi="Times New Roman" w:cs="Times New Roman"/>
            <w:sz w:val="24"/>
            <w:szCs w:val="24"/>
          </w:rPr>
          <w:fldChar w:fldCharType="end"/>
        </w:r>
      </w:p>
    </w:sdtContent>
  </w:sdt>
  <w:p w:rsidR="004B6F90" w:rsidRDefault="004B6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7FAB"/>
    <w:multiLevelType w:val="multilevel"/>
    <w:tmpl w:val="D1648EB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78F379B"/>
    <w:multiLevelType w:val="hybridMultilevel"/>
    <w:tmpl w:val="C862E6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3D1D5F"/>
    <w:multiLevelType w:val="multilevel"/>
    <w:tmpl w:val="4522822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FB82FF5"/>
    <w:multiLevelType w:val="multilevel"/>
    <w:tmpl w:val="09123D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9D41BC3"/>
    <w:multiLevelType w:val="hybridMultilevel"/>
    <w:tmpl w:val="C83884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EE4805"/>
    <w:multiLevelType w:val="hybridMultilevel"/>
    <w:tmpl w:val="6FAC7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A2536"/>
    <w:multiLevelType w:val="hybridMultilevel"/>
    <w:tmpl w:val="88DE2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E20286"/>
    <w:multiLevelType w:val="hybridMultilevel"/>
    <w:tmpl w:val="20D87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67"/>
    <w:rsid w:val="000005C3"/>
    <w:rsid w:val="000125C6"/>
    <w:rsid w:val="00016A87"/>
    <w:rsid w:val="000259BA"/>
    <w:rsid w:val="000259E2"/>
    <w:rsid w:val="000276FB"/>
    <w:rsid w:val="000325D3"/>
    <w:rsid w:val="0003433F"/>
    <w:rsid w:val="00046787"/>
    <w:rsid w:val="00052062"/>
    <w:rsid w:val="0006512A"/>
    <w:rsid w:val="00066E67"/>
    <w:rsid w:val="00072A43"/>
    <w:rsid w:val="000812F2"/>
    <w:rsid w:val="00093E15"/>
    <w:rsid w:val="000B486B"/>
    <w:rsid w:val="000B4F8D"/>
    <w:rsid w:val="000C306C"/>
    <w:rsid w:val="000C7CD3"/>
    <w:rsid w:val="000D511A"/>
    <w:rsid w:val="000E41D7"/>
    <w:rsid w:val="00116193"/>
    <w:rsid w:val="00116D89"/>
    <w:rsid w:val="001318B2"/>
    <w:rsid w:val="00131F53"/>
    <w:rsid w:val="00133472"/>
    <w:rsid w:val="00133625"/>
    <w:rsid w:val="0013422D"/>
    <w:rsid w:val="00144428"/>
    <w:rsid w:val="001459C8"/>
    <w:rsid w:val="001575D4"/>
    <w:rsid w:val="00157A45"/>
    <w:rsid w:val="00170E1D"/>
    <w:rsid w:val="00174E5F"/>
    <w:rsid w:val="00187226"/>
    <w:rsid w:val="001956FD"/>
    <w:rsid w:val="001A5B69"/>
    <w:rsid w:val="001A6C98"/>
    <w:rsid w:val="001B4730"/>
    <w:rsid w:val="001C2764"/>
    <w:rsid w:val="001C3C7A"/>
    <w:rsid w:val="001D4FED"/>
    <w:rsid w:val="001D6D1B"/>
    <w:rsid w:val="001E04B9"/>
    <w:rsid w:val="002238BB"/>
    <w:rsid w:val="00252487"/>
    <w:rsid w:val="00253EE5"/>
    <w:rsid w:val="0026260F"/>
    <w:rsid w:val="00266D59"/>
    <w:rsid w:val="002707D1"/>
    <w:rsid w:val="00276016"/>
    <w:rsid w:val="00287CCE"/>
    <w:rsid w:val="002A53A6"/>
    <w:rsid w:val="002B2E1A"/>
    <w:rsid w:val="002B6934"/>
    <w:rsid w:val="002B7C45"/>
    <w:rsid w:val="002E0EE7"/>
    <w:rsid w:val="002E6626"/>
    <w:rsid w:val="002E76C8"/>
    <w:rsid w:val="002F4FF2"/>
    <w:rsid w:val="003078F7"/>
    <w:rsid w:val="00311033"/>
    <w:rsid w:val="0032162D"/>
    <w:rsid w:val="00322663"/>
    <w:rsid w:val="003271C2"/>
    <w:rsid w:val="003500D6"/>
    <w:rsid w:val="00352755"/>
    <w:rsid w:val="00353F5C"/>
    <w:rsid w:val="00354CBF"/>
    <w:rsid w:val="003552DA"/>
    <w:rsid w:val="003555DE"/>
    <w:rsid w:val="00362322"/>
    <w:rsid w:val="003A6690"/>
    <w:rsid w:val="003A6B8B"/>
    <w:rsid w:val="003B151A"/>
    <w:rsid w:val="003B3BDE"/>
    <w:rsid w:val="003B5084"/>
    <w:rsid w:val="003C6E88"/>
    <w:rsid w:val="003D3AEF"/>
    <w:rsid w:val="003D5D98"/>
    <w:rsid w:val="003D7F7B"/>
    <w:rsid w:val="003E0991"/>
    <w:rsid w:val="003E1FC1"/>
    <w:rsid w:val="003E4569"/>
    <w:rsid w:val="003E69B0"/>
    <w:rsid w:val="003F0F72"/>
    <w:rsid w:val="003F3725"/>
    <w:rsid w:val="00400473"/>
    <w:rsid w:val="004251AB"/>
    <w:rsid w:val="00426521"/>
    <w:rsid w:val="0043195F"/>
    <w:rsid w:val="004525FA"/>
    <w:rsid w:val="004573BF"/>
    <w:rsid w:val="00473322"/>
    <w:rsid w:val="00481A68"/>
    <w:rsid w:val="0049029D"/>
    <w:rsid w:val="0049767E"/>
    <w:rsid w:val="00497CBF"/>
    <w:rsid w:val="004B086E"/>
    <w:rsid w:val="004B4332"/>
    <w:rsid w:val="004B6F90"/>
    <w:rsid w:val="004C0A2A"/>
    <w:rsid w:val="004D21FD"/>
    <w:rsid w:val="004D5AF3"/>
    <w:rsid w:val="004E19C2"/>
    <w:rsid w:val="004E5118"/>
    <w:rsid w:val="004F0765"/>
    <w:rsid w:val="004F2D29"/>
    <w:rsid w:val="004F58E5"/>
    <w:rsid w:val="00515A81"/>
    <w:rsid w:val="005246CF"/>
    <w:rsid w:val="0052645F"/>
    <w:rsid w:val="005349F0"/>
    <w:rsid w:val="0054534B"/>
    <w:rsid w:val="00552457"/>
    <w:rsid w:val="00553B83"/>
    <w:rsid w:val="00554D4B"/>
    <w:rsid w:val="00584969"/>
    <w:rsid w:val="005926AD"/>
    <w:rsid w:val="00592CB0"/>
    <w:rsid w:val="00592CCE"/>
    <w:rsid w:val="005972DA"/>
    <w:rsid w:val="005A0966"/>
    <w:rsid w:val="005A4ADE"/>
    <w:rsid w:val="005B21CB"/>
    <w:rsid w:val="005B3634"/>
    <w:rsid w:val="005B6B93"/>
    <w:rsid w:val="005C404D"/>
    <w:rsid w:val="005C74D5"/>
    <w:rsid w:val="005C7E47"/>
    <w:rsid w:val="005E0620"/>
    <w:rsid w:val="005E2DCA"/>
    <w:rsid w:val="005F5632"/>
    <w:rsid w:val="005F5F44"/>
    <w:rsid w:val="00601327"/>
    <w:rsid w:val="00602B8E"/>
    <w:rsid w:val="00605D01"/>
    <w:rsid w:val="00607126"/>
    <w:rsid w:val="006257A9"/>
    <w:rsid w:val="00644784"/>
    <w:rsid w:val="00647F99"/>
    <w:rsid w:val="00650BE0"/>
    <w:rsid w:val="00660C97"/>
    <w:rsid w:val="00662867"/>
    <w:rsid w:val="0067149A"/>
    <w:rsid w:val="00680C4C"/>
    <w:rsid w:val="0068100F"/>
    <w:rsid w:val="006A053A"/>
    <w:rsid w:val="006A5B37"/>
    <w:rsid w:val="006B3004"/>
    <w:rsid w:val="006B3C25"/>
    <w:rsid w:val="006B4C50"/>
    <w:rsid w:val="006C0031"/>
    <w:rsid w:val="006C3A91"/>
    <w:rsid w:val="006C47E9"/>
    <w:rsid w:val="006D07E2"/>
    <w:rsid w:val="006D2898"/>
    <w:rsid w:val="006D4A1D"/>
    <w:rsid w:val="006E4776"/>
    <w:rsid w:val="006F518C"/>
    <w:rsid w:val="007119D0"/>
    <w:rsid w:val="007236F6"/>
    <w:rsid w:val="00741EE1"/>
    <w:rsid w:val="0074341B"/>
    <w:rsid w:val="0074394F"/>
    <w:rsid w:val="00754C3E"/>
    <w:rsid w:val="0077141B"/>
    <w:rsid w:val="007755B8"/>
    <w:rsid w:val="00775E18"/>
    <w:rsid w:val="0077697E"/>
    <w:rsid w:val="00781887"/>
    <w:rsid w:val="00787A3A"/>
    <w:rsid w:val="00791837"/>
    <w:rsid w:val="007A0B5F"/>
    <w:rsid w:val="007A2A23"/>
    <w:rsid w:val="007A35E1"/>
    <w:rsid w:val="007A5BB2"/>
    <w:rsid w:val="007A6764"/>
    <w:rsid w:val="007B027D"/>
    <w:rsid w:val="007B1A70"/>
    <w:rsid w:val="007B2654"/>
    <w:rsid w:val="007B3101"/>
    <w:rsid w:val="007B581A"/>
    <w:rsid w:val="007B66F6"/>
    <w:rsid w:val="007D6122"/>
    <w:rsid w:val="007F03BD"/>
    <w:rsid w:val="007F3351"/>
    <w:rsid w:val="00800D5B"/>
    <w:rsid w:val="00807DDB"/>
    <w:rsid w:val="0081231E"/>
    <w:rsid w:val="00812BCA"/>
    <w:rsid w:val="008173E5"/>
    <w:rsid w:val="0082020C"/>
    <w:rsid w:val="00827539"/>
    <w:rsid w:val="008338E5"/>
    <w:rsid w:val="0083700F"/>
    <w:rsid w:val="00847B6E"/>
    <w:rsid w:val="00871B0C"/>
    <w:rsid w:val="00887F37"/>
    <w:rsid w:val="008A015E"/>
    <w:rsid w:val="008A50A0"/>
    <w:rsid w:val="008B04EA"/>
    <w:rsid w:val="008B6808"/>
    <w:rsid w:val="008C0064"/>
    <w:rsid w:val="008C013B"/>
    <w:rsid w:val="008C1970"/>
    <w:rsid w:val="008C76FB"/>
    <w:rsid w:val="008D18EE"/>
    <w:rsid w:val="008D627A"/>
    <w:rsid w:val="008E2E53"/>
    <w:rsid w:val="00905415"/>
    <w:rsid w:val="00911FF6"/>
    <w:rsid w:val="00921246"/>
    <w:rsid w:val="00924715"/>
    <w:rsid w:val="00936DD8"/>
    <w:rsid w:val="009553C1"/>
    <w:rsid w:val="00961725"/>
    <w:rsid w:val="00971809"/>
    <w:rsid w:val="009719EA"/>
    <w:rsid w:val="009804F2"/>
    <w:rsid w:val="009858AA"/>
    <w:rsid w:val="00986129"/>
    <w:rsid w:val="0099545F"/>
    <w:rsid w:val="009A4FA2"/>
    <w:rsid w:val="009A5655"/>
    <w:rsid w:val="009B250B"/>
    <w:rsid w:val="009D5C92"/>
    <w:rsid w:val="009E215E"/>
    <w:rsid w:val="009F2641"/>
    <w:rsid w:val="00A043BD"/>
    <w:rsid w:val="00A21B4B"/>
    <w:rsid w:val="00A25AAA"/>
    <w:rsid w:val="00A32D5D"/>
    <w:rsid w:val="00A4029A"/>
    <w:rsid w:val="00A520BD"/>
    <w:rsid w:val="00A5257A"/>
    <w:rsid w:val="00A5433E"/>
    <w:rsid w:val="00A55CB8"/>
    <w:rsid w:val="00A56441"/>
    <w:rsid w:val="00A6057E"/>
    <w:rsid w:val="00A67D34"/>
    <w:rsid w:val="00A72FB9"/>
    <w:rsid w:val="00A73E63"/>
    <w:rsid w:val="00A75B40"/>
    <w:rsid w:val="00A92665"/>
    <w:rsid w:val="00A946B0"/>
    <w:rsid w:val="00A97558"/>
    <w:rsid w:val="00AB0A22"/>
    <w:rsid w:val="00AB63E8"/>
    <w:rsid w:val="00AC7DCE"/>
    <w:rsid w:val="00AD1A18"/>
    <w:rsid w:val="00AD2B8F"/>
    <w:rsid w:val="00AD36D3"/>
    <w:rsid w:val="00AD5A66"/>
    <w:rsid w:val="00AD602F"/>
    <w:rsid w:val="00AE023D"/>
    <w:rsid w:val="00B14964"/>
    <w:rsid w:val="00B156C1"/>
    <w:rsid w:val="00B21FE7"/>
    <w:rsid w:val="00B47941"/>
    <w:rsid w:val="00B50AF0"/>
    <w:rsid w:val="00B511C0"/>
    <w:rsid w:val="00B54F45"/>
    <w:rsid w:val="00B63447"/>
    <w:rsid w:val="00B84361"/>
    <w:rsid w:val="00B90DBD"/>
    <w:rsid w:val="00BC1CF3"/>
    <w:rsid w:val="00BC2941"/>
    <w:rsid w:val="00BC3278"/>
    <w:rsid w:val="00BD2FDA"/>
    <w:rsid w:val="00BD5377"/>
    <w:rsid w:val="00BE2773"/>
    <w:rsid w:val="00BF0D63"/>
    <w:rsid w:val="00C00198"/>
    <w:rsid w:val="00C1461C"/>
    <w:rsid w:val="00C2188C"/>
    <w:rsid w:val="00C237CD"/>
    <w:rsid w:val="00C23999"/>
    <w:rsid w:val="00C25E93"/>
    <w:rsid w:val="00C324F5"/>
    <w:rsid w:val="00C42953"/>
    <w:rsid w:val="00C50813"/>
    <w:rsid w:val="00C744D0"/>
    <w:rsid w:val="00C747D5"/>
    <w:rsid w:val="00C774B4"/>
    <w:rsid w:val="00C83D19"/>
    <w:rsid w:val="00C95105"/>
    <w:rsid w:val="00C9656F"/>
    <w:rsid w:val="00CD3497"/>
    <w:rsid w:val="00CF248C"/>
    <w:rsid w:val="00D078BC"/>
    <w:rsid w:val="00D140A1"/>
    <w:rsid w:val="00D338D0"/>
    <w:rsid w:val="00D45560"/>
    <w:rsid w:val="00D458A3"/>
    <w:rsid w:val="00D47F51"/>
    <w:rsid w:val="00D54E8A"/>
    <w:rsid w:val="00DA4860"/>
    <w:rsid w:val="00DB0B03"/>
    <w:rsid w:val="00DB16C6"/>
    <w:rsid w:val="00DB57FB"/>
    <w:rsid w:val="00DC41CB"/>
    <w:rsid w:val="00DD00A0"/>
    <w:rsid w:val="00DE6E94"/>
    <w:rsid w:val="00DF0E9F"/>
    <w:rsid w:val="00DF6BDC"/>
    <w:rsid w:val="00E126CA"/>
    <w:rsid w:val="00E274B5"/>
    <w:rsid w:val="00E41CE2"/>
    <w:rsid w:val="00E472C2"/>
    <w:rsid w:val="00E504BA"/>
    <w:rsid w:val="00E57497"/>
    <w:rsid w:val="00E640BA"/>
    <w:rsid w:val="00E70045"/>
    <w:rsid w:val="00E800B3"/>
    <w:rsid w:val="00E848F3"/>
    <w:rsid w:val="00E93433"/>
    <w:rsid w:val="00E93AAD"/>
    <w:rsid w:val="00E94216"/>
    <w:rsid w:val="00E96C67"/>
    <w:rsid w:val="00E97588"/>
    <w:rsid w:val="00EA10C0"/>
    <w:rsid w:val="00EB124A"/>
    <w:rsid w:val="00EB152A"/>
    <w:rsid w:val="00EB54CF"/>
    <w:rsid w:val="00EC31C1"/>
    <w:rsid w:val="00EC6C21"/>
    <w:rsid w:val="00EE79A9"/>
    <w:rsid w:val="00F03EF2"/>
    <w:rsid w:val="00F04676"/>
    <w:rsid w:val="00F12F2B"/>
    <w:rsid w:val="00F2290E"/>
    <w:rsid w:val="00F26D07"/>
    <w:rsid w:val="00F26EE0"/>
    <w:rsid w:val="00F30194"/>
    <w:rsid w:val="00F315FA"/>
    <w:rsid w:val="00F3413B"/>
    <w:rsid w:val="00F479F0"/>
    <w:rsid w:val="00F5265E"/>
    <w:rsid w:val="00F54830"/>
    <w:rsid w:val="00F704CD"/>
    <w:rsid w:val="00F7478E"/>
    <w:rsid w:val="00F77AD8"/>
    <w:rsid w:val="00F77F83"/>
    <w:rsid w:val="00F81C21"/>
    <w:rsid w:val="00F83AB8"/>
    <w:rsid w:val="00F85D6B"/>
    <w:rsid w:val="00F90241"/>
    <w:rsid w:val="00F9740C"/>
    <w:rsid w:val="00FA0001"/>
    <w:rsid w:val="00FB1D2D"/>
    <w:rsid w:val="00FB2DBC"/>
    <w:rsid w:val="00FB40C3"/>
    <w:rsid w:val="00FC2C43"/>
    <w:rsid w:val="00FC5E03"/>
    <w:rsid w:val="00FE3D11"/>
    <w:rsid w:val="00FF5130"/>
    <w:rsid w:val="00FF5C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ind w:left="720"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E67"/>
    <w:pPr>
      <w:spacing w:after="200"/>
      <w:ind w:left="0"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04"/>
    <w:pPr>
      <w:ind w:left="720"/>
      <w:contextualSpacing/>
    </w:pPr>
  </w:style>
  <w:style w:type="paragraph" w:styleId="BalloonText">
    <w:name w:val="Balloon Text"/>
    <w:basedOn w:val="Normal"/>
    <w:link w:val="BalloonTextChar"/>
    <w:uiPriority w:val="99"/>
    <w:semiHidden/>
    <w:unhideWhenUsed/>
    <w:rsid w:val="003E4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569"/>
    <w:rPr>
      <w:rFonts w:ascii="Tahoma" w:hAnsi="Tahoma" w:cs="Tahoma"/>
      <w:sz w:val="16"/>
      <w:szCs w:val="16"/>
    </w:rPr>
  </w:style>
  <w:style w:type="paragraph" w:styleId="Header">
    <w:name w:val="header"/>
    <w:basedOn w:val="Normal"/>
    <w:link w:val="HeaderChar"/>
    <w:uiPriority w:val="99"/>
    <w:unhideWhenUsed/>
    <w:rsid w:val="00452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FA"/>
  </w:style>
  <w:style w:type="paragraph" w:styleId="Footer">
    <w:name w:val="footer"/>
    <w:basedOn w:val="Normal"/>
    <w:link w:val="FooterChar"/>
    <w:uiPriority w:val="99"/>
    <w:unhideWhenUsed/>
    <w:rsid w:val="00452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FA"/>
  </w:style>
  <w:style w:type="paragraph" w:styleId="Caption">
    <w:name w:val="caption"/>
    <w:basedOn w:val="Normal"/>
    <w:next w:val="Normal"/>
    <w:uiPriority w:val="35"/>
    <w:unhideWhenUsed/>
    <w:qFormat/>
    <w:rsid w:val="004B086E"/>
    <w:pPr>
      <w:spacing w:line="240" w:lineRule="auto"/>
    </w:pPr>
    <w:rPr>
      <w:i/>
      <w:iCs/>
      <w:color w:val="1F497D" w:themeColor="text2"/>
      <w:sz w:val="18"/>
      <w:szCs w:val="18"/>
    </w:rPr>
  </w:style>
  <w:style w:type="table" w:styleId="TableGrid">
    <w:name w:val="Table Grid"/>
    <w:basedOn w:val="TableNormal"/>
    <w:uiPriority w:val="59"/>
    <w:rsid w:val="009804F2"/>
    <w:pPr>
      <w:spacing w:line="240" w:lineRule="auto"/>
      <w:ind w:left="0" w:right="0"/>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C6E88"/>
    <w:rPr>
      <w:color w:val="0000FF" w:themeColor="hyperlink"/>
      <w:u w:val="single"/>
    </w:rPr>
  </w:style>
  <w:style w:type="paragraph" w:customStyle="1" w:styleId="Default">
    <w:name w:val="Default"/>
    <w:rsid w:val="003C6E88"/>
    <w:pPr>
      <w:autoSpaceDE w:val="0"/>
      <w:autoSpaceDN w:val="0"/>
      <w:adjustRightInd w:val="0"/>
      <w:spacing w:line="240" w:lineRule="auto"/>
      <w:ind w:left="0" w:right="0"/>
      <w:jc w:val="left"/>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A525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ind w:left="720"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E67"/>
    <w:pPr>
      <w:spacing w:after="200"/>
      <w:ind w:left="0"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04"/>
    <w:pPr>
      <w:ind w:left="720"/>
      <w:contextualSpacing/>
    </w:pPr>
  </w:style>
  <w:style w:type="paragraph" w:styleId="BalloonText">
    <w:name w:val="Balloon Text"/>
    <w:basedOn w:val="Normal"/>
    <w:link w:val="BalloonTextChar"/>
    <w:uiPriority w:val="99"/>
    <w:semiHidden/>
    <w:unhideWhenUsed/>
    <w:rsid w:val="003E4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569"/>
    <w:rPr>
      <w:rFonts w:ascii="Tahoma" w:hAnsi="Tahoma" w:cs="Tahoma"/>
      <w:sz w:val="16"/>
      <w:szCs w:val="16"/>
    </w:rPr>
  </w:style>
  <w:style w:type="paragraph" w:styleId="Header">
    <w:name w:val="header"/>
    <w:basedOn w:val="Normal"/>
    <w:link w:val="HeaderChar"/>
    <w:uiPriority w:val="99"/>
    <w:unhideWhenUsed/>
    <w:rsid w:val="00452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FA"/>
  </w:style>
  <w:style w:type="paragraph" w:styleId="Footer">
    <w:name w:val="footer"/>
    <w:basedOn w:val="Normal"/>
    <w:link w:val="FooterChar"/>
    <w:uiPriority w:val="99"/>
    <w:unhideWhenUsed/>
    <w:rsid w:val="00452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FA"/>
  </w:style>
  <w:style w:type="paragraph" w:styleId="Caption">
    <w:name w:val="caption"/>
    <w:basedOn w:val="Normal"/>
    <w:next w:val="Normal"/>
    <w:uiPriority w:val="35"/>
    <w:unhideWhenUsed/>
    <w:qFormat/>
    <w:rsid w:val="004B086E"/>
    <w:pPr>
      <w:spacing w:line="240" w:lineRule="auto"/>
    </w:pPr>
    <w:rPr>
      <w:i/>
      <w:iCs/>
      <w:color w:val="1F497D" w:themeColor="text2"/>
      <w:sz w:val="18"/>
      <w:szCs w:val="18"/>
    </w:rPr>
  </w:style>
  <w:style w:type="table" w:styleId="TableGrid">
    <w:name w:val="Table Grid"/>
    <w:basedOn w:val="TableNormal"/>
    <w:uiPriority w:val="59"/>
    <w:rsid w:val="009804F2"/>
    <w:pPr>
      <w:spacing w:line="240" w:lineRule="auto"/>
      <w:ind w:left="0" w:right="0"/>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C6E88"/>
    <w:rPr>
      <w:color w:val="0000FF" w:themeColor="hyperlink"/>
      <w:u w:val="single"/>
    </w:rPr>
  </w:style>
  <w:style w:type="paragraph" w:customStyle="1" w:styleId="Default">
    <w:name w:val="Default"/>
    <w:rsid w:val="003C6E88"/>
    <w:pPr>
      <w:autoSpaceDE w:val="0"/>
      <w:autoSpaceDN w:val="0"/>
      <w:adjustRightInd w:val="0"/>
      <w:spacing w:line="240" w:lineRule="auto"/>
      <w:ind w:left="0" w:right="0"/>
      <w:jc w:val="left"/>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A525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7997">
      <w:bodyDiv w:val="1"/>
      <w:marLeft w:val="0"/>
      <w:marRight w:val="0"/>
      <w:marTop w:val="0"/>
      <w:marBottom w:val="0"/>
      <w:divBdr>
        <w:top w:val="none" w:sz="0" w:space="0" w:color="auto"/>
        <w:left w:val="none" w:sz="0" w:space="0" w:color="auto"/>
        <w:bottom w:val="none" w:sz="0" w:space="0" w:color="auto"/>
        <w:right w:val="none" w:sz="0" w:space="0" w:color="auto"/>
      </w:divBdr>
    </w:div>
    <w:div w:id="184489324">
      <w:bodyDiv w:val="1"/>
      <w:marLeft w:val="0"/>
      <w:marRight w:val="0"/>
      <w:marTop w:val="0"/>
      <w:marBottom w:val="0"/>
      <w:divBdr>
        <w:top w:val="none" w:sz="0" w:space="0" w:color="auto"/>
        <w:left w:val="none" w:sz="0" w:space="0" w:color="auto"/>
        <w:bottom w:val="none" w:sz="0" w:space="0" w:color="auto"/>
        <w:right w:val="none" w:sz="0" w:space="0" w:color="auto"/>
      </w:divBdr>
    </w:div>
    <w:div w:id="432357019">
      <w:bodyDiv w:val="1"/>
      <w:marLeft w:val="0"/>
      <w:marRight w:val="0"/>
      <w:marTop w:val="0"/>
      <w:marBottom w:val="0"/>
      <w:divBdr>
        <w:top w:val="none" w:sz="0" w:space="0" w:color="auto"/>
        <w:left w:val="none" w:sz="0" w:space="0" w:color="auto"/>
        <w:bottom w:val="none" w:sz="0" w:space="0" w:color="auto"/>
        <w:right w:val="none" w:sz="0" w:space="0" w:color="auto"/>
      </w:divBdr>
    </w:div>
    <w:div w:id="535117096">
      <w:bodyDiv w:val="1"/>
      <w:marLeft w:val="0"/>
      <w:marRight w:val="0"/>
      <w:marTop w:val="0"/>
      <w:marBottom w:val="0"/>
      <w:divBdr>
        <w:top w:val="none" w:sz="0" w:space="0" w:color="auto"/>
        <w:left w:val="none" w:sz="0" w:space="0" w:color="auto"/>
        <w:bottom w:val="none" w:sz="0" w:space="0" w:color="auto"/>
        <w:right w:val="none" w:sz="0" w:space="0" w:color="auto"/>
      </w:divBdr>
    </w:div>
    <w:div w:id="709450801">
      <w:bodyDiv w:val="1"/>
      <w:marLeft w:val="0"/>
      <w:marRight w:val="0"/>
      <w:marTop w:val="0"/>
      <w:marBottom w:val="0"/>
      <w:divBdr>
        <w:top w:val="none" w:sz="0" w:space="0" w:color="auto"/>
        <w:left w:val="none" w:sz="0" w:space="0" w:color="auto"/>
        <w:bottom w:val="none" w:sz="0" w:space="0" w:color="auto"/>
        <w:right w:val="none" w:sz="0" w:space="0" w:color="auto"/>
      </w:divBdr>
    </w:div>
    <w:div w:id="777339176">
      <w:bodyDiv w:val="1"/>
      <w:marLeft w:val="0"/>
      <w:marRight w:val="0"/>
      <w:marTop w:val="0"/>
      <w:marBottom w:val="0"/>
      <w:divBdr>
        <w:top w:val="none" w:sz="0" w:space="0" w:color="auto"/>
        <w:left w:val="none" w:sz="0" w:space="0" w:color="auto"/>
        <w:bottom w:val="none" w:sz="0" w:space="0" w:color="auto"/>
        <w:right w:val="none" w:sz="0" w:space="0" w:color="auto"/>
      </w:divBdr>
    </w:div>
    <w:div w:id="876551180">
      <w:bodyDiv w:val="1"/>
      <w:marLeft w:val="0"/>
      <w:marRight w:val="0"/>
      <w:marTop w:val="0"/>
      <w:marBottom w:val="0"/>
      <w:divBdr>
        <w:top w:val="none" w:sz="0" w:space="0" w:color="auto"/>
        <w:left w:val="none" w:sz="0" w:space="0" w:color="auto"/>
        <w:bottom w:val="none" w:sz="0" w:space="0" w:color="auto"/>
        <w:right w:val="none" w:sz="0" w:space="0" w:color="auto"/>
      </w:divBdr>
    </w:div>
    <w:div w:id="1017848526">
      <w:bodyDiv w:val="1"/>
      <w:marLeft w:val="0"/>
      <w:marRight w:val="0"/>
      <w:marTop w:val="0"/>
      <w:marBottom w:val="0"/>
      <w:divBdr>
        <w:top w:val="none" w:sz="0" w:space="0" w:color="auto"/>
        <w:left w:val="none" w:sz="0" w:space="0" w:color="auto"/>
        <w:bottom w:val="none" w:sz="0" w:space="0" w:color="auto"/>
        <w:right w:val="none" w:sz="0" w:space="0" w:color="auto"/>
      </w:divBdr>
    </w:div>
    <w:div w:id="1872570426">
      <w:bodyDiv w:val="1"/>
      <w:marLeft w:val="0"/>
      <w:marRight w:val="0"/>
      <w:marTop w:val="0"/>
      <w:marBottom w:val="0"/>
      <w:divBdr>
        <w:top w:val="none" w:sz="0" w:space="0" w:color="auto"/>
        <w:left w:val="none" w:sz="0" w:space="0" w:color="auto"/>
        <w:bottom w:val="none" w:sz="0" w:space="0" w:color="auto"/>
        <w:right w:val="none" w:sz="0" w:space="0" w:color="auto"/>
      </w:divBdr>
    </w:div>
    <w:div w:id="1963346806">
      <w:bodyDiv w:val="1"/>
      <w:marLeft w:val="0"/>
      <w:marRight w:val="0"/>
      <w:marTop w:val="0"/>
      <w:marBottom w:val="0"/>
      <w:divBdr>
        <w:top w:val="none" w:sz="0" w:space="0" w:color="auto"/>
        <w:left w:val="none" w:sz="0" w:space="0" w:color="auto"/>
        <w:bottom w:val="none" w:sz="0" w:space="0" w:color="auto"/>
        <w:right w:val="none" w:sz="0" w:space="0" w:color="auto"/>
      </w:divBdr>
    </w:div>
    <w:div w:id="1969237494">
      <w:bodyDiv w:val="1"/>
      <w:marLeft w:val="0"/>
      <w:marRight w:val="0"/>
      <w:marTop w:val="0"/>
      <w:marBottom w:val="0"/>
      <w:divBdr>
        <w:top w:val="none" w:sz="0" w:space="0" w:color="auto"/>
        <w:left w:val="none" w:sz="0" w:space="0" w:color="auto"/>
        <w:bottom w:val="none" w:sz="0" w:space="0" w:color="auto"/>
        <w:right w:val="none" w:sz="0" w:space="0" w:color="auto"/>
      </w:divBdr>
      <w:divsChild>
        <w:div w:id="1141340148">
          <w:marLeft w:val="0"/>
          <w:marRight w:val="0"/>
          <w:marTop w:val="0"/>
          <w:marBottom w:val="0"/>
          <w:divBdr>
            <w:top w:val="none" w:sz="0" w:space="0" w:color="auto"/>
            <w:left w:val="none" w:sz="0" w:space="0" w:color="auto"/>
            <w:bottom w:val="none" w:sz="0" w:space="0" w:color="auto"/>
            <w:right w:val="none" w:sz="0" w:space="0" w:color="auto"/>
          </w:divBdr>
          <w:divsChild>
            <w:div w:id="1908370351">
              <w:marLeft w:val="0"/>
              <w:marRight w:val="0"/>
              <w:marTop w:val="0"/>
              <w:marBottom w:val="0"/>
              <w:divBdr>
                <w:top w:val="none" w:sz="0" w:space="0" w:color="auto"/>
                <w:left w:val="none" w:sz="0" w:space="0" w:color="auto"/>
                <w:bottom w:val="none" w:sz="0" w:space="0" w:color="auto"/>
                <w:right w:val="none" w:sz="0" w:space="0" w:color="auto"/>
              </w:divBdr>
              <w:divsChild>
                <w:div w:id="1379668049">
                  <w:marLeft w:val="0"/>
                  <w:marRight w:val="0"/>
                  <w:marTop w:val="0"/>
                  <w:marBottom w:val="0"/>
                  <w:divBdr>
                    <w:top w:val="none" w:sz="0" w:space="0" w:color="auto"/>
                    <w:left w:val="none" w:sz="0" w:space="0" w:color="auto"/>
                    <w:bottom w:val="none" w:sz="0" w:space="0" w:color="auto"/>
                    <w:right w:val="none" w:sz="0" w:space="0" w:color="auto"/>
                  </w:divBdr>
                  <w:divsChild>
                    <w:div w:id="1899441007">
                      <w:marLeft w:val="0"/>
                      <w:marRight w:val="0"/>
                      <w:marTop w:val="0"/>
                      <w:marBottom w:val="0"/>
                      <w:divBdr>
                        <w:top w:val="none" w:sz="0" w:space="0" w:color="auto"/>
                        <w:left w:val="none" w:sz="0" w:space="0" w:color="auto"/>
                        <w:bottom w:val="none" w:sz="0" w:space="0" w:color="auto"/>
                        <w:right w:val="none" w:sz="0" w:space="0" w:color="auto"/>
                      </w:divBdr>
                      <w:divsChild>
                        <w:div w:id="1684480359">
                          <w:marLeft w:val="0"/>
                          <w:marRight w:val="0"/>
                          <w:marTop w:val="0"/>
                          <w:marBottom w:val="0"/>
                          <w:divBdr>
                            <w:top w:val="none" w:sz="0" w:space="0" w:color="auto"/>
                            <w:left w:val="none" w:sz="0" w:space="0" w:color="auto"/>
                            <w:bottom w:val="none" w:sz="0" w:space="0" w:color="auto"/>
                            <w:right w:val="none" w:sz="0" w:space="0" w:color="auto"/>
                          </w:divBdr>
                          <w:divsChild>
                            <w:div w:id="7930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06231">
      <w:bodyDiv w:val="1"/>
      <w:marLeft w:val="0"/>
      <w:marRight w:val="0"/>
      <w:marTop w:val="0"/>
      <w:marBottom w:val="0"/>
      <w:divBdr>
        <w:top w:val="none" w:sz="0" w:space="0" w:color="auto"/>
        <w:left w:val="none" w:sz="0" w:space="0" w:color="auto"/>
        <w:bottom w:val="none" w:sz="0" w:space="0" w:color="auto"/>
        <w:right w:val="none" w:sz="0" w:space="0" w:color="auto"/>
      </w:divBdr>
    </w:div>
    <w:div w:id="2071807033">
      <w:bodyDiv w:val="1"/>
      <w:marLeft w:val="0"/>
      <w:marRight w:val="0"/>
      <w:marTop w:val="0"/>
      <w:marBottom w:val="0"/>
      <w:divBdr>
        <w:top w:val="none" w:sz="0" w:space="0" w:color="auto"/>
        <w:left w:val="none" w:sz="0" w:space="0" w:color="auto"/>
        <w:bottom w:val="none" w:sz="0" w:space="0" w:color="auto"/>
        <w:right w:val="none" w:sz="0" w:space="0" w:color="auto"/>
      </w:divBdr>
    </w:div>
    <w:div w:id="20999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ko.prasetyo@fp.unila.ac.i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eza\Documents\penelitian%20reza\Masa%20inkubasi%20fi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eza\Documents\penelitian%20reza\revisi%20data%20keterjadian%20dan%20keparah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itchFamily="18" charset="0"/>
                <a:cs typeface="Times New Roman" pitchFamily="18" charset="0"/>
              </a:defRPr>
            </a:pPr>
            <a:r>
              <a:rPr lang="id-ID" sz="1200" b="0">
                <a:latin typeface="Times New Roman" pitchFamily="18" charset="0"/>
                <a:cs typeface="Times New Roman" pitchFamily="18" charset="0"/>
              </a:rPr>
              <a:t>Masa</a:t>
            </a:r>
            <a:r>
              <a:rPr lang="id-ID" sz="1200" b="0" baseline="0">
                <a:latin typeface="Times New Roman" pitchFamily="18" charset="0"/>
                <a:cs typeface="Times New Roman" pitchFamily="18" charset="0"/>
              </a:rPr>
              <a:t> Inkubasi</a:t>
            </a:r>
            <a:endParaRPr lang="id-ID" sz="1200" b="0">
              <a:latin typeface="Times New Roman" pitchFamily="18" charset="0"/>
              <a:cs typeface="Times New Roman" pitchFamily="18" charset="0"/>
            </a:endParaRPr>
          </a:p>
        </c:rich>
      </c:tx>
      <c:layout>
        <c:manualLayout>
          <c:xMode val="edge"/>
          <c:yMode val="edge"/>
          <c:x val="0.38437127177284713"/>
          <c:y val="0"/>
        </c:manualLayout>
      </c:layout>
      <c:overlay val="0"/>
    </c:title>
    <c:autoTitleDeleted val="0"/>
    <c:plotArea>
      <c:layout/>
      <c:barChart>
        <c:barDir val="col"/>
        <c:grouping val="clustered"/>
        <c:varyColors val="0"/>
        <c:ser>
          <c:idx val="0"/>
          <c:order val="0"/>
          <c:invertIfNegative val="0"/>
          <c:dLbls>
            <c:dLbl>
              <c:idx val="0"/>
              <c:layout>
                <c:manualLayout>
                  <c:x val="0"/>
                  <c:y val="-6.873041929829443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7777456890225515E-17"/>
                  <c:y val="-9.09372364490474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9012168933428795E-4"/>
                  <c:y val="-0.130972547350500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0606060606060623E-3"/>
                  <c:y val="-0.1637886705603242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5.8346456692913414E-3"/>
                  <c:y val="-0.1681826708598361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5.70175438596495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3.0303030303030312E-3"/>
                  <c:y val="-0.1359223913265259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9.0909090909091026E-3"/>
                  <c:y val="-7.580052493438324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
                  <c:y val="-6.854826892221510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1.4761393462180864E-2"/>
                  <c:y val="-2.940003524294445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9.0909090909092119E-3"/>
                  <c:y val="-5.235283752075165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1"/>
              <c:layout>
                <c:manualLayout>
                  <c:x val="1.1731090431877839E-2"/>
                  <c:y val="-4.848279124120091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'MASA INKUBASI'!$H$192:$H$203</c:f>
                <c:numCache>
                  <c:formatCode>General</c:formatCode>
                  <c:ptCount val="12"/>
                  <c:pt idx="0">
                    <c:v>1.3453624047074353</c:v>
                  </c:pt>
                  <c:pt idx="1">
                    <c:v>1.3856406460552102</c:v>
                  </c:pt>
                  <c:pt idx="2">
                    <c:v>2.179449471770337</c:v>
                  </c:pt>
                  <c:pt idx="3">
                    <c:v>2.6006409466386438</c:v>
                  </c:pt>
                  <c:pt idx="4">
                    <c:v>2.7592269448766742</c:v>
                  </c:pt>
                  <c:pt idx="5">
                    <c:v>0.85440037453176376</c:v>
                  </c:pt>
                  <c:pt idx="6">
                    <c:v>2.4062418831031724</c:v>
                  </c:pt>
                  <c:pt idx="7">
                    <c:v>1.2583057392117669</c:v>
                  </c:pt>
                  <c:pt idx="8">
                    <c:v>1.3228756555322954</c:v>
                  </c:pt>
                  <c:pt idx="9">
                    <c:v>0.75718777944014271</c:v>
                  </c:pt>
                  <c:pt idx="10">
                    <c:v>0.96436507609921063</c:v>
                  </c:pt>
                  <c:pt idx="11">
                    <c:v>1.0392304845414007</c:v>
                  </c:pt>
                </c:numCache>
              </c:numRef>
            </c:plus>
            <c:minus>
              <c:numLit>
                <c:formatCode>General</c:formatCode>
                <c:ptCount val="1"/>
                <c:pt idx="0">
                  <c:v>1</c:v>
                </c:pt>
              </c:numLit>
            </c:minus>
          </c:errBars>
          <c:cat>
            <c:strRef>
              <c:f>'MASA INKUBASI'!$K$192:$K$203</c:f>
              <c:strCache>
                <c:ptCount val="12"/>
                <c:pt idx="0">
                  <c:v>S0T0</c:v>
                </c:pt>
                <c:pt idx="1">
                  <c:v>S0T1</c:v>
                </c:pt>
                <c:pt idx="2">
                  <c:v>S0T2</c:v>
                </c:pt>
                <c:pt idx="3">
                  <c:v>S1T0</c:v>
                </c:pt>
                <c:pt idx="4">
                  <c:v>S1T1</c:v>
                </c:pt>
                <c:pt idx="5">
                  <c:v>S1T2</c:v>
                </c:pt>
                <c:pt idx="6">
                  <c:v>S2T0</c:v>
                </c:pt>
                <c:pt idx="7">
                  <c:v>S2T1</c:v>
                </c:pt>
                <c:pt idx="8">
                  <c:v>S2T2</c:v>
                </c:pt>
                <c:pt idx="9">
                  <c:v>S3T0</c:v>
                </c:pt>
                <c:pt idx="10">
                  <c:v>S3T1</c:v>
                </c:pt>
                <c:pt idx="11">
                  <c:v>S3T2</c:v>
                </c:pt>
              </c:strCache>
            </c:strRef>
          </c:cat>
          <c:val>
            <c:numRef>
              <c:f>'MASA INKUBASI'!$L$192:$L$203</c:f>
              <c:numCache>
                <c:formatCode>General</c:formatCode>
                <c:ptCount val="12"/>
                <c:pt idx="0">
                  <c:v>30.1</c:v>
                </c:pt>
                <c:pt idx="1">
                  <c:v>34.200000000000003</c:v>
                </c:pt>
                <c:pt idx="2">
                  <c:v>32.5</c:v>
                </c:pt>
                <c:pt idx="3">
                  <c:v>32.43</c:v>
                </c:pt>
                <c:pt idx="4">
                  <c:v>31.37</c:v>
                </c:pt>
                <c:pt idx="5">
                  <c:v>34.1</c:v>
                </c:pt>
                <c:pt idx="6">
                  <c:v>32.5</c:v>
                </c:pt>
                <c:pt idx="7">
                  <c:v>33.83</c:v>
                </c:pt>
                <c:pt idx="8">
                  <c:v>31.8</c:v>
                </c:pt>
                <c:pt idx="9">
                  <c:v>34.130000000000003</c:v>
                </c:pt>
                <c:pt idx="10">
                  <c:v>33.9</c:v>
                </c:pt>
                <c:pt idx="11">
                  <c:v>34.4</c:v>
                </c:pt>
              </c:numCache>
            </c:numRef>
          </c:val>
        </c:ser>
        <c:dLbls>
          <c:showLegendKey val="0"/>
          <c:showVal val="1"/>
          <c:showCatName val="0"/>
          <c:showSerName val="0"/>
          <c:showPercent val="0"/>
          <c:showBubbleSize val="0"/>
        </c:dLbls>
        <c:gapWidth val="150"/>
        <c:axId val="150659840"/>
        <c:axId val="180229248"/>
      </c:barChart>
      <c:catAx>
        <c:axId val="150659840"/>
        <c:scaling>
          <c:orientation val="minMax"/>
        </c:scaling>
        <c:delete val="0"/>
        <c:axPos val="b"/>
        <c:title>
          <c:tx>
            <c:rich>
              <a:bodyPr/>
              <a:lstStyle/>
              <a:p>
                <a:pPr>
                  <a:defRPr sz="1200">
                    <a:latin typeface="Times New Roman" pitchFamily="18" charset="0"/>
                    <a:cs typeface="Times New Roman" pitchFamily="18" charset="0"/>
                  </a:defRPr>
                </a:pPr>
                <a:r>
                  <a:rPr lang="id-ID" sz="1200" b="0">
                    <a:latin typeface="Times New Roman" pitchFamily="18" charset="0"/>
                    <a:cs typeface="Times New Roman" pitchFamily="18" charset="0"/>
                  </a:rPr>
                  <a:t>Perlakuan</a:t>
                </a:r>
              </a:p>
            </c:rich>
          </c:tx>
          <c:overlay val="0"/>
        </c:title>
        <c:numFmt formatCode="General" sourceLinked="0"/>
        <c:majorTickMark val="none"/>
        <c:minorTickMark val="none"/>
        <c:tickLblPos val="nextTo"/>
        <c:txPr>
          <a:bodyPr/>
          <a:lstStyle/>
          <a:p>
            <a:pPr>
              <a:defRPr sz="1200" i="0">
                <a:latin typeface="Times New Roman" pitchFamily="18" charset="0"/>
                <a:cs typeface="Times New Roman" pitchFamily="18" charset="0"/>
              </a:defRPr>
            </a:pPr>
            <a:endParaRPr lang="en-US"/>
          </a:p>
        </c:txPr>
        <c:crossAx val="180229248"/>
        <c:crosses val="autoZero"/>
        <c:auto val="1"/>
        <c:lblAlgn val="ctr"/>
        <c:lblOffset val="100"/>
        <c:noMultiLvlLbl val="0"/>
      </c:catAx>
      <c:valAx>
        <c:axId val="180229248"/>
        <c:scaling>
          <c:orientation val="minMax"/>
        </c:scaling>
        <c:delete val="0"/>
        <c:axPos val="l"/>
        <c:title>
          <c:tx>
            <c:rich>
              <a:bodyPr/>
              <a:lstStyle/>
              <a:p>
                <a:pPr>
                  <a:defRPr sz="1200" b="0">
                    <a:latin typeface="Times New Roman" pitchFamily="18" charset="0"/>
                    <a:cs typeface="Times New Roman" pitchFamily="18" charset="0"/>
                  </a:defRPr>
                </a:pPr>
                <a:r>
                  <a:rPr lang="id-ID" sz="1200" b="0">
                    <a:latin typeface="Times New Roman" pitchFamily="18" charset="0"/>
                    <a:cs typeface="Times New Roman" pitchFamily="18" charset="0"/>
                  </a:rPr>
                  <a:t>Hari</a:t>
                </a:r>
              </a:p>
            </c:rich>
          </c:tx>
          <c:overlay val="0"/>
        </c:title>
        <c:numFmt formatCode="General" sourceLinked="1"/>
        <c:majorTickMark val="out"/>
        <c:minorTickMark val="none"/>
        <c:tickLblPos val="nextTo"/>
        <c:crossAx val="150659840"/>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'm2'!$K$18</c:f>
              <c:strCache>
                <c:ptCount val="1"/>
                <c:pt idx="0">
                  <c:v>S0T0</c:v>
                </c:pt>
              </c:strCache>
            </c:strRef>
          </c:tx>
          <c:marker>
            <c:symbol val="none"/>
          </c:marker>
          <c:cat>
            <c:strRef>
              <c:f>'m2'!$L$17:$O$17</c:f>
              <c:strCache>
                <c:ptCount val="4"/>
                <c:pt idx="0">
                  <c:v>14 HSI</c:v>
                </c:pt>
                <c:pt idx="1">
                  <c:v>21 HSI</c:v>
                </c:pt>
                <c:pt idx="2">
                  <c:v>28 HSI</c:v>
                </c:pt>
                <c:pt idx="3">
                  <c:v>35 HSI</c:v>
                </c:pt>
              </c:strCache>
            </c:strRef>
          </c:cat>
          <c:val>
            <c:numRef>
              <c:f>'m2'!$L$18:$O$18</c:f>
              <c:numCache>
                <c:formatCode>0.00</c:formatCode>
                <c:ptCount val="4"/>
                <c:pt idx="0">
                  <c:v>9.8000000000000007</c:v>
                </c:pt>
                <c:pt idx="1">
                  <c:v>22.45</c:v>
                </c:pt>
                <c:pt idx="2">
                  <c:v>40.65</c:v>
                </c:pt>
                <c:pt idx="3">
                  <c:v>62.7</c:v>
                </c:pt>
              </c:numCache>
            </c:numRef>
          </c:val>
          <c:smooth val="0"/>
        </c:ser>
        <c:ser>
          <c:idx val="1"/>
          <c:order val="1"/>
          <c:tx>
            <c:strRef>
              <c:f>'m2'!$K$19</c:f>
              <c:strCache>
                <c:ptCount val="1"/>
                <c:pt idx="0">
                  <c:v>S0T1</c:v>
                </c:pt>
              </c:strCache>
            </c:strRef>
          </c:tx>
          <c:marker>
            <c:symbol val="none"/>
          </c:marker>
          <c:cat>
            <c:strRef>
              <c:f>'m2'!$L$17:$O$17</c:f>
              <c:strCache>
                <c:ptCount val="4"/>
                <c:pt idx="0">
                  <c:v>14 HSI</c:v>
                </c:pt>
                <c:pt idx="1">
                  <c:v>21 HSI</c:v>
                </c:pt>
                <c:pt idx="2">
                  <c:v>28 HSI</c:v>
                </c:pt>
                <c:pt idx="3">
                  <c:v>35 HSI</c:v>
                </c:pt>
              </c:strCache>
            </c:strRef>
          </c:cat>
          <c:val>
            <c:numRef>
              <c:f>'m2'!$L$19:$O$19</c:f>
              <c:numCache>
                <c:formatCode>0.00</c:formatCode>
                <c:ptCount val="4"/>
                <c:pt idx="0">
                  <c:v>1.5</c:v>
                </c:pt>
                <c:pt idx="1">
                  <c:v>6.2</c:v>
                </c:pt>
                <c:pt idx="2">
                  <c:v>8.65</c:v>
                </c:pt>
                <c:pt idx="3">
                  <c:v>11.8</c:v>
                </c:pt>
              </c:numCache>
            </c:numRef>
          </c:val>
          <c:smooth val="0"/>
        </c:ser>
        <c:ser>
          <c:idx val="2"/>
          <c:order val="2"/>
          <c:tx>
            <c:strRef>
              <c:f>'m2'!$K$20</c:f>
              <c:strCache>
                <c:ptCount val="1"/>
                <c:pt idx="0">
                  <c:v>S0T2</c:v>
                </c:pt>
              </c:strCache>
            </c:strRef>
          </c:tx>
          <c:marker>
            <c:symbol val="none"/>
          </c:marker>
          <c:cat>
            <c:strRef>
              <c:f>'m2'!$L$17:$O$17</c:f>
              <c:strCache>
                <c:ptCount val="4"/>
                <c:pt idx="0">
                  <c:v>14 HSI</c:v>
                </c:pt>
                <c:pt idx="1">
                  <c:v>21 HSI</c:v>
                </c:pt>
                <c:pt idx="2">
                  <c:v>28 HSI</c:v>
                </c:pt>
                <c:pt idx="3">
                  <c:v>35 HSI</c:v>
                </c:pt>
              </c:strCache>
            </c:strRef>
          </c:cat>
          <c:val>
            <c:numRef>
              <c:f>'m2'!$L$20:$O$20</c:f>
              <c:numCache>
                <c:formatCode>0.00</c:formatCode>
                <c:ptCount val="4"/>
                <c:pt idx="0">
                  <c:v>6.7</c:v>
                </c:pt>
                <c:pt idx="1">
                  <c:v>12.5</c:v>
                </c:pt>
                <c:pt idx="2">
                  <c:v>23.150000000000031</c:v>
                </c:pt>
                <c:pt idx="3">
                  <c:v>31.8</c:v>
                </c:pt>
              </c:numCache>
            </c:numRef>
          </c:val>
          <c:smooth val="0"/>
        </c:ser>
        <c:ser>
          <c:idx val="3"/>
          <c:order val="3"/>
          <c:tx>
            <c:strRef>
              <c:f>'m2'!$K$21</c:f>
              <c:strCache>
                <c:ptCount val="1"/>
                <c:pt idx="0">
                  <c:v>S1T0</c:v>
                </c:pt>
              </c:strCache>
            </c:strRef>
          </c:tx>
          <c:marker>
            <c:symbol val="none"/>
          </c:marker>
          <c:cat>
            <c:strRef>
              <c:f>'m2'!$L$17:$O$17</c:f>
              <c:strCache>
                <c:ptCount val="4"/>
                <c:pt idx="0">
                  <c:v>14 HSI</c:v>
                </c:pt>
                <c:pt idx="1">
                  <c:v>21 HSI</c:v>
                </c:pt>
                <c:pt idx="2">
                  <c:v>28 HSI</c:v>
                </c:pt>
                <c:pt idx="3">
                  <c:v>35 HSI</c:v>
                </c:pt>
              </c:strCache>
            </c:strRef>
          </c:cat>
          <c:val>
            <c:numRef>
              <c:f>'m2'!$L$21:$O$21</c:f>
              <c:numCache>
                <c:formatCode>0.00</c:formatCode>
                <c:ptCount val="4"/>
                <c:pt idx="0">
                  <c:v>1.5</c:v>
                </c:pt>
                <c:pt idx="1">
                  <c:v>15.15</c:v>
                </c:pt>
                <c:pt idx="2">
                  <c:v>27.25</c:v>
                </c:pt>
                <c:pt idx="3">
                  <c:v>29.1</c:v>
                </c:pt>
              </c:numCache>
            </c:numRef>
          </c:val>
          <c:smooth val="0"/>
        </c:ser>
        <c:ser>
          <c:idx val="4"/>
          <c:order val="4"/>
          <c:tx>
            <c:strRef>
              <c:f>'m2'!$K$22</c:f>
              <c:strCache>
                <c:ptCount val="1"/>
                <c:pt idx="0">
                  <c:v>S1T1</c:v>
                </c:pt>
              </c:strCache>
            </c:strRef>
          </c:tx>
          <c:marker>
            <c:symbol val="none"/>
          </c:marker>
          <c:cat>
            <c:strRef>
              <c:f>'m2'!$L$17:$O$17</c:f>
              <c:strCache>
                <c:ptCount val="4"/>
                <c:pt idx="0">
                  <c:v>14 HSI</c:v>
                </c:pt>
                <c:pt idx="1">
                  <c:v>21 HSI</c:v>
                </c:pt>
                <c:pt idx="2">
                  <c:v>28 HSI</c:v>
                </c:pt>
                <c:pt idx="3">
                  <c:v>35 HSI</c:v>
                </c:pt>
              </c:strCache>
            </c:strRef>
          </c:cat>
          <c:val>
            <c:numRef>
              <c:f>'m2'!$L$22:$O$22</c:f>
              <c:numCache>
                <c:formatCode>0.00</c:formatCode>
                <c:ptCount val="4"/>
                <c:pt idx="0">
                  <c:v>1.5</c:v>
                </c:pt>
                <c:pt idx="1">
                  <c:v>13.1</c:v>
                </c:pt>
                <c:pt idx="2">
                  <c:v>31.25</c:v>
                </c:pt>
                <c:pt idx="3">
                  <c:v>47.25</c:v>
                </c:pt>
              </c:numCache>
            </c:numRef>
          </c:val>
          <c:smooth val="0"/>
        </c:ser>
        <c:ser>
          <c:idx val="5"/>
          <c:order val="5"/>
          <c:tx>
            <c:strRef>
              <c:f>'m2'!$K$23</c:f>
              <c:strCache>
                <c:ptCount val="1"/>
                <c:pt idx="0">
                  <c:v>S1T2</c:v>
                </c:pt>
              </c:strCache>
            </c:strRef>
          </c:tx>
          <c:marker>
            <c:symbol val="none"/>
          </c:marker>
          <c:cat>
            <c:strRef>
              <c:f>'m2'!$L$17:$O$17</c:f>
              <c:strCache>
                <c:ptCount val="4"/>
                <c:pt idx="0">
                  <c:v>14 HSI</c:v>
                </c:pt>
                <c:pt idx="1">
                  <c:v>21 HSI</c:v>
                </c:pt>
                <c:pt idx="2">
                  <c:v>28 HSI</c:v>
                </c:pt>
                <c:pt idx="3">
                  <c:v>35 HSI</c:v>
                </c:pt>
              </c:strCache>
            </c:strRef>
          </c:cat>
          <c:val>
            <c:numRef>
              <c:f>'m2'!$L$23:$O$23</c:f>
              <c:numCache>
                <c:formatCode>0.00</c:formatCode>
                <c:ptCount val="4"/>
                <c:pt idx="0">
                  <c:v>1.5</c:v>
                </c:pt>
                <c:pt idx="1">
                  <c:v>1.5</c:v>
                </c:pt>
                <c:pt idx="2">
                  <c:v>8</c:v>
                </c:pt>
                <c:pt idx="3">
                  <c:v>18.399999999999999</c:v>
                </c:pt>
              </c:numCache>
            </c:numRef>
          </c:val>
          <c:smooth val="0"/>
        </c:ser>
        <c:ser>
          <c:idx val="6"/>
          <c:order val="6"/>
          <c:tx>
            <c:strRef>
              <c:f>'m2'!$K$24</c:f>
              <c:strCache>
                <c:ptCount val="1"/>
                <c:pt idx="0">
                  <c:v>S2T0</c:v>
                </c:pt>
              </c:strCache>
            </c:strRef>
          </c:tx>
          <c:marker>
            <c:symbol val="none"/>
          </c:marker>
          <c:cat>
            <c:strRef>
              <c:f>'m2'!$L$17:$O$17</c:f>
              <c:strCache>
                <c:ptCount val="4"/>
                <c:pt idx="0">
                  <c:v>14 HSI</c:v>
                </c:pt>
                <c:pt idx="1">
                  <c:v>21 HSI</c:v>
                </c:pt>
                <c:pt idx="2">
                  <c:v>28 HSI</c:v>
                </c:pt>
                <c:pt idx="3">
                  <c:v>35 HSI</c:v>
                </c:pt>
              </c:strCache>
            </c:strRef>
          </c:cat>
          <c:val>
            <c:numRef>
              <c:f>'m2'!$L$24:$O$24</c:f>
              <c:numCache>
                <c:formatCode>0.00</c:formatCode>
                <c:ptCount val="4"/>
                <c:pt idx="0">
                  <c:v>1.5</c:v>
                </c:pt>
                <c:pt idx="1">
                  <c:v>15.4</c:v>
                </c:pt>
                <c:pt idx="2">
                  <c:v>27.6</c:v>
                </c:pt>
                <c:pt idx="3">
                  <c:v>33.1</c:v>
                </c:pt>
              </c:numCache>
            </c:numRef>
          </c:val>
          <c:smooth val="0"/>
        </c:ser>
        <c:ser>
          <c:idx val="7"/>
          <c:order val="7"/>
          <c:tx>
            <c:strRef>
              <c:f>'m2'!$K$25</c:f>
              <c:strCache>
                <c:ptCount val="1"/>
                <c:pt idx="0">
                  <c:v>S2T1</c:v>
                </c:pt>
              </c:strCache>
            </c:strRef>
          </c:tx>
          <c:marker>
            <c:symbol val="none"/>
          </c:marker>
          <c:cat>
            <c:strRef>
              <c:f>'m2'!$L$17:$O$17</c:f>
              <c:strCache>
                <c:ptCount val="4"/>
                <c:pt idx="0">
                  <c:v>14 HSI</c:v>
                </c:pt>
                <c:pt idx="1">
                  <c:v>21 HSI</c:v>
                </c:pt>
                <c:pt idx="2">
                  <c:v>28 HSI</c:v>
                </c:pt>
                <c:pt idx="3">
                  <c:v>35 HSI</c:v>
                </c:pt>
              </c:strCache>
            </c:strRef>
          </c:cat>
          <c:val>
            <c:numRef>
              <c:f>'m2'!$L$25:$O$25</c:f>
              <c:numCache>
                <c:formatCode>0.00</c:formatCode>
                <c:ptCount val="4"/>
                <c:pt idx="0">
                  <c:v>1.5</c:v>
                </c:pt>
                <c:pt idx="1">
                  <c:v>1.5</c:v>
                </c:pt>
                <c:pt idx="2">
                  <c:v>1.5</c:v>
                </c:pt>
                <c:pt idx="3">
                  <c:v>6.7</c:v>
                </c:pt>
              </c:numCache>
            </c:numRef>
          </c:val>
          <c:smooth val="0"/>
        </c:ser>
        <c:ser>
          <c:idx val="8"/>
          <c:order val="8"/>
          <c:tx>
            <c:strRef>
              <c:f>'m2'!$K$26</c:f>
              <c:strCache>
                <c:ptCount val="1"/>
                <c:pt idx="0">
                  <c:v>S2T2</c:v>
                </c:pt>
              </c:strCache>
            </c:strRef>
          </c:tx>
          <c:marker>
            <c:symbol val="none"/>
          </c:marker>
          <c:cat>
            <c:strRef>
              <c:f>'m2'!$L$17:$O$17</c:f>
              <c:strCache>
                <c:ptCount val="4"/>
                <c:pt idx="0">
                  <c:v>14 HSI</c:v>
                </c:pt>
                <c:pt idx="1">
                  <c:v>21 HSI</c:v>
                </c:pt>
                <c:pt idx="2">
                  <c:v>28 HSI</c:v>
                </c:pt>
                <c:pt idx="3">
                  <c:v>35 HSI</c:v>
                </c:pt>
              </c:strCache>
            </c:strRef>
          </c:cat>
          <c:val>
            <c:numRef>
              <c:f>'m2'!$L$26:$O$26</c:f>
              <c:numCache>
                <c:formatCode>0.00</c:formatCode>
                <c:ptCount val="4"/>
                <c:pt idx="0">
                  <c:v>1.5</c:v>
                </c:pt>
                <c:pt idx="1">
                  <c:v>12.6</c:v>
                </c:pt>
                <c:pt idx="2">
                  <c:v>28.5</c:v>
                </c:pt>
                <c:pt idx="3">
                  <c:v>51.449999999999996</c:v>
                </c:pt>
              </c:numCache>
            </c:numRef>
          </c:val>
          <c:smooth val="0"/>
        </c:ser>
        <c:ser>
          <c:idx val="9"/>
          <c:order val="9"/>
          <c:tx>
            <c:strRef>
              <c:f>'m2'!$K$27</c:f>
              <c:strCache>
                <c:ptCount val="1"/>
                <c:pt idx="0">
                  <c:v>S3T0</c:v>
                </c:pt>
              </c:strCache>
            </c:strRef>
          </c:tx>
          <c:marker>
            <c:symbol val="none"/>
          </c:marker>
          <c:cat>
            <c:strRef>
              <c:f>'m2'!$L$17:$O$17</c:f>
              <c:strCache>
                <c:ptCount val="4"/>
                <c:pt idx="0">
                  <c:v>14 HSI</c:v>
                </c:pt>
                <c:pt idx="1">
                  <c:v>21 HSI</c:v>
                </c:pt>
                <c:pt idx="2">
                  <c:v>28 HSI</c:v>
                </c:pt>
                <c:pt idx="3">
                  <c:v>35 HSI</c:v>
                </c:pt>
              </c:strCache>
            </c:strRef>
          </c:cat>
          <c:val>
            <c:numRef>
              <c:f>'m2'!$L$27:$O$27</c:f>
              <c:numCache>
                <c:formatCode>0.00</c:formatCode>
                <c:ptCount val="4"/>
                <c:pt idx="0">
                  <c:v>1.5</c:v>
                </c:pt>
                <c:pt idx="1">
                  <c:v>1.5</c:v>
                </c:pt>
                <c:pt idx="2">
                  <c:v>15.15</c:v>
                </c:pt>
                <c:pt idx="3">
                  <c:v>17.7</c:v>
                </c:pt>
              </c:numCache>
            </c:numRef>
          </c:val>
          <c:smooth val="0"/>
        </c:ser>
        <c:ser>
          <c:idx val="10"/>
          <c:order val="10"/>
          <c:tx>
            <c:strRef>
              <c:f>'m2'!$K$28</c:f>
              <c:strCache>
                <c:ptCount val="1"/>
                <c:pt idx="0">
                  <c:v>S3T1</c:v>
                </c:pt>
              </c:strCache>
            </c:strRef>
          </c:tx>
          <c:marker>
            <c:symbol val="none"/>
          </c:marker>
          <c:cat>
            <c:strRef>
              <c:f>'m2'!$L$17:$O$17</c:f>
              <c:strCache>
                <c:ptCount val="4"/>
                <c:pt idx="0">
                  <c:v>14 HSI</c:v>
                </c:pt>
                <c:pt idx="1">
                  <c:v>21 HSI</c:v>
                </c:pt>
                <c:pt idx="2">
                  <c:v>28 HSI</c:v>
                </c:pt>
                <c:pt idx="3">
                  <c:v>35 HSI</c:v>
                </c:pt>
              </c:strCache>
            </c:strRef>
          </c:cat>
          <c:val>
            <c:numRef>
              <c:f>'m2'!$L$28:$O$28</c:f>
              <c:numCache>
                <c:formatCode>0.00</c:formatCode>
                <c:ptCount val="4"/>
                <c:pt idx="0">
                  <c:v>1.5</c:v>
                </c:pt>
                <c:pt idx="1">
                  <c:v>1.5</c:v>
                </c:pt>
                <c:pt idx="2">
                  <c:v>13</c:v>
                </c:pt>
                <c:pt idx="3">
                  <c:v>16.05</c:v>
                </c:pt>
              </c:numCache>
            </c:numRef>
          </c:val>
          <c:smooth val="0"/>
        </c:ser>
        <c:ser>
          <c:idx val="11"/>
          <c:order val="11"/>
          <c:tx>
            <c:strRef>
              <c:f>'m2'!$K$29</c:f>
              <c:strCache>
                <c:ptCount val="1"/>
                <c:pt idx="0">
                  <c:v>S3T2</c:v>
                </c:pt>
              </c:strCache>
            </c:strRef>
          </c:tx>
          <c:marker>
            <c:symbol val="none"/>
          </c:marker>
          <c:cat>
            <c:strRef>
              <c:f>'m2'!$L$17:$O$17</c:f>
              <c:strCache>
                <c:ptCount val="4"/>
                <c:pt idx="0">
                  <c:v>14 HSI</c:v>
                </c:pt>
                <c:pt idx="1">
                  <c:v>21 HSI</c:v>
                </c:pt>
                <c:pt idx="2">
                  <c:v>28 HSI</c:v>
                </c:pt>
                <c:pt idx="3">
                  <c:v>35 HSI</c:v>
                </c:pt>
              </c:strCache>
            </c:strRef>
          </c:cat>
          <c:val>
            <c:numRef>
              <c:f>'m2'!$L$29:$O$29</c:f>
              <c:numCache>
                <c:formatCode>0.00</c:formatCode>
                <c:ptCount val="4"/>
                <c:pt idx="0">
                  <c:v>1.5</c:v>
                </c:pt>
                <c:pt idx="1">
                  <c:v>1.5</c:v>
                </c:pt>
                <c:pt idx="2">
                  <c:v>6.7</c:v>
                </c:pt>
                <c:pt idx="3">
                  <c:v>10.6</c:v>
                </c:pt>
              </c:numCache>
            </c:numRef>
          </c:val>
          <c:smooth val="0"/>
        </c:ser>
        <c:dLbls>
          <c:showLegendKey val="0"/>
          <c:showVal val="0"/>
          <c:showCatName val="0"/>
          <c:showSerName val="0"/>
          <c:showPercent val="0"/>
          <c:showBubbleSize val="0"/>
        </c:dLbls>
        <c:marker val="1"/>
        <c:smooth val="0"/>
        <c:axId val="215129088"/>
        <c:axId val="215130880"/>
      </c:lineChart>
      <c:catAx>
        <c:axId val="215129088"/>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215130880"/>
        <c:crosses val="autoZero"/>
        <c:auto val="1"/>
        <c:lblAlgn val="ctr"/>
        <c:lblOffset val="100"/>
        <c:noMultiLvlLbl val="0"/>
      </c:catAx>
      <c:valAx>
        <c:axId val="215130880"/>
        <c:scaling>
          <c:orientation val="minMax"/>
        </c:scaling>
        <c:delete val="0"/>
        <c:axPos val="l"/>
        <c:majorGridlines/>
        <c:title>
          <c:tx>
            <c:rich>
              <a:bodyPr/>
              <a:lstStyle/>
              <a:p>
                <a:pPr>
                  <a:defRPr b="0"/>
                </a:pPr>
                <a:r>
                  <a:rPr lang="id-ID" sz="1200" b="0">
                    <a:latin typeface="Times New Roman" pitchFamily="18" charset="0"/>
                    <a:cs typeface="Times New Roman" pitchFamily="18" charset="0"/>
                  </a:rPr>
                  <a:t>Keparahan</a:t>
                </a:r>
                <a:r>
                  <a:rPr lang="id-ID" sz="1200" b="0" baseline="0">
                    <a:latin typeface="Times New Roman" pitchFamily="18" charset="0"/>
                    <a:cs typeface="Times New Roman" pitchFamily="18" charset="0"/>
                  </a:rPr>
                  <a:t> Penyakit(%)</a:t>
                </a:r>
                <a:endParaRPr lang="id-ID" sz="1200" b="0">
                  <a:latin typeface="Times New Roman" pitchFamily="18" charset="0"/>
                  <a:cs typeface="Times New Roman" pitchFamily="18" charset="0"/>
                </a:endParaRPr>
              </a:p>
            </c:rich>
          </c:tx>
          <c:overlay val="0"/>
        </c:title>
        <c:numFmt formatCode="0.00"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215129088"/>
        <c:crosses val="autoZero"/>
        <c:crossBetween val="between"/>
      </c:valAx>
    </c:plotArea>
    <c:legend>
      <c:legendPos val="r"/>
      <c:layout>
        <c:manualLayout>
          <c:xMode val="edge"/>
          <c:yMode val="edge"/>
          <c:x val="0.83438824954572988"/>
          <c:y val="1.7386072619079481E-2"/>
          <c:w val="0.14958610942862921"/>
          <c:h val="0.89988344340693749"/>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749A-EC62-4E40-9592-272A3FD3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dc:creator>
  <cp:lastModifiedBy>FP UNILA 11</cp:lastModifiedBy>
  <cp:revision>3</cp:revision>
  <cp:lastPrinted>2019-02-08T07:29:00Z</cp:lastPrinted>
  <dcterms:created xsi:type="dcterms:W3CDTF">2019-11-01T06:31:00Z</dcterms:created>
  <dcterms:modified xsi:type="dcterms:W3CDTF">2019-11-01T07:30:00Z</dcterms:modified>
</cp:coreProperties>
</file>