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62" w:rsidRPr="004C74F4" w:rsidRDefault="00F50362" w:rsidP="004C74F4">
      <w:pPr>
        <w:spacing w:after="0" w:line="240" w:lineRule="auto"/>
        <w:jc w:val="center"/>
        <w:rPr>
          <w:rFonts w:ascii="Times New Roman" w:hAnsi="Times New Roman" w:cs="Times New Roman"/>
          <w:b/>
          <w:bCs/>
          <w:sz w:val="20"/>
          <w:szCs w:val="20"/>
        </w:rPr>
      </w:pPr>
      <w:r w:rsidRPr="004C74F4">
        <w:rPr>
          <w:rFonts w:ascii="Times New Roman" w:hAnsi="Times New Roman" w:cs="Times New Roman"/>
          <w:b/>
          <w:bCs/>
          <w:sz w:val="20"/>
          <w:szCs w:val="20"/>
        </w:rPr>
        <w:t>SURVEI SEROLOGIS TOXOPLASMOSIS PADA TERNAK KAMBING (</w:t>
      </w:r>
      <w:r w:rsidRPr="004C74F4">
        <w:rPr>
          <w:rFonts w:ascii="Times New Roman" w:hAnsi="Times New Roman" w:cs="Times New Roman"/>
          <w:b/>
          <w:bCs/>
          <w:i/>
          <w:iCs/>
          <w:sz w:val="20"/>
          <w:szCs w:val="20"/>
        </w:rPr>
        <w:t xml:space="preserve">Capra </w:t>
      </w:r>
      <w:r w:rsidRPr="004C74F4">
        <w:rPr>
          <w:rFonts w:ascii="Times New Roman" w:hAnsi="Times New Roman" w:cs="Times New Roman"/>
          <w:b/>
          <w:bCs/>
          <w:sz w:val="20"/>
          <w:szCs w:val="20"/>
        </w:rPr>
        <w:t>sp.) DI DESA PURWOSARI METRO UTARA DENGAN METODE TO-MAT (</w:t>
      </w:r>
      <w:r w:rsidRPr="004C74F4">
        <w:rPr>
          <w:rFonts w:ascii="Times New Roman" w:hAnsi="Times New Roman" w:cs="Times New Roman"/>
          <w:b/>
          <w:bCs/>
          <w:i/>
          <w:iCs/>
          <w:sz w:val="20"/>
          <w:szCs w:val="20"/>
        </w:rPr>
        <w:t>Toxoplasma Modified Aglutination Test</w:t>
      </w:r>
      <w:r w:rsidRPr="004C74F4">
        <w:rPr>
          <w:rFonts w:ascii="Times New Roman" w:hAnsi="Times New Roman" w:cs="Times New Roman"/>
          <w:b/>
          <w:bCs/>
          <w:sz w:val="20"/>
          <w:szCs w:val="20"/>
        </w:rPr>
        <w:t>)</w:t>
      </w:r>
    </w:p>
    <w:p w:rsidR="00F50362" w:rsidRPr="004C74F4" w:rsidRDefault="00F50362" w:rsidP="004C74F4">
      <w:pPr>
        <w:spacing w:after="0" w:line="240" w:lineRule="auto"/>
        <w:jc w:val="center"/>
        <w:rPr>
          <w:rFonts w:ascii="Times New Roman" w:hAnsi="Times New Roman" w:cs="Times New Roman"/>
          <w:b/>
          <w:bCs/>
          <w:sz w:val="20"/>
          <w:szCs w:val="20"/>
        </w:rPr>
      </w:pPr>
    </w:p>
    <w:p w:rsidR="00F50362" w:rsidRPr="004C74F4" w:rsidRDefault="00F50362" w:rsidP="004C7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0"/>
          <w:szCs w:val="20"/>
          <w:lang w:eastAsia="id-ID"/>
        </w:rPr>
      </w:pPr>
      <w:proofErr w:type="gramStart"/>
      <w:r w:rsidRPr="004C74F4">
        <w:rPr>
          <w:rFonts w:ascii="Times New Roman" w:eastAsia="Times New Roman" w:hAnsi="Times New Roman" w:cs="Times New Roman"/>
          <w:b/>
          <w:i/>
          <w:color w:val="212121"/>
          <w:sz w:val="20"/>
          <w:szCs w:val="20"/>
          <w:lang w:val="en" w:eastAsia="id-ID"/>
        </w:rPr>
        <w:t>SEROLOGICAL TOXOPLASMOSIS SURVEY IN GOAT (Capra sp.)</w:t>
      </w:r>
      <w:proofErr w:type="gramEnd"/>
      <w:r w:rsidRPr="004C74F4">
        <w:rPr>
          <w:rFonts w:ascii="Times New Roman" w:eastAsia="Times New Roman" w:hAnsi="Times New Roman" w:cs="Times New Roman"/>
          <w:b/>
          <w:i/>
          <w:color w:val="212121"/>
          <w:sz w:val="20"/>
          <w:szCs w:val="20"/>
          <w:lang w:val="en" w:eastAsia="id-ID"/>
        </w:rPr>
        <w:t xml:space="preserve"> ANIMALS IN PURWOSARI</w:t>
      </w:r>
      <w:r w:rsidRPr="004C74F4">
        <w:rPr>
          <w:rFonts w:ascii="Times New Roman" w:eastAsia="Times New Roman" w:hAnsi="Times New Roman" w:cs="Times New Roman"/>
          <w:b/>
          <w:i/>
          <w:color w:val="212121"/>
          <w:sz w:val="20"/>
          <w:szCs w:val="20"/>
          <w:lang w:eastAsia="id-ID"/>
        </w:rPr>
        <w:t xml:space="preserve"> VILLAGE </w:t>
      </w:r>
      <w:r w:rsidRPr="004C74F4">
        <w:rPr>
          <w:rFonts w:ascii="Times New Roman" w:eastAsia="Times New Roman" w:hAnsi="Times New Roman" w:cs="Times New Roman"/>
          <w:b/>
          <w:i/>
          <w:color w:val="212121"/>
          <w:sz w:val="20"/>
          <w:szCs w:val="20"/>
          <w:lang w:val="en" w:eastAsia="id-ID"/>
        </w:rPr>
        <w:t xml:space="preserve">NORTH </w:t>
      </w:r>
      <w:r w:rsidRPr="004C74F4">
        <w:rPr>
          <w:rFonts w:ascii="Times New Roman" w:eastAsia="Times New Roman" w:hAnsi="Times New Roman" w:cs="Times New Roman"/>
          <w:b/>
          <w:i/>
          <w:color w:val="212121"/>
          <w:sz w:val="20"/>
          <w:szCs w:val="20"/>
          <w:lang w:eastAsia="id-ID"/>
        </w:rPr>
        <w:t xml:space="preserve">METRO </w:t>
      </w:r>
      <w:r w:rsidRPr="004C74F4">
        <w:rPr>
          <w:rFonts w:ascii="Times New Roman" w:eastAsia="Times New Roman" w:hAnsi="Times New Roman" w:cs="Times New Roman"/>
          <w:b/>
          <w:i/>
          <w:color w:val="212121"/>
          <w:sz w:val="20"/>
          <w:szCs w:val="20"/>
          <w:lang w:val="en" w:eastAsia="id-ID"/>
        </w:rPr>
        <w:t xml:space="preserve">WITH TO-MAT METHOD (Toxoplasma Modified </w:t>
      </w:r>
      <w:proofErr w:type="spellStart"/>
      <w:r w:rsidRPr="004C74F4">
        <w:rPr>
          <w:rFonts w:ascii="Times New Roman" w:eastAsia="Times New Roman" w:hAnsi="Times New Roman" w:cs="Times New Roman"/>
          <w:b/>
          <w:i/>
          <w:color w:val="212121"/>
          <w:sz w:val="20"/>
          <w:szCs w:val="20"/>
          <w:lang w:val="en" w:eastAsia="id-ID"/>
        </w:rPr>
        <w:t>Aglutination</w:t>
      </w:r>
      <w:proofErr w:type="spellEnd"/>
      <w:r w:rsidRPr="004C74F4">
        <w:rPr>
          <w:rFonts w:ascii="Times New Roman" w:eastAsia="Times New Roman" w:hAnsi="Times New Roman" w:cs="Times New Roman"/>
          <w:b/>
          <w:i/>
          <w:color w:val="212121"/>
          <w:sz w:val="20"/>
          <w:szCs w:val="20"/>
          <w:lang w:val="en" w:eastAsia="id-ID"/>
        </w:rPr>
        <w:t xml:space="preserve"> </w:t>
      </w:r>
      <w:proofErr w:type="spellStart"/>
      <w:r w:rsidRPr="004C74F4">
        <w:rPr>
          <w:rFonts w:ascii="Times New Roman" w:eastAsia="Times New Roman" w:hAnsi="Times New Roman" w:cs="Times New Roman"/>
          <w:b/>
          <w:i/>
          <w:color w:val="212121"/>
          <w:sz w:val="20"/>
          <w:szCs w:val="20"/>
          <w:lang w:val="en" w:eastAsia="id-ID"/>
        </w:rPr>
        <w:t>Tes</w:t>
      </w:r>
      <w:proofErr w:type="spellEnd"/>
      <w:r w:rsidRPr="004C74F4">
        <w:rPr>
          <w:rFonts w:ascii="Times New Roman" w:eastAsia="Times New Roman" w:hAnsi="Times New Roman" w:cs="Times New Roman"/>
          <w:b/>
          <w:i/>
          <w:color w:val="212121"/>
          <w:sz w:val="20"/>
          <w:szCs w:val="20"/>
          <w:lang w:eastAsia="id-ID"/>
        </w:rPr>
        <w:t>t)</w:t>
      </w:r>
    </w:p>
    <w:p w:rsidR="00F50362" w:rsidRPr="004C74F4" w:rsidRDefault="00F50362" w:rsidP="004C7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lang w:eastAsia="id-ID"/>
        </w:rPr>
      </w:pPr>
    </w:p>
    <w:p w:rsidR="00F50362" w:rsidRPr="004C74F4" w:rsidRDefault="00F50362" w:rsidP="004C7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lang w:eastAsia="id-ID"/>
        </w:rPr>
      </w:pPr>
      <w:r w:rsidRPr="004C74F4">
        <w:rPr>
          <w:rFonts w:ascii="Times New Roman" w:eastAsia="Times New Roman" w:hAnsi="Times New Roman" w:cs="Times New Roman"/>
          <w:b/>
          <w:color w:val="212121"/>
          <w:sz w:val="20"/>
          <w:szCs w:val="20"/>
          <w:lang w:eastAsia="id-ID"/>
        </w:rPr>
        <w:t>Adryan Filly. S</w:t>
      </w:r>
      <w:r w:rsidRPr="004C74F4">
        <w:rPr>
          <w:rFonts w:ascii="Times New Roman" w:eastAsia="Times New Roman" w:hAnsi="Times New Roman" w:cs="Times New Roman"/>
          <w:b/>
          <w:color w:val="212121"/>
          <w:sz w:val="20"/>
          <w:szCs w:val="20"/>
          <w:vertAlign w:val="superscript"/>
          <w:lang w:eastAsia="id-ID"/>
        </w:rPr>
        <w:t>*</w:t>
      </w:r>
      <w:r w:rsidRPr="004C74F4">
        <w:rPr>
          <w:rFonts w:ascii="Times New Roman" w:eastAsia="Times New Roman" w:hAnsi="Times New Roman" w:cs="Times New Roman"/>
          <w:b/>
          <w:color w:val="212121"/>
          <w:sz w:val="20"/>
          <w:szCs w:val="20"/>
          <w:lang w:eastAsia="id-ID"/>
        </w:rPr>
        <w:t>, Emantis. R., Gina Dania. P., Endah. S.</w:t>
      </w:r>
    </w:p>
    <w:p w:rsidR="00F50362" w:rsidRPr="004C74F4" w:rsidRDefault="00F50362" w:rsidP="004C7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lang w:eastAsia="id-ID"/>
        </w:rPr>
      </w:pPr>
    </w:p>
    <w:p w:rsidR="00F50362" w:rsidRPr="004C74F4" w:rsidRDefault="00F50362" w:rsidP="004C74F4">
      <w:pPr>
        <w:pStyle w:val="Default"/>
        <w:jc w:val="center"/>
        <w:rPr>
          <w:sz w:val="20"/>
          <w:szCs w:val="20"/>
        </w:rPr>
      </w:pPr>
      <w:r w:rsidRPr="004C74F4">
        <w:rPr>
          <w:sz w:val="20"/>
          <w:szCs w:val="20"/>
        </w:rPr>
        <w:t>Faculty of Mathematics and Natural Science, Lampung University</w:t>
      </w:r>
    </w:p>
    <w:p w:rsidR="00F50362" w:rsidRPr="004C74F4" w:rsidRDefault="00F50362" w:rsidP="004C7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vertAlign w:val="superscript"/>
          <w:lang w:eastAsia="id-ID"/>
        </w:rPr>
      </w:pPr>
      <w:r w:rsidRPr="004C74F4">
        <w:rPr>
          <w:rFonts w:ascii="Times New Roman" w:hAnsi="Times New Roman" w:cs="Times New Roman"/>
          <w:sz w:val="20"/>
          <w:szCs w:val="20"/>
        </w:rPr>
        <w:t>Jl. Sumantri Brojonegoro 1, Bandar Lampung 35145, Indonesia</w:t>
      </w:r>
    </w:p>
    <w:p w:rsidR="002A0E75" w:rsidRPr="004C74F4" w:rsidRDefault="00F50362" w:rsidP="004C74F4">
      <w:pPr>
        <w:spacing w:line="240" w:lineRule="auto"/>
        <w:jc w:val="center"/>
        <w:rPr>
          <w:rStyle w:val="Hyperlink"/>
          <w:rFonts w:ascii="Times New Roman" w:hAnsi="Times New Roman" w:cs="Times New Roman"/>
          <w:sz w:val="20"/>
          <w:szCs w:val="20"/>
        </w:rPr>
      </w:pPr>
      <w:r w:rsidRPr="004C74F4">
        <w:rPr>
          <w:rFonts w:ascii="Times New Roman" w:hAnsi="Times New Roman" w:cs="Times New Roman"/>
          <w:sz w:val="20"/>
          <w:szCs w:val="20"/>
        </w:rPr>
        <w:t xml:space="preserve">Email: </w:t>
      </w:r>
      <w:hyperlink r:id="rId6" w:history="1">
        <w:r w:rsidRPr="004C74F4">
          <w:rPr>
            <w:rStyle w:val="Hyperlink"/>
            <w:rFonts w:ascii="Times New Roman" w:hAnsi="Times New Roman" w:cs="Times New Roman"/>
            <w:sz w:val="20"/>
            <w:szCs w:val="20"/>
          </w:rPr>
          <w:t>adryan02630@gmail.com</w:t>
        </w:r>
      </w:hyperlink>
    </w:p>
    <w:p w:rsidR="00F50362" w:rsidRPr="004C74F4" w:rsidRDefault="00F50362" w:rsidP="004C74F4">
      <w:pPr>
        <w:spacing w:line="240" w:lineRule="auto"/>
        <w:jc w:val="center"/>
        <w:rPr>
          <w:rFonts w:ascii="Times New Roman" w:hAnsi="Times New Roman" w:cs="Times New Roman"/>
          <w:b/>
          <w:color w:val="000000" w:themeColor="text1"/>
          <w:sz w:val="20"/>
          <w:szCs w:val="20"/>
        </w:rPr>
      </w:pPr>
    </w:p>
    <w:p w:rsidR="00F50362" w:rsidRPr="004C74F4" w:rsidRDefault="00F50362" w:rsidP="004C74F4">
      <w:pPr>
        <w:spacing w:line="240" w:lineRule="auto"/>
        <w:jc w:val="center"/>
        <w:rPr>
          <w:rFonts w:ascii="Times New Roman" w:hAnsi="Times New Roman" w:cs="Times New Roman"/>
          <w:b/>
          <w:color w:val="000000" w:themeColor="text1"/>
          <w:sz w:val="20"/>
          <w:szCs w:val="20"/>
        </w:rPr>
      </w:pPr>
      <w:r w:rsidRPr="004C74F4">
        <w:rPr>
          <w:rFonts w:ascii="Times New Roman" w:hAnsi="Times New Roman" w:cs="Times New Roman"/>
          <w:b/>
          <w:color w:val="000000" w:themeColor="text1"/>
          <w:sz w:val="20"/>
          <w:szCs w:val="20"/>
        </w:rPr>
        <w:t>ABSTRAK</w:t>
      </w:r>
    </w:p>
    <w:p w:rsidR="00F50362" w:rsidRPr="004C74F4" w:rsidRDefault="00F50362" w:rsidP="004C74F4">
      <w:pPr>
        <w:pStyle w:val="ListParagraph"/>
        <w:tabs>
          <w:tab w:val="left" w:pos="426"/>
        </w:tabs>
        <w:spacing w:line="240" w:lineRule="auto"/>
        <w:ind w:left="0"/>
        <w:rPr>
          <w:rFonts w:ascii="Times New Roman" w:hAnsi="Times New Roman" w:cs="Times New Roman"/>
          <w:sz w:val="20"/>
          <w:szCs w:val="20"/>
          <w:lang w:val="id-ID"/>
        </w:rPr>
      </w:pPr>
      <w:proofErr w:type="gramStart"/>
      <w:r w:rsidRPr="004C74F4">
        <w:rPr>
          <w:rFonts w:ascii="Times New Roman" w:hAnsi="Times New Roman" w:cs="Times New Roman"/>
          <w:sz w:val="20"/>
          <w:szCs w:val="20"/>
        </w:rPr>
        <w:t>To</w:t>
      </w:r>
      <w:r w:rsidRPr="004C74F4">
        <w:rPr>
          <w:rFonts w:ascii="Times New Roman" w:hAnsi="Times New Roman" w:cs="Times New Roman"/>
          <w:sz w:val="20"/>
          <w:szCs w:val="20"/>
          <w:lang w:val="id-ID"/>
        </w:rPr>
        <w:t>x</w:t>
      </w:r>
      <w:proofErr w:type="spellStart"/>
      <w:r w:rsidRPr="004C74F4">
        <w:rPr>
          <w:rFonts w:ascii="Times New Roman" w:hAnsi="Times New Roman" w:cs="Times New Roman"/>
          <w:sz w:val="20"/>
          <w:szCs w:val="20"/>
        </w:rPr>
        <w:t>oplasmosis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merupakan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penyakit</w:t>
      </w:r>
      <w:proofErr w:type="spellEnd"/>
      <w:r w:rsidRPr="004C74F4">
        <w:rPr>
          <w:rFonts w:ascii="Times New Roman" w:hAnsi="Times New Roman" w:cs="Times New Roman"/>
          <w:sz w:val="20"/>
          <w:szCs w:val="20"/>
        </w:rPr>
        <w:t xml:space="preserve"> zoonosis yang </w:t>
      </w:r>
      <w:proofErr w:type="spellStart"/>
      <w:r w:rsidRPr="004C74F4">
        <w:rPr>
          <w:rFonts w:ascii="Times New Roman" w:hAnsi="Times New Roman" w:cs="Times New Roman"/>
          <w:sz w:val="20"/>
          <w:szCs w:val="20"/>
        </w:rPr>
        <w:t>disebabkan</w:t>
      </w:r>
      <w:proofErr w:type="spellEnd"/>
      <w:r w:rsidRPr="004C74F4">
        <w:rPr>
          <w:rFonts w:ascii="Times New Roman" w:hAnsi="Times New Roman" w:cs="Times New Roman"/>
          <w:sz w:val="20"/>
          <w:szCs w:val="20"/>
        </w:rPr>
        <w:t xml:space="preserve"> oleh protozoa </w:t>
      </w:r>
      <w:proofErr w:type="spellStart"/>
      <w:r w:rsidRPr="004C74F4">
        <w:rPr>
          <w:rFonts w:ascii="Times New Roman" w:hAnsi="Times New Roman" w:cs="Times New Roman"/>
          <w:sz w:val="20"/>
          <w:szCs w:val="20"/>
        </w:rPr>
        <w:t>parasit</w:t>
      </w:r>
      <w:proofErr w:type="spellEnd"/>
      <w:r w:rsidRPr="004C74F4">
        <w:rPr>
          <w:rFonts w:ascii="Times New Roman" w:hAnsi="Times New Roman" w:cs="Times New Roman"/>
          <w:sz w:val="20"/>
          <w:szCs w:val="20"/>
        </w:rPr>
        <w:t xml:space="preserve"> yaitu </w:t>
      </w:r>
      <w:r w:rsidRPr="004C74F4">
        <w:rPr>
          <w:rFonts w:ascii="Times New Roman" w:hAnsi="Times New Roman" w:cs="Times New Roman"/>
          <w:i/>
          <w:sz w:val="20"/>
          <w:szCs w:val="20"/>
        </w:rPr>
        <w:t xml:space="preserve">Toxoplasma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i/>
          <w:sz w:val="20"/>
          <w:szCs w:val="20"/>
        </w:rPr>
        <w:t>.</w:t>
      </w:r>
      <w:proofErr w:type="gramEnd"/>
      <w:r w:rsidRPr="004C74F4">
        <w:rPr>
          <w:rFonts w:ascii="Times New Roman" w:hAnsi="Times New Roman" w:cs="Times New Roman"/>
          <w:sz w:val="20"/>
          <w:szCs w:val="20"/>
        </w:rPr>
        <w:t xml:space="preserve"> </w:t>
      </w:r>
      <w:proofErr w:type="spellStart"/>
      <w:proofErr w:type="gramStart"/>
      <w:r w:rsidRPr="004C74F4">
        <w:rPr>
          <w:rFonts w:ascii="Times New Roman" w:hAnsi="Times New Roman" w:cs="Times New Roman"/>
          <w:sz w:val="20"/>
          <w:szCs w:val="20"/>
        </w:rPr>
        <w:t>Penularan</w:t>
      </w:r>
      <w:proofErr w:type="spellEnd"/>
      <w:r w:rsidRPr="004C74F4">
        <w:rPr>
          <w:rFonts w:ascii="Times New Roman" w:hAnsi="Times New Roman" w:cs="Times New Roman"/>
          <w:sz w:val="20"/>
          <w:szCs w:val="20"/>
        </w:rPr>
        <w:t xml:space="preserve"> toxoplasmosis </w:t>
      </w:r>
      <w:r w:rsidRPr="004C74F4">
        <w:rPr>
          <w:rFonts w:ascii="Times New Roman" w:hAnsi="Times New Roman" w:cs="Times New Roman"/>
          <w:sz w:val="20"/>
          <w:szCs w:val="20"/>
          <w:lang w:val="id-ID"/>
        </w:rPr>
        <w:t>dapat</w:t>
      </w:r>
      <w:r w:rsidRPr="004C74F4">
        <w:rPr>
          <w:rFonts w:ascii="Times New Roman" w:hAnsi="Times New Roman" w:cs="Times New Roman"/>
          <w:sz w:val="20"/>
          <w:szCs w:val="20"/>
        </w:rPr>
        <w:t xml:space="preserve"> terjadi </w:t>
      </w:r>
      <w:proofErr w:type="spellStart"/>
      <w:r w:rsidRPr="004C74F4">
        <w:rPr>
          <w:rFonts w:ascii="Times New Roman" w:hAnsi="Times New Roman" w:cs="Times New Roman"/>
          <w:sz w:val="20"/>
          <w:szCs w:val="20"/>
        </w:rPr>
        <w:t>melalui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langsung</w:t>
      </w:r>
      <w:proofErr w:type="spellEnd"/>
      <w:r w:rsidRPr="004C74F4">
        <w:rPr>
          <w:rFonts w:ascii="Times New Roman" w:hAnsi="Times New Roman" w:cs="Times New Roman"/>
          <w:sz w:val="20"/>
          <w:szCs w:val="20"/>
        </w:rPr>
        <w:t xml:space="preserve">, yaitu ketika </w:t>
      </w:r>
      <w:proofErr w:type="spellStart"/>
      <w:r w:rsidRPr="004C74F4">
        <w:rPr>
          <w:rFonts w:ascii="Times New Roman" w:hAnsi="Times New Roman" w:cs="Times New Roman"/>
          <w:sz w:val="20"/>
          <w:szCs w:val="20"/>
        </w:rPr>
        <w:t>manusia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memakan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daging</w:t>
      </w:r>
      <w:proofErr w:type="spellEnd"/>
      <w:r w:rsidRPr="004C74F4">
        <w:rPr>
          <w:rFonts w:ascii="Times New Roman" w:hAnsi="Times New Roman" w:cs="Times New Roman"/>
          <w:sz w:val="20"/>
          <w:szCs w:val="20"/>
        </w:rPr>
        <w:t xml:space="preserve"> dari </w:t>
      </w:r>
      <w:proofErr w:type="spellStart"/>
      <w:r w:rsidRPr="004C74F4">
        <w:rPr>
          <w:rFonts w:ascii="Times New Roman" w:hAnsi="Times New Roman" w:cs="Times New Roman"/>
          <w:sz w:val="20"/>
          <w:szCs w:val="20"/>
        </w:rPr>
        <w:t>hewan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terinfeksi</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dimakan</w:t>
      </w:r>
      <w:proofErr w:type="spellEnd"/>
      <w:r w:rsidRPr="004C74F4">
        <w:rPr>
          <w:rFonts w:ascii="Times New Roman" w:hAnsi="Times New Roman" w:cs="Times New Roman"/>
          <w:sz w:val="20"/>
          <w:szCs w:val="20"/>
        </w:rPr>
        <w:t xml:space="preserve"> dalam </w:t>
      </w:r>
      <w:proofErr w:type="spellStart"/>
      <w:r w:rsidRPr="004C74F4">
        <w:rPr>
          <w:rFonts w:ascii="Times New Roman" w:hAnsi="Times New Roman" w:cs="Times New Roman"/>
          <w:sz w:val="20"/>
          <w:szCs w:val="20"/>
        </w:rPr>
        <w:t>keadaan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setengah</w:t>
      </w:r>
      <w:proofErr w:type="spellEnd"/>
      <w:r w:rsidRPr="004C74F4">
        <w:rPr>
          <w:rFonts w:ascii="Times New Roman" w:hAnsi="Times New Roman" w:cs="Times New Roman"/>
          <w:sz w:val="20"/>
          <w:szCs w:val="20"/>
        </w:rPr>
        <w:t xml:space="preserve"> matang.</w:t>
      </w:r>
      <w:proofErr w:type="gramEnd"/>
      <w:r w:rsidRPr="004C74F4">
        <w:rPr>
          <w:rFonts w:ascii="Times New Roman" w:hAnsi="Times New Roman" w:cs="Times New Roman"/>
          <w:sz w:val="20"/>
          <w:szCs w:val="20"/>
        </w:rPr>
        <w:t xml:space="preserve"> </w:t>
      </w:r>
      <w:proofErr w:type="spellStart"/>
      <w:proofErr w:type="gram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adalah</w:t>
      </w:r>
      <w:proofErr w:type="spellEnd"/>
      <w:r w:rsidRPr="004C74F4">
        <w:rPr>
          <w:rFonts w:ascii="Times New Roman" w:hAnsi="Times New Roman" w:cs="Times New Roman"/>
          <w:sz w:val="20"/>
          <w:szCs w:val="20"/>
        </w:rPr>
        <w:t xml:space="preserve"> salah satu </w:t>
      </w:r>
      <w:proofErr w:type="spellStart"/>
      <w:r w:rsidRPr="004C74F4">
        <w:rPr>
          <w:rFonts w:ascii="Times New Roman" w:hAnsi="Times New Roman" w:cs="Times New Roman"/>
          <w:sz w:val="20"/>
          <w:szCs w:val="20"/>
        </w:rPr>
        <w:t>hewan</w:t>
      </w:r>
      <w:proofErr w:type="spellEnd"/>
      <w:r w:rsidRPr="004C74F4">
        <w:rPr>
          <w:rFonts w:ascii="Times New Roman" w:hAnsi="Times New Roman" w:cs="Times New Roman"/>
          <w:sz w:val="20"/>
          <w:szCs w:val="20"/>
        </w:rPr>
        <w:t xml:space="preserve"> yang sering </w:t>
      </w:r>
      <w:proofErr w:type="spellStart"/>
      <w:r w:rsidRPr="004C74F4">
        <w:rPr>
          <w:rFonts w:ascii="Times New Roman" w:hAnsi="Times New Roman" w:cs="Times New Roman"/>
          <w:sz w:val="20"/>
          <w:szCs w:val="20"/>
        </w:rPr>
        <w:t>diolah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setengah</w:t>
      </w:r>
      <w:proofErr w:type="spellEnd"/>
      <w:r w:rsidRPr="004C74F4">
        <w:rPr>
          <w:rFonts w:ascii="Times New Roman" w:hAnsi="Times New Roman" w:cs="Times New Roman"/>
          <w:sz w:val="20"/>
          <w:szCs w:val="20"/>
        </w:rPr>
        <w:t xml:space="preserve"> matang seperti sate.</w:t>
      </w:r>
      <w:proofErr w:type="gramEnd"/>
      <w:r w:rsidRPr="004C74F4">
        <w:rPr>
          <w:rFonts w:ascii="Times New Roman" w:hAnsi="Times New Roman" w:cs="Times New Roman"/>
          <w:sz w:val="20"/>
          <w:szCs w:val="20"/>
        </w:rPr>
        <w:t xml:space="preserve"> </w:t>
      </w:r>
      <w:r w:rsidRPr="004C74F4">
        <w:rPr>
          <w:rFonts w:ascii="Times New Roman" w:hAnsi="Times New Roman" w:cs="Times New Roman"/>
          <w:sz w:val="20"/>
          <w:szCs w:val="20"/>
          <w:lang w:val="id-ID"/>
        </w:rPr>
        <w:t>D</w:t>
      </w:r>
      <w:r w:rsidRPr="004C74F4">
        <w:rPr>
          <w:rFonts w:ascii="Times New Roman" w:hAnsi="Times New Roman" w:cs="Times New Roman"/>
          <w:sz w:val="20"/>
          <w:szCs w:val="20"/>
        </w:rPr>
        <w:t xml:space="preserve">i kota Bandar Lampung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beredar</w:t>
      </w:r>
      <w:proofErr w:type="spellEnd"/>
      <w:r w:rsidRPr="004C74F4">
        <w:rPr>
          <w:rFonts w:ascii="Times New Roman" w:hAnsi="Times New Roman" w:cs="Times New Roman"/>
          <w:sz w:val="20"/>
          <w:szCs w:val="20"/>
        </w:rPr>
        <w:t xml:space="preserve"> di </w:t>
      </w:r>
      <w:proofErr w:type="spellStart"/>
      <w:r w:rsidRPr="004C74F4">
        <w:rPr>
          <w:rFonts w:ascii="Times New Roman" w:hAnsi="Times New Roman" w:cs="Times New Roman"/>
          <w:sz w:val="20"/>
          <w:szCs w:val="20"/>
        </w:rPr>
        <w:t>masyarakat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mencapai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60%. </w:t>
      </w:r>
      <w:proofErr w:type="spellStart"/>
      <w:proofErr w:type="gram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ini </w:t>
      </w:r>
      <w:proofErr w:type="spellStart"/>
      <w:r w:rsidRPr="004C74F4">
        <w:rPr>
          <w:rFonts w:ascii="Times New Roman" w:hAnsi="Times New Roman" w:cs="Times New Roman"/>
          <w:sz w:val="20"/>
          <w:szCs w:val="20"/>
        </w:rPr>
        <w:t>bertujuan</w:t>
      </w:r>
      <w:proofErr w:type="spellEnd"/>
      <w:r w:rsidRPr="004C74F4">
        <w:rPr>
          <w:rFonts w:ascii="Times New Roman" w:hAnsi="Times New Roman" w:cs="Times New Roman"/>
          <w:sz w:val="20"/>
          <w:szCs w:val="20"/>
        </w:rPr>
        <w:t xml:space="preserve"> untuk </w:t>
      </w:r>
      <w:proofErr w:type="spellStart"/>
      <w:r w:rsidRPr="004C74F4">
        <w:rPr>
          <w:rFonts w:ascii="Times New Roman" w:hAnsi="Times New Roman" w:cs="Times New Roman"/>
          <w:sz w:val="20"/>
          <w:szCs w:val="20"/>
        </w:rPr>
        <w:t>mengetahui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ternak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di Desa </w:t>
      </w:r>
      <w:proofErr w:type="spellStart"/>
      <w:r w:rsidRPr="004C74F4">
        <w:rPr>
          <w:rFonts w:ascii="Times New Roman" w:hAnsi="Times New Roman" w:cs="Times New Roman"/>
          <w:sz w:val="20"/>
          <w:szCs w:val="20"/>
        </w:rPr>
        <w:t>Purwosari</w:t>
      </w:r>
      <w:proofErr w:type="spellEnd"/>
      <w:r w:rsidRPr="004C74F4">
        <w:rPr>
          <w:rFonts w:ascii="Times New Roman" w:hAnsi="Times New Roman" w:cs="Times New Roman"/>
          <w:sz w:val="20"/>
          <w:szCs w:val="20"/>
        </w:rPr>
        <w:t>, Metro Utara.</w:t>
      </w:r>
      <w:proofErr w:type="gramEnd"/>
      <w:r w:rsidRPr="004C74F4">
        <w:rPr>
          <w:rFonts w:ascii="Times New Roman" w:hAnsi="Times New Roman" w:cs="Times New Roman"/>
          <w:sz w:val="20"/>
          <w:szCs w:val="20"/>
        </w:rPr>
        <w:t xml:space="preserve"> </w:t>
      </w:r>
      <w:proofErr w:type="spellStart"/>
      <w:proofErr w:type="gram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ini </w:t>
      </w:r>
      <w:proofErr w:type="spellStart"/>
      <w:r w:rsidRPr="004C74F4">
        <w:rPr>
          <w:rFonts w:ascii="Times New Roman" w:hAnsi="Times New Roman" w:cs="Times New Roman"/>
          <w:sz w:val="20"/>
          <w:szCs w:val="20"/>
        </w:rPr>
        <w:t>dilakukan</w:t>
      </w:r>
      <w:proofErr w:type="spellEnd"/>
      <w:r w:rsidRPr="004C74F4">
        <w:rPr>
          <w:rFonts w:ascii="Times New Roman" w:hAnsi="Times New Roman" w:cs="Times New Roman"/>
          <w:sz w:val="20"/>
          <w:szCs w:val="20"/>
        </w:rPr>
        <w:t xml:space="preserve"> pada November </w:t>
      </w:r>
      <w:proofErr w:type="spellStart"/>
      <w:r w:rsidRPr="004C74F4">
        <w:rPr>
          <w:rFonts w:ascii="Times New Roman" w:hAnsi="Times New Roman" w:cs="Times New Roman"/>
          <w:sz w:val="20"/>
          <w:szCs w:val="20"/>
        </w:rPr>
        <w:t>sampai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Desember</w:t>
      </w:r>
      <w:proofErr w:type="spellEnd"/>
      <w:r w:rsidRPr="004C74F4">
        <w:rPr>
          <w:rFonts w:ascii="Times New Roman" w:hAnsi="Times New Roman" w:cs="Times New Roman"/>
          <w:sz w:val="20"/>
          <w:szCs w:val="20"/>
        </w:rPr>
        <w:t xml:space="preserve"> 2018.</w:t>
      </w:r>
      <w:proofErr w:type="gramEnd"/>
      <w:r w:rsidRPr="004C74F4">
        <w:rPr>
          <w:rFonts w:ascii="Times New Roman" w:hAnsi="Times New Roman" w:cs="Times New Roman"/>
          <w:sz w:val="20"/>
          <w:szCs w:val="20"/>
        </w:rPr>
        <w:t xml:space="preserve"> </w:t>
      </w:r>
      <w:proofErr w:type="spellStart"/>
      <w:proofErr w:type="gramStart"/>
      <w:r w:rsidRPr="004C74F4">
        <w:rPr>
          <w:rFonts w:ascii="Times New Roman" w:hAnsi="Times New Roman" w:cs="Times New Roman"/>
          <w:sz w:val="20"/>
          <w:szCs w:val="20"/>
        </w:rPr>
        <w:t>Jenis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ini </w:t>
      </w:r>
      <w:proofErr w:type="spellStart"/>
      <w:r w:rsidRPr="004C74F4">
        <w:rPr>
          <w:rFonts w:ascii="Times New Roman" w:hAnsi="Times New Roman" w:cs="Times New Roman"/>
          <w:sz w:val="20"/>
          <w:szCs w:val="20"/>
        </w:rPr>
        <w:t>bersifat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deskriptif</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menggunakan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metode</w:t>
      </w:r>
      <w:proofErr w:type="spellEnd"/>
      <w:r w:rsidRPr="004C74F4">
        <w:rPr>
          <w:rFonts w:ascii="Times New Roman" w:hAnsi="Times New Roman" w:cs="Times New Roman"/>
          <w:sz w:val="20"/>
          <w:szCs w:val="20"/>
        </w:rPr>
        <w:t xml:space="preserve"> To-MAT.</w:t>
      </w:r>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Hasil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diperoleh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di Desa </w:t>
      </w:r>
      <w:proofErr w:type="spellStart"/>
      <w:r w:rsidRPr="004C74F4">
        <w:rPr>
          <w:rFonts w:ascii="Times New Roman" w:hAnsi="Times New Roman" w:cs="Times New Roman"/>
          <w:sz w:val="20"/>
          <w:szCs w:val="20"/>
        </w:rPr>
        <w:t>Purwosari</w:t>
      </w:r>
      <w:proofErr w:type="spellEnd"/>
      <w:r w:rsidRPr="004C74F4">
        <w:rPr>
          <w:rFonts w:ascii="Times New Roman" w:hAnsi="Times New Roman" w:cs="Times New Roman"/>
          <w:sz w:val="20"/>
          <w:szCs w:val="20"/>
        </w:rPr>
        <w:t xml:space="preserve"> Metro Utara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96,67% dari </w:t>
      </w:r>
      <w:proofErr w:type="spellStart"/>
      <w:r w:rsidRPr="004C74F4">
        <w:rPr>
          <w:rFonts w:ascii="Times New Roman" w:hAnsi="Times New Roman" w:cs="Times New Roman"/>
          <w:sz w:val="20"/>
          <w:szCs w:val="20"/>
        </w:rPr>
        <w:t>keseluruhan</w:t>
      </w:r>
      <w:proofErr w:type="spellEnd"/>
      <w:r w:rsidRPr="004C74F4">
        <w:rPr>
          <w:rFonts w:ascii="Times New Roman" w:hAnsi="Times New Roman" w:cs="Times New Roman"/>
          <w:sz w:val="20"/>
          <w:szCs w:val="20"/>
        </w:rPr>
        <w:t xml:space="preserve"> 30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terkena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lama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Toxoplasmosis </w:t>
      </w:r>
      <w:proofErr w:type="spellStart"/>
      <w:r w:rsidRPr="004C74F4">
        <w:rPr>
          <w:rFonts w:ascii="Times New Roman" w:hAnsi="Times New Roman" w:cs="Times New Roman"/>
          <w:sz w:val="20"/>
          <w:szCs w:val="20"/>
        </w:rPr>
        <w:t>berjumlah</w:t>
      </w:r>
      <w:proofErr w:type="spellEnd"/>
      <w:r w:rsidRPr="004C74F4">
        <w:rPr>
          <w:rFonts w:ascii="Times New Roman" w:hAnsi="Times New Roman" w:cs="Times New Roman"/>
          <w:sz w:val="20"/>
          <w:szCs w:val="20"/>
        </w:rPr>
        <w:t xml:space="preserve"> 93,33%  (28 dari 30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terkena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baru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Toxoplasmosis </w:t>
      </w:r>
      <w:proofErr w:type="spellStart"/>
      <w:r w:rsidRPr="004C74F4">
        <w:rPr>
          <w:rFonts w:ascii="Times New Roman" w:hAnsi="Times New Roman" w:cs="Times New Roman"/>
          <w:sz w:val="20"/>
          <w:szCs w:val="20"/>
        </w:rPr>
        <w:t>berjumlah</w:t>
      </w:r>
      <w:proofErr w:type="spellEnd"/>
      <w:r w:rsidRPr="004C74F4">
        <w:rPr>
          <w:rFonts w:ascii="Times New Roman" w:hAnsi="Times New Roman" w:cs="Times New Roman"/>
          <w:sz w:val="20"/>
          <w:szCs w:val="20"/>
        </w:rPr>
        <w:t xml:space="preserve"> 66,67% (20 dari 30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w:t>
      </w:r>
    </w:p>
    <w:p w:rsidR="004774F8" w:rsidRPr="004C74F4" w:rsidRDefault="004774F8" w:rsidP="004C74F4">
      <w:pPr>
        <w:pStyle w:val="ListParagraph"/>
        <w:tabs>
          <w:tab w:val="left" w:pos="426"/>
        </w:tabs>
        <w:spacing w:line="240" w:lineRule="auto"/>
        <w:ind w:left="0"/>
        <w:rPr>
          <w:rFonts w:ascii="Times New Roman" w:hAnsi="Times New Roman" w:cs="Times New Roman"/>
          <w:sz w:val="20"/>
          <w:szCs w:val="20"/>
          <w:lang w:val="id-ID"/>
        </w:rPr>
      </w:pPr>
    </w:p>
    <w:p w:rsidR="00F50362" w:rsidRPr="004C74F4" w:rsidRDefault="00F50362" w:rsidP="004C74F4">
      <w:pPr>
        <w:spacing w:line="240" w:lineRule="auto"/>
        <w:rPr>
          <w:rFonts w:ascii="Times New Roman" w:hAnsi="Times New Roman" w:cs="Times New Roman"/>
          <w:bCs/>
          <w:sz w:val="20"/>
          <w:szCs w:val="20"/>
        </w:rPr>
      </w:pPr>
      <w:r w:rsidRPr="004C74F4">
        <w:rPr>
          <w:rFonts w:ascii="Times New Roman" w:hAnsi="Times New Roman" w:cs="Times New Roman"/>
          <w:sz w:val="20"/>
          <w:szCs w:val="20"/>
        </w:rPr>
        <w:t xml:space="preserve">Kata Kunci : </w:t>
      </w:r>
      <w:r w:rsidRPr="004C74F4">
        <w:rPr>
          <w:rFonts w:ascii="Times New Roman" w:hAnsi="Times New Roman" w:cs="Times New Roman"/>
          <w:i/>
          <w:sz w:val="20"/>
          <w:szCs w:val="20"/>
        </w:rPr>
        <w:t>Capra</w:t>
      </w:r>
      <w:r w:rsidRPr="004C74F4">
        <w:rPr>
          <w:rFonts w:ascii="Times New Roman" w:hAnsi="Times New Roman" w:cs="Times New Roman"/>
          <w:sz w:val="20"/>
          <w:szCs w:val="20"/>
        </w:rPr>
        <w:t xml:space="preserve"> sp.,  </w:t>
      </w:r>
      <w:proofErr w:type="spellStart"/>
      <w:proofErr w:type="gramStart"/>
      <w:r w:rsidRPr="004C74F4">
        <w:rPr>
          <w:rFonts w:ascii="Times New Roman" w:hAnsi="Times New Roman" w:cs="Times New Roman"/>
          <w:sz w:val="20"/>
          <w:szCs w:val="20"/>
          <w:lang w:val="en-US"/>
        </w:rPr>
        <w:t>metode</w:t>
      </w:r>
      <w:proofErr w:type="spellEnd"/>
      <w:proofErr w:type="gramEnd"/>
      <w:r w:rsidRPr="004C74F4">
        <w:rPr>
          <w:rFonts w:ascii="Times New Roman" w:hAnsi="Times New Roman" w:cs="Times New Roman"/>
          <w:sz w:val="20"/>
          <w:szCs w:val="20"/>
          <w:lang w:val="en-US"/>
        </w:rPr>
        <w:t xml:space="preserve"> To-MAT</w:t>
      </w:r>
      <w:r w:rsidRPr="004C74F4">
        <w:rPr>
          <w:rFonts w:ascii="Times New Roman" w:hAnsi="Times New Roman" w:cs="Times New Roman"/>
          <w:bCs/>
          <w:i/>
          <w:sz w:val="20"/>
          <w:szCs w:val="20"/>
        </w:rPr>
        <w:t xml:space="preserve">, </w:t>
      </w:r>
      <w:r w:rsidRPr="004C74F4">
        <w:rPr>
          <w:rFonts w:ascii="Times New Roman" w:hAnsi="Times New Roman" w:cs="Times New Roman"/>
          <w:bCs/>
          <w:sz w:val="20"/>
          <w:szCs w:val="20"/>
        </w:rPr>
        <w:t>Toxoplasmosis</w:t>
      </w:r>
    </w:p>
    <w:p w:rsidR="004774F8" w:rsidRPr="004C74F4" w:rsidRDefault="004774F8" w:rsidP="004C74F4">
      <w:pPr>
        <w:spacing w:line="240" w:lineRule="auto"/>
        <w:jc w:val="center"/>
        <w:rPr>
          <w:rFonts w:ascii="Times New Roman" w:hAnsi="Times New Roman" w:cs="Times New Roman"/>
          <w:b/>
          <w:i/>
          <w:color w:val="000000" w:themeColor="text1"/>
          <w:sz w:val="20"/>
          <w:szCs w:val="20"/>
        </w:rPr>
      </w:pPr>
      <w:r w:rsidRPr="004C74F4">
        <w:rPr>
          <w:rFonts w:ascii="Times New Roman" w:hAnsi="Times New Roman" w:cs="Times New Roman"/>
          <w:b/>
          <w:i/>
          <w:color w:val="000000" w:themeColor="text1"/>
          <w:sz w:val="20"/>
          <w:szCs w:val="20"/>
        </w:rPr>
        <w:t>ABSTACK</w:t>
      </w:r>
    </w:p>
    <w:p w:rsidR="004774F8" w:rsidRPr="004774F8" w:rsidRDefault="004774F8" w:rsidP="004C7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0"/>
          <w:szCs w:val="20"/>
          <w:lang w:eastAsia="id-ID"/>
        </w:rPr>
      </w:pPr>
      <w:r w:rsidRPr="004774F8">
        <w:rPr>
          <w:rFonts w:ascii="Times New Roman" w:eastAsia="Times New Roman" w:hAnsi="Times New Roman" w:cs="Times New Roman"/>
          <w:i/>
          <w:color w:val="212121"/>
          <w:sz w:val="20"/>
          <w:szCs w:val="20"/>
          <w:lang w:val="en" w:eastAsia="id-ID"/>
        </w:rPr>
        <w:t xml:space="preserve">Toxoplasmosis is a zoonotic disease caused by parasitic protozoa, Toxoplasma </w:t>
      </w:r>
      <w:proofErr w:type="spellStart"/>
      <w:r w:rsidRPr="004774F8">
        <w:rPr>
          <w:rFonts w:ascii="Times New Roman" w:eastAsia="Times New Roman" w:hAnsi="Times New Roman" w:cs="Times New Roman"/>
          <w:i/>
          <w:color w:val="212121"/>
          <w:sz w:val="20"/>
          <w:szCs w:val="20"/>
          <w:lang w:val="en" w:eastAsia="id-ID"/>
        </w:rPr>
        <w:t>Gondii</w:t>
      </w:r>
      <w:proofErr w:type="spellEnd"/>
      <w:r w:rsidRPr="004774F8">
        <w:rPr>
          <w:rFonts w:ascii="Times New Roman" w:eastAsia="Times New Roman" w:hAnsi="Times New Roman" w:cs="Times New Roman"/>
          <w:i/>
          <w:color w:val="212121"/>
          <w:sz w:val="20"/>
          <w:szCs w:val="20"/>
          <w:lang w:val="en" w:eastAsia="id-ID"/>
        </w:rPr>
        <w:t xml:space="preserve">. Transmission of toxoplasmosis can occur through direct infection, </w:t>
      </w:r>
      <w:proofErr w:type="spellStart"/>
      <w:r w:rsidRPr="004774F8">
        <w:rPr>
          <w:rFonts w:ascii="Times New Roman" w:eastAsia="Times New Roman" w:hAnsi="Times New Roman" w:cs="Times New Roman"/>
          <w:i/>
          <w:color w:val="212121"/>
          <w:sz w:val="20"/>
          <w:szCs w:val="20"/>
          <w:lang w:val="en" w:eastAsia="id-ID"/>
        </w:rPr>
        <w:t>ie</w:t>
      </w:r>
      <w:proofErr w:type="spellEnd"/>
      <w:r w:rsidRPr="004774F8">
        <w:rPr>
          <w:rFonts w:ascii="Times New Roman" w:eastAsia="Times New Roman" w:hAnsi="Times New Roman" w:cs="Times New Roman"/>
          <w:i/>
          <w:color w:val="212121"/>
          <w:sz w:val="20"/>
          <w:szCs w:val="20"/>
          <w:lang w:val="en" w:eastAsia="id-ID"/>
        </w:rPr>
        <w:t xml:space="preserve"> when humans eat meat from infected animals and are eaten half-cooked. Goats are one of the most half-cooked animals such as satay. In the city of Bandar Lampung the prevalence of toxoplasmosis in goats circulating in the community reached 60%. This study aims to determine the prevalence and level of toxoplasmosis infection in goat livestock in </w:t>
      </w:r>
      <w:proofErr w:type="spellStart"/>
      <w:r w:rsidRPr="004774F8">
        <w:rPr>
          <w:rFonts w:ascii="Times New Roman" w:eastAsia="Times New Roman" w:hAnsi="Times New Roman" w:cs="Times New Roman"/>
          <w:i/>
          <w:color w:val="212121"/>
          <w:sz w:val="20"/>
          <w:szCs w:val="20"/>
          <w:lang w:val="en" w:eastAsia="id-ID"/>
        </w:rPr>
        <w:t>Purwosari</w:t>
      </w:r>
      <w:proofErr w:type="spellEnd"/>
      <w:r w:rsidRPr="004774F8">
        <w:rPr>
          <w:rFonts w:ascii="Times New Roman" w:eastAsia="Times New Roman" w:hAnsi="Times New Roman" w:cs="Times New Roman"/>
          <w:i/>
          <w:color w:val="212121"/>
          <w:sz w:val="20"/>
          <w:szCs w:val="20"/>
          <w:lang w:val="en" w:eastAsia="id-ID"/>
        </w:rPr>
        <w:t xml:space="preserve"> Village, Metro Utara. This research was conducted from November to December 2018. This type of research is descriptive using the To-MAT method. The results showed that the prevalence of toxoplasmosis in goats in North </w:t>
      </w:r>
      <w:proofErr w:type="spellStart"/>
      <w:r w:rsidRPr="004774F8">
        <w:rPr>
          <w:rFonts w:ascii="Times New Roman" w:eastAsia="Times New Roman" w:hAnsi="Times New Roman" w:cs="Times New Roman"/>
          <w:i/>
          <w:color w:val="212121"/>
          <w:sz w:val="20"/>
          <w:szCs w:val="20"/>
          <w:lang w:val="en" w:eastAsia="id-ID"/>
        </w:rPr>
        <w:t>Purwosari</w:t>
      </w:r>
      <w:proofErr w:type="spellEnd"/>
      <w:r w:rsidRPr="004774F8">
        <w:rPr>
          <w:rFonts w:ascii="Times New Roman" w:eastAsia="Times New Roman" w:hAnsi="Times New Roman" w:cs="Times New Roman"/>
          <w:i/>
          <w:color w:val="212121"/>
          <w:sz w:val="20"/>
          <w:szCs w:val="20"/>
          <w:lang w:val="en" w:eastAsia="id-ID"/>
        </w:rPr>
        <w:t xml:space="preserve"> Metro Village was 96.67% of the total 30 samples, whereas those affected by old (chronic) Toxoplasmosis infections amounted to 93.33% (28 out of 30 samples) while those affected by new infections (acute) Toxoplasmosis amounted to 66.67% (20 of 30 samples).</w:t>
      </w:r>
    </w:p>
    <w:p w:rsidR="004774F8" w:rsidRPr="004C74F4" w:rsidRDefault="004774F8" w:rsidP="004C74F4">
      <w:pPr>
        <w:spacing w:line="240" w:lineRule="auto"/>
        <w:jc w:val="both"/>
        <w:rPr>
          <w:rFonts w:ascii="Times New Roman" w:hAnsi="Times New Roman" w:cs="Times New Roman"/>
          <w:b/>
          <w:i/>
          <w:color w:val="000000" w:themeColor="text1"/>
          <w:sz w:val="20"/>
          <w:szCs w:val="20"/>
        </w:rPr>
      </w:pPr>
    </w:p>
    <w:p w:rsidR="004774F8" w:rsidRPr="004C74F4" w:rsidRDefault="004774F8" w:rsidP="004C74F4">
      <w:pPr>
        <w:spacing w:line="240" w:lineRule="auto"/>
        <w:jc w:val="both"/>
        <w:rPr>
          <w:rFonts w:ascii="Times New Roman" w:hAnsi="Times New Roman" w:cs="Times New Roman"/>
          <w:i/>
          <w:color w:val="000000" w:themeColor="text1"/>
          <w:sz w:val="20"/>
          <w:szCs w:val="20"/>
        </w:rPr>
      </w:pPr>
      <w:r w:rsidRPr="004C74F4">
        <w:rPr>
          <w:rFonts w:ascii="Times New Roman" w:hAnsi="Times New Roman" w:cs="Times New Roman"/>
          <w:i/>
          <w:color w:val="000000" w:themeColor="text1"/>
          <w:sz w:val="20"/>
          <w:szCs w:val="20"/>
        </w:rPr>
        <w:t xml:space="preserve">Keywords : Capra </w:t>
      </w:r>
      <w:r w:rsidRPr="004C74F4">
        <w:rPr>
          <w:rFonts w:ascii="Times New Roman" w:hAnsi="Times New Roman" w:cs="Times New Roman"/>
          <w:color w:val="000000" w:themeColor="text1"/>
          <w:sz w:val="20"/>
          <w:szCs w:val="20"/>
        </w:rPr>
        <w:t xml:space="preserve">sp., </w:t>
      </w:r>
      <w:r w:rsidRPr="004C74F4">
        <w:rPr>
          <w:rFonts w:ascii="Times New Roman" w:hAnsi="Times New Roman" w:cs="Times New Roman"/>
          <w:i/>
          <w:color w:val="000000" w:themeColor="text1"/>
          <w:sz w:val="20"/>
          <w:szCs w:val="20"/>
        </w:rPr>
        <w:t>To-MAT Method, Toxoplasmosis</w:t>
      </w:r>
    </w:p>
    <w:p w:rsidR="004774F8" w:rsidRPr="004C74F4" w:rsidRDefault="004774F8" w:rsidP="004C74F4">
      <w:pPr>
        <w:pStyle w:val="Default"/>
        <w:spacing w:after="313"/>
        <w:contextualSpacing/>
        <w:jc w:val="both"/>
        <w:rPr>
          <w:b/>
          <w:sz w:val="20"/>
          <w:szCs w:val="20"/>
        </w:rPr>
        <w:sectPr w:rsidR="004774F8" w:rsidRPr="004C74F4" w:rsidSect="00235350">
          <w:pgSz w:w="11906" w:h="16838"/>
          <w:pgMar w:top="1701" w:right="1701" w:bottom="1701" w:left="1701" w:header="709" w:footer="709" w:gutter="0"/>
          <w:cols w:space="708"/>
          <w:docGrid w:linePitch="360"/>
        </w:sectPr>
      </w:pPr>
    </w:p>
    <w:p w:rsidR="004774F8" w:rsidRPr="004C74F4" w:rsidRDefault="004774F8" w:rsidP="004C74F4">
      <w:pPr>
        <w:pStyle w:val="Default"/>
        <w:spacing w:after="313"/>
        <w:contextualSpacing/>
        <w:jc w:val="both"/>
        <w:rPr>
          <w:b/>
          <w:sz w:val="20"/>
          <w:szCs w:val="20"/>
        </w:rPr>
      </w:pPr>
      <w:r w:rsidRPr="004C74F4">
        <w:rPr>
          <w:b/>
          <w:sz w:val="20"/>
          <w:szCs w:val="20"/>
        </w:rPr>
        <w:lastRenderedPageBreak/>
        <w:t xml:space="preserve">PENDAHULUAN </w:t>
      </w:r>
    </w:p>
    <w:p w:rsidR="004774F8" w:rsidRPr="004C74F4" w:rsidRDefault="004774F8" w:rsidP="004C74F4">
      <w:pPr>
        <w:spacing w:after="0" w:line="240" w:lineRule="auto"/>
        <w:ind w:firstLine="567"/>
        <w:contextualSpacing/>
        <w:jc w:val="both"/>
        <w:rPr>
          <w:rFonts w:ascii="Times New Roman" w:hAnsi="Times New Roman" w:cs="Times New Roman"/>
          <w:sz w:val="20"/>
          <w:szCs w:val="20"/>
        </w:rPr>
      </w:pPr>
      <w:r w:rsidRPr="004C74F4">
        <w:rPr>
          <w:rFonts w:ascii="Times New Roman" w:hAnsi="Times New Roman" w:cs="Times New Roman"/>
          <w:sz w:val="20"/>
          <w:szCs w:val="20"/>
        </w:rPr>
        <w:t xml:space="preserve">Toksoplasmosis termasuk salah satu zoonosis yang banyak dijumpai hampir di seluruh dunia dan menyerang hewan berdarah panas termasuk mamalia. Penyakit ini disebabkan oleh infeksi protozoa parasit yaitu </w:t>
      </w:r>
      <w:r w:rsidRPr="004C74F4">
        <w:rPr>
          <w:rFonts w:ascii="Times New Roman" w:hAnsi="Times New Roman" w:cs="Times New Roman"/>
          <w:i/>
          <w:sz w:val="20"/>
          <w:szCs w:val="20"/>
        </w:rPr>
        <w:t xml:space="preserve">Toxoplasma gondii </w:t>
      </w:r>
      <w:r w:rsidRPr="004C74F4">
        <w:rPr>
          <w:rFonts w:ascii="Times New Roman" w:hAnsi="Times New Roman" w:cs="Times New Roman"/>
          <w:sz w:val="20"/>
          <w:szCs w:val="20"/>
        </w:rPr>
        <w:t>(Pudjiatmoko, 2012).</w:t>
      </w:r>
      <w:r w:rsidRPr="004C74F4">
        <w:rPr>
          <w:rFonts w:ascii="Times New Roman" w:hAnsi="Times New Roman" w:cs="Times New Roman"/>
          <w:sz w:val="20"/>
          <w:szCs w:val="20"/>
          <w:lang w:val="en-US"/>
        </w:rPr>
        <w:t xml:space="preserve"> </w:t>
      </w:r>
    </w:p>
    <w:p w:rsidR="004774F8" w:rsidRPr="004C74F4" w:rsidRDefault="004774F8" w:rsidP="004C74F4">
      <w:pPr>
        <w:spacing w:after="0" w:line="240" w:lineRule="auto"/>
        <w:ind w:firstLine="567"/>
        <w:contextualSpacing/>
        <w:jc w:val="both"/>
        <w:rPr>
          <w:rFonts w:ascii="Times New Roman" w:hAnsi="Times New Roman" w:cs="Times New Roman"/>
          <w:sz w:val="20"/>
          <w:szCs w:val="20"/>
        </w:rPr>
      </w:pPr>
      <w:proofErr w:type="spellStart"/>
      <w:r w:rsidRPr="004C74F4">
        <w:rPr>
          <w:rFonts w:ascii="Times New Roman" w:hAnsi="Times New Roman" w:cs="Times New Roman"/>
          <w:sz w:val="20"/>
          <w:szCs w:val="20"/>
          <w:lang w:val="en-US"/>
        </w:rPr>
        <w:t>Ma’roef</w:t>
      </w:r>
      <w:proofErr w:type="spellEnd"/>
      <w:r w:rsidRPr="004C74F4">
        <w:rPr>
          <w:rFonts w:ascii="Times New Roman" w:hAnsi="Times New Roman" w:cs="Times New Roman"/>
          <w:sz w:val="20"/>
          <w:szCs w:val="20"/>
          <w:lang w:val="en-US"/>
        </w:rPr>
        <w:t xml:space="preserve"> dan </w:t>
      </w:r>
      <w:proofErr w:type="spellStart"/>
      <w:r w:rsidRPr="004C74F4">
        <w:rPr>
          <w:rFonts w:ascii="Times New Roman" w:hAnsi="Times New Roman" w:cs="Times New Roman"/>
          <w:sz w:val="20"/>
          <w:szCs w:val="20"/>
          <w:lang w:val="en-US"/>
        </w:rPr>
        <w:t>Sumantri</w:t>
      </w:r>
      <w:proofErr w:type="spellEnd"/>
      <w:r w:rsidRPr="004C74F4">
        <w:rPr>
          <w:rFonts w:ascii="Times New Roman" w:hAnsi="Times New Roman" w:cs="Times New Roman"/>
          <w:sz w:val="20"/>
          <w:szCs w:val="20"/>
          <w:lang w:val="en-US"/>
        </w:rPr>
        <w:t xml:space="preserve"> (</w:t>
      </w:r>
      <w:r w:rsidRPr="004C74F4">
        <w:rPr>
          <w:rFonts w:ascii="Times New Roman" w:hAnsi="Times New Roman" w:cs="Times New Roman"/>
          <w:sz w:val="20"/>
          <w:szCs w:val="20"/>
        </w:rPr>
        <w:t>2003</w:t>
      </w:r>
      <w:r w:rsidRPr="004C74F4">
        <w:rPr>
          <w:rFonts w:ascii="Times New Roman" w:hAnsi="Times New Roman" w:cs="Times New Roman"/>
          <w:sz w:val="20"/>
          <w:szCs w:val="20"/>
          <w:lang w:val="en-US"/>
        </w:rPr>
        <w:t xml:space="preserve">) </w:t>
      </w:r>
      <w:r w:rsidRPr="004C74F4">
        <w:rPr>
          <w:rFonts w:ascii="Times New Roman" w:hAnsi="Times New Roman" w:cs="Times New Roman"/>
          <w:sz w:val="20"/>
          <w:szCs w:val="20"/>
        </w:rPr>
        <w:t>menyatakan</w:t>
      </w:r>
      <w:r w:rsidRPr="004C74F4">
        <w:rPr>
          <w:rFonts w:ascii="Times New Roman" w:hAnsi="Times New Roman" w:cs="Times New Roman"/>
          <w:sz w:val="20"/>
          <w:szCs w:val="20"/>
          <w:lang w:val="en-US"/>
        </w:rPr>
        <w:t xml:space="preserve"> bahwa di Indonesia </w:t>
      </w:r>
      <w:proofErr w:type="spellStart"/>
      <w:r w:rsidRPr="004C74F4">
        <w:rPr>
          <w:rFonts w:ascii="Times New Roman" w:hAnsi="Times New Roman" w:cs="Times New Roman"/>
          <w:sz w:val="20"/>
          <w:szCs w:val="20"/>
          <w:lang w:val="en-US"/>
        </w:rPr>
        <w:t>angka</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prevalensi</w:t>
      </w:r>
      <w:proofErr w:type="spellEnd"/>
      <w:r w:rsidRPr="004C74F4">
        <w:rPr>
          <w:rFonts w:ascii="Times New Roman" w:hAnsi="Times New Roman" w:cs="Times New Roman"/>
          <w:sz w:val="20"/>
          <w:szCs w:val="20"/>
          <w:lang w:val="en-US"/>
        </w:rPr>
        <w:t xml:space="preserve"> </w:t>
      </w:r>
      <w:r w:rsidRPr="004C74F4">
        <w:rPr>
          <w:rFonts w:ascii="Times New Roman" w:hAnsi="Times New Roman" w:cs="Times New Roman"/>
          <w:sz w:val="20"/>
          <w:szCs w:val="20"/>
        </w:rPr>
        <w:t xml:space="preserve">toxoplasmosis </w:t>
      </w:r>
      <w:r w:rsidRPr="004C74F4">
        <w:rPr>
          <w:rFonts w:ascii="Times New Roman" w:hAnsi="Times New Roman" w:cs="Times New Roman"/>
          <w:sz w:val="20"/>
          <w:szCs w:val="20"/>
          <w:lang w:val="en-US"/>
        </w:rPr>
        <w:t xml:space="preserve">pada </w:t>
      </w:r>
      <w:proofErr w:type="spellStart"/>
      <w:r w:rsidRPr="004C74F4">
        <w:rPr>
          <w:rFonts w:ascii="Times New Roman" w:hAnsi="Times New Roman" w:cs="Times New Roman"/>
          <w:sz w:val="20"/>
          <w:szCs w:val="20"/>
          <w:lang w:val="en-US"/>
        </w:rPr>
        <w:t>kucing</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sebesar</w:t>
      </w:r>
      <w:proofErr w:type="spellEnd"/>
      <w:r w:rsidRPr="004C74F4">
        <w:rPr>
          <w:rFonts w:ascii="Times New Roman" w:hAnsi="Times New Roman" w:cs="Times New Roman"/>
          <w:sz w:val="20"/>
          <w:szCs w:val="20"/>
          <w:lang w:val="en-US"/>
        </w:rPr>
        <w:t xml:space="preserve"> 35%, </w:t>
      </w:r>
      <w:proofErr w:type="spellStart"/>
      <w:r w:rsidRPr="004C74F4">
        <w:rPr>
          <w:rFonts w:ascii="Times New Roman" w:hAnsi="Times New Roman" w:cs="Times New Roman"/>
          <w:sz w:val="20"/>
          <w:szCs w:val="20"/>
          <w:lang w:val="en-US"/>
        </w:rPr>
        <w:t>anjing</w:t>
      </w:r>
      <w:proofErr w:type="spellEnd"/>
      <w:r w:rsidRPr="004C74F4">
        <w:rPr>
          <w:rFonts w:ascii="Times New Roman" w:hAnsi="Times New Roman" w:cs="Times New Roman"/>
          <w:sz w:val="20"/>
          <w:szCs w:val="20"/>
          <w:lang w:val="en-US"/>
        </w:rPr>
        <w:t xml:space="preserve"> 75%, </w:t>
      </w:r>
      <w:proofErr w:type="spellStart"/>
      <w:r w:rsidRPr="004C74F4">
        <w:rPr>
          <w:rFonts w:ascii="Times New Roman" w:hAnsi="Times New Roman" w:cs="Times New Roman"/>
          <w:sz w:val="20"/>
          <w:szCs w:val="20"/>
          <w:lang w:val="en-US"/>
        </w:rPr>
        <w:t>sapi</w:t>
      </w:r>
      <w:proofErr w:type="spellEnd"/>
      <w:r w:rsidRPr="004C74F4">
        <w:rPr>
          <w:rFonts w:ascii="Times New Roman" w:hAnsi="Times New Roman" w:cs="Times New Roman"/>
          <w:sz w:val="20"/>
          <w:szCs w:val="20"/>
          <w:lang w:val="en-US"/>
        </w:rPr>
        <w:t xml:space="preserve"> 36.4%, </w:t>
      </w:r>
      <w:proofErr w:type="spellStart"/>
      <w:r w:rsidRPr="004C74F4">
        <w:rPr>
          <w:rFonts w:ascii="Times New Roman" w:hAnsi="Times New Roman" w:cs="Times New Roman"/>
          <w:sz w:val="20"/>
          <w:szCs w:val="20"/>
          <w:lang w:val="en-US"/>
        </w:rPr>
        <w:t>babi</w:t>
      </w:r>
      <w:proofErr w:type="spellEnd"/>
      <w:r w:rsidRPr="004C74F4">
        <w:rPr>
          <w:rFonts w:ascii="Times New Roman" w:hAnsi="Times New Roman" w:cs="Times New Roman"/>
          <w:sz w:val="20"/>
          <w:szCs w:val="20"/>
          <w:lang w:val="en-US"/>
        </w:rPr>
        <w:t xml:space="preserve"> 11-36%, </w:t>
      </w:r>
      <w:proofErr w:type="spellStart"/>
      <w:r w:rsidRPr="004C74F4">
        <w:rPr>
          <w:rFonts w:ascii="Times New Roman" w:hAnsi="Times New Roman" w:cs="Times New Roman"/>
          <w:sz w:val="20"/>
          <w:szCs w:val="20"/>
          <w:lang w:val="en-US"/>
        </w:rPr>
        <w:t>kambing</w:t>
      </w:r>
      <w:proofErr w:type="spellEnd"/>
      <w:r w:rsidRPr="004C74F4">
        <w:rPr>
          <w:rFonts w:ascii="Times New Roman" w:hAnsi="Times New Roman" w:cs="Times New Roman"/>
          <w:sz w:val="20"/>
          <w:szCs w:val="20"/>
          <w:lang w:val="en-US"/>
        </w:rPr>
        <w:t xml:space="preserve"> 11-61%, dan </w:t>
      </w:r>
      <w:proofErr w:type="spellStart"/>
      <w:r w:rsidRPr="004C74F4">
        <w:rPr>
          <w:rFonts w:ascii="Times New Roman" w:hAnsi="Times New Roman" w:cs="Times New Roman"/>
          <w:sz w:val="20"/>
          <w:szCs w:val="20"/>
          <w:lang w:val="en-US"/>
        </w:rPr>
        <w:t>ternak</w:t>
      </w:r>
      <w:proofErr w:type="spellEnd"/>
      <w:r w:rsidRPr="004C74F4">
        <w:rPr>
          <w:rFonts w:ascii="Times New Roman" w:hAnsi="Times New Roman" w:cs="Times New Roman"/>
          <w:sz w:val="20"/>
          <w:szCs w:val="20"/>
          <w:lang w:val="en-US"/>
        </w:rPr>
        <w:t xml:space="preserve"> lain 10%</w:t>
      </w:r>
      <w:r w:rsidRPr="004C74F4">
        <w:rPr>
          <w:rFonts w:ascii="Times New Roman" w:hAnsi="Times New Roman" w:cs="Times New Roman"/>
          <w:sz w:val="20"/>
          <w:szCs w:val="20"/>
        </w:rPr>
        <w:t xml:space="preserve">. Dari </w:t>
      </w:r>
      <w:r w:rsidRPr="004C74F4">
        <w:rPr>
          <w:rFonts w:ascii="Times New Roman" w:hAnsi="Times New Roman" w:cs="Times New Roman"/>
          <w:sz w:val="20"/>
          <w:szCs w:val="20"/>
        </w:rPr>
        <w:lastRenderedPageBreak/>
        <w:t xml:space="preserve">seluruh provinsi di Indonesia, Provinsi Lampung memiliki prevalensi kasus toksoplasmosis tertinggi pada manusia yaitu sebesar 88,23%. </w:t>
      </w:r>
      <w:r w:rsidRPr="004C74F4">
        <w:rPr>
          <w:rFonts w:ascii="Times New Roman" w:hAnsi="Times New Roman" w:cs="Times New Roman"/>
          <w:color w:val="000000" w:themeColor="text1"/>
          <w:sz w:val="20"/>
          <w:szCs w:val="20"/>
          <w:shd w:val="clear" w:color="auto" w:fill="FEFDFA"/>
        </w:rPr>
        <w:t>Pada tahun 2017 dalam suatu studi di Bandar Lampung, diperoleh prevalensi toksoplasmosis pada ternak kambing sebesar 60% (Riyanda, 2017).</w:t>
      </w:r>
    </w:p>
    <w:p w:rsidR="004774F8" w:rsidRPr="004C74F4" w:rsidRDefault="004774F8" w:rsidP="004C74F4">
      <w:pPr>
        <w:spacing w:after="0" w:line="240" w:lineRule="auto"/>
        <w:ind w:firstLine="567"/>
        <w:contextualSpacing/>
        <w:jc w:val="both"/>
        <w:rPr>
          <w:rFonts w:ascii="Times New Roman" w:hAnsi="Times New Roman" w:cs="Times New Roman"/>
          <w:sz w:val="20"/>
          <w:szCs w:val="20"/>
        </w:rPr>
      </w:pPr>
      <w:r w:rsidRPr="004C74F4">
        <w:rPr>
          <w:rFonts w:ascii="Times New Roman" w:hAnsi="Times New Roman" w:cs="Times New Roman"/>
          <w:sz w:val="20"/>
          <w:szCs w:val="20"/>
        </w:rPr>
        <w:t xml:space="preserve">Pada manusia, infeksi </w:t>
      </w:r>
      <w:r w:rsidRPr="004C74F4">
        <w:rPr>
          <w:rFonts w:ascii="Times New Roman" w:hAnsi="Times New Roman" w:cs="Times New Roman"/>
          <w:i/>
          <w:sz w:val="20"/>
          <w:szCs w:val="20"/>
        </w:rPr>
        <w:t xml:space="preserve">T. gondii </w:t>
      </w:r>
      <w:r w:rsidRPr="004C74F4">
        <w:rPr>
          <w:rFonts w:ascii="Times New Roman" w:hAnsi="Times New Roman" w:cs="Times New Roman"/>
          <w:sz w:val="20"/>
          <w:szCs w:val="20"/>
        </w:rPr>
        <w:t xml:space="preserve">dapat terjadi secara kongenital dan secara langsung. Toksoplasmosis kongenital disebabkan oleh infeksi </w:t>
      </w:r>
      <w:r w:rsidRPr="004C74F4">
        <w:rPr>
          <w:rFonts w:ascii="Times New Roman" w:hAnsi="Times New Roman" w:cs="Times New Roman"/>
          <w:i/>
          <w:sz w:val="20"/>
          <w:szCs w:val="20"/>
        </w:rPr>
        <w:t xml:space="preserve">T. gondii </w:t>
      </w:r>
      <w:r w:rsidRPr="004C74F4">
        <w:rPr>
          <w:rFonts w:ascii="Times New Roman" w:hAnsi="Times New Roman" w:cs="Times New Roman"/>
          <w:sz w:val="20"/>
          <w:szCs w:val="20"/>
        </w:rPr>
        <w:t xml:space="preserve">pada ibu hamil. Pada toxoplasmosis kongenital, infeksi primer pada janin diawali dengan masuknya darah induk </w:t>
      </w:r>
      <w:r w:rsidRPr="004C74F4">
        <w:rPr>
          <w:rFonts w:ascii="Times New Roman" w:hAnsi="Times New Roman" w:cs="Times New Roman"/>
          <w:sz w:val="20"/>
          <w:szCs w:val="20"/>
        </w:rPr>
        <w:lastRenderedPageBreak/>
        <w:t xml:space="preserve">yang mengandung parasit ke dalam plasenta (Aryani, 2017). </w:t>
      </w:r>
    </w:p>
    <w:p w:rsidR="004774F8" w:rsidRPr="004C74F4" w:rsidRDefault="004774F8" w:rsidP="004C74F4">
      <w:pPr>
        <w:spacing w:after="0" w:line="240" w:lineRule="auto"/>
        <w:ind w:firstLine="567"/>
        <w:contextualSpacing/>
        <w:jc w:val="both"/>
        <w:rPr>
          <w:rFonts w:ascii="Times New Roman" w:hAnsi="Times New Roman" w:cs="Times New Roman"/>
          <w:sz w:val="20"/>
          <w:szCs w:val="20"/>
        </w:rPr>
      </w:pPr>
      <w:r w:rsidRPr="004C74F4">
        <w:rPr>
          <w:rFonts w:ascii="Times New Roman" w:hAnsi="Times New Roman" w:cs="Times New Roman"/>
          <w:sz w:val="20"/>
          <w:szCs w:val="20"/>
        </w:rPr>
        <w:t xml:space="preserve">Penularan toksoplasmosis dapat pula terjadi melalui infeksi secara langsung yaitu ketika manusia memakan daging dari hewan yang terinfeksi (mengandung kista) dan dimakan dalam keadaan setengah matang atau belum matang sempurna (Iskandar, 2008). </w:t>
      </w:r>
    </w:p>
    <w:p w:rsidR="004774F8" w:rsidRPr="004C74F4" w:rsidRDefault="004774F8" w:rsidP="004C74F4">
      <w:pPr>
        <w:pStyle w:val="ListParagraph"/>
        <w:spacing w:line="240" w:lineRule="auto"/>
        <w:ind w:left="0" w:firstLine="567"/>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Berbagai</w:t>
      </w:r>
      <w:proofErr w:type="spellEnd"/>
      <w:r w:rsidRPr="004C74F4">
        <w:rPr>
          <w:rFonts w:ascii="Times New Roman" w:hAnsi="Times New Roman" w:cs="Times New Roman"/>
          <w:sz w:val="20"/>
          <w:szCs w:val="20"/>
        </w:rPr>
        <w:t xml:space="preserve"> macam </w:t>
      </w:r>
      <w:proofErr w:type="spellStart"/>
      <w:r w:rsidRPr="004C74F4">
        <w:rPr>
          <w:rFonts w:ascii="Times New Roman" w:hAnsi="Times New Roman" w:cs="Times New Roman"/>
          <w:sz w:val="20"/>
          <w:szCs w:val="20"/>
        </w:rPr>
        <w:t>daging</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dapat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dikonsumsi</w:t>
      </w:r>
      <w:proofErr w:type="spellEnd"/>
      <w:r w:rsidRPr="004C74F4">
        <w:rPr>
          <w:rFonts w:ascii="Times New Roman" w:hAnsi="Times New Roman" w:cs="Times New Roman"/>
          <w:sz w:val="20"/>
          <w:szCs w:val="20"/>
        </w:rPr>
        <w:t xml:space="preserve"> seperti </w:t>
      </w:r>
      <w:proofErr w:type="spellStart"/>
      <w:r w:rsidRPr="004C74F4">
        <w:rPr>
          <w:rFonts w:ascii="Times New Roman" w:hAnsi="Times New Roman" w:cs="Times New Roman"/>
          <w:sz w:val="20"/>
          <w:szCs w:val="20"/>
        </w:rPr>
        <w:t>sapi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domba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ayam</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kerbau</w:t>
      </w:r>
      <w:proofErr w:type="spellEnd"/>
      <w:r w:rsidRPr="004C74F4">
        <w:rPr>
          <w:rFonts w:ascii="Times New Roman" w:hAnsi="Times New Roman" w:cs="Times New Roman"/>
          <w:sz w:val="20"/>
          <w:szCs w:val="20"/>
        </w:rPr>
        <w:t xml:space="preserve"> bisa menjadi </w:t>
      </w:r>
      <w:proofErr w:type="spellStart"/>
      <w:r w:rsidRPr="004C74F4">
        <w:rPr>
          <w:rFonts w:ascii="Times New Roman" w:hAnsi="Times New Roman" w:cs="Times New Roman"/>
          <w:sz w:val="20"/>
          <w:szCs w:val="20"/>
        </w:rPr>
        <w:t>hospes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perantara</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i/>
          <w:sz w:val="20"/>
          <w:szCs w:val="20"/>
        </w:rPr>
        <w:t xml:space="preserve"> </w:t>
      </w:r>
      <w:proofErr w:type="spellStart"/>
      <w:r w:rsidRPr="004C74F4">
        <w:rPr>
          <w:rFonts w:ascii="Times New Roman" w:hAnsi="Times New Roman" w:cs="Times New Roman"/>
          <w:sz w:val="20"/>
          <w:szCs w:val="20"/>
        </w:rPr>
        <w:t>apabila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dimasak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kurang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sempurna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atau</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setengah</w:t>
      </w:r>
      <w:proofErr w:type="spellEnd"/>
      <w:r w:rsidRPr="004C74F4">
        <w:rPr>
          <w:rFonts w:ascii="Times New Roman" w:hAnsi="Times New Roman" w:cs="Times New Roman"/>
          <w:sz w:val="20"/>
          <w:szCs w:val="20"/>
        </w:rPr>
        <w:t xml:space="preserve"> matang.</w:t>
      </w:r>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Makanan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biasanya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dimasak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setengah</w:t>
      </w:r>
      <w:proofErr w:type="spellEnd"/>
      <w:r w:rsidRPr="004C74F4">
        <w:rPr>
          <w:rFonts w:ascii="Times New Roman" w:hAnsi="Times New Roman" w:cs="Times New Roman"/>
          <w:sz w:val="20"/>
          <w:szCs w:val="20"/>
        </w:rPr>
        <w:t xml:space="preserve"> matang yaitu sate, </w:t>
      </w:r>
      <w:r w:rsidRPr="004C74F4">
        <w:rPr>
          <w:rFonts w:ascii="Times New Roman" w:hAnsi="Times New Roman" w:cs="Times New Roman"/>
          <w:i/>
          <w:sz w:val="20"/>
          <w:szCs w:val="20"/>
        </w:rPr>
        <w:t>steak</w:t>
      </w:r>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olahan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lainnya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adalah</w:t>
      </w:r>
      <w:proofErr w:type="spellEnd"/>
      <w:r w:rsidRPr="004C74F4">
        <w:rPr>
          <w:rFonts w:ascii="Times New Roman" w:hAnsi="Times New Roman" w:cs="Times New Roman"/>
          <w:sz w:val="20"/>
          <w:szCs w:val="20"/>
        </w:rPr>
        <w:t xml:space="preserve"> salah satu </w:t>
      </w:r>
      <w:proofErr w:type="spellStart"/>
      <w:r w:rsidRPr="004C74F4">
        <w:rPr>
          <w:rFonts w:ascii="Times New Roman" w:hAnsi="Times New Roman" w:cs="Times New Roman"/>
          <w:sz w:val="20"/>
          <w:szCs w:val="20"/>
        </w:rPr>
        <w:t>bahan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utama</w:t>
      </w:r>
      <w:proofErr w:type="spellEnd"/>
      <w:r w:rsidRPr="004C74F4">
        <w:rPr>
          <w:rFonts w:ascii="Times New Roman" w:hAnsi="Times New Roman" w:cs="Times New Roman"/>
          <w:sz w:val="20"/>
          <w:szCs w:val="20"/>
        </w:rPr>
        <w:t xml:space="preserve"> dari sate yang </w:t>
      </w:r>
      <w:proofErr w:type="spellStart"/>
      <w:r w:rsidRPr="004C74F4">
        <w:rPr>
          <w:rFonts w:ascii="Times New Roman" w:hAnsi="Times New Roman" w:cs="Times New Roman"/>
          <w:sz w:val="20"/>
          <w:szCs w:val="20"/>
        </w:rPr>
        <w:t>umumnya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dimasak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setengah</w:t>
      </w:r>
      <w:proofErr w:type="spellEnd"/>
      <w:r w:rsidRPr="004C74F4">
        <w:rPr>
          <w:rFonts w:ascii="Times New Roman" w:hAnsi="Times New Roman" w:cs="Times New Roman"/>
          <w:sz w:val="20"/>
          <w:szCs w:val="20"/>
        </w:rPr>
        <w:t xml:space="preserve"> matang (Levine, 1990).</w:t>
      </w:r>
    </w:p>
    <w:p w:rsidR="004774F8" w:rsidRPr="004C74F4" w:rsidRDefault="004774F8" w:rsidP="004C74F4">
      <w:pPr>
        <w:pStyle w:val="ListParagraph"/>
        <w:spacing w:line="240" w:lineRule="auto"/>
        <w:ind w:left="0" w:firstLine="567"/>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Konsumsi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daging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di </w:t>
      </w:r>
      <w:proofErr w:type="spellStart"/>
      <w:r w:rsidRPr="004C74F4">
        <w:rPr>
          <w:rFonts w:ascii="Times New Roman" w:hAnsi="Times New Roman" w:cs="Times New Roman"/>
          <w:sz w:val="20"/>
          <w:szCs w:val="20"/>
        </w:rPr>
        <w:t>provinsi</w:t>
      </w:r>
      <w:proofErr w:type="spellEnd"/>
      <w:r w:rsidRPr="004C74F4">
        <w:rPr>
          <w:rFonts w:ascii="Times New Roman" w:hAnsi="Times New Roman" w:cs="Times New Roman"/>
          <w:sz w:val="20"/>
          <w:szCs w:val="20"/>
        </w:rPr>
        <w:t xml:space="preserve"> Lampung </w:t>
      </w:r>
      <w:proofErr w:type="spellStart"/>
      <w:r w:rsidRPr="004C74F4">
        <w:rPr>
          <w:rFonts w:ascii="Times New Roman" w:hAnsi="Times New Roman" w:cs="Times New Roman"/>
          <w:sz w:val="20"/>
          <w:szCs w:val="20"/>
        </w:rPr>
        <w:t>cukup</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tinggi</w:t>
      </w:r>
      <w:proofErr w:type="spellEnd"/>
      <w:r w:rsidRPr="004C74F4">
        <w:rPr>
          <w:rFonts w:ascii="Times New Roman" w:hAnsi="Times New Roman" w:cs="Times New Roman"/>
          <w:sz w:val="20"/>
          <w:szCs w:val="20"/>
        </w:rPr>
        <w:t>.</w:t>
      </w:r>
      <w:proofErr w:type="gramEnd"/>
      <w:r w:rsidRPr="004C74F4">
        <w:rPr>
          <w:rFonts w:ascii="Times New Roman" w:hAnsi="Times New Roman" w:cs="Times New Roman"/>
          <w:sz w:val="20"/>
          <w:szCs w:val="20"/>
        </w:rPr>
        <w:t xml:space="preserve"> Hal ini </w:t>
      </w:r>
      <w:proofErr w:type="spellStart"/>
      <w:r w:rsidRPr="004C74F4">
        <w:rPr>
          <w:rFonts w:ascii="Times New Roman" w:hAnsi="Times New Roman" w:cs="Times New Roman"/>
          <w:sz w:val="20"/>
          <w:szCs w:val="20"/>
        </w:rPr>
        <w:t>dapat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dilihat</w:t>
      </w:r>
      <w:proofErr w:type="spellEnd"/>
      <w:r w:rsidRPr="004C74F4">
        <w:rPr>
          <w:rFonts w:ascii="Times New Roman" w:hAnsi="Times New Roman" w:cs="Times New Roman"/>
          <w:sz w:val="20"/>
          <w:szCs w:val="20"/>
        </w:rPr>
        <w:t xml:space="preserve"> dari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produksi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daging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provinsi</w:t>
      </w:r>
      <w:proofErr w:type="spellEnd"/>
      <w:r w:rsidRPr="004C74F4">
        <w:rPr>
          <w:rFonts w:ascii="Times New Roman" w:hAnsi="Times New Roman" w:cs="Times New Roman"/>
          <w:sz w:val="20"/>
          <w:szCs w:val="20"/>
        </w:rPr>
        <w:t xml:space="preserve"> Lampung yang </w:t>
      </w:r>
      <w:proofErr w:type="spellStart"/>
      <w:r w:rsidRPr="004C74F4">
        <w:rPr>
          <w:rFonts w:ascii="Times New Roman" w:hAnsi="Times New Roman" w:cs="Times New Roman"/>
          <w:sz w:val="20"/>
          <w:szCs w:val="20"/>
        </w:rPr>
        <w:t>mencapai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2.099,66 ton pada tahun 2017,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ini </w:t>
      </w:r>
      <w:proofErr w:type="spellStart"/>
      <w:r w:rsidRPr="004C74F4">
        <w:rPr>
          <w:rFonts w:ascii="Times New Roman" w:hAnsi="Times New Roman" w:cs="Times New Roman"/>
          <w:sz w:val="20"/>
          <w:szCs w:val="20"/>
        </w:rPr>
        <w:t>jauh</w:t>
      </w:r>
      <w:proofErr w:type="spellEnd"/>
      <w:r w:rsidRPr="004C74F4">
        <w:rPr>
          <w:rFonts w:ascii="Times New Roman" w:hAnsi="Times New Roman" w:cs="Times New Roman"/>
          <w:sz w:val="20"/>
          <w:szCs w:val="20"/>
        </w:rPr>
        <w:t xml:space="preserve"> lebih besar dari </w:t>
      </w:r>
      <w:proofErr w:type="spellStart"/>
      <w:r w:rsidRPr="004C74F4">
        <w:rPr>
          <w:rFonts w:ascii="Times New Roman" w:hAnsi="Times New Roman" w:cs="Times New Roman"/>
          <w:sz w:val="20"/>
          <w:szCs w:val="20"/>
        </w:rPr>
        <w:t>produksi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provinsi</w:t>
      </w:r>
      <w:proofErr w:type="spellEnd"/>
      <w:r w:rsidRPr="004C74F4">
        <w:rPr>
          <w:rFonts w:ascii="Times New Roman" w:hAnsi="Times New Roman" w:cs="Times New Roman"/>
          <w:sz w:val="20"/>
          <w:szCs w:val="20"/>
        </w:rPr>
        <w:t xml:space="preserve"> Sumatera Selatan yaitu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1.485,85 ton dan Bengkulu yang hanya 274,07 ton (</w:t>
      </w:r>
      <w:proofErr w:type="spellStart"/>
      <w:r w:rsidRPr="004C74F4">
        <w:rPr>
          <w:rFonts w:ascii="Times New Roman" w:hAnsi="Times New Roman" w:cs="Times New Roman"/>
          <w:sz w:val="20"/>
          <w:szCs w:val="20"/>
        </w:rPr>
        <w:t>Direktorat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Jenderal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Peternakan</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Kesehatan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Hewan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Kementrian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Pertanian</w:t>
      </w:r>
      <w:proofErr w:type="spellEnd"/>
      <w:r w:rsidRPr="004C74F4">
        <w:rPr>
          <w:rFonts w:ascii="Times New Roman" w:hAnsi="Times New Roman" w:cs="Times New Roman"/>
          <w:sz w:val="20"/>
          <w:szCs w:val="20"/>
        </w:rPr>
        <w:t xml:space="preserve">, 2017 A). </w:t>
      </w:r>
    </w:p>
    <w:p w:rsidR="004774F8" w:rsidRPr="004C74F4" w:rsidRDefault="004774F8" w:rsidP="004C74F4">
      <w:pPr>
        <w:pStyle w:val="ListParagraph"/>
        <w:spacing w:line="240" w:lineRule="auto"/>
        <w:ind w:left="0" w:firstLine="567"/>
        <w:rPr>
          <w:rFonts w:ascii="Times New Roman" w:hAnsi="Times New Roman" w:cs="Times New Roman"/>
          <w:sz w:val="20"/>
          <w:szCs w:val="20"/>
          <w:lang w:val="id-ID"/>
        </w:rPr>
      </w:pPr>
      <w:proofErr w:type="gramStart"/>
      <w:r w:rsidRPr="004C74F4">
        <w:rPr>
          <w:rFonts w:ascii="Times New Roman" w:hAnsi="Times New Roman" w:cs="Times New Roman"/>
          <w:sz w:val="20"/>
          <w:szCs w:val="20"/>
        </w:rPr>
        <w:t xml:space="preserve">Kota Metro </w:t>
      </w:r>
      <w:proofErr w:type="spellStart"/>
      <w:r w:rsidRPr="004C74F4">
        <w:rPr>
          <w:rFonts w:ascii="Times New Roman" w:hAnsi="Times New Roman" w:cs="Times New Roman"/>
          <w:sz w:val="20"/>
          <w:szCs w:val="20"/>
        </w:rPr>
        <w:t>adalah</w:t>
      </w:r>
      <w:proofErr w:type="spellEnd"/>
      <w:r w:rsidRPr="004C74F4">
        <w:rPr>
          <w:rFonts w:ascii="Times New Roman" w:hAnsi="Times New Roman" w:cs="Times New Roman"/>
          <w:sz w:val="20"/>
          <w:szCs w:val="20"/>
        </w:rPr>
        <w:t xml:space="preserve"> salah satu </w:t>
      </w:r>
      <w:proofErr w:type="spellStart"/>
      <w:r w:rsidRPr="004C74F4">
        <w:rPr>
          <w:rFonts w:ascii="Times New Roman" w:hAnsi="Times New Roman" w:cs="Times New Roman"/>
          <w:sz w:val="20"/>
          <w:szCs w:val="20"/>
        </w:rPr>
        <w:t>Kotamadya</w:t>
      </w:r>
      <w:proofErr w:type="spellEnd"/>
      <w:r w:rsidRPr="004C74F4">
        <w:rPr>
          <w:rFonts w:ascii="Times New Roman" w:hAnsi="Times New Roman" w:cs="Times New Roman"/>
          <w:sz w:val="20"/>
          <w:szCs w:val="20"/>
        </w:rPr>
        <w:t xml:space="preserve"> di </w:t>
      </w:r>
      <w:proofErr w:type="spellStart"/>
      <w:r w:rsidRPr="004C74F4">
        <w:rPr>
          <w:rFonts w:ascii="Times New Roman" w:hAnsi="Times New Roman" w:cs="Times New Roman"/>
          <w:sz w:val="20"/>
          <w:szCs w:val="20"/>
        </w:rPr>
        <w:t>Provinsi</w:t>
      </w:r>
      <w:proofErr w:type="spellEnd"/>
      <w:r w:rsidRPr="004C74F4">
        <w:rPr>
          <w:rFonts w:ascii="Times New Roman" w:hAnsi="Times New Roman" w:cs="Times New Roman"/>
          <w:sz w:val="20"/>
          <w:szCs w:val="20"/>
        </w:rPr>
        <w:t xml:space="preserve"> Lampung yang </w:t>
      </w:r>
      <w:proofErr w:type="spellStart"/>
      <w:r w:rsidRPr="004C74F4">
        <w:rPr>
          <w:rFonts w:ascii="Times New Roman" w:hAnsi="Times New Roman" w:cs="Times New Roman"/>
          <w:sz w:val="20"/>
          <w:szCs w:val="20"/>
        </w:rPr>
        <w:t>memiliki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potensi</w:t>
      </w:r>
      <w:proofErr w:type="spellEnd"/>
      <w:r w:rsidRPr="004C74F4">
        <w:rPr>
          <w:rFonts w:ascii="Times New Roman" w:hAnsi="Times New Roman" w:cs="Times New Roman"/>
          <w:sz w:val="20"/>
          <w:szCs w:val="20"/>
        </w:rPr>
        <w:t xml:space="preserve"> besar </w:t>
      </w:r>
      <w:proofErr w:type="spellStart"/>
      <w:r w:rsidRPr="004C74F4">
        <w:rPr>
          <w:rFonts w:ascii="Times New Roman" w:hAnsi="Times New Roman" w:cs="Times New Roman"/>
          <w:sz w:val="20"/>
          <w:szCs w:val="20"/>
        </w:rPr>
        <w:t>produksi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daging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w:t>
      </w:r>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Berdasarkan</w:t>
      </w:r>
      <w:proofErr w:type="spellEnd"/>
      <w:r w:rsidRPr="004C74F4">
        <w:rPr>
          <w:rFonts w:ascii="Times New Roman" w:hAnsi="Times New Roman" w:cs="Times New Roman"/>
          <w:sz w:val="20"/>
          <w:szCs w:val="20"/>
        </w:rPr>
        <w:t xml:space="preserve"> data dari </w:t>
      </w:r>
      <w:proofErr w:type="spellStart"/>
      <w:r w:rsidRPr="004C74F4">
        <w:rPr>
          <w:rFonts w:ascii="Times New Roman" w:hAnsi="Times New Roman" w:cs="Times New Roman"/>
          <w:sz w:val="20"/>
          <w:szCs w:val="20"/>
        </w:rPr>
        <w:t>Badan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Pusat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Statistik</w:t>
      </w:r>
      <w:proofErr w:type="spellEnd"/>
      <w:r w:rsidRPr="004C74F4">
        <w:rPr>
          <w:rFonts w:ascii="Times New Roman" w:hAnsi="Times New Roman" w:cs="Times New Roman"/>
          <w:sz w:val="20"/>
          <w:szCs w:val="20"/>
        </w:rPr>
        <w:t xml:space="preserve"> (2017 A), total </w:t>
      </w:r>
      <w:proofErr w:type="spellStart"/>
      <w:r w:rsidRPr="004C74F4">
        <w:rPr>
          <w:rFonts w:ascii="Times New Roman" w:hAnsi="Times New Roman" w:cs="Times New Roman"/>
          <w:sz w:val="20"/>
          <w:szCs w:val="20"/>
        </w:rPr>
        <w:t>populasi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di Metro </w:t>
      </w:r>
      <w:proofErr w:type="spellStart"/>
      <w:r w:rsidRPr="004C74F4">
        <w:rPr>
          <w:rFonts w:ascii="Times New Roman" w:hAnsi="Times New Roman" w:cs="Times New Roman"/>
          <w:sz w:val="20"/>
          <w:szCs w:val="20"/>
        </w:rPr>
        <w:t>mencapai</w:t>
      </w:r>
      <w:proofErr w:type="spellEnd"/>
      <w:r w:rsidRPr="004C74F4">
        <w:rPr>
          <w:rFonts w:ascii="Times New Roman" w:hAnsi="Times New Roman" w:cs="Times New Roman"/>
          <w:sz w:val="20"/>
          <w:szCs w:val="20"/>
        </w:rPr>
        <w:t xml:space="preserve"> 10.421 </w:t>
      </w:r>
      <w:proofErr w:type="spellStart"/>
      <w:r w:rsidRPr="004C74F4">
        <w:rPr>
          <w:rFonts w:ascii="Times New Roman" w:hAnsi="Times New Roman" w:cs="Times New Roman"/>
          <w:sz w:val="20"/>
          <w:szCs w:val="20"/>
        </w:rPr>
        <w:t>ekor</w:t>
      </w:r>
      <w:proofErr w:type="spellEnd"/>
      <w:r w:rsidRPr="004C74F4">
        <w:rPr>
          <w:rFonts w:ascii="Times New Roman" w:hAnsi="Times New Roman" w:cs="Times New Roman"/>
          <w:sz w:val="20"/>
          <w:szCs w:val="20"/>
        </w:rPr>
        <w:t xml:space="preserve"> pada tahun 2016. </w:t>
      </w:r>
      <w:proofErr w:type="spellStart"/>
      <w:r w:rsidRPr="004C74F4">
        <w:rPr>
          <w:rFonts w:ascii="Times New Roman" w:hAnsi="Times New Roman" w:cs="Times New Roman"/>
          <w:sz w:val="20"/>
          <w:szCs w:val="20"/>
        </w:rPr>
        <w:t>Kecamatan</w:t>
      </w:r>
      <w:proofErr w:type="spellEnd"/>
      <w:r w:rsidRPr="004C74F4">
        <w:rPr>
          <w:rFonts w:ascii="Times New Roman" w:hAnsi="Times New Roman" w:cs="Times New Roman"/>
          <w:sz w:val="20"/>
          <w:szCs w:val="20"/>
        </w:rPr>
        <w:t xml:space="preserve"> Metro Utara </w:t>
      </w:r>
      <w:proofErr w:type="spellStart"/>
      <w:r w:rsidRPr="004C74F4">
        <w:rPr>
          <w:rFonts w:ascii="Times New Roman" w:hAnsi="Times New Roman" w:cs="Times New Roman"/>
          <w:sz w:val="20"/>
          <w:szCs w:val="20"/>
        </w:rPr>
        <w:t>memiliki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populasi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tertinggi</w:t>
      </w:r>
      <w:proofErr w:type="spellEnd"/>
      <w:r w:rsidRPr="004C74F4">
        <w:rPr>
          <w:rFonts w:ascii="Times New Roman" w:hAnsi="Times New Roman" w:cs="Times New Roman"/>
          <w:sz w:val="20"/>
          <w:szCs w:val="20"/>
        </w:rPr>
        <w:t xml:space="preserve"> di Metro dengan </w:t>
      </w:r>
      <w:proofErr w:type="spellStart"/>
      <w:r w:rsidRPr="004C74F4">
        <w:rPr>
          <w:rFonts w:ascii="Times New Roman" w:hAnsi="Times New Roman" w:cs="Times New Roman"/>
          <w:sz w:val="20"/>
          <w:szCs w:val="20"/>
        </w:rPr>
        <w:t>jumlah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populasi</w:t>
      </w:r>
      <w:proofErr w:type="spellEnd"/>
      <w:r w:rsidRPr="004C74F4">
        <w:rPr>
          <w:rFonts w:ascii="Times New Roman" w:hAnsi="Times New Roman" w:cs="Times New Roman"/>
          <w:sz w:val="20"/>
          <w:szCs w:val="20"/>
        </w:rPr>
        <w:t xml:space="preserve"> 3.204 </w:t>
      </w:r>
      <w:proofErr w:type="spellStart"/>
      <w:r w:rsidRPr="004C74F4">
        <w:rPr>
          <w:rFonts w:ascii="Times New Roman" w:hAnsi="Times New Roman" w:cs="Times New Roman"/>
          <w:sz w:val="20"/>
          <w:szCs w:val="20"/>
        </w:rPr>
        <w:t>ekor</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disusul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Kecamatan</w:t>
      </w:r>
      <w:proofErr w:type="spellEnd"/>
      <w:r w:rsidRPr="004C74F4">
        <w:rPr>
          <w:rFonts w:ascii="Times New Roman" w:hAnsi="Times New Roman" w:cs="Times New Roman"/>
          <w:sz w:val="20"/>
          <w:szCs w:val="20"/>
        </w:rPr>
        <w:t xml:space="preserve"> Metro </w:t>
      </w:r>
      <w:proofErr w:type="spellStart"/>
      <w:r w:rsidRPr="004C74F4">
        <w:rPr>
          <w:rFonts w:ascii="Times New Roman" w:hAnsi="Times New Roman" w:cs="Times New Roman"/>
          <w:sz w:val="20"/>
          <w:szCs w:val="20"/>
        </w:rPr>
        <w:t>Pusat</w:t>
      </w:r>
      <w:proofErr w:type="spellEnd"/>
      <w:r w:rsidRPr="004C74F4">
        <w:rPr>
          <w:rFonts w:ascii="Times New Roman" w:hAnsi="Times New Roman" w:cs="Times New Roman"/>
          <w:sz w:val="20"/>
          <w:szCs w:val="20"/>
        </w:rPr>
        <w:t xml:space="preserve"> dengan </w:t>
      </w:r>
      <w:proofErr w:type="spellStart"/>
      <w:r w:rsidRPr="004C74F4">
        <w:rPr>
          <w:rFonts w:ascii="Times New Roman" w:hAnsi="Times New Roman" w:cs="Times New Roman"/>
          <w:sz w:val="20"/>
          <w:szCs w:val="20"/>
        </w:rPr>
        <w:t>populasi</w:t>
      </w:r>
      <w:proofErr w:type="spellEnd"/>
      <w:r w:rsidRPr="004C74F4">
        <w:rPr>
          <w:rFonts w:ascii="Times New Roman" w:hAnsi="Times New Roman" w:cs="Times New Roman"/>
          <w:sz w:val="20"/>
          <w:szCs w:val="20"/>
        </w:rPr>
        <w:t xml:space="preserve"> 2.782 </w:t>
      </w:r>
      <w:proofErr w:type="spellStart"/>
      <w:r w:rsidRPr="004C74F4">
        <w:rPr>
          <w:rFonts w:ascii="Times New Roman" w:hAnsi="Times New Roman" w:cs="Times New Roman"/>
          <w:sz w:val="20"/>
          <w:szCs w:val="20"/>
        </w:rPr>
        <w:t>ekor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Direktorat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Jenderal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Peternakan</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Kesehatan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Hewan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Kementrian</w:t>
      </w:r>
      <w:proofErr w:type="spellEnd"/>
      <w:r w:rsidRPr="004C74F4">
        <w:rPr>
          <w:rFonts w:ascii="Times New Roman" w:hAnsi="Times New Roman" w:cs="Times New Roman"/>
          <w:sz w:val="20"/>
          <w:szCs w:val="20"/>
        </w:rPr>
        <w:t xml:space="preserve"> Pertanian,2017 B). </w:t>
      </w:r>
    </w:p>
    <w:p w:rsidR="004774F8" w:rsidRPr="004C74F4" w:rsidRDefault="004774F8" w:rsidP="004C74F4">
      <w:pPr>
        <w:pStyle w:val="ListParagraph"/>
        <w:spacing w:line="240" w:lineRule="auto"/>
        <w:ind w:left="0" w:firstLine="567"/>
        <w:rPr>
          <w:rFonts w:ascii="Times New Roman" w:hAnsi="Times New Roman" w:cs="Times New Roman"/>
          <w:sz w:val="20"/>
          <w:szCs w:val="20"/>
        </w:rPr>
      </w:pPr>
      <w:proofErr w:type="gramStart"/>
      <w:r w:rsidRPr="004C74F4">
        <w:rPr>
          <w:rFonts w:ascii="Times New Roman" w:hAnsi="Times New Roman" w:cs="Times New Roman"/>
          <w:sz w:val="20"/>
          <w:szCs w:val="20"/>
        </w:rPr>
        <w:t xml:space="preserve">Salah satu Desa di Metro Utara yaitu desa </w:t>
      </w:r>
      <w:proofErr w:type="spellStart"/>
      <w:r w:rsidRPr="004C74F4">
        <w:rPr>
          <w:rFonts w:ascii="Times New Roman" w:hAnsi="Times New Roman" w:cs="Times New Roman"/>
          <w:sz w:val="20"/>
          <w:szCs w:val="20"/>
        </w:rPr>
        <w:t>Purwosari</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merupakan</w:t>
      </w:r>
      <w:proofErr w:type="spellEnd"/>
      <w:r w:rsidRPr="004C74F4">
        <w:rPr>
          <w:rFonts w:ascii="Times New Roman" w:hAnsi="Times New Roman" w:cs="Times New Roman"/>
          <w:sz w:val="20"/>
          <w:szCs w:val="20"/>
        </w:rPr>
        <w:t xml:space="preserve"> desa dengan </w:t>
      </w:r>
      <w:proofErr w:type="spellStart"/>
      <w:r w:rsidRPr="004C74F4">
        <w:rPr>
          <w:rFonts w:ascii="Times New Roman" w:hAnsi="Times New Roman" w:cs="Times New Roman"/>
          <w:sz w:val="20"/>
          <w:szCs w:val="20"/>
        </w:rPr>
        <w:t>jumlah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peternak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yang besar, </w:t>
      </w:r>
      <w:proofErr w:type="spellStart"/>
      <w:r w:rsidRPr="004C74F4">
        <w:rPr>
          <w:rFonts w:ascii="Times New Roman" w:hAnsi="Times New Roman" w:cs="Times New Roman"/>
          <w:sz w:val="20"/>
          <w:szCs w:val="20"/>
        </w:rPr>
        <w:t>mayoritas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warganya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merupakan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petani</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peternak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lang w:val="id-ID"/>
        </w:rPr>
        <w:t>.</w:t>
      </w:r>
      <w:proofErr w:type="gramEnd"/>
      <w:r w:rsidRPr="004C74F4">
        <w:rPr>
          <w:rFonts w:ascii="Times New Roman" w:hAnsi="Times New Roman" w:cs="Times New Roman"/>
          <w:sz w:val="20"/>
          <w:szCs w:val="20"/>
          <w:lang w:val="id-ID"/>
        </w:rPr>
        <w:t xml:space="preserve"> </w:t>
      </w:r>
      <w:proofErr w:type="spellStart"/>
      <w:proofErr w:type="gramStart"/>
      <w:r w:rsidRPr="004C74F4">
        <w:rPr>
          <w:rFonts w:ascii="Times New Roman" w:hAnsi="Times New Roman" w:cs="Times New Roman"/>
          <w:sz w:val="20"/>
          <w:szCs w:val="20"/>
        </w:rPr>
        <w:t>Mengingat</w:t>
      </w:r>
      <w:proofErr w:type="spellEnd"/>
      <w:r w:rsidRPr="004C74F4">
        <w:rPr>
          <w:rFonts w:ascii="Times New Roman" w:hAnsi="Times New Roman" w:cs="Times New Roman"/>
          <w:sz w:val="20"/>
          <w:szCs w:val="20"/>
        </w:rPr>
        <w:t xml:space="preserve"> belum adanya </w:t>
      </w:r>
      <w:proofErr w:type="spellStart"/>
      <w:r w:rsidRPr="004C74F4">
        <w:rPr>
          <w:rFonts w:ascii="Times New Roman" w:hAnsi="Times New Roman" w:cs="Times New Roman"/>
          <w:sz w:val="20"/>
          <w:szCs w:val="20"/>
        </w:rPr>
        <w:t>laporan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dan </w:t>
      </w:r>
      <w:r w:rsidRPr="004C74F4">
        <w:rPr>
          <w:rFonts w:ascii="Times New Roman" w:hAnsi="Times New Roman" w:cs="Times New Roman"/>
          <w:sz w:val="20"/>
          <w:szCs w:val="20"/>
          <w:lang w:val="id-ID"/>
        </w:rPr>
        <w:t>tingkat infeksi penyakit</w:t>
      </w:r>
      <w:r w:rsidRPr="004C74F4">
        <w:rPr>
          <w:rFonts w:ascii="Times New Roman" w:hAnsi="Times New Roman" w:cs="Times New Roman"/>
          <w:sz w:val="20"/>
          <w:szCs w:val="20"/>
        </w:rPr>
        <w:t xml:space="preserve"> ini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di desa </w:t>
      </w:r>
      <w:proofErr w:type="spellStart"/>
      <w:r w:rsidRPr="004C74F4">
        <w:rPr>
          <w:rFonts w:ascii="Times New Roman" w:hAnsi="Times New Roman" w:cs="Times New Roman"/>
          <w:sz w:val="20"/>
          <w:szCs w:val="20"/>
        </w:rPr>
        <w:t>Purwosari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maka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studi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pemeriksaan</w:t>
      </w:r>
      <w:proofErr w:type="spellEnd"/>
      <w:r w:rsidRPr="004C74F4">
        <w:rPr>
          <w:rFonts w:ascii="Times New Roman" w:hAnsi="Times New Roman" w:cs="Times New Roman"/>
          <w:sz w:val="20"/>
          <w:szCs w:val="20"/>
        </w:rPr>
        <w:t xml:space="preserve"> toxoplasmosis ini </w:t>
      </w:r>
      <w:proofErr w:type="spellStart"/>
      <w:r w:rsidRPr="004C74F4">
        <w:rPr>
          <w:rFonts w:ascii="Times New Roman" w:hAnsi="Times New Roman" w:cs="Times New Roman"/>
          <w:sz w:val="20"/>
          <w:szCs w:val="20"/>
        </w:rPr>
        <w:t>perlu</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dilakukan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diharapkan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dapat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memberikan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informasi</w:t>
      </w:r>
      <w:proofErr w:type="spell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masyarakat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khususnya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peternak</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konsumen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daging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tentang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toksoplasmosis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serta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meminimalisir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penyebaran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toksoplasmosis</w:t>
      </w:r>
      <w:proofErr w:type="spell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ternak</w:t>
      </w:r>
      <w:proofErr w:type="spellEnd"/>
      <w:r w:rsidRPr="004C74F4">
        <w:rPr>
          <w:rFonts w:ascii="Times New Roman" w:hAnsi="Times New Roman" w:cs="Times New Roman"/>
          <w:sz w:val="20"/>
          <w:szCs w:val="20"/>
        </w:rPr>
        <w:t xml:space="preserve"> dengan melakukan </w:t>
      </w:r>
      <w:proofErr w:type="spellStart"/>
      <w:r w:rsidRPr="004C74F4">
        <w:rPr>
          <w:rFonts w:ascii="Times New Roman" w:hAnsi="Times New Roman" w:cs="Times New Roman"/>
          <w:sz w:val="20"/>
          <w:szCs w:val="20"/>
        </w:rPr>
        <w:t>pencegahan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sedini</w:t>
      </w:r>
      <w:proofErr w:type="spellEnd"/>
      <w:r w:rsidRPr="004C74F4">
        <w:rPr>
          <w:rFonts w:ascii="Times New Roman" w:hAnsi="Times New Roman" w:cs="Times New Roman"/>
          <w:sz w:val="20"/>
          <w:szCs w:val="20"/>
        </w:rPr>
        <w:t xml:space="preserve"> mungkin.</w:t>
      </w:r>
      <w:proofErr w:type="gramEnd"/>
      <w:r w:rsidRPr="004C74F4">
        <w:rPr>
          <w:rFonts w:ascii="Times New Roman" w:hAnsi="Times New Roman" w:cs="Times New Roman"/>
          <w:sz w:val="20"/>
          <w:szCs w:val="20"/>
        </w:rPr>
        <w:t xml:space="preserve"> </w:t>
      </w:r>
    </w:p>
    <w:p w:rsidR="004774F8" w:rsidRPr="004C74F4" w:rsidRDefault="004774F8" w:rsidP="004C74F4">
      <w:pPr>
        <w:pStyle w:val="ListParagraph"/>
        <w:spacing w:line="240" w:lineRule="auto"/>
        <w:ind w:left="0" w:firstLine="567"/>
        <w:rPr>
          <w:rFonts w:ascii="Times New Roman" w:hAnsi="Times New Roman" w:cs="Times New Roman"/>
          <w:sz w:val="20"/>
          <w:szCs w:val="20"/>
          <w:lang w:val="id-ID"/>
        </w:rPr>
      </w:pPr>
    </w:p>
    <w:p w:rsidR="004774F8" w:rsidRPr="004C74F4" w:rsidRDefault="004774F8" w:rsidP="004C74F4">
      <w:pPr>
        <w:spacing w:line="240" w:lineRule="auto"/>
        <w:jc w:val="both"/>
        <w:rPr>
          <w:rFonts w:ascii="Times New Roman" w:hAnsi="Times New Roman" w:cs="Times New Roman"/>
          <w:color w:val="000000" w:themeColor="text1"/>
          <w:sz w:val="20"/>
          <w:szCs w:val="20"/>
        </w:rPr>
      </w:pPr>
    </w:p>
    <w:p w:rsidR="008C6154" w:rsidRDefault="008C6154" w:rsidP="004C74F4">
      <w:pPr>
        <w:spacing w:line="240" w:lineRule="auto"/>
        <w:jc w:val="center"/>
        <w:rPr>
          <w:rFonts w:ascii="Times New Roman" w:hAnsi="Times New Roman" w:cs="Times New Roman"/>
          <w:b/>
          <w:bCs/>
          <w:sz w:val="20"/>
          <w:szCs w:val="20"/>
        </w:rPr>
      </w:pPr>
    </w:p>
    <w:p w:rsidR="008C6154" w:rsidRDefault="008C6154" w:rsidP="004C74F4">
      <w:pPr>
        <w:spacing w:line="240" w:lineRule="auto"/>
        <w:jc w:val="center"/>
        <w:rPr>
          <w:rFonts w:ascii="Times New Roman" w:hAnsi="Times New Roman" w:cs="Times New Roman"/>
          <w:b/>
          <w:bCs/>
          <w:sz w:val="20"/>
          <w:szCs w:val="20"/>
        </w:rPr>
      </w:pPr>
    </w:p>
    <w:p w:rsidR="004774F8" w:rsidRPr="004C74F4" w:rsidRDefault="004774F8" w:rsidP="004C74F4">
      <w:pPr>
        <w:spacing w:line="240" w:lineRule="auto"/>
        <w:jc w:val="center"/>
        <w:rPr>
          <w:rFonts w:ascii="Times New Roman" w:hAnsi="Times New Roman" w:cs="Times New Roman"/>
          <w:b/>
          <w:bCs/>
          <w:sz w:val="20"/>
          <w:szCs w:val="20"/>
        </w:rPr>
      </w:pPr>
      <w:bookmarkStart w:id="0" w:name="_GoBack"/>
      <w:bookmarkEnd w:id="0"/>
      <w:r w:rsidRPr="004C74F4">
        <w:rPr>
          <w:rFonts w:ascii="Times New Roman" w:hAnsi="Times New Roman" w:cs="Times New Roman"/>
          <w:b/>
          <w:bCs/>
          <w:sz w:val="20"/>
          <w:szCs w:val="20"/>
        </w:rPr>
        <w:lastRenderedPageBreak/>
        <w:t>MATERI DAN METODE</w:t>
      </w:r>
    </w:p>
    <w:p w:rsidR="004774F8" w:rsidRPr="004C74F4" w:rsidRDefault="004774F8" w:rsidP="004C74F4">
      <w:pPr>
        <w:pStyle w:val="Default"/>
        <w:ind w:firstLine="567"/>
        <w:contextualSpacing/>
        <w:jc w:val="both"/>
        <w:rPr>
          <w:sz w:val="20"/>
          <w:szCs w:val="20"/>
        </w:rPr>
      </w:pPr>
      <w:r w:rsidRPr="004C74F4">
        <w:rPr>
          <w:sz w:val="20"/>
          <w:szCs w:val="20"/>
        </w:rPr>
        <w:t xml:space="preserve">Penelitian ini dilakukan pada bulan November hingga Desember 2018. Pengambilan sampel dilakukan di peternakan kambing Desa Purwosari, Metro Utara sedangkan pemeriksaan dan analisis sampel dilakukan di Laboratorium Parasitologi Balai Veteriner Lampung. </w:t>
      </w:r>
    </w:p>
    <w:p w:rsidR="004774F8" w:rsidRPr="004C74F4" w:rsidRDefault="004774F8" w:rsidP="004C74F4">
      <w:pPr>
        <w:spacing w:line="240" w:lineRule="auto"/>
        <w:jc w:val="center"/>
        <w:rPr>
          <w:rFonts w:ascii="Times New Roman" w:hAnsi="Times New Roman" w:cs="Times New Roman"/>
          <w:b/>
          <w:i/>
          <w:color w:val="000000" w:themeColor="text1"/>
          <w:sz w:val="20"/>
          <w:szCs w:val="20"/>
        </w:rPr>
      </w:pPr>
    </w:p>
    <w:p w:rsidR="00EE0D1E" w:rsidRPr="004C74F4" w:rsidRDefault="00EE0D1E" w:rsidP="004C74F4">
      <w:pPr>
        <w:spacing w:line="240" w:lineRule="auto"/>
        <w:rPr>
          <w:rFonts w:ascii="Times New Roman" w:hAnsi="Times New Roman" w:cs="Times New Roman"/>
          <w:b/>
          <w:color w:val="000000" w:themeColor="text1"/>
          <w:sz w:val="20"/>
          <w:szCs w:val="20"/>
        </w:rPr>
      </w:pPr>
      <w:r w:rsidRPr="004C74F4">
        <w:rPr>
          <w:rFonts w:ascii="Times New Roman" w:hAnsi="Times New Roman" w:cs="Times New Roman"/>
          <w:b/>
          <w:color w:val="000000" w:themeColor="text1"/>
          <w:sz w:val="20"/>
          <w:szCs w:val="20"/>
        </w:rPr>
        <w:t>Materi</w:t>
      </w:r>
    </w:p>
    <w:p w:rsidR="00EE0D1E" w:rsidRPr="004C74F4" w:rsidRDefault="00EE0D1E" w:rsidP="004C74F4">
      <w:pPr>
        <w:pStyle w:val="Default"/>
        <w:ind w:firstLine="567"/>
        <w:contextualSpacing/>
        <w:jc w:val="both"/>
        <w:rPr>
          <w:sz w:val="20"/>
          <w:szCs w:val="20"/>
        </w:rPr>
      </w:pPr>
      <w:r w:rsidRPr="004C74F4">
        <w:rPr>
          <w:color w:val="000000" w:themeColor="text1"/>
          <w:sz w:val="20"/>
          <w:szCs w:val="20"/>
        </w:rPr>
        <w:t>Materi yang digunakan adalah sampel darah kambing yang diambil dari peternakan warga Desa Purwosari Metro Utara.</w:t>
      </w:r>
      <w:r w:rsidRPr="004C74F4">
        <w:rPr>
          <w:sz w:val="20"/>
          <w:szCs w:val="20"/>
        </w:rPr>
        <w:t xml:space="preserve"> Peralatan yang  digunakan dalam penelitian ini adalah alat suntik 5ml,</w:t>
      </w:r>
      <w:r w:rsidRPr="004C74F4">
        <w:rPr>
          <w:i/>
          <w:sz w:val="20"/>
          <w:szCs w:val="20"/>
        </w:rPr>
        <w:t xml:space="preserve"> sent</w:t>
      </w:r>
      <w:r w:rsidRPr="004C74F4">
        <w:rPr>
          <w:i/>
          <w:sz w:val="20"/>
          <w:szCs w:val="20"/>
          <w:lang w:val="en-US"/>
        </w:rPr>
        <w:t>r</w:t>
      </w:r>
      <w:r w:rsidRPr="004C74F4">
        <w:rPr>
          <w:i/>
          <w:sz w:val="20"/>
          <w:szCs w:val="20"/>
        </w:rPr>
        <w:t>ifuge</w:t>
      </w:r>
      <w:r w:rsidRPr="004C74F4">
        <w:rPr>
          <w:sz w:val="20"/>
          <w:szCs w:val="20"/>
        </w:rPr>
        <w:t xml:space="preserve">, </w:t>
      </w:r>
      <w:r w:rsidRPr="004C74F4">
        <w:rPr>
          <w:i/>
          <w:sz w:val="20"/>
          <w:szCs w:val="20"/>
        </w:rPr>
        <w:t>multichanel</w:t>
      </w:r>
      <w:r w:rsidRPr="004C74F4">
        <w:rPr>
          <w:i/>
          <w:sz w:val="20"/>
          <w:szCs w:val="20"/>
          <w:lang w:val="en-US"/>
        </w:rPr>
        <w:t xml:space="preserve"> </w:t>
      </w:r>
      <w:proofErr w:type="spellStart"/>
      <w:r w:rsidRPr="004C74F4">
        <w:rPr>
          <w:i/>
          <w:sz w:val="20"/>
          <w:szCs w:val="20"/>
          <w:lang w:val="en-US"/>
        </w:rPr>
        <w:t>pippette</w:t>
      </w:r>
      <w:proofErr w:type="spellEnd"/>
      <w:r w:rsidRPr="004C74F4">
        <w:rPr>
          <w:i/>
          <w:sz w:val="20"/>
          <w:szCs w:val="20"/>
          <w:lang w:val="en-US"/>
        </w:rPr>
        <w:t xml:space="preserve"> </w:t>
      </w:r>
      <w:r w:rsidRPr="004C74F4">
        <w:rPr>
          <w:sz w:val="20"/>
          <w:szCs w:val="20"/>
        </w:rPr>
        <w:t>0,2-2</w:t>
      </w:r>
      <w:r w:rsidRPr="004C74F4">
        <w:rPr>
          <w:sz w:val="20"/>
          <w:szCs w:val="20"/>
          <w:lang w:val="en-US"/>
        </w:rPr>
        <w:t xml:space="preserve"> </w:t>
      </w:r>
      <w:r w:rsidRPr="004C74F4">
        <w:rPr>
          <w:sz w:val="20"/>
          <w:szCs w:val="20"/>
        </w:rPr>
        <w:t>µl dan 50</w:t>
      </w:r>
      <w:r w:rsidRPr="004C74F4">
        <w:rPr>
          <w:sz w:val="20"/>
          <w:szCs w:val="20"/>
          <w:lang w:val="en-US"/>
        </w:rPr>
        <w:t xml:space="preserve"> </w:t>
      </w:r>
      <w:r w:rsidRPr="004C74F4">
        <w:rPr>
          <w:sz w:val="20"/>
          <w:szCs w:val="20"/>
        </w:rPr>
        <w:t>µl</w:t>
      </w:r>
      <w:r w:rsidRPr="004C74F4">
        <w:rPr>
          <w:i/>
          <w:sz w:val="20"/>
          <w:szCs w:val="20"/>
        </w:rPr>
        <w:t>, tip</w:t>
      </w:r>
      <w:r w:rsidRPr="004C74F4">
        <w:rPr>
          <w:i/>
          <w:sz w:val="20"/>
          <w:szCs w:val="20"/>
          <w:lang w:val="en-US"/>
        </w:rPr>
        <w:t>-</w:t>
      </w:r>
      <w:r w:rsidRPr="004C74F4">
        <w:rPr>
          <w:i/>
          <w:sz w:val="20"/>
          <w:szCs w:val="20"/>
        </w:rPr>
        <w:t>micropip</w:t>
      </w:r>
      <w:r w:rsidRPr="004C74F4">
        <w:rPr>
          <w:i/>
          <w:sz w:val="20"/>
          <w:szCs w:val="20"/>
          <w:lang w:val="en-US"/>
        </w:rPr>
        <w:t>p</w:t>
      </w:r>
      <w:r w:rsidRPr="004C74F4">
        <w:rPr>
          <w:i/>
          <w:sz w:val="20"/>
          <w:szCs w:val="20"/>
        </w:rPr>
        <w:t>e</w:t>
      </w:r>
      <w:r w:rsidRPr="004C74F4">
        <w:rPr>
          <w:i/>
          <w:sz w:val="20"/>
          <w:szCs w:val="20"/>
          <w:lang w:val="en-US"/>
        </w:rPr>
        <w:t>t</w:t>
      </w:r>
      <w:r w:rsidRPr="004C74F4">
        <w:rPr>
          <w:i/>
          <w:sz w:val="20"/>
          <w:szCs w:val="20"/>
        </w:rPr>
        <w:t>t</w:t>
      </w:r>
      <w:r w:rsidRPr="004C74F4">
        <w:rPr>
          <w:i/>
          <w:sz w:val="20"/>
          <w:szCs w:val="20"/>
          <w:lang w:val="en-US"/>
        </w:rPr>
        <w:t>e,</w:t>
      </w:r>
      <w:r w:rsidRPr="004C74F4">
        <w:rPr>
          <w:i/>
          <w:sz w:val="20"/>
          <w:szCs w:val="20"/>
        </w:rPr>
        <w:t xml:space="preserve"> microtiter plat (96 well U bottomed),</w:t>
      </w:r>
      <w:r w:rsidRPr="004C74F4">
        <w:rPr>
          <w:i/>
          <w:sz w:val="20"/>
          <w:szCs w:val="20"/>
          <w:lang w:val="en-US"/>
        </w:rPr>
        <w:t xml:space="preserve"> </w:t>
      </w:r>
      <w:r w:rsidRPr="004C74F4">
        <w:rPr>
          <w:i/>
          <w:sz w:val="20"/>
          <w:szCs w:val="20"/>
        </w:rPr>
        <w:t>refrigerator</w:t>
      </w:r>
      <w:r w:rsidRPr="004C74F4">
        <w:rPr>
          <w:sz w:val="20"/>
          <w:szCs w:val="20"/>
        </w:rPr>
        <w:t xml:space="preserve"> (2</w:t>
      </w:r>
      <w:r w:rsidRPr="004C74F4">
        <w:rPr>
          <w:sz w:val="20"/>
          <w:szCs w:val="20"/>
          <w:vertAlign w:val="superscript"/>
        </w:rPr>
        <w:t>o</w:t>
      </w:r>
      <w:r w:rsidRPr="004C74F4">
        <w:rPr>
          <w:sz w:val="20"/>
          <w:szCs w:val="20"/>
        </w:rPr>
        <w:t>C-8</w:t>
      </w:r>
      <w:r w:rsidRPr="004C74F4">
        <w:rPr>
          <w:sz w:val="20"/>
          <w:szCs w:val="20"/>
          <w:vertAlign w:val="superscript"/>
        </w:rPr>
        <w:t>o</w:t>
      </w:r>
      <w:r w:rsidRPr="004C74F4">
        <w:rPr>
          <w:sz w:val="20"/>
          <w:szCs w:val="20"/>
        </w:rPr>
        <w:t xml:space="preserve">C), </w:t>
      </w:r>
      <w:r w:rsidRPr="004C74F4">
        <w:rPr>
          <w:i/>
          <w:sz w:val="20"/>
          <w:szCs w:val="20"/>
        </w:rPr>
        <w:t>microplate, vortex mixer</w:t>
      </w:r>
      <w:r w:rsidRPr="004C74F4">
        <w:rPr>
          <w:sz w:val="20"/>
          <w:szCs w:val="20"/>
        </w:rPr>
        <w:t>, aluminium foil,</w:t>
      </w:r>
      <w:r w:rsidRPr="004C74F4">
        <w:rPr>
          <w:sz w:val="20"/>
          <w:szCs w:val="20"/>
          <w:lang w:val="en-US"/>
        </w:rPr>
        <w:t xml:space="preserve"> </w:t>
      </w:r>
      <w:proofErr w:type="spellStart"/>
      <w:r w:rsidRPr="004C74F4">
        <w:rPr>
          <w:sz w:val="20"/>
          <w:szCs w:val="20"/>
          <w:lang w:val="en-US"/>
        </w:rPr>
        <w:t>sarung</w:t>
      </w:r>
      <w:proofErr w:type="spellEnd"/>
      <w:r w:rsidRPr="004C74F4">
        <w:rPr>
          <w:sz w:val="20"/>
          <w:szCs w:val="20"/>
          <w:lang w:val="en-US"/>
        </w:rPr>
        <w:t xml:space="preserve"> </w:t>
      </w:r>
      <w:proofErr w:type="spellStart"/>
      <w:r w:rsidRPr="004C74F4">
        <w:rPr>
          <w:sz w:val="20"/>
          <w:szCs w:val="20"/>
          <w:lang w:val="en-US"/>
        </w:rPr>
        <w:t>tangan</w:t>
      </w:r>
      <w:proofErr w:type="spellEnd"/>
      <w:r w:rsidRPr="004C74F4">
        <w:rPr>
          <w:sz w:val="20"/>
          <w:szCs w:val="20"/>
        </w:rPr>
        <w:t>, masker</w:t>
      </w:r>
      <w:r w:rsidRPr="004C74F4">
        <w:rPr>
          <w:i/>
          <w:sz w:val="20"/>
          <w:szCs w:val="20"/>
        </w:rPr>
        <w:t xml:space="preserve">. </w:t>
      </w:r>
      <w:r w:rsidRPr="004C74F4">
        <w:rPr>
          <w:sz w:val="20"/>
          <w:szCs w:val="20"/>
        </w:rPr>
        <w:t>Sedangkan Bahan yang digunakan adalah serum darah kambing, PBS (</w:t>
      </w:r>
      <w:r w:rsidRPr="004C74F4">
        <w:rPr>
          <w:i/>
          <w:iCs/>
          <w:sz w:val="20"/>
          <w:szCs w:val="20"/>
        </w:rPr>
        <w:t>Phosphat Buffer Saline</w:t>
      </w:r>
      <w:r w:rsidRPr="004C74F4">
        <w:rPr>
          <w:sz w:val="20"/>
          <w:szCs w:val="20"/>
        </w:rPr>
        <w:t xml:space="preserve">), </w:t>
      </w:r>
      <w:r w:rsidRPr="004C74F4">
        <w:rPr>
          <w:i/>
          <w:sz w:val="20"/>
          <w:szCs w:val="20"/>
        </w:rPr>
        <w:t xml:space="preserve">kit </w:t>
      </w:r>
      <w:r w:rsidRPr="004C74F4">
        <w:rPr>
          <w:sz w:val="20"/>
          <w:szCs w:val="20"/>
        </w:rPr>
        <w:t>To-MAT merah dan biru, serta serum kontrol Balai Veteriner Lampung.</w:t>
      </w:r>
    </w:p>
    <w:p w:rsidR="00EE0D1E" w:rsidRPr="004C74F4" w:rsidRDefault="00EE0D1E" w:rsidP="004C74F4">
      <w:pPr>
        <w:pStyle w:val="Default"/>
        <w:ind w:firstLine="567"/>
        <w:contextualSpacing/>
        <w:jc w:val="both"/>
        <w:rPr>
          <w:sz w:val="20"/>
          <w:szCs w:val="20"/>
        </w:rPr>
      </w:pPr>
    </w:p>
    <w:p w:rsidR="00EE0D1E" w:rsidRPr="004C74F4" w:rsidRDefault="00EE0D1E" w:rsidP="004C74F4">
      <w:pPr>
        <w:pStyle w:val="Default"/>
        <w:contextualSpacing/>
        <w:jc w:val="both"/>
        <w:rPr>
          <w:b/>
          <w:sz w:val="20"/>
          <w:szCs w:val="20"/>
        </w:rPr>
      </w:pPr>
      <w:r w:rsidRPr="004C74F4">
        <w:rPr>
          <w:b/>
          <w:sz w:val="20"/>
          <w:szCs w:val="20"/>
        </w:rPr>
        <w:t>Metode</w:t>
      </w:r>
    </w:p>
    <w:p w:rsidR="00EE0D1E" w:rsidRPr="004C74F4" w:rsidRDefault="00EE0D1E" w:rsidP="004C74F4">
      <w:pPr>
        <w:pStyle w:val="Default"/>
        <w:contextualSpacing/>
        <w:jc w:val="both"/>
        <w:rPr>
          <w:b/>
          <w:sz w:val="20"/>
          <w:szCs w:val="20"/>
        </w:rPr>
      </w:pPr>
    </w:p>
    <w:p w:rsidR="00EE0D1E" w:rsidRPr="004C74F4" w:rsidRDefault="00EE0D1E" w:rsidP="004C74F4">
      <w:pPr>
        <w:pStyle w:val="Default"/>
        <w:contextualSpacing/>
        <w:jc w:val="both"/>
        <w:rPr>
          <w:b/>
          <w:sz w:val="20"/>
          <w:szCs w:val="20"/>
        </w:rPr>
      </w:pPr>
      <w:r w:rsidRPr="004C74F4">
        <w:rPr>
          <w:sz w:val="20"/>
          <w:szCs w:val="20"/>
        </w:rPr>
        <w:t xml:space="preserve">Pada penelitian ini mula-mula darah kambing diambil pada Vena Jugularis di bagian leher menggunakan </w:t>
      </w:r>
      <w:r w:rsidRPr="004C74F4">
        <w:rPr>
          <w:iCs/>
          <w:sz w:val="20"/>
          <w:szCs w:val="20"/>
        </w:rPr>
        <w:t>alat suntik 5 ml</w:t>
      </w:r>
      <w:r w:rsidRPr="004C74F4">
        <w:rPr>
          <w:i/>
          <w:iCs/>
          <w:sz w:val="20"/>
          <w:szCs w:val="20"/>
        </w:rPr>
        <w:t>.</w:t>
      </w:r>
      <w:r w:rsidRPr="004C74F4">
        <w:rPr>
          <w:sz w:val="20"/>
          <w:szCs w:val="20"/>
        </w:rPr>
        <w:t xml:space="preserve"> Sampel darah yang telah diambil dengan alat suntik 5 ml disimpan dan kemudian alat suntik 5ml tersebut ditutup rapat. Sampel yang telah diambil dari peternakan kambing warga Desa Purwosari Metro Utara langsung dibawa ke Laboratorium Parasit Balai Veteriner Lampung unutk diuji.</w:t>
      </w:r>
    </w:p>
    <w:p w:rsidR="007C6874" w:rsidRPr="004C74F4" w:rsidRDefault="007C6874" w:rsidP="004C74F4">
      <w:pPr>
        <w:pStyle w:val="Default"/>
        <w:rPr>
          <w:sz w:val="20"/>
          <w:szCs w:val="20"/>
        </w:rPr>
      </w:pPr>
    </w:p>
    <w:p w:rsidR="007C6874" w:rsidRPr="004C74F4" w:rsidRDefault="007C6874" w:rsidP="004C74F4">
      <w:pPr>
        <w:pStyle w:val="Default"/>
        <w:rPr>
          <w:sz w:val="20"/>
          <w:szCs w:val="20"/>
        </w:rPr>
      </w:pPr>
      <w:r w:rsidRPr="004C74F4">
        <w:rPr>
          <w:sz w:val="20"/>
          <w:szCs w:val="20"/>
        </w:rPr>
        <w:t>Uji laboratorik sampel pada penelitian ini menggunakan metode To-MAT (</w:t>
      </w:r>
      <w:r w:rsidRPr="004C74F4">
        <w:rPr>
          <w:i/>
          <w:iCs/>
          <w:sz w:val="20"/>
          <w:szCs w:val="20"/>
        </w:rPr>
        <w:t>Toxoplasma Modified Agglutination Test</w:t>
      </w:r>
      <w:r w:rsidRPr="004C74F4">
        <w:rPr>
          <w:sz w:val="20"/>
          <w:szCs w:val="20"/>
        </w:rPr>
        <w:t xml:space="preserve">). Prosedur uji To-MAT adalah sebagai berikut: </w:t>
      </w:r>
    </w:p>
    <w:p w:rsidR="007C6874" w:rsidRPr="004C74F4" w:rsidRDefault="007C6874" w:rsidP="004C74F4">
      <w:pPr>
        <w:pStyle w:val="Default"/>
        <w:spacing w:after="19"/>
        <w:ind w:left="142" w:hanging="142"/>
        <w:rPr>
          <w:sz w:val="20"/>
          <w:szCs w:val="20"/>
        </w:rPr>
      </w:pPr>
      <w:r w:rsidRPr="004C74F4">
        <w:rPr>
          <w:sz w:val="20"/>
          <w:szCs w:val="20"/>
        </w:rPr>
        <w:t xml:space="preserve">1) Serum darah kambing dipisahkan dengan cara disentrifugasi selama 10 menit dengan kecepatan 13000 rpm. </w:t>
      </w:r>
    </w:p>
    <w:p w:rsidR="007C6874" w:rsidRPr="004C74F4" w:rsidRDefault="007C6874" w:rsidP="004C74F4">
      <w:pPr>
        <w:pStyle w:val="Default"/>
        <w:spacing w:after="19"/>
        <w:ind w:left="142" w:hanging="142"/>
        <w:rPr>
          <w:sz w:val="20"/>
          <w:szCs w:val="20"/>
        </w:rPr>
      </w:pPr>
      <w:r w:rsidRPr="004C74F4">
        <w:rPr>
          <w:sz w:val="20"/>
          <w:szCs w:val="20"/>
        </w:rPr>
        <w:t xml:space="preserve">2) Serum diencerkan menggunakan PBS dengan perbandingan 1:20 yaitu 4 μl serum dalam 80 μl PBS. Proses pengenceran atau homogenisasi ini dibantu menggunakan alat </w:t>
      </w:r>
      <w:r w:rsidRPr="004C74F4">
        <w:rPr>
          <w:i/>
          <w:iCs/>
          <w:sz w:val="20"/>
          <w:szCs w:val="20"/>
        </w:rPr>
        <w:t xml:space="preserve">vortex mixer. </w:t>
      </w:r>
    </w:p>
    <w:p w:rsidR="007C6874" w:rsidRPr="004C74F4" w:rsidRDefault="007C6874" w:rsidP="004C74F4">
      <w:pPr>
        <w:pStyle w:val="Default"/>
        <w:spacing w:after="19"/>
        <w:ind w:left="142" w:hanging="142"/>
        <w:rPr>
          <w:sz w:val="20"/>
          <w:szCs w:val="20"/>
        </w:rPr>
      </w:pPr>
      <w:r w:rsidRPr="004C74F4">
        <w:rPr>
          <w:sz w:val="20"/>
          <w:szCs w:val="20"/>
        </w:rPr>
        <w:t xml:space="preserve">3) Dimasukkan 25 μl suspensi To-MAT (merah dan biru) dan serum pada setiap lubang </w:t>
      </w:r>
      <w:r w:rsidRPr="004C74F4">
        <w:rPr>
          <w:i/>
          <w:iCs/>
          <w:sz w:val="20"/>
          <w:szCs w:val="20"/>
        </w:rPr>
        <w:t xml:space="preserve">microplate. </w:t>
      </w:r>
    </w:p>
    <w:p w:rsidR="007C6874" w:rsidRPr="004C74F4" w:rsidRDefault="007C6874" w:rsidP="004C74F4">
      <w:pPr>
        <w:pStyle w:val="Default"/>
        <w:spacing w:after="19"/>
        <w:ind w:left="142" w:hanging="142"/>
        <w:rPr>
          <w:sz w:val="20"/>
          <w:szCs w:val="20"/>
        </w:rPr>
      </w:pPr>
      <w:r w:rsidRPr="004C74F4">
        <w:rPr>
          <w:sz w:val="20"/>
          <w:szCs w:val="20"/>
        </w:rPr>
        <w:t xml:space="preserve">4) Setiap serum dan PBS di lubang </w:t>
      </w:r>
      <w:r w:rsidRPr="004C74F4">
        <w:rPr>
          <w:i/>
          <w:iCs/>
          <w:sz w:val="20"/>
          <w:szCs w:val="20"/>
        </w:rPr>
        <w:t xml:space="preserve">microplate </w:t>
      </w:r>
      <w:r w:rsidRPr="004C74F4">
        <w:rPr>
          <w:sz w:val="20"/>
          <w:szCs w:val="20"/>
        </w:rPr>
        <w:t xml:space="preserve">dihomogenisasi menggunakan </w:t>
      </w:r>
      <w:r w:rsidRPr="004C74F4">
        <w:rPr>
          <w:i/>
          <w:iCs/>
          <w:sz w:val="20"/>
          <w:szCs w:val="20"/>
        </w:rPr>
        <w:t xml:space="preserve">micropipette. </w:t>
      </w:r>
    </w:p>
    <w:p w:rsidR="007C6874" w:rsidRPr="004C74F4" w:rsidRDefault="007C6874" w:rsidP="004C74F4">
      <w:pPr>
        <w:pStyle w:val="Default"/>
        <w:spacing w:after="19"/>
        <w:ind w:left="142" w:hanging="142"/>
        <w:rPr>
          <w:sz w:val="20"/>
          <w:szCs w:val="20"/>
        </w:rPr>
      </w:pPr>
      <w:r w:rsidRPr="004C74F4">
        <w:rPr>
          <w:sz w:val="20"/>
          <w:szCs w:val="20"/>
        </w:rPr>
        <w:t xml:space="preserve">5) Lempeng </w:t>
      </w:r>
      <w:r w:rsidRPr="004C74F4">
        <w:rPr>
          <w:i/>
          <w:iCs/>
          <w:sz w:val="20"/>
          <w:szCs w:val="20"/>
        </w:rPr>
        <w:t xml:space="preserve">microplate </w:t>
      </w:r>
      <w:r w:rsidRPr="004C74F4">
        <w:rPr>
          <w:sz w:val="20"/>
          <w:szCs w:val="20"/>
        </w:rPr>
        <w:t xml:space="preserve">kemudian dibungkus dengan aluminium foil. </w:t>
      </w:r>
    </w:p>
    <w:p w:rsidR="007C6874" w:rsidRPr="004C74F4" w:rsidRDefault="007C6874" w:rsidP="004C74F4">
      <w:pPr>
        <w:pStyle w:val="Default"/>
        <w:spacing w:after="19"/>
        <w:ind w:left="142" w:hanging="142"/>
        <w:rPr>
          <w:sz w:val="20"/>
          <w:szCs w:val="20"/>
        </w:rPr>
      </w:pPr>
      <w:r w:rsidRPr="004C74F4">
        <w:rPr>
          <w:sz w:val="20"/>
          <w:szCs w:val="20"/>
        </w:rPr>
        <w:lastRenderedPageBreak/>
        <w:t>6) Selanjutnya diinkubasi pada refrigerator (2</w:t>
      </w:r>
      <w:r w:rsidRPr="004C74F4">
        <w:rPr>
          <w:sz w:val="20"/>
          <w:szCs w:val="20"/>
          <w:vertAlign w:val="superscript"/>
        </w:rPr>
        <w:t>o</w:t>
      </w:r>
      <w:r w:rsidRPr="004C74F4">
        <w:rPr>
          <w:sz w:val="20"/>
          <w:szCs w:val="20"/>
        </w:rPr>
        <w:t>C-8</w:t>
      </w:r>
      <w:r w:rsidRPr="004C74F4">
        <w:rPr>
          <w:sz w:val="20"/>
          <w:szCs w:val="20"/>
          <w:vertAlign w:val="superscript"/>
        </w:rPr>
        <w:t>o</w:t>
      </w:r>
      <w:r w:rsidRPr="004C74F4">
        <w:rPr>
          <w:sz w:val="20"/>
          <w:szCs w:val="20"/>
        </w:rPr>
        <w:t xml:space="preserve">C) selama 24 jam. </w:t>
      </w:r>
    </w:p>
    <w:p w:rsidR="00EE0D1E" w:rsidRPr="004C74F4" w:rsidRDefault="007C6874" w:rsidP="004C74F4">
      <w:pPr>
        <w:pStyle w:val="Default"/>
        <w:ind w:left="142" w:hanging="142"/>
        <w:rPr>
          <w:i/>
          <w:iCs/>
          <w:sz w:val="20"/>
          <w:szCs w:val="20"/>
        </w:rPr>
      </w:pPr>
      <w:r w:rsidRPr="004C74F4">
        <w:rPr>
          <w:sz w:val="20"/>
          <w:szCs w:val="20"/>
        </w:rPr>
        <w:t xml:space="preserve">7) Dilakukan pembacaan hasil berdasarkan aglutinasi pada sampel, dan serum kontrol sebagai pembanding. Hasil yang didapatkan dibaca secara visual, untuk memudahkan proses pembacaan agar tampak lebih jelas maka digunakan alat </w:t>
      </w:r>
      <w:r w:rsidRPr="004C74F4">
        <w:rPr>
          <w:i/>
          <w:iCs/>
          <w:sz w:val="20"/>
          <w:szCs w:val="20"/>
        </w:rPr>
        <w:t xml:space="preserve">microplate mirror. </w:t>
      </w:r>
    </w:p>
    <w:p w:rsidR="007C6874" w:rsidRPr="004C74F4" w:rsidRDefault="007C6874" w:rsidP="004C74F4">
      <w:pPr>
        <w:pStyle w:val="Default"/>
        <w:ind w:left="142" w:hanging="142"/>
        <w:rPr>
          <w:sz w:val="20"/>
          <w:szCs w:val="20"/>
        </w:rPr>
      </w:pPr>
    </w:p>
    <w:p w:rsidR="007C6874" w:rsidRPr="004C74F4" w:rsidRDefault="007C6874" w:rsidP="004C74F4">
      <w:pPr>
        <w:spacing w:line="240" w:lineRule="auto"/>
        <w:jc w:val="both"/>
        <w:rPr>
          <w:rFonts w:ascii="Times New Roman" w:hAnsi="Times New Roman" w:cs="Times New Roman"/>
          <w:sz w:val="20"/>
          <w:szCs w:val="20"/>
        </w:rPr>
      </w:pPr>
      <w:r w:rsidRPr="004C74F4">
        <w:rPr>
          <w:rFonts w:ascii="Times New Roman" w:hAnsi="Times New Roman" w:cs="Times New Roman"/>
          <w:sz w:val="20"/>
          <w:szCs w:val="20"/>
        </w:rPr>
        <w:t xml:space="preserve">Data </w:t>
      </w:r>
      <w:r w:rsidRPr="004C74F4">
        <w:rPr>
          <w:rFonts w:ascii="Times New Roman" w:hAnsi="Times New Roman" w:cs="Times New Roman"/>
          <w:sz w:val="20"/>
          <w:szCs w:val="20"/>
          <w:lang w:val="en-US"/>
        </w:rPr>
        <w:t xml:space="preserve">yang </w:t>
      </w:r>
      <w:r w:rsidRPr="004C74F4">
        <w:rPr>
          <w:rFonts w:ascii="Times New Roman" w:hAnsi="Times New Roman" w:cs="Times New Roman"/>
          <w:sz w:val="20"/>
          <w:szCs w:val="20"/>
        </w:rPr>
        <w:t xml:space="preserve">diperoleh dari hasil pemeriksaan sampel dengan metode To-MAT </w:t>
      </w:r>
      <w:r w:rsidRPr="004C74F4">
        <w:rPr>
          <w:rFonts w:ascii="Times New Roman" w:hAnsi="Times New Roman" w:cs="Times New Roman"/>
          <w:sz w:val="20"/>
          <w:szCs w:val="20"/>
          <w:lang w:val="en-US"/>
        </w:rPr>
        <w:t xml:space="preserve">ini </w:t>
      </w:r>
      <w:proofErr w:type="spellStart"/>
      <w:r w:rsidRPr="004C74F4">
        <w:rPr>
          <w:rFonts w:ascii="Times New Roman" w:hAnsi="Times New Roman" w:cs="Times New Roman"/>
          <w:sz w:val="20"/>
          <w:szCs w:val="20"/>
          <w:lang w:val="en-US"/>
        </w:rPr>
        <w:t>dapat</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ditentukan</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positif</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atau</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negatifnya</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serta</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tingkat</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infeksinya</w:t>
      </w:r>
      <w:proofErr w:type="spellEnd"/>
      <w:r w:rsidRPr="004C74F4">
        <w:rPr>
          <w:rFonts w:ascii="Times New Roman" w:hAnsi="Times New Roman" w:cs="Times New Roman"/>
          <w:sz w:val="20"/>
          <w:szCs w:val="20"/>
          <w:lang w:val="en-US"/>
        </w:rPr>
        <w:t xml:space="preserve"> dengan melihat ada </w:t>
      </w:r>
      <w:proofErr w:type="spellStart"/>
      <w:r w:rsidRPr="004C74F4">
        <w:rPr>
          <w:rFonts w:ascii="Times New Roman" w:hAnsi="Times New Roman" w:cs="Times New Roman"/>
          <w:sz w:val="20"/>
          <w:szCs w:val="20"/>
          <w:lang w:val="en-US"/>
        </w:rPr>
        <w:t>tidaknya</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aglutinasi</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penggumpalan</w:t>
      </w:r>
      <w:proofErr w:type="spellEnd"/>
      <w:r w:rsidRPr="004C74F4">
        <w:rPr>
          <w:rFonts w:ascii="Times New Roman" w:hAnsi="Times New Roman" w:cs="Times New Roman"/>
          <w:sz w:val="20"/>
          <w:szCs w:val="20"/>
          <w:lang w:val="en-US"/>
        </w:rPr>
        <w:t xml:space="preserve">) </w:t>
      </w:r>
      <w:proofErr w:type="spellStart"/>
      <w:r w:rsidRPr="004C74F4">
        <w:rPr>
          <w:rFonts w:ascii="Times New Roman" w:hAnsi="Times New Roman" w:cs="Times New Roman"/>
          <w:sz w:val="20"/>
          <w:szCs w:val="20"/>
          <w:lang w:val="en-US"/>
        </w:rPr>
        <w:t>antara</w:t>
      </w:r>
      <w:proofErr w:type="spellEnd"/>
      <w:r w:rsidRPr="004C74F4">
        <w:rPr>
          <w:rFonts w:ascii="Times New Roman" w:hAnsi="Times New Roman" w:cs="Times New Roman"/>
          <w:sz w:val="20"/>
          <w:szCs w:val="20"/>
          <w:lang w:val="en-US"/>
        </w:rPr>
        <w:t xml:space="preserve"> serum darah dengan kit To-MAT </w:t>
      </w:r>
      <w:proofErr w:type="spellStart"/>
      <w:r w:rsidRPr="004C74F4">
        <w:rPr>
          <w:rFonts w:ascii="Times New Roman" w:hAnsi="Times New Roman" w:cs="Times New Roman"/>
          <w:sz w:val="20"/>
          <w:szCs w:val="20"/>
          <w:lang w:val="en-US"/>
        </w:rPr>
        <w:t>biru</w:t>
      </w:r>
      <w:proofErr w:type="spellEnd"/>
      <w:r w:rsidRPr="004C74F4">
        <w:rPr>
          <w:rFonts w:ascii="Times New Roman" w:hAnsi="Times New Roman" w:cs="Times New Roman"/>
          <w:sz w:val="20"/>
          <w:szCs w:val="20"/>
          <w:lang w:val="en-US"/>
        </w:rPr>
        <w:t xml:space="preserve"> dan merah</w:t>
      </w:r>
      <w:r w:rsidRPr="004C74F4">
        <w:rPr>
          <w:rFonts w:ascii="Times New Roman" w:hAnsi="Times New Roman" w:cs="Times New Roman"/>
          <w:sz w:val="20"/>
          <w:szCs w:val="20"/>
        </w:rPr>
        <w:t xml:space="preserve"> serta tingkat infeksinya akan disajikan dalam bentuk tabel (Riyanto, 2011)</w:t>
      </w:r>
      <w:r w:rsidRPr="004C74F4">
        <w:rPr>
          <w:rFonts w:ascii="Times New Roman" w:hAnsi="Times New Roman" w:cs="Times New Roman"/>
          <w:sz w:val="20"/>
          <w:szCs w:val="20"/>
          <w:lang w:val="en-US"/>
        </w:rPr>
        <w:t>.</w:t>
      </w:r>
    </w:p>
    <w:p w:rsidR="007C6874" w:rsidRPr="004C74F4" w:rsidRDefault="007C6874" w:rsidP="004C74F4">
      <w:pPr>
        <w:pStyle w:val="Default"/>
        <w:rPr>
          <w:sz w:val="20"/>
          <w:szCs w:val="20"/>
        </w:rPr>
      </w:pPr>
      <w:r w:rsidRPr="004C74F4">
        <w:rPr>
          <w:sz w:val="20"/>
          <w:szCs w:val="20"/>
        </w:rPr>
        <w:t xml:space="preserve">Data yang didapatkan dalam bentuk kualitatif, yaitu dapat dibedakan tingkat infeksi kronis atau akut pada sampel. Dari data tersebut dapat dilakukan perhitungan untuk mendapatkan nilai </w:t>
      </w:r>
      <w:r w:rsidRPr="004C74F4">
        <w:rPr>
          <w:sz w:val="20"/>
          <w:szCs w:val="20"/>
        </w:rPr>
        <w:lastRenderedPageBreak/>
        <w:t xml:space="preserve">prevalensi. Nilai prevalensi dapat dihitung menggunakan rumus sebagai berikut: </w:t>
      </w:r>
    </w:p>
    <w:p w:rsidR="007C6874" w:rsidRPr="004C74F4" w:rsidRDefault="007C6874" w:rsidP="004C74F4">
      <w:pPr>
        <w:spacing w:line="240" w:lineRule="auto"/>
        <w:jc w:val="both"/>
        <w:rPr>
          <w:rFonts w:ascii="Times New Roman" w:hAnsi="Times New Roman" w:cs="Times New Roman"/>
          <w:color w:val="000000" w:themeColor="text1"/>
          <w:sz w:val="20"/>
          <w:szCs w:val="20"/>
        </w:rPr>
      </w:pPr>
    </w:p>
    <w:p w:rsidR="007C6874" w:rsidRPr="004C74F4" w:rsidRDefault="007C6874" w:rsidP="004C74F4">
      <w:pPr>
        <w:spacing w:line="240" w:lineRule="auto"/>
        <w:rPr>
          <w:rFonts w:ascii="Times New Roman" w:hAnsi="Times New Roman" w:cs="Times New Roman"/>
          <w:sz w:val="20"/>
          <w:szCs w:val="20"/>
        </w:rPr>
      </w:pPr>
      <w:r w:rsidRPr="004C74F4">
        <w:rPr>
          <w:rFonts w:ascii="Times New Roman" w:hAnsi="Times New Roman" w:cs="Times New Roman"/>
          <w:sz w:val="20"/>
          <w:szCs w:val="20"/>
        </w:rPr>
        <w:t xml:space="preserve">Prevalensi : </w:t>
      </w:r>
      <m:oMath>
        <m:f>
          <m:fPr>
            <m:ctrlPr>
              <w:rPr>
                <w:rFonts w:ascii="Cambria Math" w:hAnsi="Cambria Math" w:cs="Times New Roman"/>
                <w:i/>
                <w:sz w:val="20"/>
                <w:szCs w:val="20"/>
              </w:rPr>
            </m:ctrlPr>
          </m:fPr>
          <m:num>
            <m:r>
              <m:rPr>
                <m:sty m:val="p"/>
              </m:rPr>
              <w:rPr>
                <w:rFonts w:ascii="Cambria Math" w:hAnsi="Cambria Math" w:cs="Times New Roman"/>
                <w:sz w:val="20"/>
                <w:szCs w:val="20"/>
              </w:rPr>
              <m:t>Jumlah sampel positif</m:t>
            </m:r>
          </m:num>
          <m:den>
            <m:r>
              <m:rPr>
                <m:sty m:val="p"/>
              </m:rPr>
              <w:rPr>
                <w:rFonts w:ascii="Cambria Math" w:hAnsi="Cambria Math" w:cs="Times New Roman"/>
                <w:sz w:val="20"/>
                <w:szCs w:val="20"/>
              </w:rPr>
              <m:t>Jumlah sampel yang diperiksa</m:t>
            </m:r>
          </m:den>
        </m:f>
        <m:r>
          <w:rPr>
            <w:rFonts w:ascii="Cambria Math" w:hAnsi="Cambria Math" w:cs="Times New Roman"/>
            <w:sz w:val="20"/>
            <w:szCs w:val="20"/>
          </w:rPr>
          <m:t xml:space="preserve"> </m:t>
        </m:r>
        <m:r>
          <m:rPr>
            <m:sty m:val="p"/>
          </m:rPr>
          <w:rPr>
            <w:rFonts w:ascii="Cambria Math" w:hAnsi="Cambria Math" w:cs="Times New Roman"/>
            <w:sz w:val="20"/>
            <w:szCs w:val="20"/>
          </w:rPr>
          <m:t>x 100 %</m:t>
        </m:r>
      </m:oMath>
    </w:p>
    <w:p w:rsidR="00D035A3" w:rsidRPr="004C74F4" w:rsidRDefault="00D035A3" w:rsidP="004C74F4">
      <w:pPr>
        <w:spacing w:line="240" w:lineRule="auto"/>
        <w:rPr>
          <w:rFonts w:ascii="Times New Roman" w:hAnsi="Times New Roman" w:cs="Times New Roman"/>
          <w:b/>
          <w:sz w:val="20"/>
          <w:szCs w:val="20"/>
        </w:rPr>
      </w:pPr>
    </w:p>
    <w:p w:rsidR="007C6874" w:rsidRPr="004C74F4" w:rsidRDefault="007C6874" w:rsidP="004C74F4">
      <w:pPr>
        <w:spacing w:line="240" w:lineRule="auto"/>
        <w:rPr>
          <w:rFonts w:ascii="Times New Roman" w:hAnsi="Times New Roman" w:cs="Times New Roman"/>
          <w:b/>
          <w:sz w:val="20"/>
          <w:szCs w:val="20"/>
        </w:rPr>
      </w:pPr>
      <w:r w:rsidRPr="004C74F4">
        <w:rPr>
          <w:rFonts w:ascii="Times New Roman" w:hAnsi="Times New Roman" w:cs="Times New Roman"/>
          <w:b/>
          <w:sz w:val="20"/>
          <w:szCs w:val="20"/>
          <w:lang w:val="en-US"/>
        </w:rPr>
        <w:t>HASIL DAN PEMBAHASAN</w:t>
      </w:r>
    </w:p>
    <w:p w:rsidR="007C6874" w:rsidRPr="004C74F4" w:rsidRDefault="007C6874" w:rsidP="004C74F4">
      <w:pPr>
        <w:pStyle w:val="ListParagraph"/>
        <w:numPr>
          <w:ilvl w:val="0"/>
          <w:numId w:val="1"/>
        </w:numPr>
        <w:spacing w:line="240" w:lineRule="auto"/>
        <w:ind w:left="284" w:hanging="284"/>
        <w:rPr>
          <w:rFonts w:ascii="Times New Roman" w:hAnsi="Times New Roman" w:cs="Times New Roman"/>
          <w:b/>
          <w:color w:val="000000" w:themeColor="text1"/>
          <w:sz w:val="20"/>
          <w:szCs w:val="20"/>
        </w:rPr>
      </w:pPr>
      <w:r w:rsidRPr="004C74F4">
        <w:rPr>
          <w:rFonts w:ascii="Times New Roman" w:hAnsi="Times New Roman" w:cs="Times New Roman"/>
          <w:b/>
          <w:color w:val="000000" w:themeColor="text1"/>
          <w:sz w:val="20"/>
          <w:szCs w:val="20"/>
          <w:lang w:val="id-ID"/>
        </w:rPr>
        <w:t>Hasil Pengamatan</w:t>
      </w:r>
    </w:p>
    <w:p w:rsidR="007C6874" w:rsidRPr="004C74F4" w:rsidRDefault="007C6874" w:rsidP="004C74F4">
      <w:pPr>
        <w:pStyle w:val="ListParagraph"/>
        <w:spacing w:line="240" w:lineRule="auto"/>
        <w:rPr>
          <w:rFonts w:ascii="Times New Roman" w:hAnsi="Times New Roman" w:cs="Times New Roman"/>
          <w:color w:val="000000" w:themeColor="text1"/>
          <w:sz w:val="20"/>
          <w:szCs w:val="20"/>
        </w:rPr>
      </w:pPr>
    </w:p>
    <w:p w:rsidR="007C6874" w:rsidRPr="004C74F4" w:rsidRDefault="00D035A3" w:rsidP="004C74F4">
      <w:pPr>
        <w:spacing w:line="240" w:lineRule="auto"/>
        <w:jc w:val="both"/>
        <w:rPr>
          <w:rFonts w:ascii="Times New Roman" w:hAnsi="Times New Roman" w:cs="Times New Roman"/>
          <w:sz w:val="20"/>
          <w:szCs w:val="20"/>
        </w:rPr>
      </w:pPr>
      <w:r w:rsidRPr="004C74F4">
        <w:rPr>
          <w:rFonts w:ascii="Times New Roman" w:hAnsi="Times New Roman" w:cs="Times New Roman"/>
          <w:sz w:val="20"/>
          <w:szCs w:val="20"/>
        </w:rPr>
        <w:t>Berdasarkan pengujian terhadap 30 sampel kambing dengan metode To-MAT (</w:t>
      </w:r>
      <w:r w:rsidRPr="004C74F4">
        <w:rPr>
          <w:rFonts w:ascii="Times New Roman" w:hAnsi="Times New Roman" w:cs="Times New Roman"/>
          <w:i/>
          <w:sz w:val="20"/>
          <w:szCs w:val="20"/>
        </w:rPr>
        <w:t xml:space="preserve">Toxoplasma modified aglutination test) </w:t>
      </w:r>
      <w:r w:rsidRPr="004C74F4">
        <w:rPr>
          <w:rFonts w:ascii="Times New Roman" w:hAnsi="Times New Roman" w:cs="Times New Roman"/>
          <w:sz w:val="20"/>
          <w:szCs w:val="20"/>
        </w:rPr>
        <w:t>diperoleh hasil prevalensi infeksi Toxoplasmosis pada kambing di Desa Purwosari, Metro Utara yaitu 96,67%.</w:t>
      </w:r>
    </w:p>
    <w:p w:rsidR="00D035A3" w:rsidRPr="004C74F4" w:rsidRDefault="00D035A3" w:rsidP="004C74F4">
      <w:pPr>
        <w:spacing w:line="240" w:lineRule="auto"/>
        <w:jc w:val="both"/>
        <w:rPr>
          <w:rFonts w:ascii="Times New Roman" w:hAnsi="Times New Roman" w:cs="Times New Roman"/>
          <w:sz w:val="20"/>
          <w:szCs w:val="20"/>
        </w:rPr>
      </w:pPr>
      <w:r w:rsidRPr="004C74F4">
        <w:rPr>
          <w:rFonts w:ascii="Times New Roman" w:hAnsi="Times New Roman" w:cs="Times New Roman"/>
          <w:sz w:val="20"/>
          <w:szCs w:val="20"/>
        </w:rPr>
        <w:t>Data persentase kambing berdasarkan tingkat infeksi dapat dirujuk pada Tabel 1.</w:t>
      </w:r>
    </w:p>
    <w:p w:rsidR="00D035A3" w:rsidRPr="004C74F4" w:rsidRDefault="00D035A3" w:rsidP="004C74F4">
      <w:pPr>
        <w:spacing w:line="240" w:lineRule="auto"/>
        <w:ind w:left="851" w:hanging="851"/>
        <w:contextualSpacing/>
        <w:rPr>
          <w:rFonts w:ascii="Times New Roman" w:hAnsi="Times New Roman" w:cs="Times New Roman"/>
          <w:sz w:val="20"/>
          <w:szCs w:val="20"/>
        </w:rPr>
      </w:pPr>
    </w:p>
    <w:p w:rsidR="00D035A3" w:rsidRPr="004C74F4" w:rsidRDefault="00D035A3" w:rsidP="004C74F4">
      <w:pPr>
        <w:spacing w:line="240" w:lineRule="auto"/>
        <w:ind w:left="851" w:hanging="851"/>
        <w:contextualSpacing/>
        <w:rPr>
          <w:rFonts w:ascii="Times New Roman" w:hAnsi="Times New Roman" w:cs="Times New Roman"/>
          <w:sz w:val="20"/>
          <w:szCs w:val="20"/>
        </w:rPr>
      </w:pPr>
    </w:p>
    <w:p w:rsidR="00D035A3" w:rsidRPr="004C74F4" w:rsidRDefault="00D035A3" w:rsidP="004C74F4">
      <w:pPr>
        <w:spacing w:line="240" w:lineRule="auto"/>
        <w:contextualSpacing/>
        <w:rPr>
          <w:rFonts w:ascii="Times New Roman" w:hAnsi="Times New Roman" w:cs="Times New Roman"/>
          <w:sz w:val="20"/>
          <w:szCs w:val="20"/>
        </w:rPr>
        <w:sectPr w:rsidR="00D035A3" w:rsidRPr="004C74F4" w:rsidSect="004774F8">
          <w:type w:val="continuous"/>
          <w:pgSz w:w="11906" w:h="16838"/>
          <w:pgMar w:top="1701" w:right="1701" w:bottom="1701" w:left="1701" w:header="709" w:footer="709" w:gutter="0"/>
          <w:cols w:num="2" w:space="708"/>
          <w:docGrid w:linePitch="360"/>
        </w:sectPr>
      </w:pPr>
    </w:p>
    <w:p w:rsidR="00D035A3" w:rsidRPr="004C74F4" w:rsidRDefault="00D035A3" w:rsidP="004C74F4">
      <w:pPr>
        <w:spacing w:line="240" w:lineRule="auto"/>
        <w:ind w:left="851" w:hanging="851"/>
        <w:contextualSpacing/>
        <w:rPr>
          <w:rFonts w:ascii="Times New Roman" w:hAnsi="Times New Roman" w:cs="Times New Roman"/>
          <w:sz w:val="20"/>
          <w:szCs w:val="20"/>
        </w:rPr>
      </w:pPr>
      <w:r w:rsidRPr="004C74F4">
        <w:rPr>
          <w:rFonts w:ascii="Times New Roman" w:hAnsi="Times New Roman" w:cs="Times New Roman"/>
          <w:sz w:val="20"/>
          <w:szCs w:val="20"/>
        </w:rPr>
        <w:lastRenderedPageBreak/>
        <w:t xml:space="preserve">Tabel 1. Presentase Kambing yang terinfeksi </w:t>
      </w:r>
      <w:r w:rsidRPr="004C74F4">
        <w:rPr>
          <w:rFonts w:ascii="Times New Roman" w:hAnsi="Times New Roman" w:cs="Times New Roman"/>
          <w:i/>
          <w:sz w:val="20"/>
          <w:szCs w:val="20"/>
        </w:rPr>
        <w:t xml:space="preserve">Toxoplasma gondii </w:t>
      </w:r>
      <w:r w:rsidRPr="004C74F4">
        <w:rPr>
          <w:rFonts w:ascii="Times New Roman" w:hAnsi="Times New Roman" w:cs="Times New Roman"/>
          <w:sz w:val="20"/>
          <w:szCs w:val="20"/>
        </w:rPr>
        <w:t>berdasarkan uji pada 2 kit To-MAT</w:t>
      </w: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2080"/>
        <w:gridCol w:w="1742"/>
        <w:gridCol w:w="1074"/>
        <w:gridCol w:w="1168"/>
        <w:gridCol w:w="2230"/>
      </w:tblGrid>
      <w:tr w:rsidR="00D035A3" w:rsidRPr="004C74F4" w:rsidTr="00D0044C">
        <w:trPr>
          <w:trHeight w:val="275"/>
        </w:trPr>
        <w:tc>
          <w:tcPr>
            <w:tcW w:w="2080" w:type="dxa"/>
            <w:vAlign w:val="center"/>
          </w:tcPr>
          <w:p w:rsidR="00D035A3" w:rsidRPr="004C74F4" w:rsidRDefault="00D035A3" w:rsidP="004C74F4">
            <w:pPr>
              <w:pStyle w:val="ListParagraph"/>
              <w:spacing w:line="240" w:lineRule="auto"/>
              <w:ind w:left="0" w:hanging="34"/>
              <w:jc w:val="center"/>
              <w:rPr>
                <w:rFonts w:ascii="Times New Roman" w:hAnsi="Times New Roman" w:cs="Times New Roman"/>
                <w:sz w:val="20"/>
                <w:szCs w:val="20"/>
              </w:rPr>
            </w:pPr>
            <w:r w:rsidRPr="004C74F4">
              <w:rPr>
                <w:rFonts w:ascii="Times New Roman" w:hAnsi="Times New Roman" w:cs="Times New Roman"/>
                <w:sz w:val="20"/>
                <w:szCs w:val="20"/>
              </w:rPr>
              <w:t>Kit To-MAT</w:t>
            </w:r>
          </w:p>
        </w:tc>
        <w:tc>
          <w:tcPr>
            <w:tcW w:w="1742"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proofErr w:type="spellStart"/>
            <w:r w:rsidRPr="004C74F4">
              <w:rPr>
                <w:rFonts w:ascii="Times New Roman" w:hAnsi="Times New Roman" w:cs="Times New Roman"/>
                <w:sz w:val="20"/>
                <w:szCs w:val="20"/>
              </w:rPr>
              <w:t>Jumlah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sampel</w:t>
            </w:r>
            <w:proofErr w:type="spellEnd"/>
          </w:p>
        </w:tc>
        <w:tc>
          <w:tcPr>
            <w:tcW w:w="1074"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proofErr w:type="spellStart"/>
            <w:r w:rsidRPr="004C74F4">
              <w:rPr>
                <w:rFonts w:ascii="Times New Roman" w:hAnsi="Times New Roman" w:cs="Times New Roman"/>
                <w:sz w:val="20"/>
                <w:szCs w:val="20"/>
              </w:rPr>
              <w:t>Positif</w:t>
            </w:r>
            <w:proofErr w:type="spellEnd"/>
          </w:p>
        </w:tc>
        <w:tc>
          <w:tcPr>
            <w:tcW w:w="1168"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proofErr w:type="spellStart"/>
            <w:r w:rsidRPr="004C74F4">
              <w:rPr>
                <w:rFonts w:ascii="Times New Roman" w:hAnsi="Times New Roman" w:cs="Times New Roman"/>
                <w:sz w:val="20"/>
                <w:szCs w:val="20"/>
              </w:rPr>
              <w:t>Negatif</w:t>
            </w:r>
            <w:proofErr w:type="spellEnd"/>
          </w:p>
        </w:tc>
        <w:tc>
          <w:tcPr>
            <w:tcW w:w="2230"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proofErr w:type="spellStart"/>
            <w:r w:rsidRPr="004C74F4">
              <w:rPr>
                <w:rFonts w:ascii="Times New Roman" w:hAnsi="Times New Roman" w:cs="Times New Roman"/>
                <w:sz w:val="20"/>
                <w:szCs w:val="20"/>
              </w:rPr>
              <w:t>Presentase</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p>
        </w:tc>
      </w:tr>
      <w:tr w:rsidR="00D035A3" w:rsidRPr="004C74F4" w:rsidTr="00D0044C">
        <w:trPr>
          <w:trHeight w:val="275"/>
        </w:trPr>
        <w:tc>
          <w:tcPr>
            <w:tcW w:w="2080" w:type="dxa"/>
            <w:vAlign w:val="center"/>
          </w:tcPr>
          <w:p w:rsidR="00D035A3" w:rsidRPr="004C74F4" w:rsidRDefault="00D035A3" w:rsidP="004C74F4">
            <w:pPr>
              <w:pStyle w:val="ListParagraph"/>
              <w:spacing w:line="240" w:lineRule="auto"/>
              <w:ind w:left="0" w:hanging="34"/>
              <w:jc w:val="center"/>
              <w:rPr>
                <w:rFonts w:ascii="Times New Roman" w:hAnsi="Times New Roman" w:cs="Times New Roman"/>
                <w:sz w:val="20"/>
                <w:szCs w:val="20"/>
              </w:rPr>
            </w:pPr>
            <w:r w:rsidRPr="004C74F4">
              <w:rPr>
                <w:rFonts w:ascii="Times New Roman" w:hAnsi="Times New Roman" w:cs="Times New Roman"/>
                <w:sz w:val="20"/>
                <w:szCs w:val="20"/>
              </w:rPr>
              <w:t>Merah</w:t>
            </w:r>
          </w:p>
        </w:tc>
        <w:tc>
          <w:tcPr>
            <w:tcW w:w="1742"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30</w:t>
            </w:r>
          </w:p>
        </w:tc>
        <w:tc>
          <w:tcPr>
            <w:tcW w:w="1074"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28</w:t>
            </w:r>
          </w:p>
        </w:tc>
        <w:tc>
          <w:tcPr>
            <w:tcW w:w="1168"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2</w:t>
            </w:r>
          </w:p>
        </w:tc>
        <w:tc>
          <w:tcPr>
            <w:tcW w:w="2230"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93,33%</w:t>
            </w:r>
          </w:p>
        </w:tc>
      </w:tr>
      <w:tr w:rsidR="00D035A3" w:rsidRPr="004C74F4" w:rsidTr="00D0044C">
        <w:trPr>
          <w:trHeight w:val="275"/>
        </w:trPr>
        <w:tc>
          <w:tcPr>
            <w:tcW w:w="2080" w:type="dxa"/>
            <w:vAlign w:val="center"/>
          </w:tcPr>
          <w:p w:rsidR="00D035A3" w:rsidRPr="004C74F4" w:rsidRDefault="00D035A3" w:rsidP="004C74F4">
            <w:pPr>
              <w:pStyle w:val="ListParagraph"/>
              <w:spacing w:line="240" w:lineRule="auto"/>
              <w:ind w:left="0" w:hanging="34"/>
              <w:jc w:val="center"/>
              <w:rPr>
                <w:rFonts w:ascii="Times New Roman" w:hAnsi="Times New Roman" w:cs="Times New Roman"/>
                <w:sz w:val="20"/>
                <w:szCs w:val="20"/>
              </w:rPr>
            </w:pPr>
            <w:proofErr w:type="spellStart"/>
            <w:r w:rsidRPr="004C74F4">
              <w:rPr>
                <w:rFonts w:ascii="Times New Roman" w:hAnsi="Times New Roman" w:cs="Times New Roman"/>
                <w:sz w:val="20"/>
                <w:szCs w:val="20"/>
              </w:rPr>
              <w:t>Biru</w:t>
            </w:r>
            <w:proofErr w:type="spellEnd"/>
          </w:p>
        </w:tc>
        <w:tc>
          <w:tcPr>
            <w:tcW w:w="1742"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30</w:t>
            </w:r>
          </w:p>
        </w:tc>
        <w:tc>
          <w:tcPr>
            <w:tcW w:w="1074"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20</w:t>
            </w:r>
          </w:p>
        </w:tc>
        <w:tc>
          <w:tcPr>
            <w:tcW w:w="1168"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10</w:t>
            </w:r>
          </w:p>
        </w:tc>
        <w:tc>
          <w:tcPr>
            <w:tcW w:w="2230" w:type="dxa"/>
            <w:vAlign w:val="center"/>
          </w:tcPr>
          <w:p w:rsidR="00D035A3" w:rsidRPr="004C74F4" w:rsidRDefault="00D035A3" w:rsidP="004C74F4">
            <w:pPr>
              <w:pStyle w:val="ListParagraph"/>
              <w:spacing w:line="240" w:lineRule="auto"/>
              <w:ind w:left="0"/>
              <w:jc w:val="center"/>
              <w:rPr>
                <w:rFonts w:ascii="Times New Roman" w:hAnsi="Times New Roman" w:cs="Times New Roman"/>
                <w:sz w:val="20"/>
                <w:szCs w:val="20"/>
              </w:rPr>
            </w:pPr>
            <w:r w:rsidRPr="004C74F4">
              <w:rPr>
                <w:rFonts w:ascii="Times New Roman" w:hAnsi="Times New Roman" w:cs="Times New Roman"/>
                <w:sz w:val="20"/>
                <w:szCs w:val="20"/>
              </w:rPr>
              <w:t>66,67%</w:t>
            </w:r>
          </w:p>
        </w:tc>
      </w:tr>
    </w:tbl>
    <w:p w:rsidR="00D035A3" w:rsidRPr="004C74F4" w:rsidRDefault="00D035A3" w:rsidP="004C74F4">
      <w:pPr>
        <w:spacing w:after="0" w:line="240" w:lineRule="auto"/>
        <w:contextualSpacing/>
        <w:rPr>
          <w:rFonts w:ascii="Times New Roman" w:hAnsi="Times New Roman" w:cs="Times New Roman"/>
          <w:sz w:val="20"/>
          <w:szCs w:val="20"/>
        </w:rPr>
      </w:pPr>
      <w:r w:rsidRPr="004C74F4">
        <w:rPr>
          <w:rFonts w:ascii="Times New Roman" w:hAnsi="Times New Roman" w:cs="Times New Roman"/>
          <w:sz w:val="20"/>
          <w:szCs w:val="20"/>
        </w:rPr>
        <w:t>Keterangan:</w:t>
      </w:r>
    </w:p>
    <w:p w:rsidR="00D035A3" w:rsidRPr="004C74F4" w:rsidRDefault="00D035A3" w:rsidP="004C74F4">
      <w:pPr>
        <w:spacing w:after="0" w:line="240" w:lineRule="auto"/>
        <w:contextualSpacing/>
        <w:rPr>
          <w:rFonts w:ascii="Times New Roman" w:hAnsi="Times New Roman" w:cs="Times New Roman"/>
          <w:sz w:val="20"/>
          <w:szCs w:val="20"/>
        </w:rPr>
      </w:pPr>
      <w:r w:rsidRPr="004C74F4">
        <w:rPr>
          <w:rFonts w:ascii="Times New Roman" w:hAnsi="Times New Roman" w:cs="Times New Roman"/>
          <w:sz w:val="20"/>
          <w:szCs w:val="20"/>
        </w:rPr>
        <w:t>Kit To-MAT Merah : untuk mendeteksi infeksi kronis</w:t>
      </w:r>
    </w:p>
    <w:p w:rsidR="00D035A3" w:rsidRPr="004C74F4" w:rsidRDefault="00D035A3" w:rsidP="004C74F4">
      <w:pPr>
        <w:spacing w:after="0" w:line="240" w:lineRule="auto"/>
        <w:contextualSpacing/>
        <w:rPr>
          <w:rFonts w:ascii="Times New Roman" w:hAnsi="Times New Roman" w:cs="Times New Roman"/>
          <w:sz w:val="20"/>
          <w:szCs w:val="20"/>
        </w:rPr>
      </w:pPr>
      <w:r w:rsidRPr="004C74F4">
        <w:rPr>
          <w:rFonts w:ascii="Times New Roman" w:hAnsi="Times New Roman" w:cs="Times New Roman"/>
          <w:sz w:val="20"/>
          <w:szCs w:val="20"/>
        </w:rPr>
        <w:t>Kit To-MAT Biru    : untuk mendeteksi infeksi akut</w:t>
      </w:r>
    </w:p>
    <w:p w:rsidR="00D035A3" w:rsidRPr="004C74F4" w:rsidRDefault="00D035A3" w:rsidP="004C74F4">
      <w:pPr>
        <w:spacing w:line="240" w:lineRule="auto"/>
        <w:ind w:right="-72"/>
        <w:rPr>
          <w:rFonts w:ascii="Times New Roman" w:hAnsi="Times New Roman" w:cs="Times New Roman"/>
          <w:sz w:val="20"/>
          <w:szCs w:val="20"/>
        </w:rPr>
        <w:sectPr w:rsidR="00D035A3" w:rsidRPr="004C74F4" w:rsidSect="00D035A3">
          <w:type w:val="continuous"/>
          <w:pgSz w:w="11906" w:h="16838"/>
          <w:pgMar w:top="1701" w:right="1701" w:bottom="1701" w:left="1701" w:header="709" w:footer="709" w:gutter="0"/>
          <w:cols w:space="708"/>
          <w:docGrid w:linePitch="360"/>
        </w:sectPr>
      </w:pPr>
    </w:p>
    <w:p w:rsidR="00D035A3" w:rsidRPr="004C74F4" w:rsidRDefault="00D035A3" w:rsidP="004C74F4">
      <w:pPr>
        <w:spacing w:line="240" w:lineRule="auto"/>
        <w:ind w:right="-72"/>
        <w:rPr>
          <w:rFonts w:ascii="Times New Roman" w:hAnsi="Times New Roman" w:cs="Times New Roman"/>
          <w:sz w:val="20"/>
          <w:szCs w:val="20"/>
        </w:rPr>
      </w:pPr>
      <w:r w:rsidRPr="004C74F4">
        <w:rPr>
          <w:rFonts w:ascii="Times New Roman" w:hAnsi="Times New Roman" w:cs="Times New Roman"/>
          <w:sz w:val="20"/>
          <w:szCs w:val="20"/>
        </w:rPr>
        <w:lastRenderedPageBreak/>
        <w:t xml:space="preserve">Berdasarkan tingkat infeksi, hasil pengamatan ini dilihat juga berdasarkan jenis kambing. Pada infeksi kronis, kambing rambon mendapatkan infeksi tertinggi, yaitu sebesar 91,3% (21/23 </w:t>
      </w:r>
      <w:r w:rsidRPr="004C74F4">
        <w:rPr>
          <w:rFonts w:ascii="Times New Roman" w:hAnsi="Times New Roman" w:cs="Times New Roman"/>
          <w:sz w:val="20"/>
          <w:szCs w:val="20"/>
        </w:rPr>
        <w:lastRenderedPageBreak/>
        <w:t xml:space="preserve">ekor), sedangkan pada infeksi akut, kambing rambon juga mendapatkan infeksi yang tertinggi, yaitu sebesar </w:t>
      </w:r>
      <w:r w:rsidRPr="004C74F4">
        <w:rPr>
          <w:rFonts w:ascii="Times New Roman" w:hAnsi="Times New Roman" w:cs="Times New Roman"/>
          <w:sz w:val="20"/>
          <w:szCs w:val="20"/>
          <w:lang w:val="en-US"/>
        </w:rPr>
        <w:t>73,9%</w:t>
      </w:r>
      <w:r w:rsidRPr="004C74F4">
        <w:rPr>
          <w:rFonts w:ascii="Times New Roman" w:hAnsi="Times New Roman" w:cs="Times New Roman"/>
          <w:sz w:val="20"/>
          <w:szCs w:val="20"/>
        </w:rPr>
        <w:t xml:space="preserve"> (17/23 ekor). Hasil selengkapnya dapat dilihat pada Tabel 2.</w:t>
      </w:r>
    </w:p>
    <w:p w:rsidR="00D035A3" w:rsidRPr="004C74F4" w:rsidRDefault="00D035A3" w:rsidP="004C74F4">
      <w:pPr>
        <w:spacing w:after="0" w:line="240" w:lineRule="auto"/>
        <w:ind w:left="142" w:right="-72"/>
        <w:jc w:val="both"/>
        <w:rPr>
          <w:rFonts w:ascii="Times New Roman" w:hAnsi="Times New Roman" w:cs="Times New Roman"/>
          <w:sz w:val="20"/>
          <w:szCs w:val="20"/>
        </w:rPr>
        <w:sectPr w:rsidR="00D035A3" w:rsidRPr="004C74F4" w:rsidSect="00D035A3">
          <w:type w:val="continuous"/>
          <w:pgSz w:w="11906" w:h="16838"/>
          <w:pgMar w:top="1701" w:right="1701" w:bottom="1701" w:left="1701" w:header="709" w:footer="709" w:gutter="0"/>
          <w:cols w:num="2" w:space="708"/>
          <w:docGrid w:linePitch="360"/>
        </w:sectPr>
      </w:pPr>
    </w:p>
    <w:p w:rsidR="00D035A3" w:rsidRPr="004C74F4" w:rsidRDefault="00D035A3" w:rsidP="004C74F4">
      <w:pPr>
        <w:spacing w:after="0" w:line="240" w:lineRule="auto"/>
        <w:ind w:left="142" w:right="-72"/>
        <w:jc w:val="both"/>
        <w:rPr>
          <w:rFonts w:ascii="Times New Roman" w:hAnsi="Times New Roman" w:cs="Times New Roman"/>
          <w:sz w:val="20"/>
          <w:szCs w:val="20"/>
        </w:rPr>
      </w:pPr>
      <w:r w:rsidRPr="004C74F4">
        <w:rPr>
          <w:rFonts w:ascii="Times New Roman" w:hAnsi="Times New Roman" w:cs="Times New Roman"/>
          <w:sz w:val="20"/>
          <w:szCs w:val="20"/>
        </w:rPr>
        <w:lastRenderedPageBreak/>
        <w:t xml:space="preserve">Tabel 2. Infeksi </w:t>
      </w:r>
      <w:r w:rsidRPr="004C74F4">
        <w:rPr>
          <w:rFonts w:ascii="Times New Roman" w:hAnsi="Times New Roman" w:cs="Times New Roman"/>
          <w:i/>
          <w:sz w:val="20"/>
          <w:szCs w:val="20"/>
        </w:rPr>
        <w:t>T. gondii</w:t>
      </w:r>
      <w:r w:rsidRPr="004C74F4">
        <w:rPr>
          <w:rFonts w:ascii="Times New Roman" w:hAnsi="Times New Roman" w:cs="Times New Roman"/>
          <w:sz w:val="20"/>
          <w:szCs w:val="20"/>
        </w:rPr>
        <w:t xml:space="preserve"> pada sampel berdasarkan jenis kambing.</w:t>
      </w:r>
    </w:p>
    <w:tbl>
      <w:tblPr>
        <w:tblStyle w:val="PlainTable21"/>
        <w:tblW w:w="0" w:type="auto"/>
        <w:tblLayout w:type="fixed"/>
        <w:tblLook w:val="04A0" w:firstRow="1" w:lastRow="0" w:firstColumn="1" w:lastColumn="0" w:noHBand="0" w:noVBand="1"/>
      </w:tblPr>
      <w:tblGrid>
        <w:gridCol w:w="115"/>
        <w:gridCol w:w="490"/>
        <w:gridCol w:w="114"/>
        <w:gridCol w:w="1245"/>
        <w:gridCol w:w="1358"/>
        <w:gridCol w:w="1208"/>
        <w:gridCol w:w="1511"/>
        <w:gridCol w:w="906"/>
        <w:gridCol w:w="1505"/>
      </w:tblGrid>
      <w:tr w:rsidR="00D035A3" w:rsidRPr="004C74F4" w:rsidTr="00D0044C">
        <w:trPr>
          <w:gridBefore w:val="1"/>
          <w:cnfStyle w:val="100000000000" w:firstRow="1" w:lastRow="0" w:firstColumn="0" w:lastColumn="0" w:oddVBand="0" w:evenVBand="0" w:oddHBand="0" w:evenHBand="0" w:firstRowFirstColumn="0" w:firstRowLastColumn="0" w:lastRowFirstColumn="0" w:lastRowLastColumn="0"/>
          <w:wBefore w:w="115" w:type="dxa"/>
          <w:trHeight w:val="288"/>
        </w:trPr>
        <w:tc>
          <w:tcPr>
            <w:cnfStyle w:val="001000000000" w:firstRow="0" w:lastRow="0" w:firstColumn="1" w:lastColumn="0" w:oddVBand="0" w:evenVBand="0" w:oddHBand="0" w:evenHBand="0" w:firstRowFirstColumn="0" w:firstRowLastColumn="0" w:lastRowFirstColumn="0" w:lastRowLastColumn="0"/>
            <w:tcW w:w="604" w:type="dxa"/>
            <w:gridSpan w:val="2"/>
            <w:vMerge w:val="restart"/>
            <w:vAlign w:val="center"/>
          </w:tcPr>
          <w:p w:rsidR="00D035A3" w:rsidRPr="004C74F4" w:rsidRDefault="00D035A3" w:rsidP="004C74F4">
            <w:pPr>
              <w:spacing w:after="0" w:line="240" w:lineRule="auto"/>
              <w:jc w:val="center"/>
              <w:rPr>
                <w:rFonts w:ascii="Times New Roman" w:hAnsi="Times New Roman" w:cs="Times New Roman"/>
                <w:sz w:val="20"/>
                <w:szCs w:val="20"/>
                <w:lang w:val="id-ID"/>
              </w:rPr>
            </w:pPr>
            <w:r w:rsidRPr="004C74F4">
              <w:rPr>
                <w:rFonts w:ascii="Times New Roman" w:hAnsi="Times New Roman" w:cs="Times New Roman"/>
                <w:sz w:val="20"/>
                <w:szCs w:val="20"/>
                <w:lang w:val="id-ID"/>
              </w:rPr>
              <w:t>No</w:t>
            </w:r>
          </w:p>
        </w:tc>
        <w:tc>
          <w:tcPr>
            <w:tcW w:w="1245" w:type="dxa"/>
            <w:vMerge w:val="restart"/>
            <w:vAlign w:val="center"/>
          </w:tcPr>
          <w:p w:rsidR="00D035A3" w:rsidRPr="004C74F4" w:rsidRDefault="00D035A3" w:rsidP="004C74F4">
            <w:pPr>
              <w:spacing w:after="0" w:line="240" w:lineRule="auto"/>
              <w:ind w:lef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proofErr w:type="spellStart"/>
            <w:r w:rsidRPr="004C74F4">
              <w:rPr>
                <w:rFonts w:ascii="Times New Roman" w:hAnsi="Times New Roman" w:cs="Times New Roman"/>
                <w:sz w:val="20"/>
                <w:szCs w:val="20"/>
              </w:rPr>
              <w:t>Jenis</w:t>
            </w:r>
            <w:proofErr w:type="spellEnd"/>
            <w:r w:rsidRPr="004C74F4">
              <w:rPr>
                <w:rFonts w:ascii="Times New Roman" w:hAnsi="Times New Roman" w:cs="Times New Roman"/>
                <w:sz w:val="20"/>
                <w:szCs w:val="20"/>
              </w:rPr>
              <w:t xml:space="preserve"> </w:t>
            </w:r>
            <w:r w:rsidRPr="004C74F4">
              <w:rPr>
                <w:rFonts w:ascii="Times New Roman" w:hAnsi="Times New Roman" w:cs="Times New Roman"/>
                <w:sz w:val="20"/>
                <w:szCs w:val="20"/>
                <w:lang w:val="id-ID"/>
              </w:rPr>
              <w:t>kambing</w:t>
            </w:r>
          </w:p>
        </w:tc>
        <w:tc>
          <w:tcPr>
            <w:tcW w:w="1358" w:type="dxa"/>
            <w:vMerge w:val="restart"/>
            <w:vAlign w:val="center"/>
          </w:tcPr>
          <w:p w:rsidR="00D035A3" w:rsidRPr="004C74F4" w:rsidRDefault="00D035A3" w:rsidP="004C74F4">
            <w:pPr>
              <w:spacing w:after="0" w:line="240" w:lineRule="auto"/>
              <w:ind w:lef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 xml:space="preserve">Total </w:t>
            </w:r>
            <w:r w:rsidRPr="004C74F4">
              <w:rPr>
                <w:rFonts w:ascii="Times New Roman" w:hAnsi="Times New Roman" w:cs="Times New Roman"/>
                <w:sz w:val="20"/>
                <w:szCs w:val="20"/>
                <w:lang w:val="id-ID"/>
              </w:rPr>
              <w:t>kambing</w:t>
            </w:r>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ekor</w:t>
            </w:r>
            <w:proofErr w:type="spellEnd"/>
            <w:r w:rsidRPr="004C74F4">
              <w:rPr>
                <w:rFonts w:ascii="Times New Roman" w:hAnsi="Times New Roman" w:cs="Times New Roman"/>
                <w:sz w:val="20"/>
                <w:szCs w:val="20"/>
              </w:rPr>
              <w:t>)</w:t>
            </w:r>
          </w:p>
        </w:tc>
        <w:tc>
          <w:tcPr>
            <w:tcW w:w="5129" w:type="dxa"/>
            <w:gridSpan w:val="4"/>
            <w:tcBorders>
              <w:bottom w:val="single" w:sz="4" w:space="0" w:color="auto"/>
            </w:tcBorders>
            <w:vAlign w:val="center"/>
          </w:tcPr>
          <w:p w:rsidR="00D035A3" w:rsidRPr="004C74F4" w:rsidRDefault="00D035A3" w:rsidP="004C74F4">
            <w:pPr>
              <w:spacing w:after="0" w:line="240" w:lineRule="auto"/>
              <w:ind w:lef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 xml:space="preserve">Tingkat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
        </w:tc>
      </w:tr>
      <w:tr w:rsidR="00D0044C" w:rsidRPr="004C74F4" w:rsidTr="00D0044C">
        <w:trPr>
          <w:gridBefore w:val="1"/>
          <w:cnfStyle w:val="000000100000" w:firstRow="0" w:lastRow="0" w:firstColumn="0" w:lastColumn="0" w:oddVBand="0" w:evenVBand="0" w:oddHBand="1" w:evenHBand="0" w:firstRowFirstColumn="0" w:firstRowLastColumn="0" w:lastRowFirstColumn="0" w:lastRowLastColumn="0"/>
          <w:wBefore w:w="115" w:type="dxa"/>
          <w:trHeight w:val="321"/>
        </w:trPr>
        <w:tc>
          <w:tcPr>
            <w:cnfStyle w:val="001000000000" w:firstRow="0" w:lastRow="0" w:firstColumn="1" w:lastColumn="0" w:oddVBand="0" w:evenVBand="0" w:oddHBand="0" w:evenHBand="0" w:firstRowFirstColumn="0" w:firstRowLastColumn="0" w:lastRowFirstColumn="0" w:lastRowLastColumn="0"/>
            <w:tcW w:w="604" w:type="dxa"/>
            <w:gridSpan w:val="2"/>
            <w:vMerge/>
            <w:vAlign w:val="center"/>
          </w:tcPr>
          <w:p w:rsidR="00D035A3" w:rsidRPr="004C74F4" w:rsidRDefault="00D035A3" w:rsidP="004C74F4">
            <w:pPr>
              <w:spacing w:after="0" w:line="240" w:lineRule="auto"/>
              <w:ind w:left="142"/>
              <w:jc w:val="center"/>
              <w:rPr>
                <w:rFonts w:ascii="Times New Roman" w:hAnsi="Times New Roman" w:cs="Times New Roman"/>
                <w:sz w:val="20"/>
                <w:szCs w:val="20"/>
              </w:rPr>
            </w:pPr>
          </w:p>
        </w:tc>
        <w:tc>
          <w:tcPr>
            <w:tcW w:w="1245" w:type="dxa"/>
            <w:vMerge/>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8" w:type="dxa"/>
            <w:vMerge/>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08" w:type="dxa"/>
            <w:tcBorders>
              <w:top w:val="single" w:sz="4" w:space="0" w:color="auto"/>
            </w:tcBorders>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Kronis</w:t>
            </w:r>
            <w:proofErr w:type="spellEnd"/>
          </w:p>
        </w:tc>
        <w:tc>
          <w:tcPr>
            <w:tcW w:w="1511" w:type="dxa"/>
            <w:tcBorders>
              <w:top w:val="single" w:sz="4" w:space="0" w:color="auto"/>
            </w:tcBorders>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Persentase</w:t>
            </w:r>
            <w:proofErr w:type="spellEnd"/>
          </w:p>
        </w:tc>
        <w:tc>
          <w:tcPr>
            <w:tcW w:w="906" w:type="dxa"/>
            <w:tcBorders>
              <w:top w:val="single" w:sz="4" w:space="0" w:color="auto"/>
              <w:right w:val="nil"/>
            </w:tcBorders>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Akut</w:t>
            </w:r>
            <w:proofErr w:type="spellEnd"/>
          </w:p>
        </w:tc>
        <w:tc>
          <w:tcPr>
            <w:tcW w:w="1505" w:type="dxa"/>
            <w:tcBorders>
              <w:top w:val="single" w:sz="4" w:space="0" w:color="auto"/>
              <w:left w:val="nil"/>
            </w:tcBorders>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Persentase</w:t>
            </w:r>
            <w:proofErr w:type="spellEnd"/>
          </w:p>
        </w:tc>
      </w:tr>
      <w:tr w:rsidR="00D0044C" w:rsidRPr="004C74F4" w:rsidTr="00D0044C">
        <w:trPr>
          <w:trHeight w:val="416"/>
        </w:trPr>
        <w:tc>
          <w:tcPr>
            <w:cnfStyle w:val="001000000000" w:firstRow="0" w:lastRow="0" w:firstColumn="1" w:lastColumn="0" w:oddVBand="0" w:evenVBand="0" w:oddHBand="0" w:evenHBand="0" w:firstRowFirstColumn="0" w:firstRowLastColumn="0" w:lastRowFirstColumn="0" w:lastRowLastColumn="0"/>
            <w:tcW w:w="605" w:type="dxa"/>
            <w:gridSpan w:val="2"/>
            <w:vAlign w:val="center"/>
          </w:tcPr>
          <w:p w:rsidR="00D035A3" w:rsidRPr="004C74F4" w:rsidRDefault="00D035A3" w:rsidP="004C74F4">
            <w:pPr>
              <w:spacing w:after="0" w:line="240" w:lineRule="auto"/>
              <w:ind w:left="142"/>
              <w:jc w:val="center"/>
              <w:rPr>
                <w:rFonts w:ascii="Times New Roman" w:hAnsi="Times New Roman" w:cs="Times New Roman"/>
                <w:sz w:val="20"/>
                <w:szCs w:val="20"/>
              </w:rPr>
            </w:pPr>
            <w:r w:rsidRPr="004C74F4">
              <w:rPr>
                <w:rFonts w:ascii="Times New Roman" w:hAnsi="Times New Roman" w:cs="Times New Roman"/>
                <w:sz w:val="20"/>
                <w:szCs w:val="20"/>
              </w:rPr>
              <w:t>1</w:t>
            </w:r>
          </w:p>
        </w:tc>
        <w:tc>
          <w:tcPr>
            <w:tcW w:w="1359" w:type="dxa"/>
            <w:gridSpan w:val="2"/>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Rambon</w:t>
            </w:r>
          </w:p>
        </w:tc>
        <w:tc>
          <w:tcPr>
            <w:tcW w:w="1358" w:type="dxa"/>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23</w:t>
            </w:r>
          </w:p>
        </w:tc>
        <w:tc>
          <w:tcPr>
            <w:tcW w:w="1208" w:type="dxa"/>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21</w:t>
            </w:r>
          </w:p>
        </w:tc>
        <w:tc>
          <w:tcPr>
            <w:tcW w:w="1511" w:type="dxa"/>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9</w:t>
            </w:r>
            <w:r w:rsidRPr="004C74F4">
              <w:rPr>
                <w:rFonts w:ascii="Times New Roman" w:hAnsi="Times New Roman" w:cs="Times New Roman"/>
                <w:sz w:val="20"/>
                <w:szCs w:val="20"/>
              </w:rPr>
              <w:t>1</w:t>
            </w:r>
            <w:r w:rsidRPr="004C74F4">
              <w:rPr>
                <w:rFonts w:ascii="Times New Roman" w:hAnsi="Times New Roman" w:cs="Times New Roman"/>
                <w:sz w:val="20"/>
                <w:szCs w:val="20"/>
                <w:lang w:val="id-ID"/>
              </w:rPr>
              <w:t>,3</w:t>
            </w:r>
            <w:r w:rsidRPr="004C74F4">
              <w:rPr>
                <w:rFonts w:ascii="Times New Roman" w:hAnsi="Times New Roman" w:cs="Times New Roman"/>
                <w:sz w:val="20"/>
                <w:szCs w:val="20"/>
              </w:rPr>
              <w:t>%</w:t>
            </w:r>
          </w:p>
        </w:tc>
        <w:tc>
          <w:tcPr>
            <w:tcW w:w="906" w:type="dxa"/>
            <w:tcBorders>
              <w:top w:val="single" w:sz="4" w:space="0" w:color="7F7F7F" w:themeColor="text1" w:themeTint="80"/>
              <w:bottom w:val="single" w:sz="4" w:space="0" w:color="7F7F7F" w:themeColor="text1" w:themeTint="80"/>
              <w:right w:val="nil"/>
            </w:tcBorders>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17</w:t>
            </w:r>
          </w:p>
        </w:tc>
        <w:tc>
          <w:tcPr>
            <w:tcW w:w="1505" w:type="dxa"/>
            <w:tcBorders>
              <w:top w:val="single" w:sz="4" w:space="0" w:color="7F7F7F" w:themeColor="text1" w:themeTint="80"/>
              <w:left w:val="nil"/>
              <w:bottom w:val="single" w:sz="4" w:space="0" w:color="7F7F7F" w:themeColor="text1" w:themeTint="80"/>
            </w:tcBorders>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74</w:t>
            </w:r>
            <w:r w:rsidRPr="004C74F4">
              <w:rPr>
                <w:rFonts w:ascii="Times New Roman" w:hAnsi="Times New Roman" w:cs="Times New Roman"/>
                <w:sz w:val="20"/>
                <w:szCs w:val="20"/>
              </w:rPr>
              <w:t>%</w:t>
            </w:r>
          </w:p>
        </w:tc>
      </w:tr>
      <w:tr w:rsidR="00D035A3" w:rsidRPr="004C74F4" w:rsidTr="00D0044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05" w:type="dxa"/>
            <w:gridSpan w:val="2"/>
            <w:vAlign w:val="center"/>
          </w:tcPr>
          <w:p w:rsidR="00D035A3" w:rsidRPr="004C74F4" w:rsidRDefault="00D035A3" w:rsidP="004C74F4">
            <w:pPr>
              <w:spacing w:after="0" w:line="240" w:lineRule="auto"/>
              <w:ind w:left="142"/>
              <w:jc w:val="center"/>
              <w:rPr>
                <w:rFonts w:ascii="Times New Roman" w:hAnsi="Times New Roman" w:cs="Times New Roman"/>
                <w:sz w:val="20"/>
                <w:szCs w:val="20"/>
              </w:rPr>
            </w:pPr>
            <w:r w:rsidRPr="004C74F4">
              <w:rPr>
                <w:rFonts w:ascii="Times New Roman" w:hAnsi="Times New Roman" w:cs="Times New Roman"/>
                <w:sz w:val="20"/>
                <w:szCs w:val="20"/>
              </w:rPr>
              <w:t>2</w:t>
            </w:r>
          </w:p>
        </w:tc>
        <w:tc>
          <w:tcPr>
            <w:tcW w:w="1359" w:type="dxa"/>
            <w:gridSpan w:val="2"/>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Kacang</w:t>
            </w:r>
          </w:p>
        </w:tc>
        <w:tc>
          <w:tcPr>
            <w:tcW w:w="1358" w:type="dxa"/>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5</w:t>
            </w:r>
          </w:p>
        </w:tc>
        <w:tc>
          <w:tcPr>
            <w:tcW w:w="1208" w:type="dxa"/>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5</w:t>
            </w:r>
          </w:p>
        </w:tc>
        <w:tc>
          <w:tcPr>
            <w:tcW w:w="1511" w:type="dxa"/>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100</w:t>
            </w:r>
            <w:r w:rsidRPr="004C74F4">
              <w:rPr>
                <w:rFonts w:ascii="Times New Roman" w:hAnsi="Times New Roman" w:cs="Times New Roman"/>
                <w:sz w:val="20"/>
                <w:szCs w:val="20"/>
              </w:rPr>
              <w:t>%</w:t>
            </w:r>
          </w:p>
        </w:tc>
        <w:tc>
          <w:tcPr>
            <w:tcW w:w="906" w:type="dxa"/>
            <w:tcBorders>
              <w:right w:val="nil"/>
            </w:tcBorders>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w:t>
            </w:r>
          </w:p>
        </w:tc>
        <w:tc>
          <w:tcPr>
            <w:tcW w:w="1505" w:type="dxa"/>
            <w:tcBorders>
              <w:left w:val="nil"/>
            </w:tcBorders>
            <w:vAlign w:val="center"/>
          </w:tcPr>
          <w:p w:rsidR="00D035A3" w:rsidRPr="004C74F4" w:rsidRDefault="00D035A3" w:rsidP="004C74F4">
            <w:pPr>
              <w:spacing w:after="0" w:line="24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40%</w:t>
            </w:r>
          </w:p>
        </w:tc>
      </w:tr>
      <w:tr w:rsidR="00D0044C" w:rsidRPr="004C74F4" w:rsidTr="00D0044C">
        <w:trPr>
          <w:trHeight w:val="416"/>
        </w:trPr>
        <w:tc>
          <w:tcPr>
            <w:cnfStyle w:val="001000000000" w:firstRow="0" w:lastRow="0" w:firstColumn="1" w:lastColumn="0" w:oddVBand="0" w:evenVBand="0" w:oddHBand="0" w:evenHBand="0" w:firstRowFirstColumn="0" w:firstRowLastColumn="0" w:lastRowFirstColumn="0" w:lastRowLastColumn="0"/>
            <w:tcW w:w="605" w:type="dxa"/>
            <w:gridSpan w:val="2"/>
            <w:vAlign w:val="center"/>
          </w:tcPr>
          <w:p w:rsidR="00D035A3" w:rsidRPr="004C74F4" w:rsidRDefault="00D035A3" w:rsidP="004C74F4">
            <w:pPr>
              <w:spacing w:after="0" w:line="240" w:lineRule="auto"/>
              <w:ind w:left="142"/>
              <w:jc w:val="center"/>
              <w:rPr>
                <w:rFonts w:ascii="Times New Roman" w:hAnsi="Times New Roman" w:cs="Times New Roman"/>
                <w:sz w:val="20"/>
                <w:szCs w:val="20"/>
                <w:lang w:val="id-ID"/>
              </w:rPr>
            </w:pPr>
            <w:r w:rsidRPr="004C74F4">
              <w:rPr>
                <w:rFonts w:ascii="Times New Roman" w:hAnsi="Times New Roman" w:cs="Times New Roman"/>
                <w:sz w:val="20"/>
                <w:szCs w:val="20"/>
                <w:lang w:val="id-ID"/>
              </w:rPr>
              <w:t>3</w:t>
            </w:r>
          </w:p>
        </w:tc>
        <w:tc>
          <w:tcPr>
            <w:tcW w:w="1359" w:type="dxa"/>
            <w:gridSpan w:val="2"/>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PE</w:t>
            </w:r>
          </w:p>
        </w:tc>
        <w:tc>
          <w:tcPr>
            <w:tcW w:w="1358" w:type="dxa"/>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w:t>
            </w:r>
          </w:p>
        </w:tc>
        <w:tc>
          <w:tcPr>
            <w:tcW w:w="1208" w:type="dxa"/>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w:t>
            </w:r>
          </w:p>
        </w:tc>
        <w:tc>
          <w:tcPr>
            <w:tcW w:w="1511" w:type="dxa"/>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100%</w:t>
            </w:r>
          </w:p>
        </w:tc>
        <w:tc>
          <w:tcPr>
            <w:tcW w:w="906" w:type="dxa"/>
            <w:tcBorders>
              <w:top w:val="single" w:sz="4" w:space="0" w:color="7F7F7F" w:themeColor="text1" w:themeTint="80"/>
              <w:bottom w:val="single" w:sz="4" w:space="0" w:color="7F7F7F" w:themeColor="text1" w:themeTint="80"/>
              <w:right w:val="nil"/>
            </w:tcBorders>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w:t>
            </w:r>
          </w:p>
        </w:tc>
        <w:tc>
          <w:tcPr>
            <w:tcW w:w="1505" w:type="dxa"/>
            <w:tcBorders>
              <w:top w:val="single" w:sz="4" w:space="0" w:color="7F7F7F" w:themeColor="text1" w:themeTint="80"/>
              <w:left w:val="nil"/>
              <w:bottom w:val="single" w:sz="4" w:space="0" w:color="7F7F7F" w:themeColor="text1" w:themeTint="80"/>
            </w:tcBorders>
            <w:vAlign w:val="center"/>
          </w:tcPr>
          <w:p w:rsidR="00D035A3" w:rsidRPr="004C74F4" w:rsidRDefault="00D035A3" w:rsidP="004C74F4">
            <w:pPr>
              <w:spacing w:after="0" w:line="24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50%</w:t>
            </w:r>
          </w:p>
        </w:tc>
      </w:tr>
    </w:tbl>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hAnsi="Times New Roman" w:cs="Times New Roman"/>
          <w:sz w:val="20"/>
          <w:szCs w:val="20"/>
        </w:rPr>
        <w:t>Keterangan :</w:t>
      </w: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hAnsi="Times New Roman" w:cs="Times New Roman"/>
          <w:sz w:val="20"/>
          <w:szCs w:val="20"/>
        </w:rPr>
        <w:t>PE</w:t>
      </w:r>
      <w:r w:rsidRPr="004C74F4">
        <w:rPr>
          <w:rFonts w:ascii="Times New Roman" w:hAnsi="Times New Roman" w:cs="Times New Roman"/>
          <w:sz w:val="20"/>
          <w:szCs w:val="20"/>
        </w:rPr>
        <w:tab/>
        <w:t xml:space="preserve">           : Peranakan Ettawah</w:t>
      </w: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hAnsi="Times New Roman" w:cs="Times New Roman"/>
          <w:sz w:val="20"/>
          <w:szCs w:val="20"/>
        </w:rPr>
        <w:t>Infeksi Kronis : Infeksi lama</w:t>
      </w: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hAnsi="Times New Roman" w:cs="Times New Roman"/>
          <w:sz w:val="20"/>
          <w:szCs w:val="20"/>
        </w:rPr>
        <w:t>Infeksi Akut    : Infeksi baru</w:t>
      </w:r>
    </w:p>
    <w:p w:rsidR="00D035A3" w:rsidRPr="004C74F4" w:rsidRDefault="00D035A3" w:rsidP="004C74F4">
      <w:pPr>
        <w:spacing w:after="0" w:line="240" w:lineRule="auto"/>
        <w:rPr>
          <w:rFonts w:ascii="Times New Roman" w:hAnsi="Times New Roman" w:cs="Times New Roman"/>
          <w:sz w:val="20"/>
          <w:szCs w:val="20"/>
        </w:rPr>
      </w:pPr>
    </w:p>
    <w:p w:rsidR="00D035A3" w:rsidRPr="004C74F4" w:rsidRDefault="00D035A3" w:rsidP="004C74F4">
      <w:pPr>
        <w:spacing w:after="0" w:line="240" w:lineRule="auto"/>
        <w:rPr>
          <w:rFonts w:ascii="Times New Roman" w:hAnsi="Times New Roman" w:cs="Times New Roman"/>
          <w:sz w:val="20"/>
          <w:szCs w:val="20"/>
        </w:rPr>
        <w:sectPr w:rsidR="00D035A3" w:rsidRPr="004C74F4" w:rsidSect="00D035A3">
          <w:type w:val="continuous"/>
          <w:pgSz w:w="11906" w:h="16838"/>
          <w:pgMar w:top="1701" w:right="1701" w:bottom="1701" w:left="1701" w:header="709" w:footer="709" w:gutter="0"/>
          <w:cols w:space="708"/>
          <w:docGrid w:linePitch="360"/>
        </w:sectPr>
      </w:pP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hAnsi="Times New Roman" w:cs="Times New Roman"/>
          <w:sz w:val="20"/>
          <w:szCs w:val="20"/>
        </w:rPr>
        <w:lastRenderedPageBreak/>
        <w:t xml:space="preserve">Berdasarkan umur kambing, pada infeksi kronis, kambing berumur 0-10 bulan mendapatkan infeksi tertinggi, yaitu sebesar 93,75% (15/16 ekor), sedangkan pada infeksi akut, kambing </w:t>
      </w:r>
      <w:r w:rsidRPr="004C74F4">
        <w:rPr>
          <w:rFonts w:ascii="Times New Roman" w:hAnsi="Times New Roman" w:cs="Times New Roman"/>
          <w:sz w:val="20"/>
          <w:szCs w:val="20"/>
        </w:rPr>
        <w:lastRenderedPageBreak/>
        <w:t>berumur 11-20 bulan mendapatkan infeksi tertinggi, yaitu sebesar 75% (9/12 ekor). Hasil selengkapnya dapat dilihat pada Tabel 3.</w:t>
      </w:r>
    </w:p>
    <w:p w:rsidR="00F52F7A" w:rsidRPr="004C74F4" w:rsidRDefault="00F52F7A" w:rsidP="004C74F4">
      <w:pPr>
        <w:spacing w:after="0" w:line="240" w:lineRule="auto"/>
        <w:rPr>
          <w:rFonts w:ascii="Times New Roman" w:hAnsi="Times New Roman" w:cs="Times New Roman"/>
          <w:sz w:val="20"/>
          <w:szCs w:val="20"/>
        </w:rPr>
      </w:pPr>
    </w:p>
    <w:p w:rsidR="00F52F7A" w:rsidRPr="004C74F4" w:rsidRDefault="00F52F7A" w:rsidP="004C74F4">
      <w:pPr>
        <w:spacing w:after="0" w:line="240" w:lineRule="auto"/>
        <w:rPr>
          <w:rFonts w:ascii="Times New Roman" w:hAnsi="Times New Roman" w:cs="Times New Roman"/>
          <w:sz w:val="20"/>
          <w:szCs w:val="20"/>
        </w:rPr>
        <w:sectPr w:rsidR="00F52F7A" w:rsidRPr="004C74F4" w:rsidSect="00D035A3">
          <w:type w:val="continuous"/>
          <w:pgSz w:w="11906" w:h="16838"/>
          <w:pgMar w:top="1701" w:right="1701" w:bottom="1701" w:left="1701" w:header="709" w:footer="709" w:gutter="0"/>
          <w:cols w:num="2" w:space="708"/>
          <w:docGrid w:linePitch="360"/>
        </w:sectPr>
      </w:pPr>
    </w:p>
    <w:p w:rsidR="00D035A3" w:rsidRPr="004C74F4" w:rsidRDefault="00D035A3" w:rsidP="004C74F4">
      <w:pPr>
        <w:tabs>
          <w:tab w:val="left" w:pos="450"/>
        </w:tabs>
        <w:spacing w:after="0" w:line="240" w:lineRule="auto"/>
        <w:ind w:right="-72"/>
        <w:jc w:val="both"/>
        <w:rPr>
          <w:rFonts w:ascii="Times New Roman" w:hAnsi="Times New Roman" w:cs="Times New Roman"/>
          <w:sz w:val="20"/>
          <w:szCs w:val="20"/>
        </w:rPr>
      </w:pPr>
    </w:p>
    <w:p w:rsidR="00F52F7A" w:rsidRPr="004C74F4" w:rsidRDefault="00F52F7A" w:rsidP="004C74F4">
      <w:pPr>
        <w:tabs>
          <w:tab w:val="left" w:pos="450"/>
        </w:tabs>
        <w:spacing w:after="0" w:line="240" w:lineRule="auto"/>
        <w:ind w:right="-72"/>
        <w:jc w:val="both"/>
        <w:rPr>
          <w:rFonts w:ascii="Times New Roman" w:hAnsi="Times New Roman" w:cs="Times New Roman"/>
          <w:sz w:val="20"/>
          <w:szCs w:val="20"/>
        </w:rPr>
      </w:pPr>
    </w:p>
    <w:p w:rsidR="00F52F7A" w:rsidRPr="004C74F4" w:rsidRDefault="00F52F7A" w:rsidP="004C74F4">
      <w:pPr>
        <w:tabs>
          <w:tab w:val="left" w:pos="450"/>
        </w:tabs>
        <w:spacing w:after="0" w:line="240" w:lineRule="auto"/>
        <w:ind w:right="-72"/>
        <w:jc w:val="both"/>
        <w:rPr>
          <w:rFonts w:ascii="Times New Roman" w:hAnsi="Times New Roman" w:cs="Times New Roman"/>
          <w:sz w:val="20"/>
          <w:szCs w:val="20"/>
        </w:rPr>
      </w:pPr>
    </w:p>
    <w:p w:rsidR="00F52F7A" w:rsidRPr="004C74F4" w:rsidRDefault="00F52F7A" w:rsidP="004C74F4">
      <w:pPr>
        <w:tabs>
          <w:tab w:val="left" w:pos="450"/>
        </w:tabs>
        <w:spacing w:after="0" w:line="240" w:lineRule="auto"/>
        <w:ind w:right="-72"/>
        <w:jc w:val="both"/>
        <w:rPr>
          <w:rFonts w:ascii="Times New Roman" w:hAnsi="Times New Roman" w:cs="Times New Roman"/>
          <w:sz w:val="20"/>
          <w:szCs w:val="20"/>
        </w:rPr>
      </w:pPr>
    </w:p>
    <w:p w:rsidR="00F52F7A" w:rsidRPr="004C74F4" w:rsidRDefault="00F52F7A" w:rsidP="004C74F4">
      <w:pPr>
        <w:tabs>
          <w:tab w:val="left" w:pos="450"/>
        </w:tabs>
        <w:spacing w:after="0" w:line="240" w:lineRule="auto"/>
        <w:ind w:right="-72"/>
        <w:jc w:val="both"/>
        <w:rPr>
          <w:rFonts w:ascii="Times New Roman" w:hAnsi="Times New Roman" w:cs="Times New Roman"/>
          <w:sz w:val="20"/>
          <w:szCs w:val="20"/>
        </w:rPr>
      </w:pPr>
    </w:p>
    <w:p w:rsidR="00D035A3" w:rsidRPr="004C74F4" w:rsidRDefault="00D035A3" w:rsidP="004C74F4">
      <w:pPr>
        <w:tabs>
          <w:tab w:val="left" w:pos="450"/>
        </w:tabs>
        <w:spacing w:after="0" w:line="240" w:lineRule="auto"/>
        <w:ind w:right="-72"/>
        <w:jc w:val="both"/>
        <w:rPr>
          <w:rFonts w:ascii="Times New Roman" w:hAnsi="Times New Roman" w:cs="Times New Roman"/>
          <w:sz w:val="20"/>
          <w:szCs w:val="20"/>
        </w:rPr>
      </w:pPr>
      <w:r w:rsidRPr="004C74F4">
        <w:rPr>
          <w:rFonts w:ascii="Times New Roman" w:hAnsi="Times New Roman" w:cs="Times New Roman"/>
          <w:sz w:val="20"/>
          <w:szCs w:val="20"/>
        </w:rPr>
        <w:lastRenderedPageBreak/>
        <w:t xml:space="preserve">Tabel 3. Infeksi </w:t>
      </w:r>
      <w:r w:rsidRPr="004C74F4">
        <w:rPr>
          <w:rFonts w:ascii="Times New Roman" w:hAnsi="Times New Roman" w:cs="Times New Roman"/>
          <w:i/>
          <w:sz w:val="20"/>
          <w:szCs w:val="20"/>
        </w:rPr>
        <w:t>T. gondii</w:t>
      </w:r>
      <w:r w:rsidRPr="004C74F4">
        <w:rPr>
          <w:rFonts w:ascii="Times New Roman" w:hAnsi="Times New Roman" w:cs="Times New Roman"/>
          <w:sz w:val="20"/>
          <w:szCs w:val="20"/>
        </w:rPr>
        <w:t xml:space="preserve"> pada sampel berdasarkan umur kambing.</w:t>
      </w:r>
    </w:p>
    <w:p w:rsidR="00D035A3" w:rsidRPr="004C74F4" w:rsidRDefault="00D035A3" w:rsidP="004C74F4">
      <w:pPr>
        <w:spacing w:after="0" w:line="240" w:lineRule="auto"/>
        <w:rPr>
          <w:rFonts w:ascii="Times New Roman" w:hAnsi="Times New Roman" w:cs="Times New Roman"/>
          <w:sz w:val="20"/>
          <w:szCs w:val="20"/>
        </w:rPr>
      </w:pPr>
    </w:p>
    <w:tbl>
      <w:tblPr>
        <w:tblStyle w:val="PlainTable21"/>
        <w:tblW w:w="0" w:type="auto"/>
        <w:tblLayout w:type="fixed"/>
        <w:tblLook w:val="04A0" w:firstRow="1" w:lastRow="0" w:firstColumn="1" w:lastColumn="0" w:noHBand="0" w:noVBand="1"/>
      </w:tblPr>
      <w:tblGrid>
        <w:gridCol w:w="600"/>
        <w:gridCol w:w="1308"/>
        <w:gridCol w:w="1260"/>
        <w:gridCol w:w="1080"/>
        <w:gridCol w:w="1260"/>
        <w:gridCol w:w="990"/>
        <w:gridCol w:w="1260"/>
      </w:tblGrid>
      <w:tr w:rsidR="00D035A3" w:rsidRPr="004C74F4" w:rsidTr="00E10C3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00" w:type="dxa"/>
            <w:vMerge w:val="restart"/>
            <w:vAlign w:val="center"/>
          </w:tcPr>
          <w:p w:rsidR="00D035A3" w:rsidRPr="004C74F4" w:rsidRDefault="00D035A3" w:rsidP="004C74F4">
            <w:pPr>
              <w:spacing w:after="0" w:line="240" w:lineRule="auto"/>
              <w:jc w:val="center"/>
              <w:rPr>
                <w:rFonts w:ascii="Times New Roman" w:hAnsi="Times New Roman" w:cs="Times New Roman"/>
                <w:sz w:val="20"/>
                <w:szCs w:val="20"/>
              </w:rPr>
            </w:pPr>
            <w:r w:rsidRPr="004C74F4">
              <w:rPr>
                <w:rFonts w:ascii="Times New Roman" w:hAnsi="Times New Roman" w:cs="Times New Roman"/>
                <w:sz w:val="20"/>
                <w:szCs w:val="20"/>
              </w:rPr>
              <w:t>No</w:t>
            </w:r>
          </w:p>
        </w:tc>
        <w:tc>
          <w:tcPr>
            <w:tcW w:w="1308" w:type="dxa"/>
            <w:vMerge w:val="restart"/>
            <w:vAlign w:val="center"/>
          </w:tcPr>
          <w:p w:rsidR="00D035A3" w:rsidRPr="004C74F4" w:rsidRDefault="00D035A3" w:rsidP="004C74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C74F4">
              <w:rPr>
                <w:rFonts w:ascii="Times New Roman" w:hAnsi="Times New Roman" w:cs="Times New Roman"/>
                <w:sz w:val="20"/>
                <w:szCs w:val="20"/>
              </w:rPr>
              <w:t>Umur</w:t>
            </w:r>
            <w:proofErr w:type="spellEnd"/>
            <w:r w:rsidRPr="004C74F4">
              <w:rPr>
                <w:rFonts w:ascii="Times New Roman" w:hAnsi="Times New Roman" w:cs="Times New Roman"/>
                <w:sz w:val="20"/>
                <w:szCs w:val="20"/>
              </w:rPr>
              <w:t xml:space="preserve"> (</w:t>
            </w:r>
            <w:r w:rsidRPr="004C74F4">
              <w:rPr>
                <w:rFonts w:ascii="Times New Roman" w:hAnsi="Times New Roman" w:cs="Times New Roman"/>
                <w:sz w:val="20"/>
                <w:szCs w:val="20"/>
                <w:lang w:val="id-ID"/>
              </w:rPr>
              <w:t>bulan</w:t>
            </w:r>
            <w:r w:rsidRPr="004C74F4">
              <w:rPr>
                <w:rFonts w:ascii="Times New Roman" w:hAnsi="Times New Roman" w:cs="Times New Roman"/>
                <w:sz w:val="20"/>
                <w:szCs w:val="20"/>
              </w:rPr>
              <w:t>)</w:t>
            </w:r>
          </w:p>
        </w:tc>
        <w:tc>
          <w:tcPr>
            <w:tcW w:w="1260" w:type="dxa"/>
            <w:vMerge w:val="restart"/>
            <w:vAlign w:val="center"/>
          </w:tcPr>
          <w:p w:rsidR="00D035A3" w:rsidRPr="004C74F4" w:rsidRDefault="00D035A3" w:rsidP="004C74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 xml:space="preserve">Total </w:t>
            </w:r>
            <w:r w:rsidRPr="004C74F4">
              <w:rPr>
                <w:rFonts w:ascii="Times New Roman" w:hAnsi="Times New Roman" w:cs="Times New Roman"/>
                <w:sz w:val="20"/>
                <w:szCs w:val="20"/>
                <w:lang w:val="id-ID"/>
              </w:rPr>
              <w:t>kambing</w:t>
            </w:r>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ekor</w:t>
            </w:r>
            <w:proofErr w:type="spellEnd"/>
            <w:r w:rsidRPr="004C74F4">
              <w:rPr>
                <w:rFonts w:ascii="Times New Roman" w:hAnsi="Times New Roman" w:cs="Times New Roman"/>
                <w:sz w:val="20"/>
                <w:szCs w:val="20"/>
              </w:rPr>
              <w:t>)</w:t>
            </w:r>
          </w:p>
        </w:tc>
        <w:tc>
          <w:tcPr>
            <w:tcW w:w="4590" w:type="dxa"/>
            <w:gridSpan w:val="4"/>
            <w:tcBorders>
              <w:bottom w:val="single" w:sz="4" w:space="0" w:color="auto"/>
            </w:tcBorders>
            <w:vAlign w:val="center"/>
          </w:tcPr>
          <w:p w:rsidR="00D035A3" w:rsidRPr="004C74F4" w:rsidRDefault="00D035A3" w:rsidP="004C74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 xml:space="preserve">Tingkat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
        </w:tc>
      </w:tr>
      <w:tr w:rsidR="00D035A3" w:rsidRPr="004C74F4" w:rsidTr="00D035A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00" w:type="dxa"/>
            <w:vMerge/>
            <w:vAlign w:val="center"/>
          </w:tcPr>
          <w:p w:rsidR="00D035A3" w:rsidRPr="004C74F4" w:rsidRDefault="00D035A3" w:rsidP="004C74F4">
            <w:pPr>
              <w:spacing w:after="0" w:line="240" w:lineRule="auto"/>
              <w:jc w:val="center"/>
              <w:rPr>
                <w:rFonts w:ascii="Times New Roman" w:hAnsi="Times New Roman" w:cs="Times New Roman"/>
                <w:sz w:val="20"/>
                <w:szCs w:val="20"/>
              </w:rPr>
            </w:pPr>
          </w:p>
        </w:tc>
        <w:tc>
          <w:tcPr>
            <w:tcW w:w="1308" w:type="dxa"/>
            <w:vMerge/>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vMerge/>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80" w:type="dxa"/>
            <w:tcBorders>
              <w:top w:val="single" w:sz="4" w:space="0" w:color="auto"/>
            </w:tcBorders>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Kronis</w:t>
            </w:r>
            <w:proofErr w:type="spellEnd"/>
          </w:p>
        </w:tc>
        <w:tc>
          <w:tcPr>
            <w:tcW w:w="1260" w:type="dxa"/>
            <w:tcBorders>
              <w:top w:val="single" w:sz="4" w:space="0" w:color="auto"/>
              <w:right w:val="nil"/>
            </w:tcBorders>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Persentase</w:t>
            </w:r>
            <w:proofErr w:type="spellEnd"/>
          </w:p>
        </w:tc>
        <w:tc>
          <w:tcPr>
            <w:tcW w:w="990" w:type="dxa"/>
            <w:tcBorders>
              <w:top w:val="single" w:sz="4" w:space="0" w:color="auto"/>
              <w:left w:val="nil"/>
              <w:right w:val="nil"/>
            </w:tcBorders>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Akut</w:t>
            </w:r>
            <w:proofErr w:type="spellEnd"/>
          </w:p>
        </w:tc>
        <w:tc>
          <w:tcPr>
            <w:tcW w:w="1260" w:type="dxa"/>
            <w:tcBorders>
              <w:top w:val="single" w:sz="4" w:space="0" w:color="auto"/>
              <w:left w:val="nil"/>
            </w:tcBorders>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Persentase</w:t>
            </w:r>
            <w:proofErr w:type="spellEnd"/>
          </w:p>
        </w:tc>
      </w:tr>
      <w:tr w:rsidR="00D035A3" w:rsidRPr="004C74F4" w:rsidTr="00D035A3">
        <w:trPr>
          <w:trHeight w:val="239"/>
        </w:trPr>
        <w:tc>
          <w:tcPr>
            <w:cnfStyle w:val="001000000000" w:firstRow="0" w:lastRow="0" w:firstColumn="1" w:lastColumn="0" w:oddVBand="0" w:evenVBand="0" w:oddHBand="0" w:evenHBand="0" w:firstRowFirstColumn="0" w:firstRowLastColumn="0" w:lastRowFirstColumn="0" w:lastRowLastColumn="0"/>
            <w:tcW w:w="600" w:type="dxa"/>
            <w:vAlign w:val="center"/>
          </w:tcPr>
          <w:p w:rsidR="00D035A3" w:rsidRPr="004C74F4" w:rsidRDefault="00D035A3" w:rsidP="004C74F4">
            <w:pPr>
              <w:spacing w:after="0" w:line="240" w:lineRule="auto"/>
              <w:jc w:val="center"/>
              <w:rPr>
                <w:rFonts w:ascii="Times New Roman" w:hAnsi="Times New Roman" w:cs="Times New Roman"/>
                <w:sz w:val="20"/>
                <w:szCs w:val="20"/>
              </w:rPr>
            </w:pPr>
            <w:r w:rsidRPr="004C74F4">
              <w:rPr>
                <w:rFonts w:ascii="Times New Roman" w:hAnsi="Times New Roman" w:cs="Times New Roman"/>
                <w:sz w:val="20"/>
                <w:szCs w:val="20"/>
              </w:rPr>
              <w:t>1</w:t>
            </w:r>
          </w:p>
        </w:tc>
        <w:tc>
          <w:tcPr>
            <w:tcW w:w="1308" w:type="dxa"/>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0-10</w:t>
            </w:r>
          </w:p>
        </w:tc>
        <w:tc>
          <w:tcPr>
            <w:tcW w:w="1260" w:type="dxa"/>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rPr>
              <w:t>1</w:t>
            </w:r>
            <w:r w:rsidRPr="004C74F4">
              <w:rPr>
                <w:rFonts w:ascii="Times New Roman" w:hAnsi="Times New Roman" w:cs="Times New Roman"/>
                <w:sz w:val="20"/>
                <w:szCs w:val="20"/>
                <w:lang w:val="id-ID"/>
              </w:rPr>
              <w:t>6</w:t>
            </w:r>
          </w:p>
        </w:tc>
        <w:tc>
          <w:tcPr>
            <w:tcW w:w="1080" w:type="dxa"/>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rPr>
              <w:t>1</w:t>
            </w:r>
            <w:r w:rsidRPr="004C74F4">
              <w:rPr>
                <w:rFonts w:ascii="Times New Roman" w:hAnsi="Times New Roman" w:cs="Times New Roman"/>
                <w:sz w:val="20"/>
                <w:szCs w:val="20"/>
                <w:lang w:val="id-ID"/>
              </w:rPr>
              <w:t>5</w:t>
            </w:r>
          </w:p>
        </w:tc>
        <w:tc>
          <w:tcPr>
            <w:tcW w:w="1260" w:type="dxa"/>
            <w:tcBorders>
              <w:top w:val="single" w:sz="4" w:space="0" w:color="7F7F7F" w:themeColor="text1" w:themeTint="80"/>
              <w:bottom w:val="single" w:sz="4" w:space="0" w:color="7F7F7F" w:themeColor="text1" w:themeTint="80"/>
              <w:right w:val="nil"/>
            </w:tcBorders>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93,75</w:t>
            </w:r>
            <w:r w:rsidRPr="004C74F4">
              <w:rPr>
                <w:rFonts w:ascii="Times New Roman" w:hAnsi="Times New Roman" w:cs="Times New Roman"/>
                <w:sz w:val="20"/>
                <w:szCs w:val="20"/>
              </w:rPr>
              <w:t>%</w:t>
            </w:r>
          </w:p>
        </w:tc>
        <w:tc>
          <w:tcPr>
            <w:tcW w:w="990" w:type="dxa"/>
            <w:tcBorders>
              <w:top w:val="single" w:sz="4" w:space="0" w:color="7F7F7F" w:themeColor="text1" w:themeTint="80"/>
              <w:left w:val="nil"/>
              <w:bottom w:val="single" w:sz="4" w:space="0" w:color="7F7F7F" w:themeColor="text1" w:themeTint="80"/>
              <w:right w:val="nil"/>
            </w:tcBorders>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9</w:t>
            </w:r>
          </w:p>
        </w:tc>
        <w:tc>
          <w:tcPr>
            <w:tcW w:w="1260" w:type="dxa"/>
            <w:tcBorders>
              <w:top w:val="single" w:sz="4" w:space="0" w:color="7F7F7F" w:themeColor="text1" w:themeTint="80"/>
              <w:left w:val="nil"/>
              <w:bottom w:val="single" w:sz="4" w:space="0" w:color="7F7F7F" w:themeColor="text1" w:themeTint="80"/>
            </w:tcBorders>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56,25</w:t>
            </w:r>
            <w:r w:rsidRPr="004C74F4">
              <w:rPr>
                <w:rFonts w:ascii="Times New Roman" w:hAnsi="Times New Roman" w:cs="Times New Roman"/>
                <w:sz w:val="20"/>
                <w:szCs w:val="20"/>
              </w:rPr>
              <w:t>%</w:t>
            </w:r>
          </w:p>
        </w:tc>
      </w:tr>
      <w:tr w:rsidR="00D035A3" w:rsidRPr="004C74F4" w:rsidTr="00D035A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0" w:type="dxa"/>
            <w:vAlign w:val="center"/>
          </w:tcPr>
          <w:p w:rsidR="00D035A3" w:rsidRPr="004C74F4" w:rsidRDefault="00D035A3" w:rsidP="004C74F4">
            <w:pPr>
              <w:spacing w:after="0" w:line="240" w:lineRule="auto"/>
              <w:jc w:val="center"/>
              <w:rPr>
                <w:rFonts w:ascii="Times New Roman" w:hAnsi="Times New Roman" w:cs="Times New Roman"/>
                <w:sz w:val="20"/>
                <w:szCs w:val="20"/>
              </w:rPr>
            </w:pPr>
            <w:r w:rsidRPr="004C74F4">
              <w:rPr>
                <w:rFonts w:ascii="Times New Roman" w:hAnsi="Times New Roman" w:cs="Times New Roman"/>
                <w:sz w:val="20"/>
                <w:szCs w:val="20"/>
              </w:rPr>
              <w:t>2</w:t>
            </w:r>
          </w:p>
        </w:tc>
        <w:tc>
          <w:tcPr>
            <w:tcW w:w="1308" w:type="dxa"/>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11-20</w:t>
            </w:r>
          </w:p>
        </w:tc>
        <w:tc>
          <w:tcPr>
            <w:tcW w:w="1260" w:type="dxa"/>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12</w:t>
            </w:r>
          </w:p>
        </w:tc>
        <w:tc>
          <w:tcPr>
            <w:tcW w:w="1080" w:type="dxa"/>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11</w:t>
            </w:r>
          </w:p>
        </w:tc>
        <w:tc>
          <w:tcPr>
            <w:tcW w:w="1260" w:type="dxa"/>
            <w:tcBorders>
              <w:right w:val="nil"/>
            </w:tcBorders>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91,67</w:t>
            </w:r>
            <w:r w:rsidRPr="004C74F4">
              <w:rPr>
                <w:rFonts w:ascii="Times New Roman" w:hAnsi="Times New Roman" w:cs="Times New Roman"/>
                <w:sz w:val="20"/>
                <w:szCs w:val="20"/>
              </w:rPr>
              <w:t>%</w:t>
            </w:r>
          </w:p>
        </w:tc>
        <w:tc>
          <w:tcPr>
            <w:tcW w:w="990" w:type="dxa"/>
            <w:tcBorders>
              <w:left w:val="nil"/>
              <w:right w:val="nil"/>
            </w:tcBorders>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9</w:t>
            </w:r>
          </w:p>
        </w:tc>
        <w:tc>
          <w:tcPr>
            <w:tcW w:w="1260" w:type="dxa"/>
            <w:tcBorders>
              <w:left w:val="nil"/>
            </w:tcBorders>
            <w:vAlign w:val="center"/>
          </w:tcPr>
          <w:p w:rsidR="00D035A3" w:rsidRPr="004C74F4" w:rsidRDefault="00D035A3" w:rsidP="004C74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75</w:t>
            </w:r>
            <w:r w:rsidRPr="004C74F4">
              <w:rPr>
                <w:rFonts w:ascii="Times New Roman" w:hAnsi="Times New Roman" w:cs="Times New Roman"/>
                <w:sz w:val="20"/>
                <w:szCs w:val="20"/>
              </w:rPr>
              <w:t>%</w:t>
            </w:r>
          </w:p>
        </w:tc>
      </w:tr>
      <w:tr w:rsidR="00D035A3" w:rsidRPr="004C74F4" w:rsidTr="00D035A3">
        <w:trPr>
          <w:trHeight w:val="260"/>
        </w:trPr>
        <w:tc>
          <w:tcPr>
            <w:cnfStyle w:val="001000000000" w:firstRow="0" w:lastRow="0" w:firstColumn="1" w:lastColumn="0" w:oddVBand="0" w:evenVBand="0" w:oddHBand="0" w:evenHBand="0" w:firstRowFirstColumn="0" w:firstRowLastColumn="0" w:lastRowFirstColumn="0" w:lastRowLastColumn="0"/>
            <w:tcW w:w="600" w:type="dxa"/>
            <w:vAlign w:val="center"/>
          </w:tcPr>
          <w:p w:rsidR="00D035A3" w:rsidRPr="004C74F4" w:rsidRDefault="00D035A3" w:rsidP="004C74F4">
            <w:pPr>
              <w:spacing w:after="0" w:line="240" w:lineRule="auto"/>
              <w:jc w:val="center"/>
              <w:rPr>
                <w:rFonts w:ascii="Times New Roman" w:hAnsi="Times New Roman" w:cs="Times New Roman"/>
                <w:sz w:val="20"/>
                <w:szCs w:val="20"/>
                <w:lang w:val="id-ID"/>
              </w:rPr>
            </w:pPr>
            <w:r w:rsidRPr="004C74F4">
              <w:rPr>
                <w:rFonts w:ascii="Times New Roman" w:hAnsi="Times New Roman" w:cs="Times New Roman"/>
                <w:sz w:val="20"/>
                <w:szCs w:val="20"/>
                <w:lang w:val="id-ID"/>
              </w:rPr>
              <w:t>3</w:t>
            </w:r>
          </w:p>
        </w:tc>
        <w:tc>
          <w:tcPr>
            <w:tcW w:w="1308" w:type="dxa"/>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&gt;20</w:t>
            </w:r>
          </w:p>
        </w:tc>
        <w:tc>
          <w:tcPr>
            <w:tcW w:w="1260" w:type="dxa"/>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w:t>
            </w:r>
          </w:p>
        </w:tc>
        <w:tc>
          <w:tcPr>
            <w:tcW w:w="1080" w:type="dxa"/>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w:t>
            </w:r>
          </w:p>
        </w:tc>
        <w:tc>
          <w:tcPr>
            <w:tcW w:w="1260" w:type="dxa"/>
            <w:tcBorders>
              <w:right w:val="nil"/>
            </w:tcBorders>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100%</w:t>
            </w:r>
          </w:p>
        </w:tc>
        <w:tc>
          <w:tcPr>
            <w:tcW w:w="990" w:type="dxa"/>
            <w:tcBorders>
              <w:left w:val="nil"/>
              <w:right w:val="nil"/>
            </w:tcBorders>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2</w:t>
            </w:r>
          </w:p>
        </w:tc>
        <w:tc>
          <w:tcPr>
            <w:tcW w:w="1260" w:type="dxa"/>
            <w:tcBorders>
              <w:left w:val="nil"/>
            </w:tcBorders>
            <w:vAlign w:val="center"/>
          </w:tcPr>
          <w:p w:rsidR="00D035A3" w:rsidRPr="004C74F4" w:rsidRDefault="00D035A3" w:rsidP="004C74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100%</w:t>
            </w:r>
          </w:p>
        </w:tc>
      </w:tr>
    </w:tbl>
    <w:p w:rsidR="00D035A3" w:rsidRPr="004C74F4" w:rsidRDefault="00D035A3" w:rsidP="004C74F4">
      <w:pPr>
        <w:spacing w:after="0" w:line="240" w:lineRule="auto"/>
        <w:rPr>
          <w:rFonts w:ascii="Times New Roman" w:eastAsia="Times New Roman" w:hAnsi="Times New Roman" w:cs="Times New Roman"/>
          <w:sz w:val="20"/>
          <w:szCs w:val="20"/>
        </w:rPr>
      </w:pPr>
      <w:r w:rsidRPr="004C74F4">
        <w:rPr>
          <w:rFonts w:ascii="Times New Roman" w:hAnsi="Times New Roman" w:cs="Times New Roman"/>
          <w:sz w:val="20"/>
          <w:szCs w:val="20"/>
        </w:rPr>
        <w:t>Keterangan :</w:t>
      </w:r>
      <w:r w:rsidRPr="004C74F4">
        <w:rPr>
          <w:rFonts w:ascii="Times New Roman" w:hAnsi="Times New Roman" w:cs="Times New Roman"/>
          <w:sz w:val="20"/>
          <w:szCs w:val="20"/>
        </w:rPr>
        <w:br/>
        <w:t>0-10</w:t>
      </w:r>
      <w:r w:rsidRPr="004C74F4">
        <w:rPr>
          <w:rFonts w:ascii="Times New Roman" w:hAnsi="Times New Roman" w:cs="Times New Roman"/>
          <w:sz w:val="20"/>
          <w:szCs w:val="20"/>
        </w:rPr>
        <w:tab/>
      </w:r>
      <w:r w:rsidRPr="004C74F4">
        <w:rPr>
          <w:rFonts w:ascii="Times New Roman" w:hAnsi="Times New Roman" w:cs="Times New Roman"/>
          <w:sz w:val="20"/>
          <w:szCs w:val="20"/>
        </w:rPr>
        <w:tab/>
        <w:t>: Berumur nol sampai sepuluh bulan</w:t>
      </w:r>
      <w:r w:rsidRPr="004C74F4">
        <w:rPr>
          <w:rFonts w:ascii="Times New Roman" w:hAnsi="Times New Roman" w:cs="Times New Roman"/>
          <w:sz w:val="20"/>
          <w:szCs w:val="20"/>
        </w:rPr>
        <w:br/>
        <w:t>11-20</w:t>
      </w:r>
      <w:r w:rsidRPr="004C74F4">
        <w:rPr>
          <w:rFonts w:ascii="Times New Roman" w:hAnsi="Times New Roman" w:cs="Times New Roman"/>
          <w:sz w:val="20"/>
          <w:szCs w:val="20"/>
        </w:rPr>
        <w:tab/>
      </w:r>
      <w:r w:rsidRPr="004C74F4">
        <w:rPr>
          <w:rFonts w:ascii="Times New Roman" w:hAnsi="Times New Roman" w:cs="Times New Roman"/>
          <w:sz w:val="20"/>
          <w:szCs w:val="20"/>
        </w:rPr>
        <w:tab/>
        <w:t xml:space="preserve">: Berumur sebelas sampai dua puluh bulan </w:t>
      </w:r>
      <w:r w:rsidRPr="004C74F4">
        <w:rPr>
          <w:rFonts w:ascii="Times New Roman" w:hAnsi="Times New Roman" w:cs="Times New Roman"/>
          <w:sz w:val="20"/>
          <w:szCs w:val="20"/>
        </w:rPr>
        <w:br/>
      </w:r>
      <w:r w:rsidRPr="004C74F4">
        <w:rPr>
          <w:rFonts w:ascii="Times New Roman" w:eastAsia="Times New Roman" w:hAnsi="Times New Roman" w:cs="Times New Roman"/>
          <w:sz w:val="20"/>
          <w:szCs w:val="20"/>
        </w:rPr>
        <w:t>&gt;20</w:t>
      </w:r>
      <w:r w:rsidRPr="004C74F4">
        <w:rPr>
          <w:rFonts w:ascii="Times New Roman" w:eastAsia="Times New Roman" w:hAnsi="Times New Roman" w:cs="Times New Roman"/>
          <w:sz w:val="20"/>
          <w:szCs w:val="20"/>
        </w:rPr>
        <w:tab/>
      </w:r>
      <w:r w:rsidRPr="004C74F4">
        <w:rPr>
          <w:rFonts w:ascii="Times New Roman" w:eastAsia="Times New Roman" w:hAnsi="Times New Roman" w:cs="Times New Roman"/>
          <w:sz w:val="20"/>
          <w:szCs w:val="20"/>
        </w:rPr>
        <w:tab/>
        <w:t>: Berumur diatas dua puluh bulan</w:t>
      </w: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eastAsia="Times New Roman" w:hAnsi="Times New Roman" w:cs="Times New Roman"/>
          <w:sz w:val="20"/>
          <w:szCs w:val="20"/>
        </w:rPr>
        <w:t xml:space="preserve">Infeksi kronis </w:t>
      </w:r>
      <w:r w:rsidRPr="004C74F4">
        <w:rPr>
          <w:rFonts w:ascii="Times New Roman" w:eastAsia="Times New Roman" w:hAnsi="Times New Roman" w:cs="Times New Roman"/>
          <w:sz w:val="20"/>
          <w:szCs w:val="20"/>
        </w:rPr>
        <w:tab/>
        <w:t>: Infeksi lama</w:t>
      </w:r>
      <w:r w:rsidRPr="004C74F4">
        <w:rPr>
          <w:rFonts w:ascii="Times New Roman" w:eastAsia="Times New Roman" w:hAnsi="Times New Roman" w:cs="Times New Roman"/>
          <w:sz w:val="20"/>
          <w:szCs w:val="20"/>
        </w:rPr>
        <w:br/>
        <w:t>Infeksi akut</w:t>
      </w:r>
      <w:r w:rsidRPr="004C74F4">
        <w:rPr>
          <w:rFonts w:ascii="Times New Roman" w:eastAsia="Times New Roman" w:hAnsi="Times New Roman" w:cs="Times New Roman"/>
          <w:sz w:val="20"/>
          <w:szCs w:val="20"/>
        </w:rPr>
        <w:tab/>
        <w:t>: Infeksi baru</w:t>
      </w:r>
      <w:r w:rsidRPr="004C74F4">
        <w:rPr>
          <w:rFonts w:ascii="Times New Roman" w:eastAsia="Times New Roman" w:hAnsi="Times New Roman" w:cs="Times New Roman"/>
          <w:sz w:val="20"/>
          <w:szCs w:val="20"/>
        </w:rPr>
        <w:br/>
      </w:r>
    </w:p>
    <w:p w:rsidR="00D035A3" w:rsidRPr="004C74F4" w:rsidRDefault="00D035A3" w:rsidP="004C74F4">
      <w:pPr>
        <w:spacing w:line="240" w:lineRule="auto"/>
        <w:ind w:right="-72"/>
        <w:rPr>
          <w:rFonts w:ascii="Times New Roman" w:hAnsi="Times New Roman" w:cs="Times New Roman"/>
          <w:sz w:val="20"/>
          <w:szCs w:val="20"/>
        </w:rPr>
        <w:sectPr w:rsidR="00D035A3" w:rsidRPr="004C74F4" w:rsidSect="00D035A3">
          <w:type w:val="continuous"/>
          <w:pgSz w:w="11906" w:h="16838"/>
          <w:pgMar w:top="1701" w:right="1701" w:bottom="1701" w:left="1701" w:header="709" w:footer="709" w:gutter="0"/>
          <w:cols w:space="708"/>
          <w:docGrid w:linePitch="360"/>
        </w:sectPr>
      </w:pPr>
    </w:p>
    <w:p w:rsidR="00D035A3" w:rsidRPr="004C74F4" w:rsidRDefault="00D035A3" w:rsidP="004C74F4">
      <w:pPr>
        <w:spacing w:line="240" w:lineRule="auto"/>
        <w:ind w:right="-72"/>
        <w:rPr>
          <w:rFonts w:ascii="Times New Roman" w:hAnsi="Times New Roman" w:cs="Times New Roman"/>
          <w:sz w:val="20"/>
          <w:szCs w:val="20"/>
        </w:rPr>
      </w:pPr>
      <w:r w:rsidRPr="004C74F4">
        <w:rPr>
          <w:rFonts w:ascii="Times New Roman" w:hAnsi="Times New Roman" w:cs="Times New Roman"/>
          <w:sz w:val="20"/>
          <w:szCs w:val="20"/>
        </w:rPr>
        <w:lastRenderedPageBreak/>
        <w:t xml:space="preserve">Berdasarkan jenis kelamin kambing, pada infeksi kronis, kambing jantan mendapatkan infeksi tertinggi, yaitu sebesar 93,75% (15/16 ekor), sedangkan pada infeksi akut, kambing betina </w:t>
      </w:r>
      <w:r w:rsidRPr="004C74F4">
        <w:rPr>
          <w:rFonts w:ascii="Times New Roman" w:hAnsi="Times New Roman" w:cs="Times New Roman"/>
          <w:sz w:val="20"/>
          <w:szCs w:val="20"/>
        </w:rPr>
        <w:lastRenderedPageBreak/>
        <w:t>mendapatkan infeksi yang lebih tinggi, yaitu sebesar 71% (10/14 ekor). Hasil selengkapnya dapat dilihat pada Tabel 5.</w:t>
      </w:r>
    </w:p>
    <w:p w:rsidR="00D035A3" w:rsidRPr="004C74F4" w:rsidRDefault="00D035A3" w:rsidP="004C74F4">
      <w:pPr>
        <w:tabs>
          <w:tab w:val="left" w:pos="450"/>
        </w:tabs>
        <w:spacing w:after="0" w:line="240" w:lineRule="auto"/>
        <w:ind w:right="-72"/>
        <w:jc w:val="both"/>
        <w:rPr>
          <w:rFonts w:ascii="Times New Roman" w:hAnsi="Times New Roman" w:cs="Times New Roman"/>
          <w:sz w:val="20"/>
          <w:szCs w:val="20"/>
        </w:rPr>
        <w:sectPr w:rsidR="00D035A3" w:rsidRPr="004C74F4" w:rsidSect="00D035A3">
          <w:type w:val="continuous"/>
          <w:pgSz w:w="11906" w:h="16838"/>
          <w:pgMar w:top="1701" w:right="1701" w:bottom="1701" w:left="1701" w:header="709" w:footer="709" w:gutter="0"/>
          <w:cols w:num="2" w:space="708"/>
          <w:docGrid w:linePitch="360"/>
        </w:sectPr>
      </w:pPr>
    </w:p>
    <w:p w:rsidR="00D035A3" w:rsidRPr="004C74F4" w:rsidRDefault="00D035A3" w:rsidP="004C74F4">
      <w:pPr>
        <w:tabs>
          <w:tab w:val="left" w:pos="450"/>
        </w:tabs>
        <w:spacing w:after="0" w:line="240" w:lineRule="auto"/>
        <w:ind w:right="-72"/>
        <w:jc w:val="both"/>
        <w:rPr>
          <w:rFonts w:ascii="Times New Roman" w:hAnsi="Times New Roman" w:cs="Times New Roman"/>
          <w:sz w:val="20"/>
          <w:szCs w:val="20"/>
        </w:rPr>
      </w:pPr>
      <w:r w:rsidRPr="004C74F4">
        <w:rPr>
          <w:rFonts w:ascii="Times New Roman" w:hAnsi="Times New Roman" w:cs="Times New Roman"/>
          <w:sz w:val="20"/>
          <w:szCs w:val="20"/>
        </w:rPr>
        <w:lastRenderedPageBreak/>
        <w:t xml:space="preserve">Tabel 5. Infeksi </w:t>
      </w:r>
      <w:r w:rsidRPr="004C74F4">
        <w:rPr>
          <w:rFonts w:ascii="Times New Roman" w:hAnsi="Times New Roman" w:cs="Times New Roman"/>
          <w:i/>
          <w:sz w:val="20"/>
          <w:szCs w:val="20"/>
        </w:rPr>
        <w:t>T. gondii</w:t>
      </w:r>
      <w:r w:rsidRPr="004C74F4">
        <w:rPr>
          <w:rFonts w:ascii="Times New Roman" w:hAnsi="Times New Roman" w:cs="Times New Roman"/>
          <w:sz w:val="20"/>
          <w:szCs w:val="20"/>
        </w:rPr>
        <w:t xml:space="preserve"> pada sampel berdasarkan jenis kelamin kambing.</w:t>
      </w:r>
    </w:p>
    <w:tbl>
      <w:tblPr>
        <w:tblStyle w:val="PlainTable21"/>
        <w:tblW w:w="0" w:type="auto"/>
        <w:tblLayout w:type="fixed"/>
        <w:tblLook w:val="04A0" w:firstRow="1" w:lastRow="0" w:firstColumn="1" w:lastColumn="0" w:noHBand="0" w:noVBand="1"/>
      </w:tblPr>
      <w:tblGrid>
        <w:gridCol w:w="659"/>
        <w:gridCol w:w="1436"/>
        <w:gridCol w:w="1384"/>
        <w:gridCol w:w="1186"/>
        <w:gridCol w:w="1384"/>
        <w:gridCol w:w="1087"/>
        <w:gridCol w:w="1385"/>
      </w:tblGrid>
      <w:tr w:rsidR="00D035A3" w:rsidRPr="004C74F4" w:rsidTr="00D0044C">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59" w:type="dxa"/>
            <w:vMerge w:val="restart"/>
            <w:vAlign w:val="center"/>
          </w:tcPr>
          <w:p w:rsidR="00D035A3" w:rsidRPr="004C74F4" w:rsidRDefault="00D035A3" w:rsidP="004C74F4">
            <w:pPr>
              <w:spacing w:line="240" w:lineRule="auto"/>
              <w:jc w:val="center"/>
              <w:rPr>
                <w:rFonts w:ascii="Times New Roman" w:hAnsi="Times New Roman" w:cs="Times New Roman"/>
                <w:sz w:val="20"/>
                <w:szCs w:val="20"/>
              </w:rPr>
            </w:pPr>
            <w:r w:rsidRPr="004C74F4">
              <w:rPr>
                <w:rFonts w:ascii="Times New Roman" w:hAnsi="Times New Roman" w:cs="Times New Roman"/>
                <w:sz w:val="20"/>
                <w:szCs w:val="20"/>
              </w:rPr>
              <w:t>No</w:t>
            </w:r>
          </w:p>
        </w:tc>
        <w:tc>
          <w:tcPr>
            <w:tcW w:w="1436" w:type="dxa"/>
            <w:vMerge w:val="restart"/>
            <w:vAlign w:val="center"/>
          </w:tcPr>
          <w:p w:rsidR="00D035A3" w:rsidRPr="004C74F4" w:rsidRDefault="00D035A3" w:rsidP="004C74F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C74F4">
              <w:rPr>
                <w:rFonts w:ascii="Times New Roman" w:hAnsi="Times New Roman" w:cs="Times New Roman"/>
                <w:sz w:val="20"/>
                <w:szCs w:val="20"/>
              </w:rPr>
              <w:t>Jenis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Kelamin</w:t>
            </w:r>
            <w:proofErr w:type="spellEnd"/>
          </w:p>
        </w:tc>
        <w:tc>
          <w:tcPr>
            <w:tcW w:w="1384" w:type="dxa"/>
            <w:vMerge w:val="restart"/>
            <w:vAlign w:val="center"/>
          </w:tcPr>
          <w:p w:rsidR="00D035A3" w:rsidRPr="004C74F4" w:rsidRDefault="00D035A3" w:rsidP="004C74F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 xml:space="preserve">Total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ekor</w:t>
            </w:r>
            <w:proofErr w:type="spellEnd"/>
            <w:r w:rsidRPr="004C74F4">
              <w:rPr>
                <w:rFonts w:ascii="Times New Roman" w:hAnsi="Times New Roman" w:cs="Times New Roman"/>
                <w:sz w:val="20"/>
                <w:szCs w:val="20"/>
              </w:rPr>
              <w:t>)</w:t>
            </w:r>
          </w:p>
        </w:tc>
        <w:tc>
          <w:tcPr>
            <w:tcW w:w="5041" w:type="dxa"/>
            <w:gridSpan w:val="4"/>
            <w:tcBorders>
              <w:bottom w:val="single" w:sz="4" w:space="0" w:color="auto"/>
            </w:tcBorders>
            <w:vAlign w:val="center"/>
          </w:tcPr>
          <w:p w:rsidR="00D035A3" w:rsidRPr="004C74F4" w:rsidRDefault="00D035A3" w:rsidP="004C74F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 xml:space="preserve">Tingkat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
        </w:tc>
      </w:tr>
      <w:tr w:rsidR="00D0044C" w:rsidRPr="004C74F4" w:rsidTr="00D0044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59" w:type="dxa"/>
            <w:vMerge/>
            <w:vAlign w:val="center"/>
          </w:tcPr>
          <w:p w:rsidR="00D035A3" w:rsidRPr="004C74F4" w:rsidRDefault="00D035A3" w:rsidP="004C74F4">
            <w:pPr>
              <w:spacing w:line="240" w:lineRule="auto"/>
              <w:jc w:val="center"/>
              <w:rPr>
                <w:rFonts w:ascii="Times New Roman" w:hAnsi="Times New Roman" w:cs="Times New Roman"/>
                <w:sz w:val="20"/>
                <w:szCs w:val="20"/>
              </w:rPr>
            </w:pPr>
          </w:p>
        </w:tc>
        <w:tc>
          <w:tcPr>
            <w:tcW w:w="1436" w:type="dxa"/>
            <w:vMerge/>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84" w:type="dxa"/>
            <w:vMerge/>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86" w:type="dxa"/>
            <w:tcBorders>
              <w:top w:val="single" w:sz="4" w:space="0" w:color="auto"/>
            </w:tcBorders>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Kronis</w:t>
            </w:r>
            <w:proofErr w:type="spellEnd"/>
          </w:p>
        </w:tc>
        <w:tc>
          <w:tcPr>
            <w:tcW w:w="1384" w:type="dxa"/>
            <w:tcBorders>
              <w:top w:val="single" w:sz="4" w:space="0" w:color="auto"/>
            </w:tcBorders>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Persentase</w:t>
            </w:r>
            <w:proofErr w:type="spellEnd"/>
          </w:p>
        </w:tc>
        <w:tc>
          <w:tcPr>
            <w:tcW w:w="1087" w:type="dxa"/>
            <w:tcBorders>
              <w:top w:val="single" w:sz="4" w:space="0" w:color="auto"/>
              <w:right w:val="nil"/>
            </w:tcBorders>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Akut</w:t>
            </w:r>
            <w:proofErr w:type="spellEnd"/>
          </w:p>
        </w:tc>
        <w:tc>
          <w:tcPr>
            <w:tcW w:w="1385" w:type="dxa"/>
            <w:tcBorders>
              <w:top w:val="single" w:sz="4" w:space="0" w:color="auto"/>
              <w:left w:val="nil"/>
            </w:tcBorders>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4C74F4">
              <w:rPr>
                <w:rFonts w:ascii="Times New Roman" w:hAnsi="Times New Roman" w:cs="Times New Roman"/>
                <w:b/>
                <w:sz w:val="20"/>
                <w:szCs w:val="20"/>
              </w:rPr>
              <w:t>Persentase</w:t>
            </w:r>
            <w:proofErr w:type="spellEnd"/>
          </w:p>
        </w:tc>
      </w:tr>
      <w:tr w:rsidR="00D0044C" w:rsidRPr="004C74F4" w:rsidTr="00D0044C">
        <w:trPr>
          <w:trHeight w:val="314"/>
        </w:trPr>
        <w:tc>
          <w:tcPr>
            <w:cnfStyle w:val="001000000000" w:firstRow="0" w:lastRow="0" w:firstColumn="1" w:lastColumn="0" w:oddVBand="0" w:evenVBand="0" w:oddHBand="0" w:evenHBand="0" w:firstRowFirstColumn="0" w:firstRowLastColumn="0" w:lastRowFirstColumn="0" w:lastRowLastColumn="0"/>
            <w:tcW w:w="659" w:type="dxa"/>
            <w:vAlign w:val="center"/>
          </w:tcPr>
          <w:p w:rsidR="00D035A3" w:rsidRPr="004C74F4" w:rsidRDefault="00D035A3" w:rsidP="004C74F4">
            <w:pPr>
              <w:spacing w:line="240" w:lineRule="auto"/>
              <w:jc w:val="center"/>
              <w:rPr>
                <w:rFonts w:ascii="Times New Roman" w:hAnsi="Times New Roman" w:cs="Times New Roman"/>
                <w:sz w:val="20"/>
                <w:szCs w:val="20"/>
              </w:rPr>
            </w:pPr>
            <w:r w:rsidRPr="004C74F4">
              <w:rPr>
                <w:rFonts w:ascii="Times New Roman" w:hAnsi="Times New Roman" w:cs="Times New Roman"/>
                <w:sz w:val="20"/>
                <w:szCs w:val="20"/>
              </w:rPr>
              <w:t>1</w:t>
            </w:r>
          </w:p>
        </w:tc>
        <w:tc>
          <w:tcPr>
            <w:tcW w:w="1436" w:type="dxa"/>
            <w:vAlign w:val="center"/>
          </w:tcPr>
          <w:p w:rsidR="00D035A3" w:rsidRPr="004C74F4" w:rsidRDefault="00D035A3" w:rsidP="004C74F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eastAsia="Times New Roman" w:hAnsi="Times New Roman" w:cs="Times New Roman"/>
                <w:sz w:val="20"/>
                <w:szCs w:val="20"/>
              </w:rPr>
              <w:t>♂</w:t>
            </w:r>
          </w:p>
        </w:tc>
        <w:tc>
          <w:tcPr>
            <w:tcW w:w="1384" w:type="dxa"/>
            <w:vAlign w:val="center"/>
          </w:tcPr>
          <w:p w:rsidR="00D035A3" w:rsidRPr="004C74F4" w:rsidRDefault="00D035A3" w:rsidP="004C74F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rPr>
              <w:t>1</w:t>
            </w:r>
            <w:r w:rsidRPr="004C74F4">
              <w:rPr>
                <w:rFonts w:ascii="Times New Roman" w:hAnsi="Times New Roman" w:cs="Times New Roman"/>
                <w:sz w:val="20"/>
                <w:szCs w:val="20"/>
                <w:lang w:val="id-ID"/>
              </w:rPr>
              <w:t>6</w:t>
            </w:r>
          </w:p>
        </w:tc>
        <w:tc>
          <w:tcPr>
            <w:tcW w:w="1186" w:type="dxa"/>
            <w:vAlign w:val="center"/>
          </w:tcPr>
          <w:p w:rsidR="00D035A3" w:rsidRPr="004C74F4" w:rsidRDefault="00D035A3" w:rsidP="004C74F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rPr>
              <w:t>1</w:t>
            </w:r>
            <w:r w:rsidRPr="004C74F4">
              <w:rPr>
                <w:rFonts w:ascii="Times New Roman" w:hAnsi="Times New Roman" w:cs="Times New Roman"/>
                <w:sz w:val="20"/>
                <w:szCs w:val="20"/>
                <w:lang w:val="id-ID"/>
              </w:rPr>
              <w:t>5</w:t>
            </w:r>
          </w:p>
        </w:tc>
        <w:tc>
          <w:tcPr>
            <w:tcW w:w="1384" w:type="dxa"/>
            <w:vAlign w:val="center"/>
          </w:tcPr>
          <w:p w:rsidR="00D035A3" w:rsidRPr="004C74F4" w:rsidRDefault="00D035A3" w:rsidP="004C74F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100%</w:t>
            </w:r>
          </w:p>
        </w:tc>
        <w:tc>
          <w:tcPr>
            <w:tcW w:w="1087" w:type="dxa"/>
            <w:tcBorders>
              <w:top w:val="single" w:sz="4" w:space="0" w:color="7F7F7F" w:themeColor="text1" w:themeTint="80"/>
              <w:bottom w:val="single" w:sz="4" w:space="0" w:color="7F7F7F" w:themeColor="text1" w:themeTint="80"/>
              <w:right w:val="nil"/>
            </w:tcBorders>
            <w:vAlign w:val="center"/>
          </w:tcPr>
          <w:p w:rsidR="00D035A3" w:rsidRPr="004C74F4" w:rsidRDefault="00D035A3" w:rsidP="004C74F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10</w:t>
            </w:r>
          </w:p>
        </w:tc>
        <w:tc>
          <w:tcPr>
            <w:tcW w:w="1385" w:type="dxa"/>
            <w:tcBorders>
              <w:top w:val="single" w:sz="4" w:space="0" w:color="7F7F7F" w:themeColor="text1" w:themeTint="80"/>
              <w:left w:val="nil"/>
              <w:bottom w:val="single" w:sz="4" w:space="0" w:color="7F7F7F" w:themeColor="text1" w:themeTint="80"/>
            </w:tcBorders>
            <w:vAlign w:val="center"/>
          </w:tcPr>
          <w:p w:rsidR="00D035A3" w:rsidRPr="004C74F4" w:rsidRDefault="00D035A3" w:rsidP="004C74F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62,5</w:t>
            </w:r>
            <w:r w:rsidRPr="004C74F4">
              <w:rPr>
                <w:rFonts w:ascii="Times New Roman" w:hAnsi="Times New Roman" w:cs="Times New Roman"/>
                <w:sz w:val="20"/>
                <w:szCs w:val="20"/>
              </w:rPr>
              <w:t>%</w:t>
            </w:r>
          </w:p>
        </w:tc>
      </w:tr>
      <w:tr w:rsidR="00D0044C" w:rsidRPr="004C74F4" w:rsidTr="00D0044C">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659" w:type="dxa"/>
            <w:vAlign w:val="center"/>
          </w:tcPr>
          <w:p w:rsidR="00D035A3" w:rsidRPr="004C74F4" w:rsidRDefault="00D035A3" w:rsidP="004C74F4">
            <w:pPr>
              <w:spacing w:line="240" w:lineRule="auto"/>
              <w:jc w:val="center"/>
              <w:rPr>
                <w:rFonts w:ascii="Times New Roman" w:hAnsi="Times New Roman" w:cs="Times New Roman"/>
                <w:sz w:val="20"/>
                <w:szCs w:val="20"/>
              </w:rPr>
            </w:pPr>
            <w:r w:rsidRPr="004C74F4">
              <w:rPr>
                <w:rFonts w:ascii="Times New Roman" w:hAnsi="Times New Roman" w:cs="Times New Roman"/>
                <w:sz w:val="20"/>
                <w:szCs w:val="20"/>
              </w:rPr>
              <w:t>2</w:t>
            </w:r>
          </w:p>
        </w:tc>
        <w:tc>
          <w:tcPr>
            <w:tcW w:w="1436" w:type="dxa"/>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74F4">
              <w:rPr>
                <w:rFonts w:ascii="Times New Roman" w:eastAsia="Times New Roman" w:hAnsi="Times New Roman" w:cs="Times New Roman"/>
                <w:sz w:val="20"/>
                <w:szCs w:val="20"/>
              </w:rPr>
              <w:t>♀</w:t>
            </w:r>
          </w:p>
        </w:tc>
        <w:tc>
          <w:tcPr>
            <w:tcW w:w="1384" w:type="dxa"/>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rPr>
              <w:t>1</w:t>
            </w:r>
            <w:r w:rsidRPr="004C74F4">
              <w:rPr>
                <w:rFonts w:ascii="Times New Roman" w:hAnsi="Times New Roman" w:cs="Times New Roman"/>
                <w:sz w:val="20"/>
                <w:szCs w:val="20"/>
                <w:lang w:val="id-ID"/>
              </w:rPr>
              <w:t>4</w:t>
            </w:r>
          </w:p>
        </w:tc>
        <w:tc>
          <w:tcPr>
            <w:tcW w:w="1186" w:type="dxa"/>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lang w:val="id-ID"/>
              </w:rPr>
              <w:t>13</w:t>
            </w:r>
          </w:p>
        </w:tc>
        <w:tc>
          <w:tcPr>
            <w:tcW w:w="1384" w:type="dxa"/>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rPr>
              <w:t>90%</w:t>
            </w:r>
          </w:p>
        </w:tc>
        <w:tc>
          <w:tcPr>
            <w:tcW w:w="1087" w:type="dxa"/>
            <w:tcBorders>
              <w:right w:val="nil"/>
            </w:tcBorders>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4C74F4">
              <w:rPr>
                <w:rFonts w:ascii="Times New Roman" w:hAnsi="Times New Roman" w:cs="Times New Roman"/>
                <w:sz w:val="20"/>
                <w:szCs w:val="20"/>
              </w:rPr>
              <w:t>10</w:t>
            </w:r>
          </w:p>
        </w:tc>
        <w:tc>
          <w:tcPr>
            <w:tcW w:w="1385" w:type="dxa"/>
            <w:tcBorders>
              <w:left w:val="nil"/>
            </w:tcBorders>
            <w:vAlign w:val="center"/>
          </w:tcPr>
          <w:p w:rsidR="00D035A3" w:rsidRPr="004C74F4" w:rsidRDefault="00D035A3" w:rsidP="004C74F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74F4">
              <w:rPr>
                <w:rFonts w:ascii="Times New Roman" w:hAnsi="Times New Roman" w:cs="Times New Roman"/>
                <w:sz w:val="20"/>
                <w:szCs w:val="20"/>
                <w:lang w:val="id-ID"/>
              </w:rPr>
              <w:t>71,42</w:t>
            </w:r>
            <w:r w:rsidRPr="004C74F4">
              <w:rPr>
                <w:rFonts w:ascii="Times New Roman" w:hAnsi="Times New Roman" w:cs="Times New Roman"/>
                <w:sz w:val="20"/>
                <w:szCs w:val="20"/>
              </w:rPr>
              <w:t>%</w:t>
            </w:r>
          </w:p>
        </w:tc>
      </w:tr>
    </w:tbl>
    <w:p w:rsidR="00D035A3" w:rsidRPr="004C74F4" w:rsidRDefault="00D035A3" w:rsidP="004C74F4">
      <w:pPr>
        <w:spacing w:line="240" w:lineRule="auto"/>
        <w:rPr>
          <w:rFonts w:ascii="Times New Roman" w:hAnsi="Times New Roman" w:cs="Times New Roman"/>
          <w:sz w:val="20"/>
          <w:szCs w:val="20"/>
        </w:rPr>
      </w:pPr>
      <w:r w:rsidRPr="004C74F4">
        <w:rPr>
          <w:rFonts w:ascii="Times New Roman" w:hAnsi="Times New Roman" w:cs="Times New Roman"/>
          <w:sz w:val="20"/>
          <w:szCs w:val="20"/>
        </w:rPr>
        <w:t>Keterangan:</w:t>
      </w: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eastAsia="Times New Roman" w:hAnsi="Times New Roman" w:cs="Times New Roman"/>
          <w:sz w:val="20"/>
          <w:szCs w:val="20"/>
        </w:rPr>
        <w:t xml:space="preserve">♂                  </w:t>
      </w:r>
      <w:r w:rsidR="00F52F7A" w:rsidRPr="004C74F4">
        <w:rPr>
          <w:rFonts w:ascii="Times New Roman" w:eastAsia="Times New Roman" w:hAnsi="Times New Roman" w:cs="Times New Roman"/>
          <w:sz w:val="20"/>
          <w:szCs w:val="20"/>
        </w:rPr>
        <w:t xml:space="preserve"> </w:t>
      </w:r>
      <w:r w:rsidRPr="004C74F4">
        <w:rPr>
          <w:rFonts w:ascii="Times New Roman" w:eastAsia="Times New Roman" w:hAnsi="Times New Roman" w:cs="Times New Roman"/>
          <w:sz w:val="20"/>
          <w:szCs w:val="20"/>
        </w:rPr>
        <w:t xml:space="preserve">   : Kambing jantan </w:t>
      </w:r>
    </w:p>
    <w:p w:rsidR="00D035A3" w:rsidRPr="004C74F4" w:rsidRDefault="00D035A3" w:rsidP="004C74F4">
      <w:pPr>
        <w:pStyle w:val="ListParagraph"/>
        <w:tabs>
          <w:tab w:val="left" w:pos="3495"/>
        </w:tabs>
        <w:spacing w:line="240" w:lineRule="auto"/>
        <w:ind w:left="851" w:hanging="851"/>
        <w:rPr>
          <w:rFonts w:ascii="Times New Roman" w:eastAsia="Times New Roman" w:hAnsi="Times New Roman" w:cs="Times New Roman"/>
          <w:sz w:val="20"/>
          <w:szCs w:val="20"/>
        </w:rPr>
      </w:pPr>
      <w:r w:rsidRPr="004C74F4">
        <w:rPr>
          <w:rFonts w:ascii="Times New Roman" w:eastAsia="Times New Roman" w:hAnsi="Times New Roman" w:cs="Times New Roman"/>
          <w:sz w:val="20"/>
          <w:szCs w:val="20"/>
        </w:rPr>
        <w:t xml:space="preserve">♀  </w:t>
      </w:r>
      <w:r w:rsidR="00F52F7A" w:rsidRPr="004C74F4">
        <w:rPr>
          <w:rFonts w:ascii="Times New Roman" w:eastAsia="Times New Roman" w:hAnsi="Times New Roman" w:cs="Times New Roman"/>
          <w:sz w:val="20"/>
          <w:szCs w:val="20"/>
        </w:rPr>
        <w:t xml:space="preserve">                 </w:t>
      </w:r>
      <w:r w:rsidRPr="004C74F4">
        <w:rPr>
          <w:rFonts w:ascii="Times New Roman" w:eastAsia="Times New Roman" w:hAnsi="Times New Roman" w:cs="Times New Roman"/>
          <w:sz w:val="20"/>
          <w:szCs w:val="20"/>
        </w:rPr>
        <w:t xml:space="preserve"> : </w:t>
      </w:r>
      <w:proofErr w:type="spellStart"/>
      <w:r w:rsidRPr="004C74F4">
        <w:rPr>
          <w:rFonts w:ascii="Times New Roman" w:eastAsia="Times New Roman" w:hAnsi="Times New Roman" w:cs="Times New Roman"/>
          <w:sz w:val="20"/>
          <w:szCs w:val="20"/>
        </w:rPr>
        <w:t>Kambing</w:t>
      </w:r>
      <w:proofErr w:type="spellEnd"/>
      <w:r w:rsidRPr="004C74F4">
        <w:rPr>
          <w:rFonts w:ascii="Times New Roman" w:eastAsia="Times New Roman" w:hAnsi="Times New Roman" w:cs="Times New Roman"/>
          <w:sz w:val="20"/>
          <w:szCs w:val="20"/>
        </w:rPr>
        <w:t xml:space="preserve"> </w:t>
      </w:r>
      <w:proofErr w:type="spellStart"/>
      <w:r w:rsidRPr="004C74F4">
        <w:rPr>
          <w:rFonts w:ascii="Times New Roman" w:eastAsia="Times New Roman" w:hAnsi="Times New Roman" w:cs="Times New Roman"/>
          <w:sz w:val="20"/>
          <w:szCs w:val="20"/>
        </w:rPr>
        <w:t>betina</w:t>
      </w:r>
      <w:proofErr w:type="spellEnd"/>
      <w:r w:rsidRPr="004C74F4">
        <w:rPr>
          <w:rFonts w:ascii="Times New Roman" w:eastAsia="Times New Roman" w:hAnsi="Times New Roman" w:cs="Times New Roman"/>
          <w:sz w:val="20"/>
          <w:szCs w:val="20"/>
        </w:rPr>
        <w:tab/>
      </w: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hAnsi="Times New Roman" w:cs="Times New Roman"/>
          <w:sz w:val="20"/>
          <w:szCs w:val="20"/>
        </w:rPr>
        <w:t>Infeksi Kronis : Infeksi lama</w:t>
      </w:r>
    </w:p>
    <w:p w:rsidR="00D035A3" w:rsidRPr="004C74F4" w:rsidRDefault="00D035A3" w:rsidP="004C74F4">
      <w:pPr>
        <w:spacing w:after="0" w:line="240" w:lineRule="auto"/>
        <w:rPr>
          <w:rFonts w:ascii="Times New Roman" w:hAnsi="Times New Roman" w:cs="Times New Roman"/>
          <w:sz w:val="20"/>
          <w:szCs w:val="20"/>
        </w:rPr>
      </w:pPr>
      <w:r w:rsidRPr="004C74F4">
        <w:rPr>
          <w:rFonts w:ascii="Times New Roman" w:hAnsi="Times New Roman" w:cs="Times New Roman"/>
          <w:sz w:val="20"/>
          <w:szCs w:val="20"/>
        </w:rPr>
        <w:t>Infeksi Akut    : Infeksi baru</w:t>
      </w:r>
    </w:p>
    <w:p w:rsidR="00D035A3" w:rsidRPr="004C74F4" w:rsidRDefault="00D035A3" w:rsidP="004C74F4">
      <w:pPr>
        <w:spacing w:after="0" w:line="240" w:lineRule="auto"/>
        <w:rPr>
          <w:rFonts w:ascii="Times New Roman" w:hAnsi="Times New Roman" w:cs="Times New Roman"/>
          <w:sz w:val="20"/>
          <w:szCs w:val="20"/>
        </w:rPr>
      </w:pPr>
    </w:p>
    <w:p w:rsidR="00D035A3" w:rsidRPr="004C74F4" w:rsidRDefault="00F52F7A" w:rsidP="004C74F4">
      <w:pPr>
        <w:pStyle w:val="ListParagraph"/>
        <w:numPr>
          <w:ilvl w:val="0"/>
          <w:numId w:val="1"/>
        </w:numPr>
        <w:spacing w:line="240" w:lineRule="auto"/>
        <w:ind w:left="284" w:hanging="284"/>
        <w:rPr>
          <w:rFonts w:ascii="Times New Roman" w:hAnsi="Times New Roman" w:cs="Times New Roman"/>
          <w:b/>
          <w:color w:val="000000" w:themeColor="text1"/>
          <w:sz w:val="20"/>
          <w:szCs w:val="20"/>
        </w:rPr>
      </w:pPr>
      <w:r w:rsidRPr="004C74F4">
        <w:rPr>
          <w:rFonts w:ascii="Times New Roman" w:hAnsi="Times New Roman" w:cs="Times New Roman"/>
          <w:b/>
          <w:color w:val="000000" w:themeColor="text1"/>
          <w:sz w:val="20"/>
          <w:szCs w:val="20"/>
          <w:lang w:val="id-ID"/>
        </w:rPr>
        <w:t>Pembahasan</w:t>
      </w:r>
    </w:p>
    <w:p w:rsidR="00F52F7A" w:rsidRPr="004C74F4" w:rsidRDefault="00F52F7A" w:rsidP="004C74F4">
      <w:pPr>
        <w:spacing w:line="240" w:lineRule="auto"/>
        <w:rPr>
          <w:rFonts w:ascii="Times New Roman" w:hAnsi="Times New Roman" w:cs="Times New Roman"/>
          <w:color w:val="000000" w:themeColor="text1"/>
          <w:sz w:val="20"/>
          <w:szCs w:val="20"/>
        </w:rPr>
        <w:sectPr w:rsidR="00F52F7A" w:rsidRPr="004C74F4" w:rsidSect="00D035A3">
          <w:type w:val="continuous"/>
          <w:pgSz w:w="11906" w:h="16838"/>
          <w:pgMar w:top="1701" w:right="1701" w:bottom="1701" w:left="1701" w:header="709" w:footer="709" w:gutter="0"/>
          <w:cols w:space="708"/>
          <w:docGrid w:linePitch="360"/>
        </w:sectPr>
      </w:pPr>
    </w:p>
    <w:p w:rsidR="00F52F7A" w:rsidRPr="004C74F4" w:rsidRDefault="00F52F7A" w:rsidP="004C74F4">
      <w:pPr>
        <w:spacing w:line="240" w:lineRule="auto"/>
        <w:rPr>
          <w:rFonts w:ascii="Times New Roman" w:hAnsi="Times New Roman" w:cs="Times New Roman"/>
          <w:color w:val="000000" w:themeColor="text1"/>
          <w:sz w:val="20"/>
          <w:szCs w:val="20"/>
        </w:rPr>
      </w:pPr>
    </w:p>
    <w:p w:rsidR="00F52F7A" w:rsidRPr="004C74F4" w:rsidRDefault="00F52F7A" w:rsidP="004C74F4">
      <w:pPr>
        <w:pStyle w:val="ListParagraph"/>
        <w:spacing w:line="240" w:lineRule="auto"/>
        <w:ind w:left="426" w:hanging="425"/>
        <w:rPr>
          <w:rFonts w:ascii="Times New Roman" w:hAnsi="Times New Roman" w:cs="Times New Roman"/>
          <w:sz w:val="20"/>
          <w:szCs w:val="20"/>
        </w:rPr>
      </w:pPr>
      <w:r w:rsidRPr="004C74F4">
        <w:rPr>
          <w:rFonts w:ascii="Times New Roman" w:hAnsi="Times New Roman" w:cs="Times New Roman"/>
          <w:sz w:val="20"/>
          <w:szCs w:val="20"/>
          <w:lang w:val="id-ID"/>
        </w:rPr>
        <w:t>2.</w:t>
      </w:r>
      <w:r w:rsidRPr="004C74F4">
        <w:rPr>
          <w:rFonts w:ascii="Times New Roman" w:hAnsi="Times New Roman" w:cs="Times New Roman"/>
          <w:sz w:val="20"/>
          <w:szCs w:val="20"/>
        </w:rPr>
        <w:t xml:space="preserve">1. </w:t>
      </w:r>
      <w:proofErr w:type="spellStart"/>
      <w:r w:rsidRPr="004C74F4">
        <w:rPr>
          <w:rFonts w:ascii="Times New Roman" w:hAnsi="Times New Roman" w:cs="Times New Roman"/>
          <w:sz w:val="20"/>
          <w:szCs w:val="20"/>
        </w:rPr>
        <w:t>Prevalensi</w:t>
      </w:r>
      <w:proofErr w:type="spellEnd"/>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Secara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keseluruhan</w:t>
      </w:r>
      <w:proofErr w:type="spellEnd"/>
      <w:r w:rsidRPr="004C74F4">
        <w:rPr>
          <w:rFonts w:ascii="Times New Roman" w:hAnsi="Times New Roman" w:cs="Times New Roman"/>
          <w:sz w:val="20"/>
          <w:szCs w:val="20"/>
        </w:rPr>
        <w:t xml:space="preserve"> terdapat 29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positif</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terinfeksi</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sz w:val="20"/>
          <w:szCs w:val="20"/>
        </w:rPr>
        <w:t>.</w:t>
      </w:r>
      <w:proofErr w:type="gramEnd"/>
      <w:r w:rsidRPr="004C74F4">
        <w:rPr>
          <w:rFonts w:ascii="Times New Roman" w:hAnsi="Times New Roman" w:cs="Times New Roman"/>
          <w:sz w:val="20"/>
          <w:szCs w:val="20"/>
        </w:rPr>
        <w:t xml:space="preserve"> </w:t>
      </w:r>
      <w:proofErr w:type="gramStart"/>
      <w:r w:rsidRPr="004C74F4">
        <w:rPr>
          <w:rFonts w:ascii="Times New Roman" w:hAnsi="Times New Roman" w:cs="Times New Roman"/>
          <w:sz w:val="20"/>
          <w:szCs w:val="20"/>
        </w:rPr>
        <w:t xml:space="preserve">Hanya terdapat satu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saja yang tidak </w:t>
      </w:r>
      <w:proofErr w:type="spellStart"/>
      <w:r w:rsidRPr="004C74F4">
        <w:rPr>
          <w:rFonts w:ascii="Times New Roman" w:hAnsi="Times New Roman" w:cs="Times New Roman"/>
          <w:sz w:val="20"/>
          <w:szCs w:val="20"/>
        </w:rPr>
        <w:t>terinfeksi</w:t>
      </w:r>
      <w:proofErr w:type="spellEnd"/>
      <w:r w:rsidRPr="004C74F4">
        <w:rPr>
          <w:rFonts w:ascii="Times New Roman" w:hAnsi="Times New Roman" w:cs="Times New Roman"/>
          <w:sz w:val="20"/>
          <w:szCs w:val="20"/>
        </w:rPr>
        <w:t xml:space="preserve"> toxoplasmosis, baik pada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maupun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(yaitu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T).</w:t>
      </w:r>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Jika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dihitung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menggunakan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rumus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maka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didapatkan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hasil</w:t>
      </w:r>
      <w:proofErr w:type="spellEnd"/>
      <w:r w:rsidRPr="004C74F4">
        <w:rPr>
          <w:rFonts w:ascii="Times New Roman" w:hAnsi="Times New Roman" w:cs="Times New Roman"/>
          <w:sz w:val="20"/>
          <w:szCs w:val="20"/>
        </w:rPr>
        <w:t xml:space="preserve"> sebagai </w:t>
      </w:r>
      <w:proofErr w:type="spellStart"/>
      <w:r w:rsidRPr="004C74F4">
        <w:rPr>
          <w:rFonts w:ascii="Times New Roman" w:hAnsi="Times New Roman" w:cs="Times New Roman"/>
          <w:sz w:val="20"/>
          <w:szCs w:val="20"/>
        </w:rPr>
        <w:t>berikut</w:t>
      </w:r>
      <w:proofErr w:type="spellEnd"/>
      <w:r w:rsidRPr="004C74F4">
        <w:rPr>
          <w:rFonts w:ascii="Times New Roman" w:hAnsi="Times New Roman" w:cs="Times New Roman"/>
          <w:sz w:val="20"/>
          <w:szCs w:val="20"/>
        </w:rPr>
        <w:t xml:space="preserve">: </w:t>
      </w:r>
    </w:p>
    <w:p w:rsidR="00F52F7A" w:rsidRPr="004C74F4" w:rsidRDefault="00F52F7A" w:rsidP="004C74F4">
      <w:pPr>
        <w:pStyle w:val="ListParagraph"/>
        <w:spacing w:line="240" w:lineRule="auto"/>
        <w:ind w:left="284"/>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 xml:space="preserve">Prevalensi= </m:t>
          </m:r>
          <m:f>
            <m:fPr>
              <m:ctrlPr>
                <w:rPr>
                  <w:rFonts w:ascii="Cambria Math" w:hAnsi="Cambria Math" w:cs="Times New Roman"/>
                  <w:sz w:val="20"/>
                  <w:szCs w:val="20"/>
                </w:rPr>
              </m:ctrlPr>
            </m:fPr>
            <m:num>
              <m:r>
                <w:rPr>
                  <w:rFonts w:ascii="Cambria Math" w:hAnsi="Cambria Math" w:cs="Times New Roman"/>
                  <w:sz w:val="20"/>
                  <w:szCs w:val="20"/>
                </w:rPr>
                <m:t>29</m:t>
              </m:r>
            </m:num>
            <m:den>
              <m:r>
                <w:rPr>
                  <w:rFonts w:ascii="Cambria Math" w:hAnsi="Cambria Math" w:cs="Times New Roman"/>
                  <w:sz w:val="20"/>
                  <w:szCs w:val="20"/>
                </w:rPr>
                <m:t>30</m:t>
              </m:r>
            </m:den>
          </m:f>
          <m:r>
            <w:rPr>
              <w:rFonts w:ascii="Cambria Math" w:eastAsiaTheme="minorEastAsia" w:hAnsi="Cambria Math" w:cs="Times New Roman"/>
              <w:sz w:val="20"/>
              <w:szCs w:val="20"/>
            </w:rPr>
            <m:t xml:space="preserve">  </m:t>
          </m:r>
          <m:r>
            <w:rPr>
              <w:rFonts w:ascii="Cambria Math" w:hAnsi="Cambria Math" w:cs="Times New Roman"/>
              <w:sz w:val="20"/>
              <w:szCs w:val="20"/>
            </w:rPr>
            <m:t xml:space="preserve">x </m:t>
          </m:r>
          <m:r>
            <m:rPr>
              <m:sty m:val="p"/>
            </m:rPr>
            <w:rPr>
              <w:rFonts w:ascii="Cambria Math" w:hAnsi="Cambria Math" w:cs="Times New Roman"/>
              <w:sz w:val="20"/>
              <w:szCs w:val="20"/>
            </w:rPr>
            <m:t>100%</m:t>
          </m:r>
        </m:oMath>
      </m:oMathPara>
    </w:p>
    <w:p w:rsidR="00F52F7A" w:rsidRPr="004C74F4" w:rsidRDefault="00F52F7A" w:rsidP="004C74F4">
      <w:pPr>
        <w:pStyle w:val="ListParagraph"/>
        <w:spacing w:line="240" w:lineRule="auto"/>
        <w:ind w:left="1985" w:hanging="1265"/>
        <w:rPr>
          <w:rFonts w:ascii="Times New Roman" w:eastAsiaTheme="minorEastAsia" w:hAnsi="Times New Roman" w:cs="Times New Roman"/>
          <w:sz w:val="20"/>
          <w:szCs w:val="20"/>
        </w:rPr>
      </w:pPr>
      <w:r w:rsidRPr="004C74F4">
        <w:rPr>
          <w:rFonts w:ascii="Times New Roman" w:eastAsiaTheme="minorEastAsia" w:hAnsi="Times New Roman" w:cs="Times New Roman"/>
          <w:sz w:val="20"/>
          <w:szCs w:val="20"/>
        </w:rPr>
        <w:tab/>
      </w:r>
      <w:r w:rsidRPr="004C74F4">
        <w:rPr>
          <w:rFonts w:ascii="Times New Roman" w:eastAsiaTheme="minorEastAsia" w:hAnsi="Times New Roman" w:cs="Times New Roman"/>
          <w:sz w:val="20"/>
          <w:szCs w:val="20"/>
        </w:rPr>
        <w:tab/>
      </w:r>
      <w:r w:rsidRPr="004C74F4">
        <w:rPr>
          <w:rFonts w:ascii="Times New Roman" w:eastAsiaTheme="minorEastAsia" w:hAnsi="Times New Roman" w:cs="Times New Roman"/>
          <w:sz w:val="20"/>
          <w:szCs w:val="20"/>
        </w:rPr>
        <w:tab/>
      </w:r>
      <w:r w:rsidRPr="004C74F4">
        <w:rPr>
          <w:rFonts w:ascii="Times New Roman" w:eastAsiaTheme="minorEastAsia" w:hAnsi="Times New Roman" w:cs="Times New Roman"/>
          <w:sz w:val="20"/>
          <w:szCs w:val="20"/>
          <w:lang w:val="id-ID"/>
        </w:rPr>
        <w:t xml:space="preserve"> </w:t>
      </w:r>
      <w:r w:rsidRPr="004C74F4">
        <w:rPr>
          <w:rFonts w:ascii="Times New Roman" w:eastAsiaTheme="minorEastAsia" w:hAnsi="Times New Roman" w:cs="Times New Roman"/>
          <w:sz w:val="20"/>
          <w:szCs w:val="20"/>
        </w:rPr>
        <w:tab/>
        <w:t xml:space="preserve">      </w:t>
      </w:r>
      <w:r w:rsidRPr="004C74F4">
        <w:rPr>
          <w:rFonts w:ascii="Times New Roman" w:eastAsiaTheme="minorEastAsia" w:hAnsi="Times New Roman" w:cs="Times New Roman"/>
          <w:sz w:val="20"/>
          <w:szCs w:val="20"/>
          <w:lang w:val="id-ID"/>
        </w:rPr>
        <w:t xml:space="preserve">  </w:t>
      </w:r>
      <w:r w:rsidRPr="004C74F4">
        <w:rPr>
          <w:rFonts w:ascii="Times New Roman" w:eastAsiaTheme="minorEastAsia" w:hAnsi="Times New Roman" w:cs="Times New Roman"/>
          <w:sz w:val="20"/>
          <w:szCs w:val="20"/>
        </w:rPr>
        <w:t>= 96</w:t>
      </w:r>
      <w:proofErr w:type="gramStart"/>
      <w:r w:rsidRPr="004C74F4">
        <w:rPr>
          <w:rFonts w:ascii="Times New Roman" w:eastAsiaTheme="minorEastAsia" w:hAnsi="Times New Roman" w:cs="Times New Roman"/>
          <w:sz w:val="20"/>
          <w:szCs w:val="20"/>
        </w:rPr>
        <w:t>,67</w:t>
      </w:r>
      <w:proofErr w:type="gramEnd"/>
      <w:r w:rsidRPr="004C74F4">
        <w:rPr>
          <w:rFonts w:ascii="Times New Roman" w:eastAsiaTheme="minorEastAsia" w:hAnsi="Times New Roman" w:cs="Times New Roman"/>
          <w:sz w:val="20"/>
          <w:szCs w:val="20"/>
        </w:rPr>
        <w:t>%</w:t>
      </w: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r w:rsidRPr="004C74F4">
        <w:rPr>
          <w:rFonts w:ascii="Times New Roman" w:hAnsi="Times New Roman" w:cs="Times New Roman"/>
          <w:sz w:val="20"/>
          <w:szCs w:val="20"/>
        </w:rPr>
        <w:t>Maka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ini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w:t>
      </w:r>
      <w:r w:rsidRPr="004C74F4">
        <w:rPr>
          <w:rFonts w:ascii="Times New Roman" w:eastAsiaTheme="minorEastAsia" w:hAnsi="Times New Roman" w:cs="Times New Roman"/>
          <w:sz w:val="20"/>
          <w:szCs w:val="20"/>
        </w:rPr>
        <w:t>96</w:t>
      </w:r>
      <w:proofErr w:type="gramStart"/>
      <w:r w:rsidRPr="004C74F4">
        <w:rPr>
          <w:rFonts w:ascii="Times New Roman" w:eastAsiaTheme="minorEastAsia" w:hAnsi="Times New Roman" w:cs="Times New Roman"/>
          <w:sz w:val="20"/>
          <w:szCs w:val="20"/>
        </w:rPr>
        <w:t>,67</w:t>
      </w:r>
      <w:proofErr w:type="gramEnd"/>
      <w:r w:rsidRPr="004C74F4">
        <w:rPr>
          <w:rFonts w:ascii="Times New Roman" w:eastAsiaTheme="minorEastAsia" w:hAnsi="Times New Roman" w:cs="Times New Roman"/>
          <w:sz w:val="20"/>
          <w:szCs w:val="20"/>
        </w:rPr>
        <w:t>%</w:t>
      </w:r>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lebih </w:t>
      </w:r>
      <w:proofErr w:type="spellStart"/>
      <w:r w:rsidRPr="004C74F4">
        <w:rPr>
          <w:rFonts w:ascii="Times New Roman" w:hAnsi="Times New Roman" w:cs="Times New Roman"/>
          <w:sz w:val="20"/>
          <w:szCs w:val="20"/>
        </w:rPr>
        <w:t>rincinya</w:t>
      </w:r>
      <w:proofErr w:type="spell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93,33%, dan pada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66,67%.Pada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sebelumnya</w:t>
      </w:r>
      <w:proofErr w:type="spellEnd"/>
      <w:r w:rsidRPr="004C74F4">
        <w:rPr>
          <w:rFonts w:ascii="Times New Roman" w:hAnsi="Times New Roman" w:cs="Times New Roman"/>
          <w:sz w:val="20"/>
          <w:szCs w:val="20"/>
        </w:rPr>
        <w:t xml:space="preserve"> di Kota Bandar Lampung </w:t>
      </w:r>
      <w:proofErr w:type="spellStart"/>
      <w:r w:rsidRPr="004C74F4">
        <w:rPr>
          <w:rFonts w:ascii="Times New Roman" w:hAnsi="Times New Roman" w:cs="Times New Roman"/>
          <w:sz w:val="20"/>
          <w:szCs w:val="20"/>
        </w:rPr>
        <w:t>didapatkan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ternak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60% (</w:t>
      </w:r>
      <w:proofErr w:type="spellStart"/>
      <w:r w:rsidRPr="004C74F4">
        <w:rPr>
          <w:rFonts w:ascii="Times New Roman" w:hAnsi="Times New Roman" w:cs="Times New Roman"/>
          <w:sz w:val="20"/>
          <w:szCs w:val="20"/>
        </w:rPr>
        <w:t>Riyanda</w:t>
      </w:r>
      <w:proofErr w:type="spellEnd"/>
      <w:r w:rsidRPr="004C74F4">
        <w:rPr>
          <w:rFonts w:ascii="Times New Roman" w:hAnsi="Times New Roman" w:cs="Times New Roman"/>
          <w:sz w:val="20"/>
          <w:szCs w:val="20"/>
        </w:rPr>
        <w:t xml:space="preserve">, 2017). Pada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lain di China, Zhao </w:t>
      </w:r>
      <w:r w:rsidRPr="004C74F4">
        <w:rPr>
          <w:rFonts w:ascii="Times New Roman" w:hAnsi="Times New Roman" w:cs="Times New Roman"/>
          <w:i/>
          <w:sz w:val="20"/>
          <w:szCs w:val="20"/>
        </w:rPr>
        <w:t xml:space="preserve">et </w:t>
      </w:r>
      <w:r w:rsidRPr="004C74F4">
        <w:rPr>
          <w:rFonts w:ascii="Times New Roman" w:hAnsi="Times New Roman" w:cs="Times New Roman"/>
          <w:i/>
          <w:sz w:val="20"/>
          <w:szCs w:val="20"/>
        </w:rPr>
        <w:lastRenderedPageBreak/>
        <w:t>al.</w:t>
      </w:r>
      <w:r w:rsidRPr="004C74F4">
        <w:rPr>
          <w:rFonts w:ascii="Times New Roman" w:hAnsi="Times New Roman" w:cs="Times New Roman"/>
          <w:sz w:val="20"/>
          <w:szCs w:val="20"/>
        </w:rPr>
        <w:t xml:space="preserve"> (2011) </w:t>
      </w:r>
      <w:proofErr w:type="spellStart"/>
      <w:r w:rsidRPr="004C74F4">
        <w:rPr>
          <w:rFonts w:ascii="Times New Roman" w:hAnsi="Times New Roman" w:cs="Times New Roman"/>
          <w:sz w:val="20"/>
          <w:szCs w:val="20"/>
        </w:rPr>
        <w:t>melaporkan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dari 751 </w:t>
      </w:r>
      <w:proofErr w:type="spellStart"/>
      <w:r w:rsidRPr="004C74F4">
        <w:rPr>
          <w:rFonts w:ascii="Times New Roman" w:hAnsi="Times New Roman" w:cs="Times New Roman"/>
          <w:sz w:val="20"/>
          <w:szCs w:val="20"/>
        </w:rPr>
        <w:t>ekor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diperiksa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14</w:t>
      </w:r>
      <w:proofErr w:type="gramStart"/>
      <w:r w:rsidRPr="004C74F4">
        <w:rPr>
          <w:rFonts w:ascii="Times New Roman" w:hAnsi="Times New Roman" w:cs="Times New Roman"/>
          <w:sz w:val="20"/>
          <w:szCs w:val="20"/>
        </w:rPr>
        <w:t>,1</w:t>
      </w:r>
      <w:proofErr w:type="gram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w:t>
      </w:r>
      <w:proofErr w:type="gramStart"/>
      <w:r w:rsidRPr="004C74F4">
        <w:rPr>
          <w:rFonts w:ascii="Times New Roman" w:hAnsi="Times New Roman" w:cs="Times New Roman"/>
          <w:sz w:val="20"/>
          <w:szCs w:val="20"/>
        </w:rPr>
        <w:t>lain</w:t>
      </w:r>
      <w:proofErr w:type="gramEnd"/>
      <w:r w:rsidRPr="004C74F4">
        <w:rPr>
          <w:rFonts w:ascii="Times New Roman" w:hAnsi="Times New Roman" w:cs="Times New Roman"/>
          <w:sz w:val="20"/>
          <w:szCs w:val="20"/>
        </w:rPr>
        <w:t xml:space="preserve"> di Saudi Arabia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12% (</w:t>
      </w:r>
      <w:proofErr w:type="spellStart"/>
      <w:r w:rsidRPr="004C74F4">
        <w:rPr>
          <w:rFonts w:ascii="Times New Roman" w:hAnsi="Times New Roman" w:cs="Times New Roman"/>
          <w:sz w:val="20"/>
          <w:szCs w:val="20"/>
        </w:rPr>
        <w:t>Muhammed</w:t>
      </w:r>
      <w:proofErr w:type="spellEnd"/>
      <w:r w:rsidRPr="004C74F4">
        <w:rPr>
          <w:rFonts w:ascii="Times New Roman" w:hAnsi="Times New Roman" w:cs="Times New Roman"/>
          <w:sz w:val="20"/>
          <w:szCs w:val="20"/>
        </w:rPr>
        <w:t xml:space="preserve">, 2011). </w:t>
      </w:r>
    </w:p>
    <w:p w:rsidR="00F52F7A" w:rsidRPr="004C74F4" w:rsidRDefault="00F52F7A" w:rsidP="004C74F4">
      <w:pPr>
        <w:pStyle w:val="ListParagraph"/>
        <w:spacing w:line="240" w:lineRule="auto"/>
        <w:ind w:left="284"/>
        <w:rPr>
          <w:rFonts w:ascii="Times New Roman" w:hAnsi="Times New Roman" w:cs="Times New Roman"/>
          <w:sz w:val="20"/>
          <w:szCs w:val="20"/>
        </w:rPr>
      </w:pP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Berdasarkan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beberapa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informasi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diatas, </w:t>
      </w:r>
      <w:proofErr w:type="spellStart"/>
      <w:r w:rsidRPr="004C74F4">
        <w:rPr>
          <w:rFonts w:ascii="Times New Roman" w:hAnsi="Times New Roman" w:cs="Times New Roman"/>
          <w:sz w:val="20"/>
          <w:szCs w:val="20"/>
        </w:rPr>
        <w:t>dapat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dikethui</w:t>
      </w:r>
      <w:proofErr w:type="spellEnd"/>
      <w:r w:rsidRPr="004C74F4">
        <w:rPr>
          <w:rFonts w:ascii="Times New Roman" w:hAnsi="Times New Roman" w:cs="Times New Roman"/>
          <w:sz w:val="20"/>
          <w:szCs w:val="20"/>
        </w:rPr>
        <w:t xml:space="preserve"> bahwa </w:t>
      </w:r>
      <w:proofErr w:type="spellStart"/>
      <w:r w:rsidRPr="004C74F4">
        <w:rPr>
          <w:rFonts w:ascii="Times New Roman" w:hAnsi="Times New Roman" w:cs="Times New Roman"/>
          <w:sz w:val="20"/>
          <w:szCs w:val="20"/>
        </w:rPr>
        <w:t>prevalnesi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di Desa </w:t>
      </w:r>
      <w:proofErr w:type="spellStart"/>
      <w:r w:rsidRPr="004C74F4">
        <w:rPr>
          <w:rFonts w:ascii="Times New Roman" w:hAnsi="Times New Roman" w:cs="Times New Roman"/>
          <w:sz w:val="20"/>
          <w:szCs w:val="20"/>
        </w:rPr>
        <w:t>Purwosari</w:t>
      </w:r>
      <w:proofErr w:type="spellEnd"/>
      <w:r w:rsidRPr="004C74F4">
        <w:rPr>
          <w:rFonts w:ascii="Times New Roman" w:hAnsi="Times New Roman" w:cs="Times New Roman"/>
          <w:sz w:val="20"/>
          <w:szCs w:val="20"/>
        </w:rPr>
        <w:t xml:space="preserve"> Metro Utara dan Bandar Lampung masih </w:t>
      </w:r>
      <w:proofErr w:type="spellStart"/>
      <w:r w:rsidRPr="004C74F4">
        <w:rPr>
          <w:rFonts w:ascii="Times New Roman" w:hAnsi="Times New Roman" w:cs="Times New Roman"/>
          <w:sz w:val="20"/>
          <w:szCs w:val="20"/>
        </w:rPr>
        <w:t>tergolong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tinggi</w:t>
      </w:r>
      <w:proofErr w:type="spellEnd"/>
      <w:r w:rsidRPr="004C74F4">
        <w:rPr>
          <w:rFonts w:ascii="Times New Roman" w:hAnsi="Times New Roman" w:cs="Times New Roman"/>
          <w:sz w:val="20"/>
          <w:szCs w:val="20"/>
        </w:rPr>
        <w:t xml:space="preserve"> yaitu diatas 50%.</w:t>
      </w:r>
      <w:proofErr w:type="gramEnd"/>
      <w:r w:rsidRPr="004C74F4">
        <w:rPr>
          <w:rFonts w:ascii="Times New Roman" w:hAnsi="Times New Roman" w:cs="Times New Roman"/>
          <w:sz w:val="20"/>
          <w:szCs w:val="20"/>
        </w:rPr>
        <w:t xml:space="preserve"> </w:t>
      </w:r>
      <w:proofErr w:type="gramStart"/>
      <w:r w:rsidRPr="004C74F4">
        <w:rPr>
          <w:rFonts w:ascii="Times New Roman" w:hAnsi="Times New Roman" w:cs="Times New Roman"/>
          <w:sz w:val="20"/>
          <w:szCs w:val="20"/>
        </w:rPr>
        <w:t xml:space="preserve">Walaupun terdapat </w:t>
      </w:r>
      <w:proofErr w:type="spellStart"/>
      <w:r w:rsidRPr="004C74F4">
        <w:rPr>
          <w:rFonts w:ascii="Times New Roman" w:hAnsi="Times New Roman" w:cs="Times New Roman"/>
          <w:sz w:val="20"/>
          <w:szCs w:val="20"/>
        </w:rPr>
        <w:t>perbedaan</w:t>
      </w:r>
      <w:proofErr w:type="spellEnd"/>
      <w:r w:rsidRPr="004C74F4">
        <w:rPr>
          <w:rFonts w:ascii="Times New Roman" w:hAnsi="Times New Roman" w:cs="Times New Roman"/>
          <w:sz w:val="20"/>
          <w:szCs w:val="20"/>
        </w:rPr>
        <w:t xml:space="preserve"> tahun </w:t>
      </w:r>
      <w:proofErr w:type="spellStart"/>
      <w:r w:rsidRPr="004C74F4">
        <w:rPr>
          <w:rFonts w:ascii="Times New Roman" w:hAnsi="Times New Roman" w:cs="Times New Roman"/>
          <w:sz w:val="20"/>
          <w:szCs w:val="20"/>
        </w:rPr>
        <w:t>pemeriksaan</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perbedaan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lokasi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pemeriksaan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tingginya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kedua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daerah</w:t>
      </w:r>
      <w:proofErr w:type="spellEnd"/>
      <w:r w:rsidRPr="004C74F4">
        <w:rPr>
          <w:rFonts w:ascii="Times New Roman" w:hAnsi="Times New Roman" w:cs="Times New Roman"/>
          <w:sz w:val="20"/>
          <w:szCs w:val="20"/>
        </w:rPr>
        <w:t xml:space="preserve"> tersebut </w:t>
      </w:r>
      <w:proofErr w:type="spellStart"/>
      <w:r w:rsidRPr="004C74F4">
        <w:rPr>
          <w:rFonts w:ascii="Times New Roman" w:hAnsi="Times New Roman" w:cs="Times New Roman"/>
          <w:sz w:val="20"/>
          <w:szCs w:val="20"/>
        </w:rPr>
        <w:t>kemungkinan</w:t>
      </w:r>
      <w:proofErr w:type="spellEnd"/>
      <w:r w:rsidRPr="004C74F4">
        <w:rPr>
          <w:rFonts w:ascii="Times New Roman" w:hAnsi="Times New Roman" w:cs="Times New Roman"/>
          <w:sz w:val="20"/>
          <w:szCs w:val="20"/>
        </w:rPr>
        <w:t xml:space="preserve"> terjadi karena belum ada </w:t>
      </w:r>
      <w:proofErr w:type="spellStart"/>
      <w:r w:rsidRPr="004C74F4">
        <w:rPr>
          <w:rFonts w:ascii="Times New Roman" w:hAnsi="Times New Roman" w:cs="Times New Roman"/>
          <w:sz w:val="20"/>
          <w:szCs w:val="20"/>
        </w:rPr>
        <w:t>upaya</w:t>
      </w:r>
      <w:proofErr w:type="spellEnd"/>
      <w:r w:rsidRPr="004C74F4">
        <w:rPr>
          <w:rFonts w:ascii="Times New Roman" w:hAnsi="Times New Roman" w:cs="Times New Roman"/>
          <w:sz w:val="20"/>
          <w:szCs w:val="20"/>
        </w:rPr>
        <w:t xml:space="preserve"> dari </w:t>
      </w:r>
      <w:proofErr w:type="spellStart"/>
      <w:r w:rsidRPr="004C74F4">
        <w:rPr>
          <w:rFonts w:ascii="Times New Roman" w:hAnsi="Times New Roman" w:cs="Times New Roman"/>
          <w:sz w:val="20"/>
          <w:szCs w:val="20"/>
        </w:rPr>
        <w:t>instansi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terkait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terhadap</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upaya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pencegahan</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meminimalisir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penyakit</w:t>
      </w:r>
      <w:proofErr w:type="spellEnd"/>
      <w:r w:rsidRPr="004C74F4">
        <w:rPr>
          <w:rFonts w:ascii="Times New Roman" w:hAnsi="Times New Roman" w:cs="Times New Roman"/>
          <w:sz w:val="20"/>
          <w:szCs w:val="20"/>
        </w:rPr>
        <w:t xml:space="preserve"> ini.</w:t>
      </w:r>
      <w:proofErr w:type="gramEnd"/>
    </w:p>
    <w:p w:rsidR="00F52F7A" w:rsidRPr="004C74F4" w:rsidRDefault="00F52F7A" w:rsidP="004C74F4">
      <w:pPr>
        <w:pStyle w:val="ListParagraph"/>
        <w:spacing w:line="240" w:lineRule="auto"/>
        <w:ind w:left="284"/>
        <w:rPr>
          <w:rFonts w:ascii="Times New Roman" w:hAnsi="Times New Roman" w:cs="Times New Roman"/>
          <w:sz w:val="20"/>
          <w:szCs w:val="20"/>
        </w:rPr>
      </w:pPr>
    </w:p>
    <w:p w:rsidR="00F52F7A" w:rsidRPr="004C74F4" w:rsidRDefault="00F52F7A" w:rsidP="004C74F4">
      <w:pPr>
        <w:pStyle w:val="ListParagraph"/>
        <w:spacing w:line="240" w:lineRule="auto"/>
        <w:ind w:left="284" w:hanging="284"/>
        <w:rPr>
          <w:rFonts w:ascii="Times New Roman" w:hAnsi="Times New Roman" w:cs="Times New Roman"/>
          <w:sz w:val="20"/>
          <w:szCs w:val="20"/>
        </w:rPr>
      </w:pPr>
      <w:r w:rsidRPr="004C74F4">
        <w:rPr>
          <w:rFonts w:ascii="Times New Roman" w:hAnsi="Times New Roman" w:cs="Times New Roman"/>
          <w:sz w:val="20"/>
          <w:szCs w:val="20"/>
          <w:lang w:val="id-ID"/>
        </w:rPr>
        <w:t>2.</w:t>
      </w:r>
      <w:r w:rsidRPr="004C74F4">
        <w:rPr>
          <w:rFonts w:ascii="Times New Roman" w:hAnsi="Times New Roman" w:cs="Times New Roman"/>
          <w:sz w:val="20"/>
          <w:szCs w:val="20"/>
        </w:rPr>
        <w:t xml:space="preserve">2. Tingkat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lastRenderedPageBreak/>
        <w:t>Hasil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pemeriksaan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yang telah </w:t>
      </w:r>
      <w:proofErr w:type="spellStart"/>
      <w:r w:rsidRPr="004C74F4">
        <w:rPr>
          <w:rFonts w:ascii="Times New Roman" w:hAnsi="Times New Roman" w:cs="Times New Roman"/>
          <w:sz w:val="20"/>
          <w:szCs w:val="20"/>
        </w:rPr>
        <w:t>diujikan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didapatkan</w:t>
      </w:r>
      <w:proofErr w:type="spellEnd"/>
      <w:r w:rsidRPr="004C74F4">
        <w:rPr>
          <w:rFonts w:ascii="Times New Roman" w:hAnsi="Times New Roman" w:cs="Times New Roman"/>
          <w:sz w:val="20"/>
          <w:szCs w:val="20"/>
        </w:rPr>
        <w:t xml:space="preserve"> dua macam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yaitu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lama) dan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baru).</w:t>
      </w:r>
      <w:proofErr w:type="gramEnd"/>
      <w:r w:rsidRPr="004C74F4">
        <w:rPr>
          <w:rFonts w:ascii="Times New Roman" w:hAnsi="Times New Roman" w:cs="Times New Roman"/>
          <w:sz w:val="20"/>
          <w:szCs w:val="20"/>
        </w:rPr>
        <w:t xml:space="preserve"> </w:t>
      </w:r>
      <w:proofErr w:type="spellStart"/>
      <w:proofErr w:type="gram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diujikan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menggunakan</w:t>
      </w:r>
      <w:proofErr w:type="spellEnd"/>
      <w:r w:rsidRPr="004C74F4">
        <w:rPr>
          <w:rFonts w:ascii="Times New Roman" w:hAnsi="Times New Roman" w:cs="Times New Roman"/>
          <w:sz w:val="20"/>
          <w:szCs w:val="20"/>
        </w:rPr>
        <w:t xml:space="preserve"> Kit To-MAT merah, </w:t>
      </w:r>
      <w:proofErr w:type="spell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diujikan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menggunakan</w:t>
      </w:r>
      <w:proofErr w:type="spellEnd"/>
      <w:r w:rsidRPr="004C74F4">
        <w:rPr>
          <w:rFonts w:ascii="Times New Roman" w:hAnsi="Times New Roman" w:cs="Times New Roman"/>
          <w:sz w:val="20"/>
          <w:szCs w:val="20"/>
        </w:rPr>
        <w:t xml:space="preserve"> Kit To-MAT </w:t>
      </w:r>
      <w:proofErr w:type="spellStart"/>
      <w:r w:rsidRPr="004C74F4">
        <w:rPr>
          <w:rFonts w:ascii="Times New Roman" w:hAnsi="Times New Roman" w:cs="Times New Roman"/>
          <w:sz w:val="20"/>
          <w:szCs w:val="20"/>
        </w:rPr>
        <w:t>biru</w:t>
      </w:r>
      <w:proofErr w:type="spellEnd"/>
      <w:r w:rsidRPr="004C74F4">
        <w:rPr>
          <w:rFonts w:ascii="Times New Roman" w:hAnsi="Times New Roman" w:cs="Times New Roman"/>
          <w:sz w:val="20"/>
          <w:szCs w:val="20"/>
        </w:rPr>
        <w:t>.</w:t>
      </w:r>
      <w:proofErr w:type="gramEnd"/>
      <w:r w:rsidRPr="004C74F4">
        <w:rPr>
          <w:rFonts w:ascii="Times New Roman" w:hAnsi="Times New Roman" w:cs="Times New Roman"/>
          <w:sz w:val="20"/>
          <w:szCs w:val="20"/>
        </w:rPr>
        <w:t xml:space="preserve"> </w:t>
      </w: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r w:rsidRPr="004C74F4">
        <w:rPr>
          <w:rFonts w:ascii="Times New Roman" w:hAnsi="Times New Roman" w:cs="Times New Roman"/>
          <w:sz w:val="20"/>
          <w:szCs w:val="20"/>
        </w:rPr>
        <w:t>Berdasarkan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Tabel</w:t>
      </w:r>
      <w:proofErr w:type="spellEnd"/>
      <w:r w:rsidRPr="004C74F4">
        <w:rPr>
          <w:rFonts w:ascii="Times New Roman" w:hAnsi="Times New Roman" w:cs="Times New Roman"/>
          <w:sz w:val="20"/>
          <w:szCs w:val="20"/>
        </w:rPr>
        <w:t xml:space="preserve"> 2,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lama) </w:t>
      </w:r>
      <w:proofErr w:type="spellStart"/>
      <w:r w:rsidRPr="004C74F4">
        <w:rPr>
          <w:rFonts w:ascii="Times New Roman" w:hAnsi="Times New Roman" w:cs="Times New Roman"/>
          <w:sz w:val="20"/>
          <w:szCs w:val="20"/>
        </w:rPr>
        <w:t>didapatkan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hasil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sebanyak</w:t>
      </w:r>
      <w:proofErr w:type="spellEnd"/>
      <w:r w:rsidRPr="004C74F4">
        <w:rPr>
          <w:rFonts w:ascii="Times New Roman" w:hAnsi="Times New Roman" w:cs="Times New Roman"/>
          <w:sz w:val="20"/>
          <w:szCs w:val="20"/>
        </w:rPr>
        <w:t xml:space="preserve"> 28 dari 30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positif</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terinfeksi</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sz w:val="20"/>
          <w:szCs w:val="20"/>
        </w:rPr>
        <w:t xml:space="preserve"> (93</w:t>
      </w:r>
      <w:proofErr w:type="gramStart"/>
      <w:r w:rsidRPr="004C74F4">
        <w:rPr>
          <w:rFonts w:ascii="Times New Roman" w:hAnsi="Times New Roman" w:cs="Times New Roman"/>
          <w:sz w:val="20"/>
          <w:szCs w:val="20"/>
        </w:rPr>
        <w:t>,33</w:t>
      </w:r>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baru) </w:t>
      </w:r>
      <w:proofErr w:type="spellStart"/>
      <w:r w:rsidRPr="004C74F4">
        <w:rPr>
          <w:rFonts w:ascii="Times New Roman" w:hAnsi="Times New Roman" w:cs="Times New Roman"/>
          <w:sz w:val="20"/>
          <w:szCs w:val="20"/>
        </w:rPr>
        <w:t>didapatkan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hasil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sebanyak</w:t>
      </w:r>
      <w:proofErr w:type="spellEnd"/>
      <w:r w:rsidRPr="004C74F4">
        <w:rPr>
          <w:rFonts w:ascii="Times New Roman" w:hAnsi="Times New Roman" w:cs="Times New Roman"/>
          <w:sz w:val="20"/>
          <w:szCs w:val="20"/>
        </w:rPr>
        <w:t xml:space="preserve"> 20 dari 30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positif</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terinfeksi</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i/>
          <w:sz w:val="20"/>
          <w:szCs w:val="20"/>
        </w:rPr>
        <w:t xml:space="preserve"> </w:t>
      </w:r>
      <w:r w:rsidRPr="004C74F4">
        <w:rPr>
          <w:rFonts w:ascii="Times New Roman" w:hAnsi="Times New Roman" w:cs="Times New Roman"/>
          <w:sz w:val="20"/>
          <w:szCs w:val="20"/>
        </w:rPr>
        <w:t>(66</w:t>
      </w:r>
      <w:proofErr w:type="gramStart"/>
      <w:r w:rsidRPr="004C74F4">
        <w:rPr>
          <w:rFonts w:ascii="Times New Roman" w:hAnsi="Times New Roman" w:cs="Times New Roman"/>
          <w:sz w:val="20"/>
          <w:szCs w:val="20"/>
        </w:rPr>
        <w:t>,67</w:t>
      </w:r>
      <w:proofErr w:type="gramEnd"/>
      <w:r w:rsidRPr="004C74F4">
        <w:rPr>
          <w:rFonts w:ascii="Times New Roman" w:hAnsi="Times New Roman" w:cs="Times New Roman"/>
          <w:sz w:val="20"/>
          <w:szCs w:val="20"/>
        </w:rPr>
        <w:t xml:space="preserve">%). </w:t>
      </w:r>
    </w:p>
    <w:p w:rsidR="00F52F7A" w:rsidRPr="004C74F4" w:rsidRDefault="00F52F7A" w:rsidP="004C74F4">
      <w:pPr>
        <w:pStyle w:val="ListParagraph"/>
        <w:spacing w:line="240" w:lineRule="auto"/>
        <w:ind w:left="284"/>
        <w:rPr>
          <w:rFonts w:ascii="Times New Roman" w:hAnsi="Times New Roman" w:cs="Times New Roman"/>
          <w:sz w:val="20"/>
          <w:szCs w:val="20"/>
        </w:rPr>
      </w:pP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Tingginya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kasus</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tingkat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menandakan</w:t>
      </w:r>
      <w:proofErr w:type="spellEnd"/>
      <w:r w:rsidRPr="004C74F4">
        <w:rPr>
          <w:rFonts w:ascii="Times New Roman" w:hAnsi="Times New Roman" w:cs="Times New Roman"/>
          <w:sz w:val="20"/>
          <w:szCs w:val="20"/>
        </w:rPr>
        <w:t xml:space="preserve"> bahwa </w:t>
      </w:r>
      <w:proofErr w:type="spellStart"/>
      <w:r w:rsidRPr="004C74F4">
        <w:rPr>
          <w:rFonts w:ascii="Times New Roman" w:hAnsi="Times New Roman" w:cs="Times New Roman"/>
          <w:sz w:val="20"/>
          <w:szCs w:val="20"/>
        </w:rPr>
        <w:t>penyebaran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penyakit</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i/>
          <w:sz w:val="20"/>
          <w:szCs w:val="20"/>
        </w:rPr>
        <w:t xml:space="preserve"> </w:t>
      </w:r>
      <w:r w:rsidRPr="004C74F4">
        <w:rPr>
          <w:rFonts w:ascii="Times New Roman" w:hAnsi="Times New Roman" w:cs="Times New Roman"/>
          <w:sz w:val="20"/>
          <w:szCs w:val="20"/>
        </w:rPr>
        <w:t xml:space="preserve">di </w:t>
      </w:r>
      <w:proofErr w:type="spellStart"/>
      <w:r w:rsidRPr="004C74F4">
        <w:rPr>
          <w:rFonts w:ascii="Times New Roman" w:hAnsi="Times New Roman" w:cs="Times New Roman"/>
          <w:sz w:val="20"/>
          <w:szCs w:val="20"/>
        </w:rPr>
        <w:t>Provinsi</w:t>
      </w:r>
      <w:proofErr w:type="spellEnd"/>
      <w:r w:rsidRPr="004C74F4">
        <w:rPr>
          <w:rFonts w:ascii="Times New Roman" w:hAnsi="Times New Roman" w:cs="Times New Roman"/>
          <w:sz w:val="20"/>
          <w:szCs w:val="20"/>
        </w:rPr>
        <w:t xml:space="preserve"> Lampung</w:t>
      </w:r>
      <w:r w:rsidRPr="004C74F4">
        <w:rPr>
          <w:rFonts w:ascii="Times New Roman" w:hAnsi="Times New Roman" w:cs="Times New Roman"/>
          <w:i/>
          <w:sz w:val="20"/>
          <w:szCs w:val="20"/>
        </w:rPr>
        <w:t xml:space="preserve"> </w:t>
      </w:r>
      <w:proofErr w:type="spellStart"/>
      <w:r w:rsidRPr="004C74F4">
        <w:rPr>
          <w:rFonts w:ascii="Times New Roman" w:hAnsi="Times New Roman" w:cs="Times New Roman"/>
          <w:sz w:val="20"/>
          <w:szCs w:val="20"/>
        </w:rPr>
        <w:t>terutama</w:t>
      </w:r>
      <w:proofErr w:type="spellEnd"/>
      <w:r w:rsidRPr="004C74F4">
        <w:rPr>
          <w:rFonts w:ascii="Times New Roman" w:hAnsi="Times New Roman" w:cs="Times New Roman"/>
          <w:sz w:val="20"/>
          <w:szCs w:val="20"/>
        </w:rPr>
        <w:t xml:space="preserve"> di Desa </w:t>
      </w:r>
      <w:proofErr w:type="spellStart"/>
      <w:r w:rsidRPr="004C74F4">
        <w:rPr>
          <w:rFonts w:ascii="Times New Roman" w:hAnsi="Times New Roman" w:cs="Times New Roman"/>
          <w:sz w:val="20"/>
          <w:szCs w:val="20"/>
        </w:rPr>
        <w:t>Purwosari</w:t>
      </w:r>
      <w:proofErr w:type="spellEnd"/>
      <w:r w:rsidRPr="004C74F4">
        <w:rPr>
          <w:rFonts w:ascii="Times New Roman" w:hAnsi="Times New Roman" w:cs="Times New Roman"/>
          <w:sz w:val="20"/>
          <w:szCs w:val="20"/>
        </w:rPr>
        <w:t xml:space="preserve"> Metro Utara telah terjadi </w:t>
      </w:r>
      <w:proofErr w:type="spellStart"/>
      <w:r w:rsidRPr="004C74F4">
        <w:rPr>
          <w:rFonts w:ascii="Times New Roman" w:hAnsi="Times New Roman" w:cs="Times New Roman"/>
          <w:sz w:val="20"/>
          <w:szCs w:val="20"/>
        </w:rPr>
        <w:t>sejak</w:t>
      </w:r>
      <w:proofErr w:type="spellEnd"/>
      <w:r w:rsidRPr="004C74F4">
        <w:rPr>
          <w:rFonts w:ascii="Times New Roman" w:hAnsi="Times New Roman" w:cs="Times New Roman"/>
          <w:sz w:val="20"/>
          <w:szCs w:val="20"/>
        </w:rPr>
        <w:t xml:space="preserve"> lama.</w:t>
      </w:r>
      <w:proofErr w:type="gramEnd"/>
      <w:r w:rsidRPr="004C74F4">
        <w:rPr>
          <w:rFonts w:ascii="Times New Roman" w:hAnsi="Times New Roman" w:cs="Times New Roman"/>
          <w:sz w:val="20"/>
          <w:szCs w:val="20"/>
        </w:rPr>
        <w:t xml:space="preserve"> </w:t>
      </w: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memiliki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persentase</w:t>
      </w:r>
      <w:proofErr w:type="spellEnd"/>
      <w:r w:rsidRPr="004C74F4">
        <w:rPr>
          <w:rFonts w:ascii="Times New Roman" w:hAnsi="Times New Roman" w:cs="Times New Roman"/>
          <w:sz w:val="20"/>
          <w:szCs w:val="20"/>
        </w:rPr>
        <w:t xml:space="preserve"> yang lebih </w:t>
      </w:r>
      <w:proofErr w:type="spellStart"/>
      <w:r w:rsidRPr="004C74F4">
        <w:rPr>
          <w:rFonts w:ascii="Times New Roman" w:hAnsi="Times New Roman" w:cs="Times New Roman"/>
          <w:sz w:val="20"/>
          <w:szCs w:val="20"/>
        </w:rPr>
        <w:t>rendah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hal</w:t>
      </w:r>
      <w:proofErr w:type="spellEnd"/>
      <w:r w:rsidRPr="004C74F4">
        <w:rPr>
          <w:rFonts w:ascii="Times New Roman" w:hAnsi="Times New Roman" w:cs="Times New Roman"/>
          <w:sz w:val="20"/>
          <w:szCs w:val="20"/>
        </w:rPr>
        <w:t xml:space="preserve"> ini mungkin terjadi </w:t>
      </w:r>
      <w:proofErr w:type="spellStart"/>
      <w:r w:rsidRPr="004C74F4">
        <w:rPr>
          <w:rFonts w:ascii="Times New Roman" w:hAnsi="Times New Roman" w:cs="Times New Roman"/>
          <w:sz w:val="20"/>
          <w:szCs w:val="20"/>
        </w:rPr>
        <w:t>dikarenakan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beberapa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diantaranya</w:t>
      </w:r>
      <w:proofErr w:type="spellEnd"/>
      <w:r w:rsidRPr="004C74F4">
        <w:rPr>
          <w:rFonts w:ascii="Times New Roman" w:hAnsi="Times New Roman" w:cs="Times New Roman"/>
          <w:sz w:val="20"/>
          <w:szCs w:val="20"/>
        </w:rPr>
        <w:t xml:space="preserve"> sudah </w:t>
      </w:r>
      <w:proofErr w:type="spellStart"/>
      <w:r w:rsidRPr="004C74F4">
        <w:rPr>
          <w:rFonts w:ascii="Times New Roman" w:hAnsi="Times New Roman" w:cs="Times New Roman"/>
          <w:sz w:val="20"/>
          <w:szCs w:val="20"/>
        </w:rPr>
        <w:t>memiliki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daya</w:t>
      </w:r>
      <w:proofErr w:type="spellEnd"/>
      <w:r w:rsidRPr="004C74F4">
        <w:rPr>
          <w:rFonts w:ascii="Times New Roman" w:hAnsi="Times New Roman" w:cs="Times New Roman"/>
          <w:sz w:val="20"/>
          <w:szCs w:val="20"/>
        </w:rPr>
        <w:t xml:space="preserve"> tahan </w:t>
      </w:r>
      <w:proofErr w:type="spellStart"/>
      <w:r w:rsidRPr="004C74F4">
        <w:rPr>
          <w:rFonts w:ascii="Times New Roman" w:hAnsi="Times New Roman" w:cs="Times New Roman"/>
          <w:sz w:val="20"/>
          <w:szCs w:val="20"/>
        </w:rPr>
        <w:t>atau</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antibodi</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kuat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terhadap</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sehingga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dapat</w:t>
      </w:r>
      <w:proofErr w:type="spellEnd"/>
      <w:r w:rsidRPr="004C74F4">
        <w:rPr>
          <w:rFonts w:ascii="Times New Roman" w:hAnsi="Times New Roman" w:cs="Times New Roman"/>
          <w:sz w:val="20"/>
          <w:szCs w:val="20"/>
        </w:rPr>
        <w:t xml:space="preserve"> lebih tahan </w:t>
      </w:r>
      <w:proofErr w:type="spellStart"/>
      <w:r w:rsidRPr="004C74F4">
        <w:rPr>
          <w:rFonts w:ascii="Times New Roman" w:hAnsi="Times New Roman" w:cs="Times New Roman"/>
          <w:sz w:val="20"/>
          <w:szCs w:val="20"/>
        </w:rPr>
        <w:t>terhadap</w:t>
      </w:r>
      <w:proofErr w:type="spellEnd"/>
      <w:r w:rsidRPr="004C74F4">
        <w:rPr>
          <w:rFonts w:ascii="Times New Roman" w:hAnsi="Times New Roman" w:cs="Times New Roman"/>
          <w:sz w:val="20"/>
          <w:szCs w:val="20"/>
        </w:rPr>
        <w:t xml:space="preserve"> adanya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ulang</w:t>
      </w:r>
      <w:proofErr w:type="spellEnd"/>
      <w:r w:rsidRPr="004C74F4">
        <w:rPr>
          <w:rFonts w:ascii="Times New Roman" w:hAnsi="Times New Roman" w:cs="Times New Roman"/>
          <w:sz w:val="20"/>
          <w:szCs w:val="20"/>
        </w:rPr>
        <w:t xml:space="preserve"> ini </w:t>
      </w:r>
      <w:proofErr w:type="spellStart"/>
      <w:r w:rsidRPr="004C74F4">
        <w:rPr>
          <w:rFonts w:ascii="Times New Roman" w:hAnsi="Times New Roman" w:cs="Times New Roman"/>
          <w:sz w:val="20"/>
          <w:szCs w:val="20"/>
        </w:rPr>
        <w:t>atau</w:t>
      </w:r>
      <w:proofErr w:type="spellEnd"/>
      <w:r w:rsidRPr="004C74F4">
        <w:rPr>
          <w:rFonts w:ascii="Times New Roman" w:hAnsi="Times New Roman" w:cs="Times New Roman"/>
          <w:sz w:val="20"/>
          <w:szCs w:val="20"/>
        </w:rPr>
        <w:t xml:space="preserve"> memang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yang sudah </w:t>
      </w:r>
      <w:proofErr w:type="spellStart"/>
      <w:r w:rsidRPr="004C74F4">
        <w:rPr>
          <w:rFonts w:ascii="Times New Roman" w:hAnsi="Times New Roman" w:cs="Times New Roman"/>
          <w:sz w:val="20"/>
          <w:szCs w:val="20"/>
        </w:rPr>
        <w:t>pernah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sudah </w:t>
      </w:r>
      <w:proofErr w:type="spellStart"/>
      <w:r w:rsidRPr="004C74F4">
        <w:rPr>
          <w:rFonts w:ascii="Times New Roman" w:hAnsi="Times New Roman" w:cs="Times New Roman"/>
          <w:sz w:val="20"/>
          <w:szCs w:val="20"/>
        </w:rPr>
        <w:t>sembuh</w:t>
      </w:r>
      <w:proofErr w:type="spellEnd"/>
      <w:r w:rsidRPr="004C74F4">
        <w:rPr>
          <w:rFonts w:ascii="Times New Roman" w:hAnsi="Times New Roman" w:cs="Times New Roman"/>
          <w:sz w:val="20"/>
          <w:szCs w:val="20"/>
        </w:rPr>
        <w:t xml:space="preserve"> saat </w:t>
      </w:r>
      <w:proofErr w:type="spellStart"/>
      <w:r w:rsidRPr="004C74F4">
        <w:rPr>
          <w:rFonts w:ascii="Times New Roman" w:hAnsi="Times New Roman" w:cs="Times New Roman"/>
          <w:sz w:val="20"/>
          <w:szCs w:val="20"/>
        </w:rPr>
        <w:t>dilakukan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pemeriksaan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w:t>
      </w:r>
      <w:proofErr w:type="gramEnd"/>
      <w:r w:rsidRPr="004C74F4">
        <w:rPr>
          <w:rFonts w:ascii="Times New Roman" w:hAnsi="Times New Roman" w:cs="Times New Roman"/>
          <w:sz w:val="20"/>
          <w:szCs w:val="20"/>
        </w:rPr>
        <w:t xml:space="preserve"> </w:t>
      </w:r>
      <w:proofErr w:type="gramStart"/>
      <w:r w:rsidRPr="004C74F4">
        <w:rPr>
          <w:rFonts w:ascii="Times New Roman" w:hAnsi="Times New Roman" w:cs="Times New Roman"/>
          <w:sz w:val="20"/>
          <w:szCs w:val="20"/>
        </w:rPr>
        <w:t xml:space="preserve">Pada </w:t>
      </w:r>
      <w:proofErr w:type="spellStart"/>
      <w:r w:rsidRPr="004C74F4">
        <w:rPr>
          <w:rFonts w:ascii="Times New Roman" w:hAnsi="Times New Roman" w:cs="Times New Roman"/>
          <w:sz w:val="20"/>
          <w:szCs w:val="20"/>
        </w:rPr>
        <w:t>penelitan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dilakukan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Fajardo</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et al</w:t>
      </w:r>
      <w:r w:rsidRPr="004C74F4">
        <w:rPr>
          <w:rFonts w:ascii="Times New Roman" w:hAnsi="Times New Roman" w:cs="Times New Roman"/>
          <w:sz w:val="20"/>
          <w:szCs w:val="20"/>
        </w:rPr>
        <w:t xml:space="preserve"> (2013),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mungkin saja terjadi </w:t>
      </w:r>
      <w:proofErr w:type="spellStart"/>
      <w:r w:rsidRPr="004C74F4">
        <w:rPr>
          <w:rFonts w:ascii="Times New Roman" w:hAnsi="Times New Roman" w:cs="Times New Roman"/>
          <w:sz w:val="20"/>
          <w:szCs w:val="20"/>
        </w:rPr>
        <w:t>disebabkan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hewan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terpapar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ulang</w:t>
      </w:r>
      <w:proofErr w:type="spellEnd"/>
      <w:r w:rsidRPr="004C74F4">
        <w:rPr>
          <w:rFonts w:ascii="Times New Roman" w:hAnsi="Times New Roman" w:cs="Times New Roman"/>
          <w:sz w:val="20"/>
          <w:szCs w:val="20"/>
        </w:rPr>
        <w:t xml:space="preserve"> karena </w:t>
      </w:r>
      <w:proofErr w:type="spellStart"/>
      <w:r w:rsidRPr="004C74F4">
        <w:rPr>
          <w:rFonts w:ascii="Times New Roman" w:hAnsi="Times New Roman" w:cs="Times New Roman"/>
          <w:sz w:val="20"/>
          <w:szCs w:val="20"/>
        </w:rPr>
        <w:t>keberadaan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inang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definitif</w:t>
      </w:r>
      <w:proofErr w:type="spellEnd"/>
      <w:r w:rsidRPr="004C74F4">
        <w:rPr>
          <w:rFonts w:ascii="Times New Roman" w:hAnsi="Times New Roman" w:cs="Times New Roman"/>
          <w:sz w:val="20"/>
          <w:szCs w:val="20"/>
        </w:rPr>
        <w:t xml:space="preserve"> di sekitar </w:t>
      </w:r>
      <w:proofErr w:type="spellStart"/>
      <w:r w:rsidRPr="004C74F4">
        <w:rPr>
          <w:rFonts w:ascii="Times New Roman" w:hAnsi="Times New Roman" w:cs="Times New Roman"/>
          <w:sz w:val="20"/>
          <w:szCs w:val="20"/>
        </w:rPr>
        <w:t>peternakan</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juga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kondisi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manajemen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peternakan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kurang</w:t>
      </w:r>
      <w:proofErr w:type="spellEnd"/>
      <w:r w:rsidRPr="004C74F4">
        <w:rPr>
          <w:rFonts w:ascii="Times New Roman" w:hAnsi="Times New Roman" w:cs="Times New Roman"/>
          <w:sz w:val="20"/>
          <w:szCs w:val="20"/>
        </w:rPr>
        <w:t xml:space="preserve"> baik.</w:t>
      </w:r>
      <w:proofErr w:type="gramEnd"/>
    </w:p>
    <w:p w:rsidR="00F52F7A" w:rsidRPr="004C74F4" w:rsidRDefault="00F52F7A" w:rsidP="004C74F4">
      <w:pPr>
        <w:pStyle w:val="ListParagraph"/>
        <w:spacing w:line="240" w:lineRule="auto"/>
        <w:ind w:left="284"/>
        <w:rPr>
          <w:rFonts w:ascii="Times New Roman" w:hAnsi="Times New Roman" w:cs="Times New Roman"/>
          <w:sz w:val="20"/>
          <w:szCs w:val="20"/>
        </w:rPr>
      </w:pP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toxoplasmosis yang telah </w:t>
      </w:r>
      <w:proofErr w:type="spellStart"/>
      <w:r w:rsidRPr="004C74F4">
        <w:rPr>
          <w:rFonts w:ascii="Times New Roman" w:hAnsi="Times New Roman" w:cs="Times New Roman"/>
          <w:sz w:val="20"/>
          <w:szCs w:val="20"/>
        </w:rPr>
        <w:t>berlangsung</w:t>
      </w:r>
      <w:proofErr w:type="spellEnd"/>
      <w:r w:rsidRPr="004C74F4">
        <w:rPr>
          <w:rFonts w:ascii="Times New Roman" w:hAnsi="Times New Roman" w:cs="Times New Roman"/>
          <w:sz w:val="20"/>
          <w:szCs w:val="20"/>
        </w:rPr>
        <w:t xml:space="preserve"> lama </w:t>
      </w:r>
      <w:proofErr w:type="spellStart"/>
      <w:r w:rsidRPr="004C74F4">
        <w:rPr>
          <w:rFonts w:ascii="Times New Roman" w:hAnsi="Times New Roman" w:cs="Times New Roman"/>
          <w:sz w:val="20"/>
          <w:szCs w:val="20"/>
        </w:rPr>
        <w:t>atau</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kemungkinan</w:t>
      </w:r>
      <w:proofErr w:type="spellEnd"/>
      <w:r w:rsidRPr="004C74F4">
        <w:rPr>
          <w:rFonts w:ascii="Times New Roman" w:hAnsi="Times New Roman" w:cs="Times New Roman"/>
          <w:sz w:val="20"/>
          <w:szCs w:val="20"/>
        </w:rPr>
        <w:t xml:space="preserve"> terjadi akibat </w:t>
      </w:r>
      <w:proofErr w:type="spellStart"/>
      <w:r w:rsidRPr="004C74F4">
        <w:rPr>
          <w:rFonts w:ascii="Times New Roman" w:hAnsi="Times New Roman" w:cs="Times New Roman"/>
          <w:sz w:val="20"/>
          <w:szCs w:val="20"/>
        </w:rPr>
        <w:t>beberapa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faktor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diantaranya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adalah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faktor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lingkungan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berupa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suhu</w:t>
      </w:r>
      <w:proofErr w:type="spellEnd"/>
      <w:r w:rsidRPr="004C74F4">
        <w:rPr>
          <w:rFonts w:ascii="Times New Roman" w:hAnsi="Times New Roman" w:cs="Times New Roman"/>
          <w:sz w:val="20"/>
          <w:szCs w:val="20"/>
        </w:rPr>
        <w:t xml:space="preserve"> yang optimal untuk </w:t>
      </w:r>
      <w:proofErr w:type="spellStart"/>
      <w:r w:rsidRPr="004C74F4">
        <w:rPr>
          <w:rFonts w:ascii="Times New Roman" w:hAnsi="Times New Roman" w:cs="Times New Roman"/>
          <w:sz w:val="20"/>
          <w:szCs w:val="20"/>
        </w:rPr>
        <w:t>perkembangan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Ookista</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i/>
          <w:sz w:val="20"/>
          <w:szCs w:val="20"/>
        </w:rPr>
        <w:t>.</w:t>
      </w:r>
      <w:proofErr w:type="gramEnd"/>
      <w:r w:rsidRPr="004C74F4">
        <w:rPr>
          <w:rFonts w:ascii="Times New Roman" w:hAnsi="Times New Roman" w:cs="Times New Roman"/>
          <w:sz w:val="20"/>
          <w:szCs w:val="20"/>
        </w:rPr>
        <w:t xml:space="preserve"> </w:t>
      </w:r>
      <w:proofErr w:type="gramStart"/>
      <w:r w:rsidRPr="004C74F4">
        <w:rPr>
          <w:rFonts w:ascii="Times New Roman" w:hAnsi="Times New Roman" w:cs="Times New Roman"/>
          <w:sz w:val="20"/>
          <w:szCs w:val="20"/>
        </w:rPr>
        <w:t xml:space="preserve">Hal ini </w:t>
      </w:r>
      <w:proofErr w:type="spellStart"/>
      <w:r w:rsidRPr="004C74F4">
        <w:rPr>
          <w:rFonts w:ascii="Times New Roman" w:hAnsi="Times New Roman" w:cs="Times New Roman"/>
          <w:sz w:val="20"/>
          <w:szCs w:val="20"/>
        </w:rPr>
        <w:t>didukung</w:t>
      </w:r>
      <w:proofErr w:type="spellEnd"/>
      <w:r w:rsidRPr="004C74F4">
        <w:rPr>
          <w:rFonts w:ascii="Times New Roman" w:hAnsi="Times New Roman" w:cs="Times New Roman"/>
          <w:sz w:val="20"/>
          <w:szCs w:val="20"/>
        </w:rPr>
        <w:t xml:space="preserve"> oleh </w:t>
      </w:r>
      <w:proofErr w:type="spellStart"/>
      <w:r w:rsidRPr="004C74F4">
        <w:rPr>
          <w:rFonts w:ascii="Times New Roman" w:hAnsi="Times New Roman" w:cs="Times New Roman"/>
          <w:sz w:val="20"/>
          <w:szCs w:val="20"/>
        </w:rPr>
        <w:t>pernyataan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Dubey</w:t>
      </w:r>
      <w:proofErr w:type="spellEnd"/>
      <w:r w:rsidRPr="004C74F4">
        <w:rPr>
          <w:rFonts w:ascii="Times New Roman" w:hAnsi="Times New Roman" w:cs="Times New Roman"/>
          <w:sz w:val="20"/>
          <w:szCs w:val="20"/>
        </w:rPr>
        <w:t xml:space="preserve"> (2010) bahwa </w:t>
      </w:r>
      <w:proofErr w:type="spellStart"/>
      <w:r w:rsidRPr="004C74F4">
        <w:rPr>
          <w:rFonts w:ascii="Times New Roman" w:hAnsi="Times New Roman" w:cs="Times New Roman"/>
          <w:sz w:val="20"/>
          <w:szCs w:val="20"/>
        </w:rPr>
        <w:t>kondisi</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cocok</w:t>
      </w:r>
      <w:proofErr w:type="spellEnd"/>
      <w:r w:rsidRPr="004C74F4">
        <w:rPr>
          <w:rFonts w:ascii="Times New Roman" w:hAnsi="Times New Roman" w:cs="Times New Roman"/>
          <w:sz w:val="20"/>
          <w:szCs w:val="20"/>
        </w:rPr>
        <w:t xml:space="preserve"> untuk </w:t>
      </w:r>
      <w:proofErr w:type="spellStart"/>
      <w:r w:rsidRPr="004C74F4">
        <w:rPr>
          <w:rFonts w:ascii="Times New Roman" w:hAnsi="Times New Roman" w:cs="Times New Roman"/>
          <w:sz w:val="20"/>
          <w:szCs w:val="20"/>
        </w:rPr>
        <w:t>perkembangan</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sz w:val="20"/>
          <w:szCs w:val="20"/>
        </w:rPr>
        <w:t xml:space="preserve"> dari stadium </w:t>
      </w:r>
      <w:proofErr w:type="spellStart"/>
      <w:r w:rsidRPr="004C74F4">
        <w:rPr>
          <w:rFonts w:ascii="Times New Roman" w:hAnsi="Times New Roman" w:cs="Times New Roman"/>
          <w:sz w:val="20"/>
          <w:szCs w:val="20"/>
        </w:rPr>
        <w:t>Ookista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hingga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bentuk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infektif</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berkisar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antara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suhu</w:t>
      </w:r>
      <w:proofErr w:type="spellEnd"/>
      <w:r w:rsidRPr="004C74F4">
        <w:rPr>
          <w:rFonts w:ascii="Times New Roman" w:hAnsi="Times New Roman" w:cs="Times New Roman"/>
          <w:sz w:val="20"/>
          <w:szCs w:val="20"/>
        </w:rPr>
        <w:t xml:space="preserve"> 20- 36 </w:t>
      </w:r>
      <w:proofErr w:type="spellStart"/>
      <w:r w:rsidRPr="004C74F4">
        <w:rPr>
          <w:rFonts w:ascii="Times New Roman" w:hAnsi="Times New Roman" w:cs="Times New Roman"/>
          <w:sz w:val="20"/>
          <w:szCs w:val="20"/>
          <w:vertAlign w:val="superscript"/>
        </w:rPr>
        <w:t>o</w:t>
      </w:r>
      <w:r w:rsidRPr="004C74F4">
        <w:rPr>
          <w:rFonts w:ascii="Times New Roman" w:hAnsi="Times New Roman" w:cs="Times New Roman"/>
          <w:sz w:val="20"/>
          <w:szCs w:val="20"/>
        </w:rPr>
        <w:t>C.</w:t>
      </w:r>
      <w:proofErr w:type="spellEnd"/>
      <w:proofErr w:type="gramEnd"/>
      <w:r w:rsidRPr="004C74F4">
        <w:rPr>
          <w:rFonts w:ascii="Times New Roman" w:hAnsi="Times New Roman" w:cs="Times New Roman"/>
          <w:sz w:val="20"/>
          <w:szCs w:val="20"/>
        </w:rPr>
        <w:t xml:space="preserve">  </w:t>
      </w:r>
      <w:proofErr w:type="spellStart"/>
      <w:proofErr w:type="gramStart"/>
      <w:r w:rsidRPr="004C74F4">
        <w:rPr>
          <w:rFonts w:ascii="Times New Roman" w:hAnsi="Times New Roman" w:cs="Times New Roman"/>
          <w:sz w:val="20"/>
          <w:szCs w:val="20"/>
        </w:rPr>
        <w:t>Desmonts</w:t>
      </w:r>
      <w:proofErr w:type="spellEnd"/>
      <w:r w:rsidRPr="004C74F4">
        <w:rPr>
          <w:rFonts w:ascii="Times New Roman" w:hAnsi="Times New Roman" w:cs="Times New Roman"/>
          <w:sz w:val="20"/>
          <w:szCs w:val="20"/>
        </w:rPr>
        <w:t xml:space="preserve"> dan Remington (1980) </w:t>
      </w:r>
      <w:proofErr w:type="spellStart"/>
      <w:r w:rsidRPr="004C74F4">
        <w:rPr>
          <w:rFonts w:ascii="Times New Roman" w:hAnsi="Times New Roman" w:cs="Times New Roman"/>
          <w:sz w:val="20"/>
          <w:szCs w:val="20"/>
        </w:rPr>
        <w:t>juga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menyatakan</w:t>
      </w:r>
      <w:proofErr w:type="spellEnd"/>
      <w:r w:rsidRPr="004C74F4">
        <w:rPr>
          <w:rFonts w:ascii="Times New Roman" w:hAnsi="Times New Roman" w:cs="Times New Roman"/>
          <w:sz w:val="20"/>
          <w:szCs w:val="20"/>
        </w:rPr>
        <w:t xml:space="preserve"> bahwa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toxoplasmosis lebih sering terjadi pada </w:t>
      </w:r>
      <w:proofErr w:type="spellStart"/>
      <w:r w:rsidRPr="004C74F4">
        <w:rPr>
          <w:rFonts w:ascii="Times New Roman" w:hAnsi="Times New Roman" w:cs="Times New Roman"/>
          <w:sz w:val="20"/>
          <w:szCs w:val="20"/>
        </w:rPr>
        <w:t>daerah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beriklim</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hangat</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dataran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rendah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daripada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daerah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beriklim</w:t>
      </w:r>
      <w:proofErr w:type="spellEnd"/>
      <w:r w:rsidRPr="004C74F4">
        <w:rPr>
          <w:rFonts w:ascii="Times New Roman" w:hAnsi="Times New Roman" w:cs="Times New Roman"/>
          <w:sz w:val="20"/>
          <w:szCs w:val="20"/>
        </w:rPr>
        <w:t xml:space="preserve"> dingin dan </w:t>
      </w:r>
      <w:proofErr w:type="spellStart"/>
      <w:r w:rsidRPr="004C74F4">
        <w:rPr>
          <w:rFonts w:ascii="Times New Roman" w:hAnsi="Times New Roman" w:cs="Times New Roman"/>
          <w:sz w:val="20"/>
          <w:szCs w:val="20"/>
        </w:rPr>
        <w:t>daerah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pegunungan</w:t>
      </w:r>
      <w:proofErr w:type="spellEnd"/>
      <w:r w:rsidRPr="004C74F4">
        <w:rPr>
          <w:rFonts w:ascii="Times New Roman" w:hAnsi="Times New Roman" w:cs="Times New Roman"/>
          <w:sz w:val="20"/>
          <w:szCs w:val="20"/>
        </w:rPr>
        <w:t xml:space="preserve">, dimana </w:t>
      </w:r>
      <w:proofErr w:type="spellStart"/>
      <w:r w:rsidRPr="004C74F4">
        <w:rPr>
          <w:rFonts w:ascii="Times New Roman" w:hAnsi="Times New Roman" w:cs="Times New Roman"/>
          <w:sz w:val="20"/>
          <w:szCs w:val="20"/>
        </w:rPr>
        <w:t>kondisi</w:t>
      </w:r>
      <w:proofErr w:type="spellEnd"/>
      <w:r w:rsidRPr="004C74F4">
        <w:rPr>
          <w:rFonts w:ascii="Times New Roman" w:hAnsi="Times New Roman" w:cs="Times New Roman"/>
          <w:sz w:val="20"/>
          <w:szCs w:val="20"/>
        </w:rPr>
        <w:t xml:space="preserve"> untuk </w:t>
      </w:r>
      <w:proofErr w:type="spellStart"/>
      <w:r w:rsidRPr="004C74F4">
        <w:rPr>
          <w:rFonts w:ascii="Times New Roman" w:hAnsi="Times New Roman" w:cs="Times New Roman"/>
          <w:sz w:val="20"/>
          <w:szCs w:val="20"/>
        </w:rPr>
        <w:t>sporulasi</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kelangsungan</w:t>
      </w:r>
      <w:proofErr w:type="spellEnd"/>
      <w:r w:rsidRPr="004C74F4">
        <w:rPr>
          <w:rFonts w:ascii="Times New Roman" w:hAnsi="Times New Roman" w:cs="Times New Roman"/>
          <w:sz w:val="20"/>
          <w:szCs w:val="20"/>
        </w:rPr>
        <w:t xml:space="preserve"> hidup </w:t>
      </w:r>
      <w:proofErr w:type="spellStart"/>
      <w:r w:rsidRPr="004C74F4">
        <w:rPr>
          <w:rFonts w:ascii="Times New Roman" w:hAnsi="Times New Roman" w:cs="Times New Roman"/>
          <w:sz w:val="20"/>
          <w:szCs w:val="20"/>
        </w:rPr>
        <w:t>Ookista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kurang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menguntungkan</w:t>
      </w:r>
      <w:proofErr w:type="spellEnd"/>
      <w:r w:rsidRPr="004C74F4">
        <w:rPr>
          <w:rFonts w:ascii="Times New Roman" w:hAnsi="Times New Roman" w:cs="Times New Roman"/>
          <w:sz w:val="20"/>
          <w:szCs w:val="20"/>
        </w:rPr>
        <w:t>.</w:t>
      </w:r>
      <w:proofErr w:type="gramEnd"/>
      <w:r w:rsidRPr="004C74F4">
        <w:rPr>
          <w:rFonts w:ascii="Times New Roman" w:hAnsi="Times New Roman" w:cs="Times New Roman"/>
          <w:sz w:val="20"/>
          <w:szCs w:val="20"/>
        </w:rPr>
        <w:t xml:space="preserve"> </w:t>
      </w:r>
    </w:p>
    <w:p w:rsidR="00F52F7A" w:rsidRPr="004C74F4" w:rsidRDefault="00F52F7A" w:rsidP="004C74F4">
      <w:pPr>
        <w:pStyle w:val="ListParagraph"/>
        <w:spacing w:line="240" w:lineRule="auto"/>
        <w:ind w:left="284"/>
        <w:rPr>
          <w:rFonts w:ascii="Times New Roman" w:hAnsi="Times New Roman" w:cs="Times New Roman"/>
          <w:sz w:val="20"/>
          <w:szCs w:val="20"/>
        </w:rPr>
      </w:pPr>
    </w:p>
    <w:p w:rsidR="00F52F7A" w:rsidRPr="004C74F4" w:rsidRDefault="00F52F7A" w:rsidP="004C74F4">
      <w:pPr>
        <w:pStyle w:val="ListParagraph"/>
        <w:spacing w:line="240" w:lineRule="auto"/>
        <w:ind w:left="284"/>
        <w:rPr>
          <w:rFonts w:ascii="Times New Roman" w:hAnsi="Times New Roman" w:cs="Times New Roman"/>
          <w:sz w:val="20"/>
          <w:szCs w:val="20"/>
        </w:rPr>
      </w:pPr>
      <w:proofErr w:type="spellStart"/>
      <w:r w:rsidRPr="004C74F4">
        <w:rPr>
          <w:rFonts w:ascii="Times New Roman" w:hAnsi="Times New Roman" w:cs="Times New Roman"/>
          <w:sz w:val="20"/>
          <w:szCs w:val="20"/>
        </w:rPr>
        <w:lastRenderedPageBreak/>
        <w:t>Berdasarkan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Badan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Pusat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Statistik</w:t>
      </w:r>
      <w:proofErr w:type="spellEnd"/>
      <w:r w:rsidRPr="004C74F4">
        <w:rPr>
          <w:rFonts w:ascii="Times New Roman" w:hAnsi="Times New Roman" w:cs="Times New Roman"/>
          <w:sz w:val="20"/>
          <w:szCs w:val="20"/>
        </w:rPr>
        <w:t xml:space="preserve"> (2017 B), </w:t>
      </w:r>
      <w:proofErr w:type="spellStart"/>
      <w:r w:rsidRPr="004C74F4">
        <w:rPr>
          <w:rFonts w:ascii="Times New Roman" w:hAnsi="Times New Roman" w:cs="Times New Roman"/>
          <w:sz w:val="20"/>
          <w:szCs w:val="20"/>
        </w:rPr>
        <w:t>suhu</w:t>
      </w:r>
      <w:proofErr w:type="spellEnd"/>
      <w:r w:rsidRPr="004C74F4">
        <w:rPr>
          <w:rFonts w:ascii="Times New Roman" w:hAnsi="Times New Roman" w:cs="Times New Roman"/>
          <w:sz w:val="20"/>
          <w:szCs w:val="20"/>
        </w:rPr>
        <w:t xml:space="preserve"> minimum </w:t>
      </w:r>
      <w:proofErr w:type="spellStart"/>
      <w:r w:rsidRPr="004C74F4">
        <w:rPr>
          <w:rFonts w:ascii="Times New Roman" w:hAnsi="Times New Roman" w:cs="Times New Roman"/>
          <w:sz w:val="20"/>
          <w:szCs w:val="20"/>
        </w:rPr>
        <w:t>Provinsi</w:t>
      </w:r>
      <w:proofErr w:type="spellEnd"/>
      <w:r w:rsidRPr="004C74F4">
        <w:rPr>
          <w:rFonts w:ascii="Times New Roman" w:hAnsi="Times New Roman" w:cs="Times New Roman"/>
          <w:sz w:val="20"/>
          <w:szCs w:val="20"/>
        </w:rPr>
        <w:t xml:space="preserve"> Lampung </w:t>
      </w:r>
      <w:proofErr w:type="spellStart"/>
      <w:r w:rsidRPr="004C74F4">
        <w:rPr>
          <w:rFonts w:ascii="Times New Roman" w:hAnsi="Times New Roman" w:cs="Times New Roman"/>
          <w:sz w:val="20"/>
          <w:szCs w:val="20"/>
        </w:rPr>
        <w:t>adalah</w:t>
      </w:r>
      <w:proofErr w:type="spellEnd"/>
      <w:r w:rsidRPr="004C74F4">
        <w:rPr>
          <w:rFonts w:ascii="Times New Roman" w:hAnsi="Times New Roman" w:cs="Times New Roman"/>
          <w:sz w:val="20"/>
          <w:szCs w:val="20"/>
        </w:rPr>
        <w:t xml:space="preserve"> 20,2</w:t>
      </w:r>
      <w:r w:rsidRPr="004C74F4">
        <w:rPr>
          <w:rFonts w:ascii="Times New Roman" w:hAnsi="Times New Roman" w:cs="Times New Roman"/>
          <w:sz w:val="20"/>
          <w:szCs w:val="20"/>
          <w:vertAlign w:val="superscript"/>
        </w:rPr>
        <w:t>o</w:t>
      </w:r>
      <w:r w:rsidRPr="004C74F4">
        <w:rPr>
          <w:rFonts w:ascii="Times New Roman" w:hAnsi="Times New Roman" w:cs="Times New Roman"/>
          <w:sz w:val="20"/>
          <w:szCs w:val="20"/>
        </w:rPr>
        <w:t xml:space="preserve">C dan </w:t>
      </w:r>
      <w:proofErr w:type="spellStart"/>
      <w:proofErr w:type="gramStart"/>
      <w:r w:rsidRPr="004C74F4">
        <w:rPr>
          <w:rFonts w:ascii="Times New Roman" w:hAnsi="Times New Roman" w:cs="Times New Roman"/>
          <w:sz w:val="20"/>
          <w:szCs w:val="20"/>
        </w:rPr>
        <w:t>suhu</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maksimum</w:t>
      </w:r>
      <w:proofErr w:type="spellEnd"/>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mencapai</w:t>
      </w:r>
      <w:proofErr w:type="spellEnd"/>
      <w:r w:rsidRPr="004C74F4">
        <w:rPr>
          <w:rFonts w:ascii="Times New Roman" w:hAnsi="Times New Roman" w:cs="Times New Roman"/>
          <w:sz w:val="20"/>
          <w:szCs w:val="20"/>
        </w:rPr>
        <w:t xml:space="preserve"> 37,2</w:t>
      </w:r>
      <w:r w:rsidRPr="004C74F4">
        <w:rPr>
          <w:rFonts w:ascii="Times New Roman" w:hAnsi="Times New Roman" w:cs="Times New Roman"/>
          <w:sz w:val="20"/>
          <w:szCs w:val="20"/>
          <w:vertAlign w:val="superscript"/>
        </w:rPr>
        <w:t xml:space="preserve"> </w:t>
      </w:r>
      <w:proofErr w:type="spellStart"/>
      <w:r w:rsidRPr="004C74F4">
        <w:rPr>
          <w:rFonts w:ascii="Times New Roman" w:hAnsi="Times New Roman" w:cs="Times New Roman"/>
          <w:sz w:val="20"/>
          <w:szCs w:val="20"/>
          <w:vertAlign w:val="superscript"/>
        </w:rPr>
        <w:t>o</w:t>
      </w:r>
      <w:r w:rsidRPr="004C74F4">
        <w:rPr>
          <w:rFonts w:ascii="Times New Roman" w:hAnsi="Times New Roman" w:cs="Times New Roman"/>
          <w:sz w:val="20"/>
          <w:szCs w:val="20"/>
        </w:rPr>
        <w:t>C</w:t>
      </w:r>
      <w:proofErr w:type="spellEnd"/>
      <w:r w:rsidRPr="004C74F4">
        <w:rPr>
          <w:rFonts w:ascii="Times New Roman" w:hAnsi="Times New Roman" w:cs="Times New Roman"/>
          <w:sz w:val="20"/>
          <w:szCs w:val="20"/>
        </w:rPr>
        <w:t xml:space="preserve"> pada tahun 2015. </w:t>
      </w:r>
      <w:proofErr w:type="gramStart"/>
      <w:r w:rsidRPr="004C74F4">
        <w:rPr>
          <w:rFonts w:ascii="Times New Roman" w:hAnsi="Times New Roman" w:cs="Times New Roman"/>
          <w:sz w:val="20"/>
          <w:szCs w:val="20"/>
        </w:rPr>
        <w:t xml:space="preserve">Melihat data tersebut, </w:t>
      </w:r>
      <w:proofErr w:type="spellStart"/>
      <w:r w:rsidRPr="004C74F4">
        <w:rPr>
          <w:rFonts w:ascii="Times New Roman" w:hAnsi="Times New Roman" w:cs="Times New Roman"/>
          <w:sz w:val="20"/>
          <w:szCs w:val="20"/>
        </w:rPr>
        <w:t>dapat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diketahui</w:t>
      </w:r>
      <w:proofErr w:type="spellEnd"/>
      <w:r w:rsidRPr="004C74F4">
        <w:rPr>
          <w:rFonts w:ascii="Times New Roman" w:hAnsi="Times New Roman" w:cs="Times New Roman"/>
          <w:sz w:val="20"/>
          <w:szCs w:val="20"/>
        </w:rPr>
        <w:t xml:space="preserve"> bahwa </w:t>
      </w:r>
      <w:proofErr w:type="spellStart"/>
      <w:r w:rsidRPr="004C74F4">
        <w:rPr>
          <w:rFonts w:ascii="Times New Roman" w:hAnsi="Times New Roman" w:cs="Times New Roman"/>
          <w:sz w:val="20"/>
          <w:szCs w:val="20"/>
        </w:rPr>
        <w:t>tingginya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angka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di </w:t>
      </w:r>
      <w:proofErr w:type="spellStart"/>
      <w:r w:rsidRPr="004C74F4">
        <w:rPr>
          <w:rFonts w:ascii="Times New Roman" w:hAnsi="Times New Roman" w:cs="Times New Roman"/>
          <w:sz w:val="20"/>
          <w:szCs w:val="20"/>
        </w:rPr>
        <w:t>Provinsi</w:t>
      </w:r>
      <w:proofErr w:type="spellEnd"/>
      <w:r w:rsidRPr="004C74F4">
        <w:rPr>
          <w:rFonts w:ascii="Times New Roman" w:hAnsi="Times New Roman" w:cs="Times New Roman"/>
          <w:sz w:val="20"/>
          <w:szCs w:val="20"/>
        </w:rPr>
        <w:t xml:space="preserve"> Lampung </w:t>
      </w:r>
      <w:proofErr w:type="spellStart"/>
      <w:r w:rsidRPr="004C74F4">
        <w:rPr>
          <w:rFonts w:ascii="Times New Roman" w:hAnsi="Times New Roman" w:cs="Times New Roman"/>
          <w:sz w:val="20"/>
          <w:szCs w:val="20"/>
        </w:rPr>
        <w:t>disebabkan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faktor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berupa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suhu</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lingkungan</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geografis</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umumnya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dataran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rendah</w:t>
      </w:r>
      <w:proofErr w:type="spellEnd"/>
      <w:r w:rsidRPr="004C74F4">
        <w:rPr>
          <w:rFonts w:ascii="Times New Roman" w:hAnsi="Times New Roman" w:cs="Times New Roman"/>
          <w:sz w:val="20"/>
          <w:szCs w:val="20"/>
        </w:rPr>
        <w:t xml:space="preserve"> untuk </w:t>
      </w:r>
      <w:proofErr w:type="spellStart"/>
      <w:r w:rsidRPr="004C74F4">
        <w:rPr>
          <w:rFonts w:ascii="Times New Roman" w:hAnsi="Times New Roman" w:cs="Times New Roman"/>
          <w:sz w:val="20"/>
          <w:szCs w:val="20"/>
        </w:rPr>
        <w:t>peternakan</w:t>
      </w:r>
      <w:proofErr w:type="spellEnd"/>
      <w:r w:rsidRPr="004C74F4">
        <w:rPr>
          <w:rFonts w:ascii="Times New Roman" w:hAnsi="Times New Roman" w:cs="Times New Roman"/>
          <w:sz w:val="20"/>
          <w:szCs w:val="20"/>
        </w:rPr>
        <w:t xml:space="preserve"> sangat </w:t>
      </w:r>
      <w:proofErr w:type="spellStart"/>
      <w:r w:rsidRPr="004C74F4">
        <w:rPr>
          <w:rFonts w:ascii="Times New Roman" w:hAnsi="Times New Roman" w:cs="Times New Roman"/>
          <w:sz w:val="20"/>
          <w:szCs w:val="20"/>
        </w:rPr>
        <w:t>mendukung</w:t>
      </w:r>
      <w:proofErr w:type="spellEnd"/>
      <w:r w:rsidRPr="004C74F4">
        <w:rPr>
          <w:rFonts w:ascii="Times New Roman" w:hAnsi="Times New Roman" w:cs="Times New Roman"/>
          <w:sz w:val="20"/>
          <w:szCs w:val="20"/>
        </w:rPr>
        <w:t xml:space="preserve"> untuk </w:t>
      </w:r>
      <w:proofErr w:type="spellStart"/>
      <w:r w:rsidRPr="004C74F4">
        <w:rPr>
          <w:rFonts w:ascii="Times New Roman" w:hAnsi="Times New Roman" w:cs="Times New Roman"/>
          <w:sz w:val="20"/>
          <w:szCs w:val="20"/>
        </w:rPr>
        <w:t>keberlangsungan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siklus</w:t>
      </w:r>
      <w:proofErr w:type="spellEnd"/>
      <w:r w:rsidRPr="004C74F4">
        <w:rPr>
          <w:rFonts w:ascii="Times New Roman" w:hAnsi="Times New Roman" w:cs="Times New Roman"/>
          <w:sz w:val="20"/>
          <w:szCs w:val="20"/>
        </w:rPr>
        <w:t xml:space="preserve"> hidup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sz w:val="20"/>
          <w:szCs w:val="20"/>
        </w:rPr>
        <w:t xml:space="preserve"> sebagai </w:t>
      </w:r>
      <w:proofErr w:type="spellStart"/>
      <w:r w:rsidRPr="004C74F4">
        <w:rPr>
          <w:rFonts w:ascii="Times New Roman" w:hAnsi="Times New Roman" w:cs="Times New Roman"/>
          <w:sz w:val="20"/>
          <w:szCs w:val="20"/>
        </w:rPr>
        <w:t>parasit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penyebab</w:t>
      </w:r>
      <w:proofErr w:type="spellEnd"/>
      <w:r w:rsidRPr="004C74F4">
        <w:rPr>
          <w:rFonts w:ascii="Times New Roman" w:hAnsi="Times New Roman" w:cs="Times New Roman"/>
          <w:sz w:val="20"/>
          <w:szCs w:val="20"/>
        </w:rPr>
        <w:t xml:space="preserve"> toxoplasmosis.</w:t>
      </w:r>
      <w:proofErr w:type="gramEnd"/>
    </w:p>
    <w:p w:rsidR="00F52F7A" w:rsidRPr="004C74F4" w:rsidRDefault="00F52F7A" w:rsidP="004C74F4">
      <w:pPr>
        <w:pStyle w:val="ListParagraph"/>
        <w:spacing w:line="240" w:lineRule="auto"/>
        <w:ind w:left="284"/>
        <w:rPr>
          <w:rFonts w:ascii="Times New Roman" w:hAnsi="Times New Roman" w:cs="Times New Roman"/>
          <w:sz w:val="20"/>
          <w:szCs w:val="20"/>
        </w:rPr>
      </w:pPr>
    </w:p>
    <w:p w:rsidR="00F52F7A" w:rsidRPr="004C74F4" w:rsidRDefault="00F52F7A" w:rsidP="004C74F4">
      <w:pPr>
        <w:pStyle w:val="ListParagraph"/>
        <w:spacing w:line="240" w:lineRule="auto"/>
        <w:ind w:left="284"/>
        <w:rPr>
          <w:rFonts w:ascii="Times New Roman" w:hAnsi="Times New Roman" w:cs="Times New Roman"/>
          <w:sz w:val="20"/>
          <w:szCs w:val="20"/>
        </w:rPr>
      </w:pPr>
      <w:r w:rsidRPr="004C74F4">
        <w:rPr>
          <w:rFonts w:ascii="Times New Roman" w:hAnsi="Times New Roman" w:cs="Times New Roman"/>
          <w:sz w:val="20"/>
          <w:szCs w:val="20"/>
        </w:rPr>
        <w:t xml:space="preserve">Tingkat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r w:rsidRPr="004C74F4">
        <w:rPr>
          <w:rFonts w:ascii="Times New Roman" w:hAnsi="Times New Roman" w:cs="Times New Roman"/>
          <w:i/>
          <w:sz w:val="20"/>
          <w:szCs w:val="20"/>
        </w:rPr>
        <w:t xml:space="preserve">T. </w:t>
      </w:r>
      <w:proofErr w:type="spellStart"/>
      <w:r w:rsidRPr="004C74F4">
        <w:rPr>
          <w:rFonts w:ascii="Times New Roman" w:hAnsi="Times New Roman" w:cs="Times New Roman"/>
          <w:i/>
          <w:sz w:val="20"/>
          <w:szCs w:val="20"/>
        </w:rPr>
        <w:t>gondii</w:t>
      </w:r>
      <w:proofErr w:type="spell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berdasarkan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jenis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umur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serta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jenis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kelamin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adalah</w:t>
      </w:r>
      <w:proofErr w:type="spellEnd"/>
      <w:r w:rsidRPr="004C74F4">
        <w:rPr>
          <w:rFonts w:ascii="Times New Roman" w:hAnsi="Times New Roman" w:cs="Times New Roman"/>
          <w:sz w:val="20"/>
          <w:szCs w:val="20"/>
        </w:rPr>
        <w:t xml:space="preserve"> sebagai </w:t>
      </w:r>
      <w:proofErr w:type="spellStart"/>
      <w:r w:rsidRPr="004C74F4">
        <w:rPr>
          <w:rFonts w:ascii="Times New Roman" w:hAnsi="Times New Roman" w:cs="Times New Roman"/>
          <w:sz w:val="20"/>
          <w:szCs w:val="20"/>
        </w:rPr>
        <w:t>berikut</w:t>
      </w:r>
      <w:proofErr w:type="spellEnd"/>
      <w:r w:rsidRPr="004C74F4">
        <w:rPr>
          <w:rFonts w:ascii="Times New Roman" w:hAnsi="Times New Roman" w:cs="Times New Roman"/>
          <w:sz w:val="20"/>
          <w:szCs w:val="20"/>
        </w:rPr>
        <w:t>:</w:t>
      </w:r>
    </w:p>
    <w:p w:rsidR="00F52F7A" w:rsidRPr="004C74F4" w:rsidRDefault="00F52F7A" w:rsidP="004C74F4">
      <w:pPr>
        <w:spacing w:after="0" w:line="240" w:lineRule="auto"/>
        <w:ind w:left="284"/>
        <w:jc w:val="both"/>
        <w:rPr>
          <w:rFonts w:ascii="Times New Roman" w:hAnsi="Times New Roman" w:cs="Times New Roman"/>
          <w:sz w:val="20"/>
          <w:szCs w:val="20"/>
        </w:rPr>
      </w:pPr>
      <w:r w:rsidRPr="004C74F4">
        <w:rPr>
          <w:rFonts w:ascii="Times New Roman" w:hAnsi="Times New Roman" w:cs="Times New Roman"/>
          <w:sz w:val="20"/>
          <w:szCs w:val="20"/>
        </w:rPr>
        <w:t>a)   Jenis kambing (Tabel 2)</w:t>
      </w:r>
    </w:p>
    <w:p w:rsidR="00F52F7A" w:rsidRPr="004C74F4" w:rsidRDefault="00F52F7A" w:rsidP="004C74F4">
      <w:pPr>
        <w:spacing w:after="0" w:line="240" w:lineRule="auto"/>
        <w:ind w:left="284"/>
        <w:jc w:val="both"/>
        <w:rPr>
          <w:rFonts w:ascii="Times New Roman" w:hAnsi="Times New Roman" w:cs="Times New Roman"/>
          <w:sz w:val="20"/>
          <w:szCs w:val="20"/>
        </w:rPr>
      </w:pPr>
      <w:r w:rsidRPr="004C74F4">
        <w:rPr>
          <w:rFonts w:ascii="Times New Roman" w:hAnsi="Times New Roman" w:cs="Times New Roman"/>
          <w:sz w:val="20"/>
          <w:szCs w:val="20"/>
        </w:rPr>
        <w:t xml:space="preserve">Pada  penelitian ini 21 ekor Kambing Rambon yang dinyatakan positif terinfeksi Toxoplasmosis, 16 (76%) diantaranya terinfeksi kronis maupun akut. Sedangkan pada 5 ekor Kambing Kacang yang dinyatakan positif terinfeksi Toxoplasmosis 2 (40%) diantaranya terinfeksi kronis maupun akut serta pada 2 ekor Kambing PE yang dinyatakan positif 1 (50%) diantaranya terinfeksi kronis maupun akut. Imron (2004), pada penelitiannya memperoleh presentase infeksi pada kambing kacang sebesar 36,6% (41/112 ekor) dan pada kambing PE sebesar 48,6% (86/177). Dalam penelitiannya dikatakan bahwa jenis kambing tidak memiliki pengaruh nyata terhadap infeksi toxoplasmosis. Hal ini diduga </w:t>
      </w:r>
      <w:r w:rsidRPr="004C74F4">
        <w:rPr>
          <w:rFonts w:ascii="Times New Roman" w:hAnsi="Times New Roman" w:cs="Times New Roman"/>
          <w:i/>
          <w:sz w:val="20"/>
          <w:szCs w:val="20"/>
        </w:rPr>
        <w:t>T. gondii</w:t>
      </w:r>
      <w:r w:rsidRPr="004C74F4">
        <w:rPr>
          <w:rFonts w:ascii="Times New Roman" w:hAnsi="Times New Roman" w:cs="Times New Roman"/>
          <w:sz w:val="20"/>
          <w:szCs w:val="20"/>
        </w:rPr>
        <w:t xml:space="preserve"> dapat menyerang semua jenis kambing manapun tanpa mengesampingkan gen jenis kambing yang berbeda. </w:t>
      </w:r>
    </w:p>
    <w:p w:rsidR="00F52F7A" w:rsidRPr="004C74F4" w:rsidRDefault="00F52F7A" w:rsidP="004C74F4">
      <w:pPr>
        <w:spacing w:after="0" w:line="240" w:lineRule="auto"/>
        <w:ind w:left="284"/>
        <w:jc w:val="both"/>
        <w:rPr>
          <w:rFonts w:ascii="Times New Roman" w:hAnsi="Times New Roman" w:cs="Times New Roman"/>
          <w:sz w:val="20"/>
          <w:szCs w:val="20"/>
        </w:rPr>
      </w:pPr>
    </w:p>
    <w:p w:rsidR="00F52F7A" w:rsidRPr="004C74F4" w:rsidRDefault="00F52F7A" w:rsidP="004C74F4">
      <w:pPr>
        <w:pStyle w:val="ListParagraph"/>
        <w:numPr>
          <w:ilvl w:val="0"/>
          <w:numId w:val="2"/>
        </w:numPr>
        <w:spacing w:line="240" w:lineRule="auto"/>
        <w:ind w:left="284"/>
        <w:rPr>
          <w:rFonts w:ascii="Times New Roman" w:hAnsi="Times New Roman" w:cs="Times New Roman"/>
          <w:sz w:val="20"/>
          <w:szCs w:val="20"/>
        </w:rPr>
      </w:pPr>
      <w:proofErr w:type="spellStart"/>
      <w:r w:rsidRPr="004C74F4">
        <w:rPr>
          <w:rFonts w:ascii="Times New Roman" w:hAnsi="Times New Roman" w:cs="Times New Roman"/>
          <w:sz w:val="20"/>
          <w:szCs w:val="20"/>
        </w:rPr>
        <w:t>Umur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Tabel</w:t>
      </w:r>
      <w:proofErr w:type="spellEnd"/>
      <w:r w:rsidRPr="004C74F4">
        <w:rPr>
          <w:rFonts w:ascii="Times New Roman" w:hAnsi="Times New Roman" w:cs="Times New Roman"/>
          <w:sz w:val="20"/>
          <w:szCs w:val="20"/>
        </w:rPr>
        <w:t xml:space="preserve"> </w:t>
      </w:r>
      <w:r w:rsidRPr="004C74F4">
        <w:rPr>
          <w:rFonts w:ascii="Times New Roman" w:hAnsi="Times New Roman" w:cs="Times New Roman"/>
          <w:sz w:val="20"/>
          <w:szCs w:val="20"/>
          <w:lang w:val="id-ID"/>
        </w:rPr>
        <w:t>3</w:t>
      </w:r>
      <w:r w:rsidRPr="004C74F4">
        <w:rPr>
          <w:rFonts w:ascii="Times New Roman" w:hAnsi="Times New Roman" w:cs="Times New Roman"/>
          <w:sz w:val="20"/>
          <w:szCs w:val="20"/>
        </w:rPr>
        <w:t>)</w:t>
      </w:r>
    </w:p>
    <w:p w:rsidR="00F52F7A" w:rsidRPr="004C74F4" w:rsidRDefault="00F52F7A" w:rsidP="004C74F4">
      <w:pPr>
        <w:spacing w:after="0" w:line="240" w:lineRule="auto"/>
        <w:ind w:left="284"/>
        <w:jc w:val="both"/>
        <w:rPr>
          <w:rFonts w:ascii="Times New Roman" w:hAnsi="Times New Roman" w:cs="Times New Roman"/>
          <w:sz w:val="20"/>
          <w:szCs w:val="20"/>
        </w:rPr>
      </w:pPr>
      <w:r w:rsidRPr="004C74F4">
        <w:rPr>
          <w:rFonts w:ascii="Times New Roman" w:hAnsi="Times New Roman" w:cs="Times New Roman"/>
          <w:sz w:val="20"/>
          <w:szCs w:val="20"/>
        </w:rPr>
        <w:t xml:space="preserve">Pada  penelitian ini diperoleh 15 ekor Kambing umur 0-10 bulan yang dinyatakan positif terinfeksi Toxoplasmosis, 8 (53,2%) diantaranya terinfeksi kronis maupun akut. Angka tersebut sangat tinggi karena kambing imunitas terhadap infeksi parasit baru terbentuk. Hal itu sesuai dengan literatur menurut Sudardjat (1991), imuntas hewan terhadap infeksi parasit baru terbentuk pada umur 5-8 bulan, kemudian semakin tua umur hewan akan semakin resisten sebagai penyesuaian diri dengan lingkungan. </w:t>
      </w:r>
    </w:p>
    <w:p w:rsidR="00F52F7A" w:rsidRPr="004C74F4" w:rsidRDefault="00F52F7A" w:rsidP="004C74F4">
      <w:pPr>
        <w:spacing w:after="0" w:line="240" w:lineRule="auto"/>
        <w:ind w:left="284"/>
        <w:jc w:val="both"/>
        <w:rPr>
          <w:rFonts w:ascii="Times New Roman" w:hAnsi="Times New Roman" w:cs="Times New Roman"/>
          <w:sz w:val="20"/>
          <w:szCs w:val="20"/>
        </w:rPr>
      </w:pPr>
    </w:p>
    <w:p w:rsidR="00F52F7A" w:rsidRPr="004C74F4" w:rsidRDefault="00F52F7A" w:rsidP="004C74F4">
      <w:pPr>
        <w:spacing w:after="0" w:line="240" w:lineRule="auto"/>
        <w:ind w:left="284"/>
        <w:jc w:val="both"/>
        <w:rPr>
          <w:rFonts w:ascii="Times New Roman" w:hAnsi="Times New Roman" w:cs="Times New Roman"/>
          <w:sz w:val="20"/>
          <w:szCs w:val="20"/>
        </w:rPr>
      </w:pPr>
      <w:r w:rsidRPr="004C74F4">
        <w:rPr>
          <w:rFonts w:ascii="Times New Roman" w:hAnsi="Times New Roman" w:cs="Times New Roman"/>
          <w:sz w:val="20"/>
          <w:szCs w:val="20"/>
        </w:rPr>
        <w:t xml:space="preserve">Pada  penelitian ini diperoleh 12 ekor Kambing umur 11-20 bulan yang dinyatakan positif terinfeksi Toxoplasmosis 8 (66,7%) </w:t>
      </w:r>
      <w:r w:rsidRPr="004C74F4">
        <w:rPr>
          <w:rFonts w:ascii="Times New Roman" w:hAnsi="Times New Roman" w:cs="Times New Roman"/>
          <w:sz w:val="20"/>
          <w:szCs w:val="20"/>
        </w:rPr>
        <w:lastRenderedPageBreak/>
        <w:t xml:space="preserve">diantaranya terinfeksi kronis maupun akut. Angka ini cukup tinggi diduga karena faktor kebersihan dan pengelolaan ternak, namun pada dasarnya kambing berumur 1-1,5 tahun sudah memiliki imunitas yang baik terhadap infeksi parasit, hal ini sesuai dengan literatur menurut Yuswandi dan Rika (2015), menyatakan bahwa pada kambing lokal yang berumur 1-1,5 tahun imunitasnya telah terbentuk sehingga menghambat pertumbuhan endoparasit menjadi lebih sedikit. </w:t>
      </w:r>
    </w:p>
    <w:p w:rsidR="00F52F7A" w:rsidRPr="004C74F4" w:rsidRDefault="00F52F7A" w:rsidP="004C74F4">
      <w:pPr>
        <w:spacing w:after="0" w:line="240" w:lineRule="auto"/>
        <w:ind w:left="284"/>
        <w:jc w:val="both"/>
        <w:rPr>
          <w:rFonts w:ascii="Times New Roman" w:hAnsi="Times New Roman" w:cs="Times New Roman"/>
          <w:sz w:val="20"/>
          <w:szCs w:val="20"/>
        </w:rPr>
      </w:pPr>
    </w:p>
    <w:p w:rsidR="00F52F7A" w:rsidRPr="004C74F4" w:rsidRDefault="00F52F7A" w:rsidP="004C74F4">
      <w:pPr>
        <w:spacing w:after="0" w:line="240" w:lineRule="auto"/>
        <w:ind w:left="284"/>
        <w:jc w:val="both"/>
        <w:rPr>
          <w:rFonts w:ascii="Times New Roman" w:hAnsi="Times New Roman" w:cs="Times New Roman"/>
          <w:sz w:val="20"/>
          <w:szCs w:val="20"/>
        </w:rPr>
      </w:pPr>
      <w:r w:rsidRPr="004C74F4">
        <w:rPr>
          <w:rFonts w:ascii="Times New Roman" w:hAnsi="Times New Roman" w:cs="Times New Roman"/>
          <w:sz w:val="20"/>
          <w:szCs w:val="20"/>
        </w:rPr>
        <w:t xml:space="preserve">Pada 2 ekor Kambing umur diatas 20 bulan yang dinyatakan positif seluruhnya (100%) terinfeksi kronis maupun akut. Hal ini diduga kambing yang berumur diatas 20 bulan pastinya lebih banyak melakukan mobilitas yang tinggi dan lebih banyak terpapar parasit dibandingkan kambing yang masih muda, sehingga persentase infeksinya lebih tinggi. Hal tersebut sesuai dengan jurnal Zhao </w:t>
      </w:r>
      <w:r w:rsidRPr="004C74F4">
        <w:rPr>
          <w:rFonts w:ascii="Times New Roman" w:hAnsi="Times New Roman" w:cs="Times New Roman"/>
          <w:i/>
          <w:sz w:val="20"/>
          <w:szCs w:val="20"/>
        </w:rPr>
        <w:t xml:space="preserve">et al </w:t>
      </w:r>
      <w:r w:rsidRPr="004C74F4">
        <w:rPr>
          <w:rFonts w:ascii="Times New Roman" w:hAnsi="Times New Roman" w:cs="Times New Roman"/>
          <w:sz w:val="20"/>
          <w:szCs w:val="20"/>
        </w:rPr>
        <w:t>(2011), bahwa persentase infeksi Toxoplasmosis kambing beruumur diatas 2 tahun sebesar 16,3%, sedangkan pada kambing berumur antara 1-2 tahun sebesar 9%, serta pada kambing berumur dibawah 1 tahun memiliki persentase infeksi yang cukup besar yaitu 9,7%.</w:t>
      </w:r>
    </w:p>
    <w:p w:rsidR="00F52F7A" w:rsidRPr="004C74F4" w:rsidRDefault="00F52F7A" w:rsidP="004C74F4">
      <w:pPr>
        <w:spacing w:after="0" w:line="240" w:lineRule="auto"/>
        <w:ind w:left="284"/>
        <w:jc w:val="both"/>
        <w:rPr>
          <w:rFonts w:ascii="Times New Roman" w:hAnsi="Times New Roman" w:cs="Times New Roman"/>
          <w:sz w:val="20"/>
          <w:szCs w:val="20"/>
        </w:rPr>
      </w:pPr>
    </w:p>
    <w:p w:rsidR="00F52F7A" w:rsidRPr="004C74F4" w:rsidRDefault="00F52F7A" w:rsidP="004C74F4">
      <w:pPr>
        <w:spacing w:after="0" w:line="240" w:lineRule="auto"/>
        <w:ind w:left="284"/>
        <w:jc w:val="both"/>
        <w:rPr>
          <w:rFonts w:ascii="Times New Roman" w:hAnsi="Times New Roman" w:cs="Times New Roman"/>
          <w:sz w:val="20"/>
          <w:szCs w:val="20"/>
        </w:rPr>
      </w:pPr>
      <w:r w:rsidRPr="004C74F4">
        <w:rPr>
          <w:rFonts w:ascii="Times New Roman" w:hAnsi="Times New Roman" w:cs="Times New Roman"/>
          <w:sz w:val="20"/>
          <w:szCs w:val="20"/>
        </w:rPr>
        <w:t>Jenis kelamin (Tabel 4)</w:t>
      </w:r>
    </w:p>
    <w:p w:rsidR="00F52F7A" w:rsidRPr="004C74F4" w:rsidRDefault="00F52F7A" w:rsidP="004C74F4">
      <w:pPr>
        <w:spacing w:after="0" w:line="240" w:lineRule="auto"/>
        <w:ind w:left="284"/>
        <w:jc w:val="both"/>
        <w:rPr>
          <w:rFonts w:ascii="Times New Roman" w:hAnsi="Times New Roman" w:cs="Times New Roman"/>
          <w:sz w:val="20"/>
          <w:szCs w:val="20"/>
        </w:rPr>
      </w:pPr>
      <w:r w:rsidRPr="004C74F4">
        <w:rPr>
          <w:rFonts w:ascii="Times New Roman" w:hAnsi="Times New Roman" w:cs="Times New Roman"/>
          <w:sz w:val="20"/>
          <w:szCs w:val="20"/>
        </w:rPr>
        <w:t>Pada 15 kambing jantan yang terinfeksi positif Toxoplasmosis, 10 diantaranya positif terinfeksi kronis maupun akut Toxoplasmosis sedangkan dari 14 kambing betina yang terinfeksi Toxoplasmosis, 9 diantaranya positif terinfeksi kronis maupun akut Toxoplasmosis. Kambing jantan lebih banyak yang terinfeksi diduga karena memiliki aktivitas yang banyak serta mobilitas yang tinggi sehingga lebih banyak terpapar parasit.</w:t>
      </w:r>
    </w:p>
    <w:p w:rsidR="00F52F7A" w:rsidRPr="004C74F4" w:rsidRDefault="00F52F7A" w:rsidP="004C74F4">
      <w:pPr>
        <w:pStyle w:val="ListParagraph"/>
        <w:spacing w:line="240" w:lineRule="auto"/>
        <w:ind w:left="284"/>
        <w:rPr>
          <w:rFonts w:ascii="Times New Roman" w:hAnsi="Times New Roman" w:cs="Times New Roman"/>
          <w:sz w:val="20"/>
          <w:szCs w:val="20"/>
        </w:rPr>
      </w:pPr>
      <w:r w:rsidRPr="004C74F4">
        <w:rPr>
          <w:rFonts w:ascii="Times New Roman" w:hAnsi="Times New Roman" w:cs="Times New Roman"/>
          <w:sz w:val="20"/>
          <w:szCs w:val="20"/>
        </w:rPr>
        <w:t xml:space="preserve">Pada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dilakukan</w:t>
      </w:r>
      <w:proofErr w:type="spellEnd"/>
      <w:r w:rsidRPr="004C74F4">
        <w:rPr>
          <w:rFonts w:ascii="Times New Roman" w:hAnsi="Times New Roman" w:cs="Times New Roman"/>
          <w:sz w:val="20"/>
          <w:szCs w:val="20"/>
        </w:rPr>
        <w:t xml:space="preserve"> di Shanxi, China </w:t>
      </w:r>
      <w:proofErr w:type="spellStart"/>
      <w:r w:rsidRPr="004C74F4">
        <w:rPr>
          <w:rFonts w:ascii="Times New Roman" w:hAnsi="Times New Roman" w:cs="Times New Roman"/>
          <w:sz w:val="20"/>
          <w:szCs w:val="20"/>
        </w:rPr>
        <w:t>diperoleh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persentase</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jantan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15</w:t>
      </w:r>
      <w:proofErr w:type="gramStart"/>
      <w:r w:rsidRPr="004C74F4">
        <w:rPr>
          <w:rFonts w:ascii="Times New Roman" w:hAnsi="Times New Roman" w:cs="Times New Roman"/>
          <w:sz w:val="20"/>
          <w:szCs w:val="20"/>
        </w:rPr>
        <w:t>,7</w:t>
      </w:r>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pada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betina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sebesar</w:t>
      </w:r>
      <w:proofErr w:type="spellEnd"/>
      <w:r w:rsidRPr="004C74F4">
        <w:rPr>
          <w:rFonts w:ascii="Times New Roman" w:hAnsi="Times New Roman" w:cs="Times New Roman"/>
          <w:sz w:val="20"/>
          <w:szCs w:val="20"/>
        </w:rPr>
        <w:t xml:space="preserve"> 14% (Zhao </w:t>
      </w:r>
      <w:r w:rsidRPr="004C74F4">
        <w:rPr>
          <w:rFonts w:ascii="Times New Roman" w:hAnsi="Times New Roman" w:cs="Times New Roman"/>
          <w:i/>
          <w:sz w:val="20"/>
          <w:szCs w:val="20"/>
        </w:rPr>
        <w:t>et al.,</w:t>
      </w:r>
      <w:r w:rsidRPr="004C74F4">
        <w:rPr>
          <w:rFonts w:ascii="Times New Roman" w:hAnsi="Times New Roman" w:cs="Times New Roman"/>
          <w:sz w:val="20"/>
          <w:szCs w:val="20"/>
        </w:rPr>
        <w:t xml:space="preserve"> 2011). </w:t>
      </w:r>
      <w:proofErr w:type="spellStart"/>
      <w:proofErr w:type="gramStart"/>
      <w:r w:rsidRPr="004C74F4">
        <w:rPr>
          <w:rFonts w:ascii="Times New Roman" w:hAnsi="Times New Roman" w:cs="Times New Roman"/>
          <w:sz w:val="20"/>
          <w:szCs w:val="20"/>
        </w:rPr>
        <w:t>Berdasarkan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literatur</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hewan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jantan</w:t>
      </w:r>
      <w:proofErr w:type="spellEnd"/>
      <w:r w:rsidRPr="004C74F4">
        <w:rPr>
          <w:rFonts w:ascii="Times New Roman" w:hAnsi="Times New Roman" w:cs="Times New Roman"/>
          <w:sz w:val="20"/>
          <w:szCs w:val="20"/>
        </w:rPr>
        <w:t xml:space="preserve"> lebih </w:t>
      </w:r>
      <w:proofErr w:type="spellStart"/>
      <w:r w:rsidRPr="004C74F4">
        <w:rPr>
          <w:rFonts w:ascii="Times New Roman" w:hAnsi="Times New Roman" w:cs="Times New Roman"/>
          <w:sz w:val="20"/>
          <w:szCs w:val="20"/>
        </w:rPr>
        <w:t>rentan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terhadap</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parasit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dibandingkan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betina</w:t>
      </w:r>
      <w:proofErr w:type="spellEnd"/>
      <w:r w:rsidRPr="004C74F4">
        <w:rPr>
          <w:rFonts w:ascii="Times New Roman" w:hAnsi="Times New Roman" w:cs="Times New Roman"/>
          <w:sz w:val="20"/>
          <w:szCs w:val="20"/>
        </w:rPr>
        <w:t>.</w:t>
      </w:r>
      <w:proofErr w:type="gramEnd"/>
      <w:r w:rsidRPr="004C74F4">
        <w:rPr>
          <w:rFonts w:ascii="Times New Roman" w:hAnsi="Times New Roman" w:cs="Times New Roman"/>
          <w:sz w:val="20"/>
          <w:szCs w:val="20"/>
        </w:rPr>
        <w:t xml:space="preserve"> </w:t>
      </w:r>
      <w:proofErr w:type="spellStart"/>
      <w:proofErr w:type="gramStart"/>
      <w:r w:rsidRPr="004C74F4">
        <w:rPr>
          <w:rFonts w:ascii="Times New Roman" w:hAnsi="Times New Roman" w:cs="Times New Roman"/>
          <w:sz w:val="20"/>
          <w:szCs w:val="20"/>
        </w:rPr>
        <w:t>Hewan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jantan</w:t>
      </w:r>
      <w:proofErr w:type="spellEnd"/>
      <w:r w:rsidRPr="004C74F4">
        <w:rPr>
          <w:rFonts w:ascii="Times New Roman" w:hAnsi="Times New Roman" w:cs="Times New Roman"/>
          <w:sz w:val="20"/>
          <w:szCs w:val="20"/>
        </w:rPr>
        <w:t xml:space="preserve"> lebih </w:t>
      </w:r>
      <w:proofErr w:type="spellStart"/>
      <w:r w:rsidRPr="004C74F4">
        <w:rPr>
          <w:rFonts w:ascii="Times New Roman" w:hAnsi="Times New Roman" w:cs="Times New Roman"/>
          <w:sz w:val="20"/>
          <w:szCs w:val="20"/>
        </w:rPr>
        <w:t>rentan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terinfeksi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parasit</w:t>
      </w:r>
      <w:proofErr w:type="spellEnd"/>
      <w:r w:rsidRPr="004C74F4">
        <w:rPr>
          <w:rFonts w:ascii="Times New Roman" w:hAnsi="Times New Roman" w:cs="Times New Roman"/>
          <w:sz w:val="20"/>
          <w:szCs w:val="20"/>
        </w:rPr>
        <w:t xml:space="preserve"> karena </w:t>
      </w:r>
      <w:proofErr w:type="spellStart"/>
      <w:r w:rsidRPr="004C74F4">
        <w:rPr>
          <w:rFonts w:ascii="Times New Roman" w:hAnsi="Times New Roman" w:cs="Times New Roman"/>
          <w:sz w:val="20"/>
          <w:szCs w:val="20"/>
        </w:rPr>
        <w:t>aktivitas</w:t>
      </w:r>
      <w:proofErr w:type="spellEnd"/>
      <w:r w:rsidRPr="004C74F4">
        <w:rPr>
          <w:rFonts w:ascii="Times New Roman" w:hAnsi="Times New Roman" w:cs="Times New Roman"/>
          <w:sz w:val="20"/>
          <w:szCs w:val="20"/>
        </w:rPr>
        <w:t xml:space="preserve"> yang lebih banyak dan </w:t>
      </w:r>
      <w:proofErr w:type="spellStart"/>
      <w:r w:rsidRPr="004C74F4">
        <w:rPr>
          <w:rFonts w:ascii="Times New Roman" w:hAnsi="Times New Roman" w:cs="Times New Roman"/>
          <w:sz w:val="20"/>
          <w:szCs w:val="20"/>
        </w:rPr>
        <w:t>mobilitas</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tinggi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sehingga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kemungkinan</w:t>
      </w:r>
      <w:proofErr w:type="spellEnd"/>
      <w:r w:rsidRPr="004C74F4">
        <w:rPr>
          <w:rFonts w:ascii="Times New Roman" w:hAnsi="Times New Roman" w:cs="Times New Roman"/>
          <w:sz w:val="20"/>
          <w:szCs w:val="20"/>
        </w:rPr>
        <w:t xml:space="preserve"> untuk </w:t>
      </w:r>
      <w:proofErr w:type="spellStart"/>
      <w:r w:rsidRPr="004C74F4">
        <w:rPr>
          <w:rFonts w:ascii="Times New Roman" w:hAnsi="Times New Roman" w:cs="Times New Roman"/>
          <w:sz w:val="20"/>
          <w:szCs w:val="20"/>
        </w:rPr>
        <w:t>terjangkiti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parasit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juga</w:t>
      </w:r>
      <w:proofErr w:type="spellEnd"/>
      <w:r w:rsidRPr="004C74F4">
        <w:rPr>
          <w:rFonts w:ascii="Times New Roman" w:hAnsi="Times New Roman" w:cs="Times New Roman"/>
          <w:sz w:val="20"/>
          <w:szCs w:val="20"/>
        </w:rPr>
        <w:t xml:space="preserve"> lebih besar (</w:t>
      </w:r>
      <w:proofErr w:type="spellStart"/>
      <w:r w:rsidRPr="004C74F4">
        <w:rPr>
          <w:rFonts w:ascii="Times New Roman" w:hAnsi="Times New Roman" w:cs="Times New Roman"/>
          <w:sz w:val="20"/>
          <w:szCs w:val="20"/>
        </w:rPr>
        <w:t>Vanimisetti</w:t>
      </w:r>
      <w:proofErr w:type="spellEnd"/>
      <w:r w:rsidRPr="004C74F4">
        <w:rPr>
          <w:rFonts w:ascii="Times New Roman" w:hAnsi="Times New Roman" w:cs="Times New Roman"/>
          <w:sz w:val="20"/>
          <w:szCs w:val="20"/>
        </w:rPr>
        <w:t>, 2003).</w:t>
      </w:r>
      <w:proofErr w:type="gramEnd"/>
      <w:r w:rsidRPr="004C74F4">
        <w:rPr>
          <w:rFonts w:ascii="Times New Roman" w:hAnsi="Times New Roman" w:cs="Times New Roman"/>
          <w:sz w:val="20"/>
          <w:szCs w:val="20"/>
        </w:rPr>
        <w:t xml:space="preserve">  </w:t>
      </w:r>
    </w:p>
    <w:p w:rsidR="00F52F7A" w:rsidRPr="004C74F4" w:rsidRDefault="00F52F7A" w:rsidP="004C74F4">
      <w:pPr>
        <w:spacing w:line="240" w:lineRule="auto"/>
        <w:jc w:val="both"/>
        <w:rPr>
          <w:rFonts w:ascii="Times New Roman" w:hAnsi="Times New Roman" w:cs="Times New Roman"/>
          <w:color w:val="000000" w:themeColor="text1"/>
          <w:sz w:val="20"/>
          <w:szCs w:val="20"/>
        </w:rPr>
      </w:pPr>
    </w:p>
    <w:p w:rsidR="00F52F7A" w:rsidRPr="004C74F4" w:rsidRDefault="00F52F7A" w:rsidP="004C74F4">
      <w:pPr>
        <w:spacing w:after="200" w:line="240" w:lineRule="auto"/>
        <w:jc w:val="center"/>
        <w:rPr>
          <w:rFonts w:ascii="Times New Roman" w:hAnsi="Times New Roman" w:cs="Times New Roman"/>
          <w:b/>
          <w:sz w:val="20"/>
          <w:szCs w:val="20"/>
        </w:rPr>
      </w:pPr>
    </w:p>
    <w:p w:rsidR="00F52F7A" w:rsidRPr="004C74F4" w:rsidRDefault="00F52F7A" w:rsidP="004C74F4">
      <w:pPr>
        <w:spacing w:after="200" w:line="240" w:lineRule="auto"/>
        <w:jc w:val="center"/>
        <w:rPr>
          <w:rFonts w:ascii="Times New Roman" w:hAnsi="Times New Roman" w:cs="Times New Roman"/>
          <w:b/>
          <w:sz w:val="20"/>
          <w:szCs w:val="20"/>
        </w:rPr>
      </w:pPr>
    </w:p>
    <w:p w:rsidR="00F52F7A" w:rsidRPr="004C74F4" w:rsidRDefault="00F52F7A" w:rsidP="004C74F4">
      <w:pPr>
        <w:spacing w:after="200" w:line="240" w:lineRule="auto"/>
        <w:jc w:val="center"/>
        <w:rPr>
          <w:rFonts w:ascii="Times New Roman" w:hAnsi="Times New Roman" w:cs="Times New Roman"/>
          <w:b/>
          <w:sz w:val="20"/>
          <w:szCs w:val="20"/>
        </w:rPr>
      </w:pPr>
      <w:r w:rsidRPr="004C74F4">
        <w:rPr>
          <w:rFonts w:ascii="Times New Roman" w:hAnsi="Times New Roman" w:cs="Times New Roman"/>
          <w:b/>
          <w:sz w:val="20"/>
          <w:szCs w:val="20"/>
        </w:rPr>
        <w:lastRenderedPageBreak/>
        <w:t>SIMPULAN</w:t>
      </w:r>
    </w:p>
    <w:p w:rsidR="00F52F7A" w:rsidRPr="004C74F4" w:rsidRDefault="00F52F7A" w:rsidP="004C74F4">
      <w:pPr>
        <w:pStyle w:val="ListParagraph"/>
        <w:spacing w:line="240" w:lineRule="auto"/>
        <w:ind w:left="0"/>
        <w:rPr>
          <w:rFonts w:ascii="Times New Roman" w:hAnsi="Times New Roman" w:cs="Times New Roman"/>
          <w:sz w:val="20"/>
          <w:szCs w:val="20"/>
        </w:rPr>
      </w:pPr>
      <w:proofErr w:type="spellStart"/>
      <w:r w:rsidRPr="004C74F4">
        <w:rPr>
          <w:rFonts w:ascii="Times New Roman" w:hAnsi="Times New Roman" w:cs="Times New Roman"/>
          <w:sz w:val="20"/>
          <w:szCs w:val="20"/>
        </w:rPr>
        <w:t>Berdasarkan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dilakukan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dapat</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diperoleh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kesimpulan</w:t>
      </w:r>
      <w:proofErr w:type="spellEnd"/>
      <w:r w:rsidRPr="004C74F4">
        <w:rPr>
          <w:rFonts w:ascii="Times New Roman" w:hAnsi="Times New Roman" w:cs="Times New Roman"/>
          <w:sz w:val="20"/>
          <w:szCs w:val="20"/>
        </w:rPr>
        <w:t xml:space="preserve"> sebagai </w:t>
      </w:r>
      <w:proofErr w:type="spellStart"/>
      <w:proofErr w:type="gramStart"/>
      <w:r w:rsidRPr="004C74F4">
        <w:rPr>
          <w:rFonts w:ascii="Times New Roman" w:hAnsi="Times New Roman" w:cs="Times New Roman"/>
          <w:sz w:val="20"/>
          <w:szCs w:val="20"/>
        </w:rPr>
        <w:t>berikut</w:t>
      </w:r>
      <w:proofErr w:type="spellEnd"/>
      <w:r w:rsidRPr="004C74F4">
        <w:rPr>
          <w:rFonts w:ascii="Times New Roman" w:hAnsi="Times New Roman" w:cs="Times New Roman"/>
          <w:sz w:val="20"/>
          <w:szCs w:val="20"/>
        </w:rPr>
        <w:t xml:space="preserve"> :</w:t>
      </w:r>
      <w:proofErr w:type="gramEnd"/>
    </w:p>
    <w:p w:rsidR="00F52F7A" w:rsidRPr="004C74F4" w:rsidRDefault="00F52F7A" w:rsidP="004C74F4">
      <w:pPr>
        <w:pStyle w:val="ListParagraph"/>
        <w:numPr>
          <w:ilvl w:val="0"/>
          <w:numId w:val="4"/>
        </w:numPr>
        <w:tabs>
          <w:tab w:val="left" w:pos="426"/>
        </w:tabs>
        <w:spacing w:after="200" w:line="240" w:lineRule="auto"/>
        <w:ind w:left="426"/>
        <w:jc w:val="left"/>
        <w:rPr>
          <w:rFonts w:ascii="Times New Roman" w:hAnsi="Times New Roman" w:cs="Times New Roman"/>
          <w:sz w:val="20"/>
          <w:szCs w:val="20"/>
        </w:rPr>
      </w:pPr>
      <w:proofErr w:type="spellStart"/>
      <w:r w:rsidRPr="004C74F4">
        <w:rPr>
          <w:rFonts w:ascii="Times New Roman" w:hAnsi="Times New Roman" w:cs="Times New Roman"/>
          <w:sz w:val="20"/>
          <w:szCs w:val="20"/>
        </w:rPr>
        <w:t>Prevalensi</w:t>
      </w:r>
      <w:proofErr w:type="spellEnd"/>
      <w:r w:rsidRPr="004C74F4">
        <w:rPr>
          <w:rFonts w:ascii="Times New Roman" w:hAnsi="Times New Roman" w:cs="Times New Roman"/>
          <w:sz w:val="20"/>
          <w:szCs w:val="20"/>
        </w:rPr>
        <w:t xml:space="preserve"> Toxoplasmosis pada </w:t>
      </w:r>
      <w:proofErr w:type="spellStart"/>
      <w:r w:rsidRPr="004C74F4">
        <w:rPr>
          <w:rFonts w:ascii="Times New Roman" w:hAnsi="Times New Roman" w:cs="Times New Roman"/>
          <w:sz w:val="20"/>
          <w:szCs w:val="20"/>
        </w:rPr>
        <w:t>ternak</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di Desa </w:t>
      </w:r>
      <w:proofErr w:type="spellStart"/>
      <w:r w:rsidRPr="004C74F4">
        <w:rPr>
          <w:rFonts w:ascii="Times New Roman" w:hAnsi="Times New Roman" w:cs="Times New Roman"/>
          <w:sz w:val="20"/>
          <w:szCs w:val="20"/>
        </w:rPr>
        <w:t>Purwosari</w:t>
      </w:r>
      <w:proofErr w:type="spellEnd"/>
      <w:r w:rsidRPr="004C74F4">
        <w:rPr>
          <w:rFonts w:ascii="Times New Roman" w:hAnsi="Times New Roman" w:cs="Times New Roman"/>
          <w:sz w:val="20"/>
          <w:szCs w:val="20"/>
        </w:rPr>
        <w:t xml:space="preserve"> Metro Utara </w:t>
      </w:r>
      <w:proofErr w:type="spellStart"/>
      <w:r w:rsidRPr="004C74F4">
        <w:rPr>
          <w:rFonts w:ascii="Times New Roman" w:hAnsi="Times New Roman" w:cs="Times New Roman"/>
          <w:sz w:val="20"/>
          <w:szCs w:val="20"/>
        </w:rPr>
        <w:t>adalah</w:t>
      </w:r>
      <w:proofErr w:type="spellEnd"/>
      <w:r w:rsidRPr="004C74F4">
        <w:rPr>
          <w:rFonts w:ascii="Times New Roman" w:hAnsi="Times New Roman" w:cs="Times New Roman"/>
          <w:sz w:val="20"/>
          <w:szCs w:val="20"/>
        </w:rPr>
        <w:t xml:space="preserve"> 96</w:t>
      </w:r>
      <w:proofErr w:type="gramStart"/>
      <w:r w:rsidRPr="004C74F4">
        <w:rPr>
          <w:rFonts w:ascii="Times New Roman" w:hAnsi="Times New Roman" w:cs="Times New Roman"/>
          <w:sz w:val="20"/>
          <w:szCs w:val="20"/>
        </w:rPr>
        <w:t>,67</w:t>
      </w:r>
      <w:proofErr w:type="gramEnd"/>
      <w:r w:rsidRPr="004C74F4">
        <w:rPr>
          <w:rFonts w:ascii="Times New Roman" w:hAnsi="Times New Roman" w:cs="Times New Roman"/>
          <w:sz w:val="20"/>
          <w:szCs w:val="20"/>
        </w:rPr>
        <w:t>%.</w:t>
      </w:r>
    </w:p>
    <w:p w:rsidR="00F52F7A" w:rsidRPr="004C74F4" w:rsidRDefault="00F52F7A" w:rsidP="004C74F4">
      <w:pPr>
        <w:pStyle w:val="ListParagraph"/>
        <w:numPr>
          <w:ilvl w:val="0"/>
          <w:numId w:val="4"/>
        </w:numPr>
        <w:tabs>
          <w:tab w:val="left" w:pos="426"/>
        </w:tabs>
        <w:spacing w:after="200" w:line="240" w:lineRule="auto"/>
        <w:ind w:left="426"/>
        <w:jc w:val="left"/>
        <w:rPr>
          <w:rFonts w:ascii="Times New Roman" w:hAnsi="Times New Roman" w:cs="Times New Roman"/>
          <w:sz w:val="20"/>
          <w:szCs w:val="20"/>
        </w:rPr>
      </w:pP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terkena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lama (</w:t>
      </w:r>
      <w:proofErr w:type="spellStart"/>
      <w:r w:rsidRPr="004C74F4">
        <w:rPr>
          <w:rFonts w:ascii="Times New Roman" w:hAnsi="Times New Roman" w:cs="Times New Roman"/>
          <w:sz w:val="20"/>
          <w:szCs w:val="20"/>
        </w:rPr>
        <w:t>kronis</w:t>
      </w:r>
      <w:proofErr w:type="spellEnd"/>
      <w:r w:rsidRPr="004C74F4">
        <w:rPr>
          <w:rFonts w:ascii="Times New Roman" w:hAnsi="Times New Roman" w:cs="Times New Roman"/>
          <w:sz w:val="20"/>
          <w:szCs w:val="20"/>
        </w:rPr>
        <w:t xml:space="preserve">) Toxoplasmosis </w:t>
      </w:r>
      <w:proofErr w:type="spellStart"/>
      <w:r w:rsidRPr="004C74F4">
        <w:rPr>
          <w:rFonts w:ascii="Times New Roman" w:hAnsi="Times New Roman" w:cs="Times New Roman"/>
          <w:sz w:val="20"/>
          <w:szCs w:val="20"/>
        </w:rPr>
        <w:t>berjumlah</w:t>
      </w:r>
      <w:proofErr w:type="spellEnd"/>
      <w:r w:rsidRPr="004C74F4">
        <w:rPr>
          <w:rFonts w:ascii="Times New Roman" w:hAnsi="Times New Roman" w:cs="Times New Roman"/>
          <w:sz w:val="20"/>
          <w:szCs w:val="20"/>
        </w:rPr>
        <w:t xml:space="preserve"> 28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(93</w:t>
      </w:r>
      <w:proofErr w:type="gramStart"/>
      <w:r w:rsidRPr="004C74F4">
        <w:rPr>
          <w:rFonts w:ascii="Times New Roman" w:hAnsi="Times New Roman" w:cs="Times New Roman"/>
          <w:sz w:val="20"/>
          <w:szCs w:val="20"/>
        </w:rPr>
        <w:t>,33</w:t>
      </w:r>
      <w:proofErr w:type="gram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sedangkan</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kambing</w:t>
      </w:r>
      <w:proofErr w:type="spellEnd"/>
      <w:r w:rsidRPr="004C74F4">
        <w:rPr>
          <w:rFonts w:ascii="Times New Roman" w:hAnsi="Times New Roman" w:cs="Times New Roman"/>
          <w:sz w:val="20"/>
          <w:szCs w:val="20"/>
        </w:rPr>
        <w:t xml:space="preserve"> yang </w:t>
      </w:r>
      <w:proofErr w:type="spellStart"/>
      <w:r w:rsidRPr="004C74F4">
        <w:rPr>
          <w:rFonts w:ascii="Times New Roman" w:hAnsi="Times New Roman" w:cs="Times New Roman"/>
          <w:sz w:val="20"/>
          <w:szCs w:val="20"/>
        </w:rPr>
        <w:t>terkena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infeksi</w:t>
      </w:r>
      <w:proofErr w:type="spellEnd"/>
      <w:r w:rsidRPr="004C74F4">
        <w:rPr>
          <w:rFonts w:ascii="Times New Roman" w:hAnsi="Times New Roman" w:cs="Times New Roman"/>
          <w:sz w:val="20"/>
          <w:szCs w:val="20"/>
        </w:rPr>
        <w:t xml:space="preserve"> baru (</w:t>
      </w:r>
      <w:proofErr w:type="spellStart"/>
      <w:r w:rsidRPr="004C74F4">
        <w:rPr>
          <w:rFonts w:ascii="Times New Roman" w:hAnsi="Times New Roman" w:cs="Times New Roman"/>
          <w:sz w:val="20"/>
          <w:szCs w:val="20"/>
        </w:rPr>
        <w:t>akut</w:t>
      </w:r>
      <w:proofErr w:type="spellEnd"/>
      <w:r w:rsidRPr="004C74F4">
        <w:rPr>
          <w:rFonts w:ascii="Times New Roman" w:hAnsi="Times New Roman" w:cs="Times New Roman"/>
          <w:sz w:val="20"/>
          <w:szCs w:val="20"/>
        </w:rPr>
        <w:t xml:space="preserve">) Toxoplasmosis </w:t>
      </w:r>
      <w:proofErr w:type="spellStart"/>
      <w:r w:rsidRPr="004C74F4">
        <w:rPr>
          <w:rFonts w:ascii="Times New Roman" w:hAnsi="Times New Roman" w:cs="Times New Roman"/>
          <w:sz w:val="20"/>
          <w:szCs w:val="20"/>
        </w:rPr>
        <w:t>berjumlah</w:t>
      </w:r>
      <w:proofErr w:type="spellEnd"/>
      <w:r w:rsidRPr="004C74F4">
        <w:rPr>
          <w:rFonts w:ascii="Times New Roman" w:hAnsi="Times New Roman" w:cs="Times New Roman"/>
          <w:sz w:val="20"/>
          <w:szCs w:val="20"/>
        </w:rPr>
        <w:t xml:space="preserve"> 20 </w:t>
      </w:r>
      <w:proofErr w:type="spellStart"/>
      <w:r w:rsidRPr="004C74F4">
        <w:rPr>
          <w:rFonts w:ascii="Times New Roman" w:hAnsi="Times New Roman" w:cs="Times New Roman"/>
          <w:sz w:val="20"/>
          <w:szCs w:val="20"/>
        </w:rPr>
        <w:t>sampel</w:t>
      </w:r>
      <w:proofErr w:type="spellEnd"/>
      <w:r w:rsidRPr="004C74F4">
        <w:rPr>
          <w:rFonts w:ascii="Times New Roman" w:hAnsi="Times New Roman" w:cs="Times New Roman"/>
          <w:sz w:val="20"/>
          <w:szCs w:val="20"/>
        </w:rPr>
        <w:t xml:space="preserve"> (66,67%).</w:t>
      </w:r>
    </w:p>
    <w:p w:rsidR="00F52F7A" w:rsidRPr="004C74F4" w:rsidRDefault="00F52F7A" w:rsidP="004C74F4">
      <w:pPr>
        <w:pStyle w:val="ListParagraph"/>
        <w:tabs>
          <w:tab w:val="left" w:pos="426"/>
        </w:tabs>
        <w:spacing w:after="200" w:line="240" w:lineRule="auto"/>
        <w:ind w:left="1069"/>
        <w:jc w:val="left"/>
        <w:rPr>
          <w:rFonts w:ascii="Times New Roman" w:hAnsi="Times New Roman" w:cs="Times New Roman"/>
          <w:sz w:val="20"/>
          <w:szCs w:val="20"/>
        </w:rPr>
      </w:pPr>
    </w:p>
    <w:p w:rsidR="00F52F7A" w:rsidRPr="004C74F4" w:rsidRDefault="00F52F7A" w:rsidP="004C74F4">
      <w:pPr>
        <w:tabs>
          <w:tab w:val="left" w:pos="567"/>
        </w:tabs>
        <w:spacing w:after="200" w:line="240" w:lineRule="auto"/>
        <w:ind w:left="709"/>
        <w:rPr>
          <w:rFonts w:ascii="Times New Roman" w:hAnsi="Times New Roman" w:cs="Times New Roman"/>
          <w:b/>
          <w:sz w:val="20"/>
          <w:szCs w:val="20"/>
        </w:rPr>
      </w:pPr>
      <w:r w:rsidRPr="004C74F4">
        <w:rPr>
          <w:rFonts w:ascii="Times New Roman" w:hAnsi="Times New Roman" w:cs="Times New Roman"/>
          <w:b/>
          <w:sz w:val="20"/>
          <w:szCs w:val="20"/>
        </w:rPr>
        <w:t xml:space="preserve">UCAPAN TERIMAKASIH </w:t>
      </w:r>
    </w:p>
    <w:p w:rsidR="00F52F7A" w:rsidRPr="004C74F4" w:rsidRDefault="00F52F7A" w:rsidP="004C74F4">
      <w:pPr>
        <w:pStyle w:val="ListParagraph"/>
        <w:tabs>
          <w:tab w:val="left" w:pos="567"/>
        </w:tabs>
        <w:spacing w:after="200" w:line="240" w:lineRule="auto"/>
        <w:ind w:left="0"/>
        <w:rPr>
          <w:rFonts w:ascii="Times New Roman" w:hAnsi="Times New Roman" w:cs="Times New Roman"/>
          <w:sz w:val="20"/>
          <w:szCs w:val="20"/>
        </w:rPr>
      </w:pPr>
      <w:proofErr w:type="spellStart"/>
      <w:proofErr w:type="gramStart"/>
      <w:r w:rsidRPr="004C74F4">
        <w:rPr>
          <w:rFonts w:ascii="Times New Roman" w:hAnsi="Times New Roman" w:cs="Times New Roman"/>
          <w:sz w:val="20"/>
          <w:szCs w:val="20"/>
        </w:rPr>
        <w:t>Terimakasih</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kepada</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Laboratorium</w:t>
      </w:r>
      <w:proofErr w:type="spellEnd"/>
      <w:r w:rsidRPr="004C74F4">
        <w:rPr>
          <w:rFonts w:ascii="Times New Roman" w:hAnsi="Times New Roman" w:cs="Times New Roman"/>
          <w:sz w:val="20"/>
          <w:szCs w:val="20"/>
          <w:lang w:val="id-ID"/>
        </w:rPr>
        <w:t xml:space="preserve"> </w:t>
      </w:r>
      <w:proofErr w:type="spellStart"/>
      <w:r w:rsidRPr="004C74F4">
        <w:rPr>
          <w:rFonts w:ascii="Times New Roman" w:hAnsi="Times New Roman" w:cs="Times New Roman"/>
          <w:sz w:val="20"/>
          <w:szCs w:val="20"/>
        </w:rPr>
        <w:t>Parasitologi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Balai</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Veteriner</w:t>
      </w:r>
      <w:proofErr w:type="spellEnd"/>
      <w:r w:rsidRPr="004C74F4">
        <w:rPr>
          <w:rFonts w:ascii="Times New Roman" w:hAnsi="Times New Roman" w:cs="Times New Roman"/>
          <w:sz w:val="20"/>
          <w:szCs w:val="20"/>
        </w:rPr>
        <w:t xml:space="preserve"> Lampung </w:t>
      </w:r>
      <w:proofErr w:type="spellStart"/>
      <w:r w:rsidRPr="004C74F4">
        <w:rPr>
          <w:rFonts w:ascii="Times New Roman" w:hAnsi="Times New Roman" w:cs="Times New Roman"/>
          <w:sz w:val="20"/>
          <w:szCs w:val="20"/>
        </w:rPr>
        <w:t>atas</w:t>
      </w:r>
      <w:proofErr w:type="spellEnd"/>
      <w:r w:rsidRPr="004C74F4">
        <w:rPr>
          <w:rFonts w:ascii="Times New Roman" w:hAnsi="Times New Roman" w:cs="Times New Roman"/>
          <w:sz w:val="20"/>
          <w:szCs w:val="20"/>
        </w:rPr>
        <w:t xml:space="preserve"> </w:t>
      </w:r>
      <w:proofErr w:type="spellStart"/>
      <w:r w:rsidRPr="004C74F4">
        <w:rPr>
          <w:rFonts w:ascii="Times New Roman" w:hAnsi="Times New Roman" w:cs="Times New Roman"/>
          <w:sz w:val="20"/>
          <w:szCs w:val="20"/>
        </w:rPr>
        <w:t>Fasilitas</w:t>
      </w:r>
      <w:proofErr w:type="spellEnd"/>
      <w:r w:rsidRPr="004C74F4">
        <w:rPr>
          <w:rFonts w:ascii="Times New Roman" w:hAnsi="Times New Roman" w:cs="Times New Roman"/>
          <w:sz w:val="20"/>
          <w:szCs w:val="20"/>
        </w:rPr>
        <w:t xml:space="preserve"> dan </w:t>
      </w:r>
      <w:proofErr w:type="spellStart"/>
      <w:r w:rsidRPr="004C74F4">
        <w:rPr>
          <w:rFonts w:ascii="Times New Roman" w:hAnsi="Times New Roman" w:cs="Times New Roman"/>
          <w:sz w:val="20"/>
          <w:szCs w:val="20"/>
        </w:rPr>
        <w:t>pendampingannya</w:t>
      </w:r>
      <w:proofErr w:type="spellEnd"/>
      <w:r w:rsidRPr="004C74F4">
        <w:rPr>
          <w:rFonts w:ascii="Times New Roman" w:hAnsi="Times New Roman" w:cs="Times New Roman"/>
          <w:sz w:val="20"/>
          <w:szCs w:val="20"/>
        </w:rPr>
        <w:t xml:space="preserve"> selama </w:t>
      </w:r>
      <w:proofErr w:type="spellStart"/>
      <w:r w:rsidRPr="004C74F4">
        <w:rPr>
          <w:rFonts w:ascii="Times New Roman" w:hAnsi="Times New Roman" w:cs="Times New Roman"/>
          <w:sz w:val="20"/>
          <w:szCs w:val="20"/>
        </w:rPr>
        <w:t>penelitian</w:t>
      </w:r>
      <w:proofErr w:type="spellEnd"/>
      <w:r w:rsidRPr="004C74F4">
        <w:rPr>
          <w:rFonts w:ascii="Times New Roman" w:hAnsi="Times New Roman" w:cs="Times New Roman"/>
          <w:sz w:val="20"/>
          <w:szCs w:val="20"/>
        </w:rPr>
        <w:t>.</w:t>
      </w:r>
      <w:proofErr w:type="gramEnd"/>
    </w:p>
    <w:p w:rsidR="00F52F7A" w:rsidRPr="004C74F4" w:rsidRDefault="00F52F7A" w:rsidP="004C74F4">
      <w:pPr>
        <w:pStyle w:val="ListParagraph"/>
        <w:tabs>
          <w:tab w:val="left" w:pos="567"/>
        </w:tabs>
        <w:spacing w:after="200" w:line="240" w:lineRule="auto"/>
        <w:ind w:left="0"/>
        <w:rPr>
          <w:rFonts w:ascii="Times New Roman" w:hAnsi="Times New Roman" w:cs="Times New Roman"/>
          <w:b/>
          <w:sz w:val="20"/>
          <w:szCs w:val="20"/>
        </w:rPr>
      </w:pPr>
    </w:p>
    <w:p w:rsidR="00F52F7A" w:rsidRPr="004C74F4" w:rsidRDefault="00F52F7A" w:rsidP="004C74F4">
      <w:pPr>
        <w:tabs>
          <w:tab w:val="left" w:pos="567"/>
        </w:tabs>
        <w:spacing w:after="200" w:line="240" w:lineRule="auto"/>
        <w:rPr>
          <w:rFonts w:ascii="Times New Roman" w:hAnsi="Times New Roman" w:cs="Times New Roman"/>
          <w:b/>
          <w:sz w:val="20"/>
          <w:szCs w:val="20"/>
        </w:rPr>
      </w:pPr>
      <w:r w:rsidRPr="004C74F4">
        <w:rPr>
          <w:rFonts w:ascii="Times New Roman" w:hAnsi="Times New Roman" w:cs="Times New Roman"/>
          <w:b/>
          <w:sz w:val="20"/>
          <w:szCs w:val="20"/>
        </w:rPr>
        <w:t>DAFTAR PUSTAKA</w:t>
      </w:r>
    </w:p>
    <w:p w:rsidR="00F52F7A" w:rsidRPr="004C74F4" w:rsidRDefault="00F52F7A" w:rsidP="004C74F4">
      <w:pPr>
        <w:spacing w:after="0" w:line="240" w:lineRule="auto"/>
        <w:ind w:left="709" w:hanging="709"/>
        <w:rPr>
          <w:rFonts w:ascii="Times New Roman" w:hAnsi="Times New Roman" w:cs="Times New Roman"/>
          <w:i/>
          <w:sz w:val="20"/>
          <w:szCs w:val="20"/>
        </w:rPr>
      </w:pPr>
      <w:r w:rsidRPr="004C74F4">
        <w:rPr>
          <w:rFonts w:ascii="Times New Roman" w:hAnsi="Times New Roman" w:cs="Times New Roman"/>
          <w:sz w:val="20"/>
          <w:szCs w:val="20"/>
        </w:rPr>
        <w:t>Aryani, D.A.G.I. 2017. Toksoplasmosis Congenital</w:t>
      </w:r>
      <w:r w:rsidRPr="004C74F4">
        <w:rPr>
          <w:rFonts w:ascii="Times New Roman" w:hAnsi="Times New Roman" w:cs="Times New Roman"/>
          <w:i/>
          <w:sz w:val="20"/>
          <w:szCs w:val="20"/>
        </w:rPr>
        <w:t xml:space="preserve">. Continuing Medical </w:t>
      </w:r>
    </w:p>
    <w:p w:rsidR="00F52F7A" w:rsidRPr="004C74F4" w:rsidRDefault="00F52F7A" w:rsidP="004C74F4">
      <w:pPr>
        <w:tabs>
          <w:tab w:val="right" w:pos="7937"/>
        </w:tabs>
        <w:spacing w:after="0" w:line="240" w:lineRule="auto"/>
        <w:ind w:left="709"/>
        <w:rPr>
          <w:rFonts w:ascii="Times New Roman" w:hAnsi="Times New Roman" w:cs="Times New Roman"/>
          <w:sz w:val="20"/>
          <w:szCs w:val="20"/>
        </w:rPr>
      </w:pPr>
      <w:r w:rsidRPr="004C74F4">
        <w:rPr>
          <w:rFonts w:ascii="Times New Roman" w:hAnsi="Times New Roman" w:cs="Times New Roman"/>
          <w:i/>
          <w:sz w:val="20"/>
          <w:szCs w:val="20"/>
        </w:rPr>
        <w:t>Education</w:t>
      </w:r>
      <w:r w:rsidRPr="004C74F4">
        <w:rPr>
          <w:rFonts w:ascii="Times New Roman" w:hAnsi="Times New Roman" w:cs="Times New Roman"/>
          <w:sz w:val="20"/>
          <w:szCs w:val="20"/>
        </w:rPr>
        <w:t>. Vol 44 (8) : 537-539.</w:t>
      </w:r>
    </w:p>
    <w:p w:rsidR="00F52F7A" w:rsidRPr="004C74F4" w:rsidRDefault="00F52F7A" w:rsidP="004C74F4">
      <w:pPr>
        <w:tabs>
          <w:tab w:val="right" w:pos="7937"/>
        </w:tabs>
        <w:spacing w:after="0" w:line="240" w:lineRule="auto"/>
        <w:ind w:left="709"/>
        <w:rPr>
          <w:rFonts w:ascii="Times New Roman" w:hAnsi="Times New Roman" w:cs="Times New Roman"/>
          <w:sz w:val="20"/>
          <w:szCs w:val="20"/>
        </w:rPr>
      </w:pPr>
    </w:p>
    <w:p w:rsidR="00F52F7A" w:rsidRPr="004C74F4" w:rsidRDefault="00F52F7A" w:rsidP="004C74F4">
      <w:pPr>
        <w:pStyle w:val="Heading3"/>
        <w:shd w:val="clear" w:color="auto" w:fill="FFFFFF"/>
        <w:tabs>
          <w:tab w:val="left" w:pos="851"/>
        </w:tabs>
        <w:spacing w:before="30" w:beforeAutospacing="0" w:after="0" w:afterAutospacing="0"/>
        <w:ind w:left="709" w:right="30" w:hanging="709"/>
        <w:rPr>
          <w:b w:val="0"/>
          <w:color w:val="000000" w:themeColor="text1"/>
          <w:sz w:val="20"/>
          <w:szCs w:val="20"/>
        </w:rPr>
      </w:pPr>
      <w:r w:rsidRPr="004C74F4">
        <w:rPr>
          <w:b w:val="0"/>
          <w:sz w:val="20"/>
          <w:szCs w:val="20"/>
        </w:rPr>
        <w:t>Badan Pusat Statistik. 2017 A.</w:t>
      </w:r>
      <w:r w:rsidRPr="004C74F4">
        <w:rPr>
          <w:sz w:val="20"/>
          <w:szCs w:val="20"/>
        </w:rPr>
        <w:t xml:space="preserve"> </w:t>
      </w:r>
      <w:r w:rsidRPr="004C74F4">
        <w:rPr>
          <w:b w:val="0"/>
          <w:i/>
          <w:color w:val="000000" w:themeColor="text1"/>
          <w:sz w:val="20"/>
          <w:szCs w:val="20"/>
        </w:rPr>
        <w:t>Populasi Ternak (Kambing) menurut Kabupaten/Kota di Provinsi Lampung,2014-2016</w:t>
      </w:r>
      <w:r w:rsidRPr="004C74F4">
        <w:rPr>
          <w:b w:val="0"/>
          <w:color w:val="000000" w:themeColor="text1"/>
          <w:sz w:val="20"/>
          <w:szCs w:val="20"/>
        </w:rPr>
        <w:t xml:space="preserve"> di </w:t>
      </w:r>
      <w:hyperlink r:id="rId7" w:history="1">
        <w:r w:rsidRPr="004C74F4">
          <w:rPr>
            <w:rStyle w:val="Hyperlink"/>
            <w:b w:val="0"/>
            <w:sz w:val="20"/>
            <w:szCs w:val="20"/>
          </w:rPr>
          <w:t>https://lampung.bps.go.id/dynamictable/2017/03/29/180/-populasi-ternak-kambing-menurut-kabupaten-kota-di-provinsi-lampung-2014-2016-.html</w:t>
        </w:r>
      </w:hyperlink>
      <w:r w:rsidRPr="004C74F4">
        <w:rPr>
          <w:b w:val="0"/>
          <w:color w:val="000000" w:themeColor="text1"/>
          <w:sz w:val="20"/>
          <w:szCs w:val="20"/>
        </w:rPr>
        <w:t xml:space="preserve">  (diakses tanggal 13</w:t>
      </w:r>
      <w:r w:rsidRPr="004C74F4">
        <w:rPr>
          <w:b w:val="0"/>
          <w:color w:val="000000" w:themeColor="text1"/>
          <w:sz w:val="20"/>
          <w:szCs w:val="20"/>
          <w:lang w:val="en-US"/>
        </w:rPr>
        <w:t xml:space="preserve"> </w:t>
      </w:r>
      <w:r w:rsidRPr="004C74F4">
        <w:rPr>
          <w:b w:val="0"/>
          <w:color w:val="000000" w:themeColor="text1"/>
          <w:sz w:val="20"/>
          <w:szCs w:val="20"/>
        </w:rPr>
        <w:t>Oktober 2018, Pukul 21.59 WIB).</w:t>
      </w:r>
    </w:p>
    <w:p w:rsidR="00F52F7A" w:rsidRPr="004C74F4" w:rsidRDefault="00F52F7A" w:rsidP="004C74F4">
      <w:pPr>
        <w:tabs>
          <w:tab w:val="right" w:pos="7937"/>
        </w:tabs>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ab/>
      </w:r>
    </w:p>
    <w:p w:rsidR="00F52F7A" w:rsidRPr="004C74F4" w:rsidRDefault="00F52F7A" w:rsidP="004C74F4">
      <w:pPr>
        <w:tabs>
          <w:tab w:val="right" w:pos="7937"/>
        </w:tabs>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Badan Pusat Statistik. 2017 B. </w:t>
      </w:r>
      <w:r w:rsidRPr="004C74F4">
        <w:rPr>
          <w:rFonts w:ascii="Times New Roman" w:hAnsi="Times New Roman" w:cs="Times New Roman"/>
          <w:i/>
          <w:sz w:val="20"/>
          <w:szCs w:val="20"/>
        </w:rPr>
        <w:t xml:space="preserve">Suhu Minimum, rata- rata, dan Maksimum di Stasiun Pengamatan Badan Meteorologi, Klimatologi dan Geofisika tahun 2011-2015 </w:t>
      </w:r>
      <w:r w:rsidRPr="004C74F4">
        <w:rPr>
          <w:rFonts w:ascii="Times New Roman" w:hAnsi="Times New Roman" w:cs="Times New Roman"/>
          <w:sz w:val="20"/>
          <w:szCs w:val="20"/>
        </w:rPr>
        <w:t xml:space="preserve">di </w:t>
      </w:r>
      <w:hyperlink r:id="rId8" w:history="1">
        <w:r w:rsidRPr="004C74F4">
          <w:rPr>
            <w:rStyle w:val="Hyperlink"/>
            <w:rFonts w:ascii="Times New Roman" w:hAnsi="Times New Roman" w:cs="Times New Roman"/>
            <w:sz w:val="20"/>
            <w:szCs w:val="20"/>
          </w:rPr>
          <w:t>https://www.bps.go.id/statictable/2017/02/09/1961/suhu-minimum-rata-rata-dan-maksimum-di-stasiun-pengamatan-bmkg-oc-2011-2015.html</w:t>
        </w:r>
      </w:hyperlink>
      <w:r w:rsidRPr="004C74F4">
        <w:rPr>
          <w:rFonts w:ascii="Times New Roman" w:hAnsi="Times New Roman" w:cs="Times New Roman"/>
          <w:sz w:val="20"/>
          <w:szCs w:val="20"/>
        </w:rPr>
        <w:t xml:space="preserve"> (diakses tanggal 17 Desember 2018, pukul 21.30 WIB).</w:t>
      </w:r>
    </w:p>
    <w:p w:rsidR="00F52F7A" w:rsidRPr="004C74F4" w:rsidRDefault="00F52F7A" w:rsidP="004C74F4">
      <w:pPr>
        <w:tabs>
          <w:tab w:val="right" w:pos="7937"/>
        </w:tabs>
        <w:spacing w:after="0" w:line="240" w:lineRule="auto"/>
        <w:ind w:left="709" w:hanging="709"/>
        <w:rPr>
          <w:rFonts w:ascii="Times New Roman" w:hAnsi="Times New Roman" w:cs="Times New Roman"/>
          <w:sz w:val="20"/>
          <w:szCs w:val="20"/>
        </w:rPr>
      </w:pPr>
    </w:p>
    <w:p w:rsidR="00F52F7A" w:rsidRPr="004C74F4" w:rsidRDefault="00F52F7A" w:rsidP="004C74F4">
      <w:pPr>
        <w:tabs>
          <w:tab w:val="right" w:pos="7937"/>
        </w:tabs>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Balai Veteriner Lampung. 2016. </w:t>
      </w:r>
      <w:r w:rsidRPr="004C74F4">
        <w:rPr>
          <w:rFonts w:ascii="Times New Roman" w:hAnsi="Times New Roman" w:cs="Times New Roman"/>
          <w:i/>
          <w:sz w:val="20"/>
          <w:szCs w:val="20"/>
        </w:rPr>
        <w:t>User Manual for Aglutination Antibody Detection for Toxoplasmosis</w:t>
      </w:r>
      <w:r w:rsidRPr="004C74F4">
        <w:rPr>
          <w:rFonts w:ascii="Times New Roman" w:hAnsi="Times New Roman" w:cs="Times New Roman"/>
          <w:sz w:val="20"/>
          <w:szCs w:val="20"/>
        </w:rPr>
        <w:t>. Kementrian Pertanian Direktorat Jendral Peternakan dan Kesehatan Hewan. Bandar Lampung.</w:t>
      </w:r>
    </w:p>
    <w:p w:rsidR="00F52F7A" w:rsidRPr="004C74F4" w:rsidRDefault="00F52F7A" w:rsidP="004C74F4">
      <w:pPr>
        <w:tabs>
          <w:tab w:val="right" w:pos="7937"/>
        </w:tabs>
        <w:spacing w:after="0" w:line="240" w:lineRule="auto"/>
        <w:ind w:left="709" w:hanging="709"/>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lastRenderedPageBreak/>
        <w:t xml:space="preserve">Budiartha, S., Sumiarto, B. 2018. </w:t>
      </w:r>
      <w:r w:rsidRPr="004C74F4">
        <w:rPr>
          <w:rFonts w:ascii="Times New Roman" w:hAnsi="Times New Roman" w:cs="Times New Roman"/>
          <w:i/>
          <w:sz w:val="20"/>
          <w:szCs w:val="20"/>
        </w:rPr>
        <w:t>Epidemiologi Veteriner Analitik</w:t>
      </w:r>
      <w:r w:rsidRPr="004C74F4">
        <w:rPr>
          <w:rFonts w:ascii="Times New Roman" w:hAnsi="Times New Roman" w:cs="Times New Roman"/>
          <w:sz w:val="20"/>
          <w:szCs w:val="20"/>
        </w:rPr>
        <w:t>. Gajah Mada University Press. Yogyakarta.</w:t>
      </w:r>
    </w:p>
    <w:p w:rsidR="00F52F7A" w:rsidRPr="004C74F4" w:rsidRDefault="00F52F7A" w:rsidP="004C74F4">
      <w:pPr>
        <w:spacing w:after="0" w:line="240" w:lineRule="auto"/>
        <w:ind w:left="709" w:hanging="709"/>
        <w:rPr>
          <w:rFonts w:ascii="Times New Roman" w:hAnsi="Times New Roman" w:cs="Times New Roman"/>
          <w:sz w:val="20"/>
          <w:szCs w:val="20"/>
        </w:rPr>
      </w:pPr>
    </w:p>
    <w:p w:rsidR="00F52F7A" w:rsidRPr="004C74F4" w:rsidRDefault="00F52F7A" w:rsidP="004C74F4">
      <w:pPr>
        <w:autoSpaceDE w:val="0"/>
        <w:autoSpaceDN w:val="0"/>
        <w:adjustRightInd w:val="0"/>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Desmonts, G. and Remington, J.S. 1980. Direct Agglutination test for Diagnosis of </w:t>
      </w:r>
      <w:r w:rsidRPr="004C74F4">
        <w:rPr>
          <w:rFonts w:ascii="Times New Roman" w:hAnsi="Times New Roman" w:cs="Times New Roman"/>
          <w:i/>
          <w:iCs/>
          <w:sz w:val="20"/>
          <w:szCs w:val="20"/>
        </w:rPr>
        <w:t xml:space="preserve">Toxoplasma </w:t>
      </w:r>
      <w:r w:rsidRPr="004C74F4">
        <w:rPr>
          <w:rFonts w:ascii="Times New Roman" w:hAnsi="Times New Roman" w:cs="Times New Roman"/>
          <w:sz w:val="20"/>
          <w:szCs w:val="20"/>
        </w:rPr>
        <w:t xml:space="preserve">Infection : Method for Increasing sensitivity and Specificity. </w:t>
      </w:r>
      <w:r w:rsidRPr="004C74F4">
        <w:rPr>
          <w:rFonts w:ascii="Times New Roman" w:hAnsi="Times New Roman" w:cs="Times New Roman"/>
          <w:bCs/>
          <w:i/>
          <w:iCs/>
          <w:sz w:val="20"/>
          <w:szCs w:val="20"/>
        </w:rPr>
        <w:t>Journal</w:t>
      </w:r>
      <w:r w:rsidRPr="004C74F4">
        <w:rPr>
          <w:rFonts w:ascii="Times New Roman" w:hAnsi="Times New Roman" w:cs="Times New Roman"/>
          <w:sz w:val="20"/>
          <w:szCs w:val="20"/>
        </w:rPr>
        <w:t xml:space="preserve"> </w:t>
      </w:r>
      <w:r w:rsidRPr="004C74F4">
        <w:rPr>
          <w:rFonts w:ascii="Times New Roman" w:hAnsi="Times New Roman" w:cs="Times New Roman"/>
          <w:bCs/>
          <w:i/>
          <w:iCs/>
          <w:sz w:val="20"/>
          <w:szCs w:val="20"/>
        </w:rPr>
        <w:t>Clinical Microbiology</w:t>
      </w:r>
      <w:r w:rsidRPr="004C74F4">
        <w:rPr>
          <w:rFonts w:ascii="Times New Roman" w:hAnsi="Times New Roman" w:cs="Times New Roman"/>
          <w:sz w:val="20"/>
          <w:szCs w:val="20"/>
        </w:rPr>
        <w:t>. Vol 11: 562-568.</w:t>
      </w:r>
    </w:p>
    <w:p w:rsidR="00F52F7A" w:rsidRPr="004C74F4" w:rsidRDefault="00F52F7A" w:rsidP="004C74F4">
      <w:pPr>
        <w:autoSpaceDE w:val="0"/>
        <w:autoSpaceDN w:val="0"/>
        <w:adjustRightInd w:val="0"/>
        <w:spacing w:after="0" w:line="240" w:lineRule="auto"/>
        <w:ind w:left="709" w:hanging="709"/>
        <w:rPr>
          <w:rFonts w:ascii="Times New Roman" w:hAnsi="Times New Roman" w:cs="Times New Roman"/>
          <w:sz w:val="20"/>
          <w:szCs w:val="20"/>
        </w:rPr>
      </w:pPr>
    </w:p>
    <w:p w:rsidR="00F52F7A" w:rsidRPr="004C74F4" w:rsidRDefault="00F52F7A" w:rsidP="004C74F4">
      <w:pPr>
        <w:pStyle w:val="Heading3"/>
        <w:shd w:val="clear" w:color="auto" w:fill="FFFFFF"/>
        <w:spacing w:before="30" w:beforeAutospacing="0" w:after="0" w:afterAutospacing="0"/>
        <w:ind w:left="709" w:right="30" w:hanging="709"/>
        <w:rPr>
          <w:b w:val="0"/>
          <w:color w:val="000000" w:themeColor="text1"/>
          <w:sz w:val="20"/>
          <w:szCs w:val="20"/>
        </w:rPr>
      </w:pPr>
      <w:r w:rsidRPr="004C74F4">
        <w:rPr>
          <w:b w:val="0"/>
          <w:color w:val="000000" w:themeColor="text1"/>
          <w:sz w:val="20"/>
          <w:szCs w:val="20"/>
        </w:rPr>
        <w:t>Direktorat Jenderal Peternakan dan Kesehata</w:t>
      </w:r>
      <w:r w:rsidRPr="004C74F4">
        <w:rPr>
          <w:b w:val="0"/>
          <w:color w:val="000000" w:themeColor="text1"/>
          <w:sz w:val="20"/>
          <w:szCs w:val="20"/>
          <w:lang w:val="en-US"/>
        </w:rPr>
        <w:t xml:space="preserve">n </w:t>
      </w:r>
      <w:r w:rsidRPr="004C74F4">
        <w:rPr>
          <w:b w:val="0"/>
          <w:color w:val="000000" w:themeColor="text1"/>
          <w:sz w:val="20"/>
          <w:szCs w:val="20"/>
        </w:rPr>
        <w:t xml:space="preserve">Hewan Kementerian Pertanian. 2017 A. </w:t>
      </w:r>
      <w:r w:rsidRPr="004C74F4">
        <w:rPr>
          <w:b w:val="0"/>
          <w:i/>
          <w:color w:val="000000" w:themeColor="text1"/>
          <w:sz w:val="20"/>
          <w:szCs w:val="20"/>
        </w:rPr>
        <w:t>Produksi Daging Kambing menurut Provinsi, 2009-2017</w:t>
      </w:r>
      <w:r w:rsidRPr="004C74F4">
        <w:rPr>
          <w:b w:val="0"/>
          <w:color w:val="000000" w:themeColor="text1"/>
          <w:sz w:val="20"/>
          <w:szCs w:val="20"/>
        </w:rPr>
        <w:t xml:space="preserve"> di </w:t>
      </w:r>
      <w:hyperlink r:id="rId9" w:history="1">
        <w:r w:rsidRPr="004C74F4">
          <w:rPr>
            <w:rStyle w:val="Hyperlink"/>
            <w:b w:val="0"/>
            <w:sz w:val="20"/>
            <w:szCs w:val="20"/>
          </w:rPr>
          <w:t>https://bps.go.id/linkTableDinamis/view/id/1042</w:t>
        </w:r>
      </w:hyperlink>
      <w:r w:rsidRPr="004C74F4">
        <w:rPr>
          <w:b w:val="0"/>
          <w:color w:val="000000" w:themeColor="text1"/>
          <w:sz w:val="20"/>
          <w:szCs w:val="20"/>
        </w:rPr>
        <w:t xml:space="preserve"> (diakses tanggal 13</w:t>
      </w:r>
      <w:r w:rsidRPr="004C74F4">
        <w:rPr>
          <w:b w:val="0"/>
          <w:color w:val="000000" w:themeColor="text1"/>
          <w:sz w:val="20"/>
          <w:szCs w:val="20"/>
          <w:lang w:val="en-US"/>
        </w:rPr>
        <w:t xml:space="preserve"> </w:t>
      </w:r>
      <w:r w:rsidRPr="004C74F4">
        <w:rPr>
          <w:b w:val="0"/>
          <w:color w:val="000000" w:themeColor="text1"/>
          <w:sz w:val="20"/>
          <w:szCs w:val="20"/>
        </w:rPr>
        <w:t>Oktober 2018, Pukul 21.50 WIB).</w:t>
      </w:r>
    </w:p>
    <w:p w:rsidR="00F52F7A" w:rsidRPr="004C74F4" w:rsidRDefault="00F52F7A" w:rsidP="004C74F4">
      <w:pPr>
        <w:pStyle w:val="Heading3"/>
        <w:shd w:val="clear" w:color="auto" w:fill="FFFFFF"/>
        <w:tabs>
          <w:tab w:val="left" w:pos="851"/>
        </w:tabs>
        <w:spacing w:before="30" w:beforeAutospacing="0" w:after="0" w:afterAutospacing="0"/>
        <w:ind w:left="709" w:right="30" w:hanging="709"/>
        <w:rPr>
          <w:b w:val="0"/>
          <w:color w:val="000000" w:themeColor="text1"/>
          <w:sz w:val="20"/>
          <w:szCs w:val="20"/>
        </w:rPr>
      </w:pPr>
    </w:p>
    <w:p w:rsidR="00F52F7A" w:rsidRPr="004C74F4" w:rsidRDefault="00F52F7A" w:rsidP="004C74F4">
      <w:pPr>
        <w:pStyle w:val="Heading3"/>
        <w:shd w:val="clear" w:color="auto" w:fill="FFFFFF"/>
        <w:tabs>
          <w:tab w:val="left" w:pos="851"/>
        </w:tabs>
        <w:spacing w:before="30" w:beforeAutospacing="0" w:after="0" w:afterAutospacing="0"/>
        <w:ind w:left="709" w:right="30" w:hanging="709"/>
        <w:rPr>
          <w:b w:val="0"/>
          <w:color w:val="000000" w:themeColor="text1"/>
          <w:sz w:val="20"/>
          <w:szCs w:val="20"/>
        </w:rPr>
      </w:pPr>
      <w:r w:rsidRPr="004C74F4">
        <w:rPr>
          <w:b w:val="0"/>
          <w:color w:val="000000" w:themeColor="text1"/>
          <w:sz w:val="20"/>
          <w:szCs w:val="20"/>
        </w:rPr>
        <w:t>Direktorat Jenderal Peternakan dan Kesehata</w:t>
      </w:r>
      <w:r w:rsidRPr="004C74F4">
        <w:rPr>
          <w:b w:val="0"/>
          <w:color w:val="000000" w:themeColor="text1"/>
          <w:sz w:val="20"/>
          <w:szCs w:val="20"/>
          <w:lang w:val="en-US"/>
        </w:rPr>
        <w:t xml:space="preserve">n </w:t>
      </w:r>
      <w:r w:rsidRPr="004C74F4">
        <w:rPr>
          <w:b w:val="0"/>
          <w:color w:val="000000" w:themeColor="text1"/>
          <w:sz w:val="20"/>
          <w:szCs w:val="20"/>
        </w:rPr>
        <w:t xml:space="preserve">Hewan Kementerian Pertanian. 2017 B. </w:t>
      </w:r>
      <w:r w:rsidRPr="004C74F4">
        <w:rPr>
          <w:b w:val="0"/>
          <w:i/>
          <w:color w:val="000000" w:themeColor="text1"/>
          <w:sz w:val="20"/>
          <w:szCs w:val="20"/>
        </w:rPr>
        <w:t xml:space="preserve">Populasi Ternak (Kambing) menurut Kabupaten/Kota di Provinsi Lampung,2014-2016 </w:t>
      </w:r>
      <w:r w:rsidRPr="004C74F4">
        <w:rPr>
          <w:b w:val="0"/>
          <w:color w:val="000000" w:themeColor="text1"/>
          <w:sz w:val="20"/>
          <w:szCs w:val="20"/>
        </w:rPr>
        <w:t xml:space="preserve">di </w:t>
      </w:r>
      <w:hyperlink r:id="rId10" w:history="1">
        <w:r w:rsidRPr="004C74F4">
          <w:rPr>
            <w:rStyle w:val="Hyperlink"/>
            <w:b w:val="0"/>
            <w:sz w:val="20"/>
            <w:szCs w:val="20"/>
          </w:rPr>
          <w:t>https://lampung.bps.go.id/dynamictable /2017/03/29/180/-populasi-ternak-kambing-menurut-kabupaten-kota-di-provinsi-lampung-2014-2016-.html</w:t>
        </w:r>
      </w:hyperlink>
      <w:r w:rsidRPr="004C74F4">
        <w:rPr>
          <w:b w:val="0"/>
          <w:color w:val="000000" w:themeColor="text1"/>
          <w:sz w:val="20"/>
          <w:szCs w:val="20"/>
        </w:rPr>
        <w:t xml:space="preserve"> (diakses tanggal 13</w:t>
      </w:r>
      <w:r w:rsidRPr="004C74F4">
        <w:rPr>
          <w:b w:val="0"/>
          <w:color w:val="000000" w:themeColor="text1"/>
          <w:sz w:val="20"/>
          <w:szCs w:val="20"/>
          <w:lang w:val="en-US"/>
        </w:rPr>
        <w:t xml:space="preserve"> </w:t>
      </w:r>
      <w:r w:rsidRPr="004C74F4">
        <w:rPr>
          <w:b w:val="0"/>
          <w:color w:val="000000" w:themeColor="text1"/>
          <w:sz w:val="20"/>
          <w:szCs w:val="20"/>
        </w:rPr>
        <w:t>Oktober 2018, Pukul 21.59 WIB).</w:t>
      </w:r>
    </w:p>
    <w:p w:rsidR="00F52F7A" w:rsidRPr="004C74F4" w:rsidRDefault="00F52F7A" w:rsidP="004C74F4">
      <w:pPr>
        <w:pStyle w:val="Heading3"/>
        <w:shd w:val="clear" w:color="auto" w:fill="FFFFFF"/>
        <w:spacing w:before="30" w:beforeAutospacing="0" w:after="0" w:afterAutospacing="0"/>
        <w:ind w:right="30"/>
        <w:rPr>
          <w:b w:val="0"/>
          <w:color w:val="000000" w:themeColor="text1"/>
          <w:sz w:val="20"/>
          <w:szCs w:val="20"/>
        </w:rPr>
      </w:pPr>
      <w:r w:rsidRPr="004C74F4">
        <w:rPr>
          <w:b w:val="0"/>
          <w:color w:val="000000" w:themeColor="text1"/>
          <w:sz w:val="20"/>
          <w:szCs w:val="20"/>
        </w:rPr>
        <w:t xml:space="preserve"> </w:t>
      </w:r>
    </w:p>
    <w:p w:rsidR="00F52F7A" w:rsidRPr="004C74F4" w:rsidRDefault="00F52F7A" w:rsidP="004C74F4">
      <w:pPr>
        <w:pStyle w:val="Heading3"/>
        <w:shd w:val="clear" w:color="auto" w:fill="FFFFFF"/>
        <w:spacing w:before="30" w:beforeAutospacing="0" w:after="0" w:afterAutospacing="0"/>
        <w:ind w:left="709" w:right="30" w:hanging="709"/>
        <w:rPr>
          <w:b w:val="0"/>
          <w:color w:val="000000" w:themeColor="text1"/>
          <w:sz w:val="20"/>
          <w:szCs w:val="20"/>
        </w:rPr>
      </w:pPr>
      <w:r w:rsidRPr="004C74F4">
        <w:rPr>
          <w:b w:val="0"/>
          <w:sz w:val="20"/>
          <w:szCs w:val="20"/>
        </w:rPr>
        <w:t>Dubey J. 2010. Toxoplasmosis of Animals and Humans. 2nd edition. CRC Press. United States of America.</w:t>
      </w:r>
    </w:p>
    <w:p w:rsidR="00F52F7A" w:rsidRPr="004C74F4" w:rsidRDefault="00F52F7A" w:rsidP="004C74F4">
      <w:pPr>
        <w:spacing w:after="0" w:line="240" w:lineRule="auto"/>
        <w:ind w:left="709" w:hanging="709"/>
        <w:rPr>
          <w:rFonts w:ascii="Times New Roman" w:hAnsi="Times New Roman" w:cs="Times New Roman"/>
          <w:color w:val="000000" w:themeColor="text1"/>
          <w:sz w:val="20"/>
          <w:szCs w:val="20"/>
        </w:rPr>
      </w:pPr>
    </w:p>
    <w:p w:rsidR="00F52F7A" w:rsidRPr="004C74F4" w:rsidRDefault="00F52F7A" w:rsidP="004C74F4">
      <w:pPr>
        <w:spacing w:after="0" w:line="240" w:lineRule="auto"/>
        <w:ind w:left="709" w:hanging="709"/>
        <w:rPr>
          <w:rFonts w:ascii="Times New Roman" w:hAnsi="Times New Roman" w:cs="Times New Roman"/>
          <w:color w:val="000000" w:themeColor="text1"/>
          <w:sz w:val="20"/>
          <w:szCs w:val="20"/>
        </w:rPr>
      </w:pPr>
      <w:r w:rsidRPr="004C74F4">
        <w:rPr>
          <w:rFonts w:ascii="Times New Roman" w:hAnsi="Times New Roman" w:cs="Times New Roman"/>
          <w:color w:val="000000" w:themeColor="text1"/>
          <w:sz w:val="20"/>
          <w:szCs w:val="20"/>
        </w:rPr>
        <w:t xml:space="preserve">Fajardo, H.V., D’avilla, S., Bastos, R.R., Cryino C.D., De, L.D.M., Garcia, J.L., Das, N.L.B. Nicolau, J.L., Amendoeira, M.R. 2013.Seroprevalence and Risk Factors of  Toxoplasmosis in Cattle from Extensive and Semi-Intensive Rearing Systems at Zona da Mata, Minas Gerais States, Southern Brazil. </w:t>
      </w:r>
      <w:r w:rsidRPr="004C74F4">
        <w:rPr>
          <w:rFonts w:ascii="Times New Roman" w:hAnsi="Times New Roman" w:cs="Times New Roman"/>
          <w:i/>
          <w:color w:val="000000" w:themeColor="text1"/>
          <w:sz w:val="20"/>
          <w:szCs w:val="20"/>
        </w:rPr>
        <w:t>Parasite and Vectors</w:t>
      </w:r>
      <w:r w:rsidRPr="004C74F4">
        <w:rPr>
          <w:rFonts w:ascii="Times New Roman" w:hAnsi="Times New Roman" w:cs="Times New Roman"/>
          <w:color w:val="000000" w:themeColor="text1"/>
          <w:sz w:val="20"/>
          <w:szCs w:val="20"/>
        </w:rPr>
        <w:t>. Vol 6 (191): 1-8.</w:t>
      </w:r>
    </w:p>
    <w:p w:rsidR="00F52F7A" w:rsidRPr="004C74F4" w:rsidRDefault="00F52F7A" w:rsidP="004C74F4">
      <w:pPr>
        <w:spacing w:after="0" w:line="240" w:lineRule="auto"/>
        <w:rPr>
          <w:rFonts w:ascii="Times New Roman" w:hAnsi="Times New Roman" w:cs="Times New Roman"/>
          <w:color w:val="000000" w:themeColor="text1"/>
          <w:sz w:val="20"/>
          <w:szCs w:val="20"/>
        </w:rPr>
      </w:pPr>
    </w:p>
    <w:p w:rsidR="00F52F7A" w:rsidRPr="004C74F4" w:rsidRDefault="00F52F7A" w:rsidP="004C74F4">
      <w:pPr>
        <w:spacing w:after="0" w:line="240" w:lineRule="auto"/>
        <w:ind w:left="709" w:hanging="709"/>
        <w:rPr>
          <w:rFonts w:ascii="Times New Roman" w:hAnsi="Times New Roman" w:cs="Times New Roman"/>
          <w:color w:val="000000" w:themeColor="text1"/>
          <w:sz w:val="20"/>
          <w:szCs w:val="20"/>
        </w:rPr>
      </w:pPr>
      <w:r w:rsidRPr="004C74F4">
        <w:rPr>
          <w:rFonts w:ascii="Times New Roman" w:hAnsi="Times New Roman" w:cs="Times New Roman"/>
          <w:color w:val="000000" w:themeColor="text1"/>
          <w:sz w:val="20"/>
          <w:szCs w:val="20"/>
        </w:rPr>
        <w:t xml:space="preserve">Gillespie, S.H., Richard, D.P. 2001. </w:t>
      </w:r>
      <w:r w:rsidRPr="004C74F4">
        <w:rPr>
          <w:rFonts w:ascii="Times New Roman" w:hAnsi="Times New Roman" w:cs="Times New Roman"/>
          <w:i/>
          <w:color w:val="000000" w:themeColor="text1"/>
          <w:sz w:val="20"/>
          <w:szCs w:val="20"/>
        </w:rPr>
        <w:t xml:space="preserve">Principles and Practice of Clinical Parasitology. </w:t>
      </w:r>
      <w:r w:rsidRPr="004C74F4">
        <w:rPr>
          <w:rFonts w:ascii="Times New Roman" w:hAnsi="Times New Roman" w:cs="Times New Roman"/>
          <w:color w:val="000000" w:themeColor="text1"/>
          <w:sz w:val="20"/>
          <w:szCs w:val="20"/>
        </w:rPr>
        <w:t>John Wiley &amp; Sons. England.</w:t>
      </w:r>
    </w:p>
    <w:p w:rsidR="00F52F7A" w:rsidRPr="004C74F4" w:rsidRDefault="00F52F7A" w:rsidP="004C74F4">
      <w:pPr>
        <w:spacing w:after="0" w:line="240" w:lineRule="auto"/>
        <w:ind w:left="709" w:hanging="709"/>
        <w:rPr>
          <w:rFonts w:ascii="Times New Roman" w:hAnsi="Times New Roman" w:cs="Times New Roman"/>
          <w:color w:val="000000" w:themeColor="text1"/>
          <w:sz w:val="20"/>
          <w:szCs w:val="20"/>
        </w:rPr>
      </w:pPr>
    </w:p>
    <w:p w:rsidR="00F52F7A" w:rsidRPr="004C74F4" w:rsidRDefault="00F52F7A" w:rsidP="004C74F4">
      <w:pPr>
        <w:spacing w:after="0" w:line="240" w:lineRule="auto"/>
        <w:ind w:left="709" w:hanging="709"/>
        <w:rPr>
          <w:rFonts w:ascii="Times New Roman" w:hAnsi="Times New Roman" w:cs="Times New Roman"/>
          <w:i/>
          <w:color w:val="000000" w:themeColor="text1"/>
          <w:sz w:val="20"/>
          <w:szCs w:val="20"/>
        </w:rPr>
      </w:pPr>
      <w:r w:rsidRPr="004C74F4">
        <w:rPr>
          <w:rFonts w:ascii="Times New Roman" w:hAnsi="Times New Roman" w:cs="Times New Roman"/>
          <w:color w:val="000000" w:themeColor="text1"/>
          <w:sz w:val="20"/>
          <w:szCs w:val="20"/>
        </w:rPr>
        <w:t xml:space="preserve">Imron, K. 2004. Prevalensi Toxoplasmosis pada Domba dan Kambing Berdasarkan Jenis Ternak dan Usia. </w:t>
      </w:r>
      <w:r w:rsidRPr="004C74F4">
        <w:rPr>
          <w:rFonts w:ascii="Times New Roman" w:hAnsi="Times New Roman" w:cs="Times New Roman"/>
          <w:i/>
          <w:color w:val="000000" w:themeColor="text1"/>
          <w:sz w:val="20"/>
          <w:szCs w:val="20"/>
        </w:rPr>
        <w:t xml:space="preserve">Buletin Laboratorium Veteriner. </w:t>
      </w:r>
    </w:p>
    <w:p w:rsidR="00F52F7A" w:rsidRPr="004C74F4" w:rsidRDefault="00F52F7A" w:rsidP="004C74F4">
      <w:pPr>
        <w:spacing w:after="0" w:line="240" w:lineRule="auto"/>
        <w:ind w:left="709"/>
        <w:rPr>
          <w:rFonts w:ascii="Times New Roman" w:hAnsi="Times New Roman" w:cs="Times New Roman"/>
          <w:i/>
          <w:color w:val="000000" w:themeColor="text1"/>
          <w:sz w:val="20"/>
          <w:szCs w:val="20"/>
        </w:rPr>
      </w:pPr>
      <w:r w:rsidRPr="004C74F4">
        <w:rPr>
          <w:rFonts w:ascii="Times New Roman" w:hAnsi="Times New Roman" w:cs="Times New Roman"/>
          <w:color w:val="000000" w:themeColor="text1"/>
          <w:sz w:val="20"/>
          <w:szCs w:val="20"/>
        </w:rPr>
        <w:t>Hlm 5-8</w:t>
      </w:r>
      <w:r w:rsidRPr="004C74F4">
        <w:rPr>
          <w:rFonts w:ascii="Times New Roman" w:hAnsi="Times New Roman" w:cs="Times New Roman"/>
          <w:i/>
          <w:color w:val="000000" w:themeColor="text1"/>
          <w:sz w:val="20"/>
          <w:szCs w:val="20"/>
        </w:rPr>
        <w:t>.</w:t>
      </w:r>
    </w:p>
    <w:p w:rsidR="00F52F7A" w:rsidRPr="004C74F4" w:rsidRDefault="00F52F7A" w:rsidP="004C74F4">
      <w:pPr>
        <w:spacing w:after="0" w:line="240" w:lineRule="auto"/>
        <w:ind w:left="709" w:hanging="709"/>
        <w:rPr>
          <w:rFonts w:ascii="Times New Roman" w:hAnsi="Times New Roman" w:cs="Times New Roman"/>
          <w:color w:val="000000" w:themeColor="text1"/>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Iskandar, T. 2008. Penyakit Toksoplasmosis pada Kambing dan Domba di Jawa. </w:t>
      </w:r>
      <w:r w:rsidRPr="004C74F4">
        <w:rPr>
          <w:rFonts w:ascii="Times New Roman" w:hAnsi="Times New Roman" w:cs="Times New Roman"/>
          <w:i/>
          <w:sz w:val="20"/>
          <w:szCs w:val="20"/>
        </w:rPr>
        <w:lastRenderedPageBreak/>
        <w:t>Wartazoa</w:t>
      </w:r>
      <w:r w:rsidRPr="004C74F4">
        <w:rPr>
          <w:rFonts w:ascii="Times New Roman" w:hAnsi="Times New Roman" w:cs="Times New Roman"/>
          <w:sz w:val="20"/>
          <w:szCs w:val="20"/>
        </w:rPr>
        <w:t>. Bogor. Vol 18 (3) : 157- 166.</w:t>
      </w:r>
    </w:p>
    <w:p w:rsidR="00F52F7A" w:rsidRPr="004C74F4" w:rsidRDefault="00F52F7A" w:rsidP="004C74F4">
      <w:pPr>
        <w:spacing w:after="0" w:line="240" w:lineRule="auto"/>
        <w:ind w:left="709" w:hanging="709"/>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Levine .1990. </w:t>
      </w:r>
      <w:r w:rsidRPr="004C74F4">
        <w:rPr>
          <w:rFonts w:ascii="Times New Roman" w:hAnsi="Times New Roman" w:cs="Times New Roman"/>
          <w:i/>
          <w:sz w:val="20"/>
          <w:szCs w:val="20"/>
        </w:rPr>
        <w:t>Buku Diktat Parasitologi Veteriner</w:t>
      </w:r>
      <w:r w:rsidRPr="004C74F4">
        <w:rPr>
          <w:rFonts w:ascii="Times New Roman" w:hAnsi="Times New Roman" w:cs="Times New Roman"/>
          <w:sz w:val="20"/>
          <w:szCs w:val="20"/>
        </w:rPr>
        <w:t>. Universitas Gajah Mada Press</w:t>
      </w:r>
      <w:r w:rsidRPr="004C74F4">
        <w:rPr>
          <w:rFonts w:ascii="Times New Roman" w:hAnsi="Times New Roman" w:cs="Times New Roman"/>
          <w:sz w:val="20"/>
          <w:szCs w:val="20"/>
          <w:lang w:val="en-US"/>
        </w:rPr>
        <w:t>.</w:t>
      </w:r>
      <w:r w:rsidRPr="004C74F4">
        <w:rPr>
          <w:rFonts w:ascii="Times New Roman" w:hAnsi="Times New Roman" w:cs="Times New Roman"/>
          <w:sz w:val="20"/>
          <w:szCs w:val="20"/>
        </w:rPr>
        <w:t xml:space="preserve"> Yogyakarta.</w:t>
      </w:r>
    </w:p>
    <w:p w:rsidR="00F52F7A" w:rsidRPr="004C74F4" w:rsidRDefault="00F52F7A" w:rsidP="004C74F4">
      <w:pPr>
        <w:spacing w:after="0" w:line="240" w:lineRule="auto"/>
        <w:ind w:left="709" w:hanging="709"/>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Ma’roef S dan Soemantri S. 2003. Toxoplasmosis Ibu Hamil di Indonesia (Studi Tindak Lanjut Survey Kesehatan Rumah Tangga 1995). </w:t>
      </w:r>
      <w:r w:rsidRPr="004C74F4">
        <w:rPr>
          <w:rFonts w:ascii="Times New Roman" w:hAnsi="Times New Roman" w:cs="Times New Roman"/>
          <w:i/>
          <w:sz w:val="20"/>
          <w:szCs w:val="20"/>
        </w:rPr>
        <w:t>Cermin Dunia Kedokteran</w:t>
      </w:r>
      <w:r w:rsidRPr="004C74F4">
        <w:rPr>
          <w:rFonts w:ascii="Times New Roman" w:hAnsi="Times New Roman" w:cs="Times New Roman"/>
          <w:sz w:val="20"/>
          <w:szCs w:val="20"/>
        </w:rPr>
        <w:t xml:space="preserve"> . Vol 139: 5-41.</w:t>
      </w:r>
    </w:p>
    <w:p w:rsidR="00F52F7A" w:rsidRPr="004C74F4" w:rsidRDefault="00F52F7A" w:rsidP="004C74F4">
      <w:pPr>
        <w:spacing w:after="0" w:line="240" w:lineRule="auto"/>
        <w:ind w:left="709" w:hanging="709"/>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Muhammed, A.L. 2011. Seroprevalence of Toxoplasma gondii Infection in Cats, Dogs, and Ruminant Animals in Al- Ahsa Area Saudi Arabia. </w:t>
      </w:r>
      <w:r w:rsidRPr="00D0044C">
        <w:rPr>
          <w:rFonts w:ascii="Times New Roman" w:hAnsi="Times New Roman" w:cs="Times New Roman"/>
          <w:i/>
          <w:sz w:val="20"/>
          <w:szCs w:val="20"/>
        </w:rPr>
        <w:t>Research Journal of Medical Science</w:t>
      </w:r>
      <w:r w:rsidRPr="004C74F4">
        <w:rPr>
          <w:rFonts w:ascii="Times New Roman" w:hAnsi="Times New Roman" w:cs="Times New Roman"/>
          <w:sz w:val="20"/>
          <w:szCs w:val="20"/>
        </w:rPr>
        <w:t>. Vol 5(4) :190-192.</w:t>
      </w:r>
    </w:p>
    <w:p w:rsidR="00F52F7A" w:rsidRPr="004C74F4" w:rsidRDefault="00F52F7A" w:rsidP="004C74F4">
      <w:pPr>
        <w:spacing w:after="0" w:line="240" w:lineRule="auto"/>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Notoatmodjo, S. 2010. </w:t>
      </w:r>
      <w:r w:rsidRPr="004C74F4">
        <w:rPr>
          <w:rFonts w:ascii="Times New Roman" w:hAnsi="Times New Roman" w:cs="Times New Roman"/>
          <w:i/>
          <w:iCs/>
          <w:sz w:val="20"/>
          <w:szCs w:val="20"/>
        </w:rPr>
        <w:t>Metodologi Penelitian Kesehatan</w:t>
      </w:r>
      <w:r w:rsidRPr="004C74F4">
        <w:rPr>
          <w:rFonts w:ascii="Times New Roman" w:hAnsi="Times New Roman" w:cs="Times New Roman"/>
          <w:sz w:val="20"/>
          <w:szCs w:val="20"/>
        </w:rPr>
        <w:t>. Rineka Cipta. Jakarta.</w:t>
      </w:r>
    </w:p>
    <w:p w:rsidR="00F52F7A" w:rsidRPr="004C74F4" w:rsidRDefault="00F52F7A" w:rsidP="004C74F4">
      <w:pPr>
        <w:spacing w:after="0" w:line="240" w:lineRule="auto"/>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Pudjiatmoko. 2012. </w:t>
      </w:r>
      <w:r w:rsidRPr="004C74F4">
        <w:rPr>
          <w:rFonts w:ascii="Times New Roman" w:hAnsi="Times New Roman" w:cs="Times New Roman"/>
          <w:i/>
          <w:sz w:val="20"/>
          <w:szCs w:val="20"/>
        </w:rPr>
        <w:t>Manual Penyakit Hewan Mamalia</w:t>
      </w:r>
      <w:r w:rsidRPr="004C74F4">
        <w:rPr>
          <w:rFonts w:ascii="Times New Roman" w:hAnsi="Times New Roman" w:cs="Times New Roman"/>
          <w:sz w:val="20"/>
          <w:szCs w:val="20"/>
        </w:rPr>
        <w:t>. Direktorat Jendral Peternakan dan Kesehatan Hewan. Jakarta.</w:t>
      </w:r>
    </w:p>
    <w:p w:rsidR="00F52F7A" w:rsidRPr="004C74F4" w:rsidRDefault="00F52F7A" w:rsidP="004C74F4">
      <w:pPr>
        <w:spacing w:after="0" w:line="240" w:lineRule="auto"/>
        <w:ind w:left="709" w:hanging="709"/>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Riyanda, P.R.A. 2017. </w:t>
      </w:r>
      <w:r w:rsidRPr="004C74F4">
        <w:rPr>
          <w:rFonts w:ascii="Times New Roman" w:hAnsi="Times New Roman" w:cs="Times New Roman"/>
          <w:i/>
          <w:sz w:val="20"/>
          <w:szCs w:val="20"/>
        </w:rPr>
        <w:t>Seroprevalensi Toxoplasma gondii Pada Hewan Ternak Kambing (Capra sp.) di Bandar Lampung</w:t>
      </w:r>
      <w:r w:rsidRPr="004C74F4">
        <w:rPr>
          <w:rFonts w:ascii="Times New Roman" w:hAnsi="Times New Roman" w:cs="Times New Roman"/>
          <w:sz w:val="20"/>
          <w:szCs w:val="20"/>
        </w:rPr>
        <w:t xml:space="preserve"> [Skripsi]. Fakultas Kedokteran Universitas Lampung. Bandar Lampung. </w:t>
      </w:r>
    </w:p>
    <w:p w:rsidR="00F52F7A" w:rsidRPr="004C74F4" w:rsidRDefault="00F52F7A" w:rsidP="004C74F4">
      <w:pPr>
        <w:spacing w:after="0" w:line="240" w:lineRule="auto"/>
        <w:ind w:left="709" w:hanging="709"/>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Sanjaya, G.S.P. 2011. </w:t>
      </w:r>
      <w:r w:rsidRPr="004C74F4">
        <w:rPr>
          <w:rFonts w:ascii="Times New Roman" w:hAnsi="Times New Roman" w:cs="Times New Roman"/>
          <w:i/>
          <w:sz w:val="20"/>
          <w:szCs w:val="20"/>
        </w:rPr>
        <w:t>Seroprevalensi Toxoplasma pada Kambing</w:t>
      </w:r>
      <w:r w:rsidRPr="004C74F4">
        <w:rPr>
          <w:rFonts w:ascii="Times New Roman" w:hAnsi="Times New Roman" w:cs="Times New Roman"/>
          <w:sz w:val="20"/>
          <w:szCs w:val="20"/>
        </w:rPr>
        <w:t xml:space="preserve"> [Skripsi]. Universitas Udayana. Denpasar.</w:t>
      </w:r>
    </w:p>
    <w:p w:rsidR="00F52F7A" w:rsidRPr="004C74F4" w:rsidRDefault="00F52F7A" w:rsidP="004C74F4">
      <w:pPr>
        <w:spacing w:after="0" w:line="240" w:lineRule="auto"/>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Sudardjat, S. 1991. </w:t>
      </w:r>
      <w:r w:rsidRPr="004C74F4">
        <w:rPr>
          <w:rFonts w:ascii="Times New Roman" w:hAnsi="Times New Roman" w:cs="Times New Roman"/>
          <w:i/>
          <w:sz w:val="20"/>
          <w:szCs w:val="20"/>
        </w:rPr>
        <w:t>Epidemiologi Penyakit Hewan Cetakan Pertama</w:t>
      </w:r>
      <w:r w:rsidRPr="004C74F4">
        <w:rPr>
          <w:rFonts w:ascii="Times New Roman" w:hAnsi="Times New Roman" w:cs="Times New Roman"/>
          <w:sz w:val="20"/>
          <w:szCs w:val="20"/>
        </w:rPr>
        <w:t>. Direktorat Bina Kesehatan Hewan, Direktorat Jendral Peternakan Departemen Pertanian. Jakarta. Hal 169-171.</w:t>
      </w:r>
    </w:p>
    <w:p w:rsidR="00F52F7A" w:rsidRPr="004C74F4" w:rsidRDefault="00F52F7A" w:rsidP="004C74F4">
      <w:pPr>
        <w:spacing w:after="0" w:line="240" w:lineRule="auto"/>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Vanimisetti, H.B. 2003. </w:t>
      </w:r>
      <w:r w:rsidRPr="004C74F4">
        <w:rPr>
          <w:rFonts w:ascii="Times New Roman" w:hAnsi="Times New Roman" w:cs="Times New Roman"/>
          <w:i/>
          <w:sz w:val="20"/>
          <w:szCs w:val="20"/>
        </w:rPr>
        <w:t>Genetics of Resistance to Haemonchus Infection in sheep</w:t>
      </w:r>
      <w:r w:rsidRPr="004C74F4">
        <w:rPr>
          <w:rFonts w:ascii="Times New Roman" w:hAnsi="Times New Roman" w:cs="Times New Roman"/>
          <w:sz w:val="20"/>
          <w:szCs w:val="20"/>
        </w:rPr>
        <w:t>. [Thesis]. Virginia Polytechnic Institute. Blacksburg, Virginia.</w:t>
      </w:r>
    </w:p>
    <w:p w:rsidR="00F52F7A" w:rsidRPr="004C74F4" w:rsidRDefault="00F52F7A" w:rsidP="004C74F4">
      <w:pPr>
        <w:spacing w:after="0" w:line="240" w:lineRule="auto"/>
        <w:ind w:left="709" w:hanging="709"/>
        <w:rPr>
          <w:rFonts w:ascii="Times New Roman" w:hAnsi="Times New Roman" w:cs="Times New Roman"/>
          <w:sz w:val="20"/>
          <w:szCs w:val="20"/>
        </w:rPr>
      </w:pPr>
    </w:p>
    <w:p w:rsidR="00F52F7A" w:rsidRPr="004C74F4" w:rsidRDefault="00F52F7A" w:rsidP="004C74F4">
      <w:pPr>
        <w:spacing w:after="0" w:line="240" w:lineRule="auto"/>
        <w:ind w:left="709" w:hanging="709"/>
        <w:rPr>
          <w:rFonts w:ascii="Times New Roman" w:hAnsi="Times New Roman" w:cs="Times New Roman"/>
          <w:sz w:val="20"/>
          <w:szCs w:val="20"/>
        </w:rPr>
      </w:pPr>
      <w:r w:rsidRPr="004C74F4">
        <w:rPr>
          <w:rFonts w:ascii="Times New Roman" w:hAnsi="Times New Roman" w:cs="Times New Roman"/>
          <w:sz w:val="20"/>
          <w:szCs w:val="20"/>
        </w:rPr>
        <w:t xml:space="preserve">Yuswandi,  Rika,Y. 2015. Studi Biologi Larva dan Cacing Dewasa Haemonchus contortus pada Kambing. </w:t>
      </w:r>
      <w:r w:rsidRPr="004C74F4">
        <w:rPr>
          <w:rFonts w:ascii="Times New Roman" w:hAnsi="Times New Roman" w:cs="Times New Roman"/>
          <w:i/>
          <w:sz w:val="20"/>
          <w:szCs w:val="20"/>
        </w:rPr>
        <w:t>Jurnal Sains Veteriner</w:t>
      </w:r>
      <w:r w:rsidRPr="004C74F4">
        <w:rPr>
          <w:rFonts w:ascii="Times New Roman" w:hAnsi="Times New Roman" w:cs="Times New Roman"/>
          <w:sz w:val="20"/>
          <w:szCs w:val="20"/>
        </w:rPr>
        <w:t xml:space="preserve">. Vol 33 (1): 51-52. Banjarmasin. </w:t>
      </w:r>
    </w:p>
    <w:p w:rsidR="00F52F7A" w:rsidRPr="004C74F4" w:rsidRDefault="00F52F7A" w:rsidP="004C74F4">
      <w:pPr>
        <w:spacing w:after="0" w:line="240" w:lineRule="auto"/>
        <w:rPr>
          <w:rFonts w:ascii="Times New Roman" w:hAnsi="Times New Roman" w:cs="Times New Roman"/>
          <w:color w:val="000000" w:themeColor="text1"/>
          <w:sz w:val="20"/>
          <w:szCs w:val="20"/>
        </w:rPr>
      </w:pPr>
    </w:p>
    <w:p w:rsidR="00F52F7A" w:rsidRPr="004C74F4" w:rsidRDefault="00F52F7A" w:rsidP="004C74F4">
      <w:pPr>
        <w:spacing w:after="0" w:line="240" w:lineRule="auto"/>
        <w:ind w:left="709" w:hanging="709"/>
        <w:rPr>
          <w:rFonts w:ascii="Times New Roman" w:hAnsi="Times New Roman" w:cs="Times New Roman"/>
          <w:color w:val="000000" w:themeColor="text1"/>
          <w:sz w:val="20"/>
          <w:szCs w:val="20"/>
        </w:rPr>
      </w:pPr>
      <w:r w:rsidRPr="004C74F4">
        <w:rPr>
          <w:rFonts w:ascii="Times New Roman" w:hAnsi="Times New Roman" w:cs="Times New Roman"/>
          <w:color w:val="000000" w:themeColor="text1"/>
          <w:sz w:val="20"/>
          <w:szCs w:val="20"/>
        </w:rPr>
        <w:t xml:space="preserve">Zhao, H.G., Zhang, M., Lei, H.L., Shang, C.C., Cao, Y.D., Tian, T.T., Li, J., Xu, Y., </w:t>
      </w:r>
      <w:r w:rsidRPr="004C74F4">
        <w:rPr>
          <w:rFonts w:ascii="Times New Roman" w:hAnsi="Times New Roman" w:cs="Times New Roman"/>
          <w:color w:val="000000" w:themeColor="text1"/>
          <w:sz w:val="20"/>
          <w:szCs w:val="20"/>
        </w:rPr>
        <w:lastRenderedPageBreak/>
        <w:t xml:space="preserve">Yao, L.Y., Che, K.D. Zhu, Q.X. 2011. Seroprevalence of Toxoplasma gondii Infection in Diary Goats in Shanxi Province, Northwestern China. 4:47.   </w:t>
      </w:r>
    </w:p>
    <w:p w:rsidR="00F52F7A" w:rsidRPr="004C74F4" w:rsidRDefault="00F52F7A" w:rsidP="004C74F4">
      <w:pPr>
        <w:spacing w:line="240" w:lineRule="auto"/>
        <w:jc w:val="both"/>
        <w:rPr>
          <w:rFonts w:ascii="Times New Roman" w:hAnsi="Times New Roman" w:cs="Times New Roman"/>
          <w:color w:val="000000" w:themeColor="text1"/>
          <w:sz w:val="20"/>
          <w:szCs w:val="20"/>
        </w:rPr>
      </w:pPr>
    </w:p>
    <w:sectPr w:rsidR="00F52F7A" w:rsidRPr="004C74F4" w:rsidSect="00F52F7A">
      <w:type w:val="continuous"/>
      <w:pgSz w:w="11906" w:h="16838"/>
      <w:pgMar w:top="1701" w:right="1701" w:bottom="1701"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550"/>
    <w:multiLevelType w:val="hybridMultilevel"/>
    <w:tmpl w:val="17A46E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42232"/>
    <w:multiLevelType w:val="hybridMultilevel"/>
    <w:tmpl w:val="5B706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D8103B"/>
    <w:multiLevelType w:val="hybridMultilevel"/>
    <w:tmpl w:val="B37C40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6E16CEC"/>
    <w:multiLevelType w:val="hybridMultilevel"/>
    <w:tmpl w:val="6A243E58"/>
    <w:lvl w:ilvl="0" w:tplc="304E81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50"/>
    <w:rsid w:val="00235350"/>
    <w:rsid w:val="002A0E75"/>
    <w:rsid w:val="004774F8"/>
    <w:rsid w:val="004C74F4"/>
    <w:rsid w:val="007C6874"/>
    <w:rsid w:val="008C6154"/>
    <w:rsid w:val="00D0044C"/>
    <w:rsid w:val="00D035A3"/>
    <w:rsid w:val="00EE0D1E"/>
    <w:rsid w:val="00F50362"/>
    <w:rsid w:val="00F52F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62"/>
    <w:pPr>
      <w:spacing w:after="160" w:line="259" w:lineRule="auto"/>
    </w:pPr>
  </w:style>
  <w:style w:type="paragraph" w:styleId="Heading3">
    <w:name w:val="heading 3"/>
    <w:basedOn w:val="Normal"/>
    <w:link w:val="Heading3Char"/>
    <w:uiPriority w:val="9"/>
    <w:qFormat/>
    <w:rsid w:val="00F52F7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3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0362"/>
    <w:rPr>
      <w:color w:val="0000FF" w:themeColor="hyperlink"/>
      <w:u w:val="single"/>
    </w:rPr>
  </w:style>
  <w:style w:type="paragraph" w:styleId="ListParagraph">
    <w:name w:val="List Paragraph"/>
    <w:basedOn w:val="Normal"/>
    <w:uiPriority w:val="34"/>
    <w:qFormat/>
    <w:rsid w:val="00F50362"/>
    <w:pPr>
      <w:spacing w:after="0" w:line="480" w:lineRule="auto"/>
      <w:ind w:left="720"/>
      <w:contextualSpacing/>
      <w:jc w:val="both"/>
    </w:pPr>
    <w:rPr>
      <w:lang w:val="en-US"/>
    </w:rPr>
  </w:style>
  <w:style w:type="paragraph" w:styleId="HTMLPreformatted">
    <w:name w:val="HTML Preformatted"/>
    <w:basedOn w:val="Normal"/>
    <w:link w:val="HTMLPreformattedChar"/>
    <w:uiPriority w:val="99"/>
    <w:semiHidden/>
    <w:unhideWhenUsed/>
    <w:rsid w:val="0047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774F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C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74"/>
    <w:rPr>
      <w:rFonts w:ascii="Tahoma" w:hAnsi="Tahoma" w:cs="Tahoma"/>
      <w:sz w:val="16"/>
      <w:szCs w:val="16"/>
    </w:rPr>
  </w:style>
  <w:style w:type="table" w:styleId="TableGrid">
    <w:name w:val="Table Grid"/>
    <w:basedOn w:val="TableNormal"/>
    <w:uiPriority w:val="59"/>
    <w:rsid w:val="00D0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D035A3"/>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F52F7A"/>
    <w:rPr>
      <w:rFonts w:ascii="Times New Roman" w:eastAsia="Times New Roman" w:hAnsi="Times New Roman" w:cs="Times New Roman"/>
      <w:b/>
      <w:bCs/>
      <w:sz w:val="27"/>
      <w:szCs w:val="27"/>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62"/>
    <w:pPr>
      <w:spacing w:after="160" w:line="259" w:lineRule="auto"/>
    </w:pPr>
  </w:style>
  <w:style w:type="paragraph" w:styleId="Heading3">
    <w:name w:val="heading 3"/>
    <w:basedOn w:val="Normal"/>
    <w:link w:val="Heading3Char"/>
    <w:uiPriority w:val="9"/>
    <w:qFormat/>
    <w:rsid w:val="00F52F7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3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0362"/>
    <w:rPr>
      <w:color w:val="0000FF" w:themeColor="hyperlink"/>
      <w:u w:val="single"/>
    </w:rPr>
  </w:style>
  <w:style w:type="paragraph" w:styleId="ListParagraph">
    <w:name w:val="List Paragraph"/>
    <w:basedOn w:val="Normal"/>
    <w:uiPriority w:val="34"/>
    <w:qFormat/>
    <w:rsid w:val="00F50362"/>
    <w:pPr>
      <w:spacing w:after="0" w:line="480" w:lineRule="auto"/>
      <w:ind w:left="720"/>
      <w:contextualSpacing/>
      <w:jc w:val="both"/>
    </w:pPr>
    <w:rPr>
      <w:lang w:val="en-US"/>
    </w:rPr>
  </w:style>
  <w:style w:type="paragraph" w:styleId="HTMLPreformatted">
    <w:name w:val="HTML Preformatted"/>
    <w:basedOn w:val="Normal"/>
    <w:link w:val="HTMLPreformattedChar"/>
    <w:uiPriority w:val="99"/>
    <w:semiHidden/>
    <w:unhideWhenUsed/>
    <w:rsid w:val="0047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774F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C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74"/>
    <w:rPr>
      <w:rFonts w:ascii="Tahoma" w:hAnsi="Tahoma" w:cs="Tahoma"/>
      <w:sz w:val="16"/>
      <w:szCs w:val="16"/>
    </w:rPr>
  </w:style>
  <w:style w:type="table" w:styleId="TableGrid">
    <w:name w:val="Table Grid"/>
    <w:basedOn w:val="TableNormal"/>
    <w:uiPriority w:val="59"/>
    <w:rsid w:val="00D0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D035A3"/>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F52F7A"/>
    <w:rPr>
      <w:rFonts w:ascii="Times New Roman" w:eastAsia="Times New Roman" w:hAnsi="Times New Roman" w:cs="Times New Roman"/>
      <w:b/>
      <w:bCs/>
      <w:sz w:val="27"/>
      <w:szCs w:val="27"/>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statictable/2017/02/09/1961/suhu-minimum-rata-rata-dan-maksimum-di-stasiun-pengamatan-bmkg-oc-2011-2015.html" TargetMode="External"/><Relationship Id="rId3" Type="http://schemas.microsoft.com/office/2007/relationships/stylesWithEffects" Target="stylesWithEffects.xml"/><Relationship Id="rId7" Type="http://schemas.openxmlformats.org/officeDocument/2006/relationships/hyperlink" Target="https://lampung.bps.go.id/dynamictable/2017/03/29/180/-populasi-ternak-kambing-menurut-kabupaten-kota-di-provinsi-lampung-2014-201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yan0263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mpung.bps.go.id/dynamictable%20/2017/03/29/180/-populasi-ternak-kambing-menurut-kabupaten-kota-di-provinsi-lampung-2014-2016-.html" TargetMode="External"/><Relationship Id="rId4" Type="http://schemas.openxmlformats.org/officeDocument/2006/relationships/settings" Target="settings.xml"/><Relationship Id="rId9" Type="http://schemas.openxmlformats.org/officeDocument/2006/relationships/hyperlink" Target="https://bps.go.id/linkTableDinamis/view/id/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boam</cp:lastModifiedBy>
  <cp:revision>3</cp:revision>
  <dcterms:created xsi:type="dcterms:W3CDTF">2019-03-20T22:37:00Z</dcterms:created>
  <dcterms:modified xsi:type="dcterms:W3CDTF">2019-04-22T10:56:00Z</dcterms:modified>
</cp:coreProperties>
</file>