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94F" w:rsidRPr="00B97AA7" w:rsidRDefault="0025294F" w:rsidP="0025294F">
      <w:pPr>
        <w:spacing w:line="240" w:lineRule="auto"/>
        <w:jc w:val="center"/>
        <w:rPr>
          <w:rFonts w:ascii="Book Antiqua" w:hAnsi="Book Antiqua" w:cs="Times New Roman"/>
          <w:b/>
          <w:sz w:val="24"/>
          <w:szCs w:val="24"/>
        </w:rPr>
      </w:pPr>
      <w:r w:rsidRPr="00B97AA7">
        <w:rPr>
          <w:rFonts w:ascii="Book Antiqua" w:hAnsi="Book Antiqua" w:cs="Times New Roman"/>
          <w:b/>
          <w:sz w:val="24"/>
          <w:szCs w:val="24"/>
        </w:rPr>
        <w:t xml:space="preserve">KAJIAN PENGARUH PERILAKU DAN TINGKAT USIA WISATAWAN </w:t>
      </w:r>
      <w:r w:rsidR="00466648">
        <w:rPr>
          <w:rFonts w:ascii="Book Antiqua" w:hAnsi="Book Antiqua" w:cs="Times New Roman"/>
          <w:b/>
          <w:sz w:val="24"/>
          <w:szCs w:val="24"/>
        </w:rPr>
        <w:t>T</w:t>
      </w:r>
      <w:r w:rsidRPr="00B97AA7">
        <w:rPr>
          <w:rFonts w:ascii="Book Antiqua" w:hAnsi="Book Antiqua" w:cs="Times New Roman"/>
          <w:b/>
          <w:sz w:val="24"/>
          <w:szCs w:val="24"/>
        </w:rPr>
        <w:t>ERHADAP TINGKAT KEBERSIHAN PANTAI BATU MANDI KABUPATEN PESAWARAN</w:t>
      </w:r>
    </w:p>
    <w:p w:rsidR="0025294F" w:rsidRPr="00B97AA7" w:rsidRDefault="0025294F" w:rsidP="0025294F">
      <w:pPr>
        <w:spacing w:line="240" w:lineRule="auto"/>
        <w:jc w:val="center"/>
        <w:rPr>
          <w:rFonts w:ascii="Book Antiqua" w:hAnsi="Book Antiqua" w:cs="Times New Roman"/>
          <w:sz w:val="24"/>
          <w:szCs w:val="24"/>
        </w:rPr>
      </w:pPr>
    </w:p>
    <w:p w:rsidR="0025294F" w:rsidRPr="00B97AA7" w:rsidRDefault="0025294F" w:rsidP="00F951EF">
      <w:pPr>
        <w:spacing w:after="0" w:line="240" w:lineRule="auto"/>
        <w:jc w:val="center"/>
        <w:outlineLvl w:val="0"/>
        <w:rPr>
          <w:rFonts w:ascii="Book Antiqua" w:hAnsi="Book Antiqua" w:cs="Times New Roman"/>
          <w:b/>
          <w:sz w:val="24"/>
          <w:szCs w:val="24"/>
        </w:rPr>
      </w:pPr>
      <w:r w:rsidRPr="00B97AA7">
        <w:rPr>
          <w:rFonts w:ascii="Book Antiqua" w:hAnsi="Book Antiqua" w:cs="Times New Roman"/>
          <w:b/>
          <w:sz w:val="24"/>
          <w:szCs w:val="24"/>
        </w:rPr>
        <w:t>Prima Sandy Yonanda</w:t>
      </w:r>
      <w:r w:rsidRPr="00B97AA7">
        <w:rPr>
          <w:rFonts w:ascii="Book Antiqua" w:hAnsi="Book Antiqua" w:cs="Times New Roman"/>
          <w:b/>
          <w:sz w:val="24"/>
          <w:szCs w:val="24"/>
          <w:vertAlign w:val="superscript"/>
        </w:rPr>
        <w:t>1</w:t>
      </w:r>
      <w:r w:rsidRPr="00B97AA7">
        <w:rPr>
          <w:rFonts w:ascii="Book Antiqua" w:hAnsi="Book Antiqua" w:cs="Times New Roman"/>
          <w:b/>
          <w:sz w:val="24"/>
          <w:szCs w:val="24"/>
        </w:rPr>
        <w:t>, Ahmad Herison</w:t>
      </w:r>
      <w:r w:rsidRPr="00B97AA7">
        <w:rPr>
          <w:rFonts w:ascii="Book Antiqua" w:hAnsi="Book Antiqua" w:cs="Times New Roman"/>
          <w:b/>
          <w:sz w:val="24"/>
          <w:szCs w:val="24"/>
          <w:vertAlign w:val="superscript"/>
        </w:rPr>
        <w:t>2</w:t>
      </w:r>
    </w:p>
    <w:p w:rsidR="0025294F" w:rsidRPr="00B97AA7" w:rsidRDefault="0025294F" w:rsidP="00F951EF">
      <w:pPr>
        <w:spacing w:after="0" w:line="240" w:lineRule="auto"/>
        <w:jc w:val="center"/>
        <w:outlineLvl w:val="0"/>
        <w:rPr>
          <w:rFonts w:ascii="Book Antiqua" w:hAnsi="Book Antiqua" w:cs="Times New Roman"/>
          <w:sz w:val="24"/>
          <w:szCs w:val="24"/>
          <w:vertAlign w:val="superscript"/>
        </w:rPr>
      </w:pPr>
      <w:r w:rsidRPr="00B97AA7">
        <w:rPr>
          <w:rFonts w:ascii="Book Antiqua" w:hAnsi="Book Antiqua" w:cs="Times New Roman"/>
          <w:sz w:val="24"/>
          <w:szCs w:val="24"/>
          <w:vertAlign w:val="superscript"/>
        </w:rPr>
        <w:t>1</w:t>
      </w:r>
      <w:r w:rsidRPr="00B97AA7">
        <w:rPr>
          <w:rFonts w:ascii="Book Antiqua" w:hAnsi="Book Antiqua" w:cs="Times New Roman"/>
          <w:sz w:val="24"/>
          <w:szCs w:val="24"/>
        </w:rPr>
        <w:t>Mahasiswa Teknik Sipil, Universitas Lampung</w:t>
      </w:r>
    </w:p>
    <w:p w:rsidR="0025294F" w:rsidRPr="00B97AA7" w:rsidRDefault="0025294F" w:rsidP="00F951EF">
      <w:pPr>
        <w:spacing w:after="0" w:line="240" w:lineRule="auto"/>
        <w:jc w:val="center"/>
        <w:outlineLvl w:val="0"/>
        <w:rPr>
          <w:rFonts w:ascii="Book Antiqua" w:hAnsi="Book Antiqua" w:cs="Times New Roman"/>
          <w:sz w:val="24"/>
          <w:szCs w:val="24"/>
        </w:rPr>
      </w:pPr>
      <w:r w:rsidRPr="00B97AA7">
        <w:rPr>
          <w:rFonts w:ascii="Book Antiqua" w:hAnsi="Book Antiqua" w:cs="Times New Roman"/>
          <w:sz w:val="24"/>
          <w:szCs w:val="24"/>
          <w:vertAlign w:val="superscript"/>
        </w:rPr>
        <w:t>2</w:t>
      </w:r>
      <w:r w:rsidRPr="00B97AA7">
        <w:rPr>
          <w:rFonts w:ascii="Book Antiqua" w:hAnsi="Book Antiqua" w:cs="Times New Roman"/>
          <w:sz w:val="24"/>
          <w:szCs w:val="24"/>
        </w:rPr>
        <w:t>Dosen Pengajar Teknik Sipil, Universitas Lampung</w:t>
      </w:r>
    </w:p>
    <w:p w:rsidR="0025294F" w:rsidRPr="00B97AA7" w:rsidRDefault="0025294F" w:rsidP="00F951EF">
      <w:pPr>
        <w:jc w:val="center"/>
        <w:outlineLvl w:val="0"/>
        <w:rPr>
          <w:rFonts w:ascii="Book Antiqua" w:hAnsi="Book Antiqua" w:cs="Times New Roman"/>
          <w:sz w:val="24"/>
          <w:szCs w:val="24"/>
          <w:lang w:val="es-ES"/>
        </w:rPr>
      </w:pPr>
      <w:r w:rsidRPr="00B97AA7">
        <w:rPr>
          <w:rFonts w:ascii="Book Antiqua" w:hAnsi="Book Antiqua" w:cs="Times New Roman"/>
          <w:sz w:val="24"/>
          <w:szCs w:val="24"/>
          <w:lang w:val="es-ES"/>
        </w:rPr>
        <w:t>Jl. Prof. Dr. Sumantri Brojonegoro No. 1 Bandar Lampung</w:t>
      </w:r>
    </w:p>
    <w:p w:rsidR="0025294F" w:rsidRPr="00B97AA7" w:rsidRDefault="0025294F" w:rsidP="0025294F">
      <w:pPr>
        <w:jc w:val="center"/>
        <w:rPr>
          <w:rFonts w:ascii="Book Antiqua" w:hAnsi="Book Antiqua" w:cs="Times New Roman"/>
          <w:sz w:val="24"/>
          <w:szCs w:val="24"/>
          <w:lang w:val="es-ES"/>
        </w:rPr>
      </w:pPr>
    </w:p>
    <w:p w:rsidR="0025294F" w:rsidRPr="00B97AA7" w:rsidRDefault="0025294F" w:rsidP="0025294F">
      <w:pPr>
        <w:spacing w:after="0" w:line="240" w:lineRule="auto"/>
        <w:jc w:val="both"/>
        <w:rPr>
          <w:rFonts w:ascii="Book Antiqua" w:hAnsi="Book Antiqua" w:cs="Times New Roman"/>
          <w:sz w:val="24"/>
          <w:szCs w:val="24"/>
        </w:rPr>
      </w:pPr>
      <w:r w:rsidRPr="00B97AA7">
        <w:rPr>
          <w:rFonts w:ascii="Book Antiqua" w:hAnsi="Book Antiqua" w:cs="Times New Roman"/>
          <w:b/>
          <w:sz w:val="24"/>
          <w:szCs w:val="24"/>
        </w:rPr>
        <w:t>Prima Sandy Yonanda</w:t>
      </w:r>
      <w:r w:rsidRPr="00B97AA7">
        <w:rPr>
          <w:rFonts w:ascii="Book Antiqua" w:hAnsi="Book Antiqua" w:cs="Times New Roman"/>
          <w:sz w:val="24"/>
          <w:szCs w:val="24"/>
        </w:rPr>
        <w:t>: Telp: +62897 4901 278;</w:t>
      </w:r>
    </w:p>
    <w:p w:rsidR="009752AF" w:rsidRDefault="0025294F" w:rsidP="00F951EF">
      <w:pPr>
        <w:spacing w:after="0" w:line="720" w:lineRule="auto"/>
        <w:jc w:val="both"/>
        <w:outlineLvl w:val="0"/>
        <w:rPr>
          <w:rFonts w:ascii="Book Antiqua" w:hAnsi="Book Antiqua"/>
          <w:sz w:val="24"/>
          <w:szCs w:val="24"/>
        </w:rPr>
      </w:pPr>
      <w:r w:rsidRPr="00B97AA7">
        <w:rPr>
          <w:rFonts w:ascii="Book Antiqua" w:hAnsi="Book Antiqua" w:cs="Times New Roman"/>
          <w:sz w:val="24"/>
          <w:szCs w:val="24"/>
        </w:rPr>
        <w:t xml:space="preserve">Email : </w:t>
      </w:r>
      <w:hyperlink r:id="rId9" w:history="1">
        <w:r w:rsidR="009752AF" w:rsidRPr="001577C3">
          <w:rPr>
            <w:rStyle w:val="Hyperlink"/>
            <w:rFonts w:ascii="Book Antiqua" w:hAnsi="Book Antiqua" w:cs="Times New Roman"/>
            <w:sz w:val="24"/>
            <w:szCs w:val="24"/>
          </w:rPr>
          <w:t>Primasandy.yonanda@aiesec.net</w:t>
        </w:r>
      </w:hyperlink>
      <w:r w:rsidR="009752AF">
        <w:rPr>
          <w:rFonts w:ascii="Book Antiqua" w:hAnsi="Book Antiqua" w:cs="Times New Roman"/>
          <w:sz w:val="24"/>
          <w:szCs w:val="24"/>
        </w:rPr>
        <w:t xml:space="preserve">. </w:t>
      </w:r>
    </w:p>
    <w:p w:rsidR="0025294F" w:rsidRPr="009752AF" w:rsidRDefault="0025294F" w:rsidP="00F951EF">
      <w:pPr>
        <w:spacing w:after="0" w:line="720" w:lineRule="auto"/>
        <w:jc w:val="center"/>
        <w:outlineLvl w:val="0"/>
        <w:rPr>
          <w:rFonts w:ascii="Book Antiqua" w:hAnsi="Book Antiqua"/>
          <w:sz w:val="24"/>
          <w:szCs w:val="24"/>
        </w:rPr>
      </w:pPr>
      <w:r w:rsidRPr="00B97AA7">
        <w:rPr>
          <w:rFonts w:ascii="Book Antiqua" w:hAnsi="Book Antiqua" w:cs="Times New Roman"/>
          <w:b/>
          <w:i/>
          <w:sz w:val="24"/>
          <w:szCs w:val="24"/>
        </w:rPr>
        <w:t>Abstract</w:t>
      </w:r>
    </w:p>
    <w:p w:rsidR="0025294F" w:rsidRPr="006E6154" w:rsidRDefault="0025294F" w:rsidP="0025294F">
      <w:pPr>
        <w:spacing w:line="240" w:lineRule="auto"/>
        <w:jc w:val="both"/>
        <w:rPr>
          <w:rFonts w:ascii="Book Antiqua" w:hAnsi="Book Antiqua" w:cs="Times New Roman"/>
          <w:i/>
        </w:rPr>
      </w:pPr>
      <w:r w:rsidRPr="006E6154">
        <w:rPr>
          <w:rFonts w:ascii="Book Antiqua" w:hAnsi="Book Antiqua" w:cs="Times New Roman"/>
          <w:i/>
        </w:rPr>
        <w:t>Ecotourism in Lampung province is one of sector development taken part for many area development process and gives contribution for increasing the district income. One of them is Batu Mandi beach. But the development of this Tourism site increases along with the Intensity of the waste. The purpose of this research is to identify the impact of tourist behavior to the beach clarity rate in Batu Mandi beach of Pesawaran district. From this research, we can identify that the tourist behavior is very impactful according to the clarity rate of Batu Mandi beach. Moreover, from this research we can identify what exactly the best solution that can be applicated to save the clarity of the beach. This journal also provides the discussion that consist of the relevancy of the statements attached in the journal supported by several theories from previous journals. The conclutions are the Intensity of the tourist and attitude who come is really aligned along with the Intensity of the wastes. But the nourishment from the beach owner also contribute to the Intensity of waste in Batu Mandi beach no matter how much the tourists are.</w:t>
      </w:r>
    </w:p>
    <w:p w:rsidR="0025294F" w:rsidRPr="009B6153" w:rsidRDefault="0025294F" w:rsidP="009B6153">
      <w:pPr>
        <w:spacing w:after="0" w:line="720" w:lineRule="auto"/>
        <w:jc w:val="both"/>
        <w:rPr>
          <w:rFonts w:ascii="Book Antiqua" w:hAnsi="Book Antiqua" w:cs="Times New Roman"/>
          <w:i/>
        </w:rPr>
      </w:pPr>
      <w:r w:rsidRPr="006E6154">
        <w:rPr>
          <w:rFonts w:ascii="Book Antiqua" w:hAnsi="Book Antiqua" w:cs="Times New Roman"/>
          <w:i/>
        </w:rPr>
        <w:t>Key Words  : Ecotourism, Batu Mandi Beach, Pesawaran, beach clarity, tourist attitude.</w:t>
      </w:r>
    </w:p>
    <w:p w:rsidR="0025294F" w:rsidRPr="00B97AA7" w:rsidRDefault="0025294F" w:rsidP="00F951EF">
      <w:pPr>
        <w:tabs>
          <w:tab w:val="center" w:pos="3975"/>
          <w:tab w:val="left" w:pos="4836"/>
        </w:tabs>
        <w:spacing w:after="0" w:line="480" w:lineRule="auto"/>
        <w:jc w:val="both"/>
        <w:outlineLvl w:val="0"/>
        <w:rPr>
          <w:rFonts w:ascii="Book Antiqua" w:hAnsi="Book Antiqua" w:cs="Times New Roman"/>
          <w:b/>
          <w:sz w:val="24"/>
          <w:szCs w:val="24"/>
        </w:rPr>
      </w:pPr>
      <w:r w:rsidRPr="00B97AA7">
        <w:rPr>
          <w:rFonts w:ascii="Book Antiqua" w:hAnsi="Book Antiqua" w:cs="Times New Roman"/>
          <w:sz w:val="24"/>
          <w:szCs w:val="24"/>
        </w:rPr>
        <w:tab/>
      </w:r>
      <w:r w:rsidRPr="00B97AA7">
        <w:rPr>
          <w:rFonts w:ascii="Book Antiqua" w:hAnsi="Book Antiqua" w:cs="Times New Roman"/>
          <w:b/>
          <w:sz w:val="24"/>
          <w:szCs w:val="24"/>
        </w:rPr>
        <w:t>Abstrak</w:t>
      </w:r>
      <w:r w:rsidRPr="00B97AA7">
        <w:rPr>
          <w:rFonts w:ascii="Book Antiqua" w:hAnsi="Book Antiqua" w:cs="Times New Roman"/>
          <w:b/>
          <w:sz w:val="24"/>
          <w:szCs w:val="24"/>
        </w:rPr>
        <w:tab/>
      </w:r>
    </w:p>
    <w:p w:rsidR="0025294F" w:rsidRPr="006E6154" w:rsidRDefault="0025294F" w:rsidP="0025294F">
      <w:pPr>
        <w:spacing w:line="240" w:lineRule="auto"/>
        <w:jc w:val="both"/>
        <w:rPr>
          <w:rFonts w:ascii="Book Antiqua" w:hAnsi="Book Antiqua" w:cs="Times New Roman"/>
        </w:rPr>
      </w:pPr>
      <w:r w:rsidRPr="006E6154">
        <w:rPr>
          <w:rFonts w:ascii="Book Antiqua" w:hAnsi="Book Antiqua" w:cs="Times New Roman"/>
        </w:rPr>
        <w:t>Ekowisata di provinsi Lampung merupakan salah satu sektor pembangunan yang berperan dalam proses pengembangan wilayah dan memberikan kontribusi bagi pendapatan daerah provinsi</w:t>
      </w:r>
      <w:r w:rsidR="00CC0877">
        <w:rPr>
          <w:rFonts w:ascii="Book Antiqua" w:hAnsi="Book Antiqua" w:cs="Times New Roman"/>
        </w:rPr>
        <w:t xml:space="preserve"> Lampung. Salah satunya adalah Pantai Batu Mandi di K</w:t>
      </w:r>
      <w:r w:rsidRPr="006E6154">
        <w:rPr>
          <w:rFonts w:ascii="Book Antiqua" w:hAnsi="Book Antiqua" w:cs="Times New Roman"/>
        </w:rPr>
        <w:t xml:space="preserve">abupaten </w:t>
      </w:r>
      <w:r w:rsidR="00CC0877">
        <w:rPr>
          <w:rFonts w:ascii="Book Antiqua" w:hAnsi="Book Antiqua" w:cs="Times New Roman"/>
        </w:rPr>
        <w:t>Pesawaran. Namun berkembangnya P</w:t>
      </w:r>
      <w:r w:rsidRPr="006E6154">
        <w:rPr>
          <w:rFonts w:ascii="Book Antiqua" w:hAnsi="Book Antiqua" w:cs="Times New Roman"/>
        </w:rPr>
        <w:t xml:space="preserve">antai Batu Mandi berbanding lurus dengan semakin banyaknya sampah yang ada. Untuk itu, Tujuan penelitian ini adalah untuk mengidentifikasi pengaruh pola perilaku serta tingkat usia wisatawan </w:t>
      </w:r>
      <w:r w:rsidR="00E25C0C">
        <w:rPr>
          <w:rFonts w:ascii="Book Antiqua" w:hAnsi="Book Antiqua" w:cs="Times New Roman"/>
        </w:rPr>
        <w:lastRenderedPageBreak/>
        <w:t>terhadap tingkat kebersihan P</w:t>
      </w:r>
      <w:r w:rsidR="00F55002">
        <w:rPr>
          <w:rFonts w:ascii="Book Antiqua" w:hAnsi="Book Antiqua" w:cs="Times New Roman"/>
        </w:rPr>
        <w:t>antai Batu Mandi K</w:t>
      </w:r>
      <w:r w:rsidRPr="006E6154">
        <w:rPr>
          <w:rFonts w:ascii="Book Antiqua" w:hAnsi="Book Antiqua" w:cs="Times New Roman"/>
        </w:rPr>
        <w:t>abupaten Pesawaran.  Metode kajian tersebut adalah dengan menggunakan metode kajian pustaka yang didukung oleh metode samplin</w:t>
      </w:r>
      <w:r w:rsidR="006853F5">
        <w:rPr>
          <w:rFonts w:ascii="Book Antiqua" w:hAnsi="Book Antiqua" w:cs="Times New Roman"/>
        </w:rPr>
        <w:t>g dengan menggunakan data dari D</w:t>
      </w:r>
      <w:r w:rsidRPr="006E6154">
        <w:rPr>
          <w:rFonts w:ascii="Book Antiqua" w:hAnsi="Book Antiqua" w:cs="Times New Roman"/>
        </w:rPr>
        <w:t>inas Pariwisata dan Ekonomi kreatif. Dari kajian ini dapat diidentifikasi bahwa pola perilaku wisatawan dan strategi pengelolaan  sangat berpengaruh terhadap tingkat kebersihan Pantai Batu Mandi. Selain itu, dari kajian ini dapat diidentifikasi pula apa solusi terbaik yang dapat diaplikasikan agar kebersihan Pantai Batu Mandi tetap terjaga namun tetap tidak membatasi intensitas wisatawan yang datang guna meningkatkan pendapatan daerah provinsi Lampung. Adapun diskusi kajiannya adalah berupa uraian yang menyatakan keabsahan dan relevansi dari hubungan antara jumlah dan pola perilaku wisataw</w:t>
      </w:r>
      <w:r w:rsidR="00CC0877">
        <w:rPr>
          <w:rFonts w:ascii="Book Antiqua" w:hAnsi="Book Antiqua" w:cs="Times New Roman"/>
        </w:rPr>
        <w:t>an terhadap tingkat kebersihan P</w:t>
      </w:r>
      <w:r w:rsidRPr="006E6154">
        <w:rPr>
          <w:rFonts w:ascii="Book Antiqua" w:hAnsi="Book Antiqua" w:cs="Times New Roman"/>
        </w:rPr>
        <w:t>antai Batu Mandi yang didukung oleh teori-teori dari jurnal-jurnal terdahulu. Kesimpulan dari kajian ini adalah memang benar bahwa pola perilaku dan jumlah wisatawan serta tingkat usia wisatawan sangat berpengaruh terhadap kebersihan pantai Batu Mandi namun tidak menutup kemungkinan bahwa strategi pengelola</w:t>
      </w:r>
      <w:r w:rsidR="007E24D9">
        <w:rPr>
          <w:rFonts w:ascii="Book Antiqua" w:hAnsi="Book Antiqua" w:cs="Times New Roman"/>
        </w:rPr>
        <w:t>an dari pihak pengelola wisata P</w:t>
      </w:r>
      <w:r w:rsidRPr="006E6154">
        <w:rPr>
          <w:rFonts w:ascii="Book Antiqua" w:hAnsi="Book Antiqua" w:cs="Times New Roman"/>
        </w:rPr>
        <w:t>antai Batu Mandi pun turut berpengaruh terlepas dari naik atau turunnya jumlah wisatawan yang datang.</w:t>
      </w:r>
    </w:p>
    <w:p w:rsidR="0025294F" w:rsidRPr="006E6154" w:rsidRDefault="0025294F" w:rsidP="0025294F">
      <w:pPr>
        <w:spacing w:after="0" w:line="240" w:lineRule="auto"/>
        <w:jc w:val="both"/>
        <w:rPr>
          <w:rFonts w:ascii="Book Antiqua" w:hAnsi="Book Antiqua" w:cs="Times New Roman"/>
        </w:rPr>
      </w:pPr>
      <w:r w:rsidRPr="006E6154">
        <w:rPr>
          <w:rFonts w:ascii="Book Antiqua" w:hAnsi="Book Antiqua" w:cs="Times New Roman"/>
        </w:rPr>
        <w:t xml:space="preserve">Kata kunci : Ekowisata, Pantai Batu Mandi, Pesawaran, Kebersihan Pantai, Perilaku </w:t>
      </w:r>
    </w:p>
    <w:p w:rsidR="0025294F" w:rsidRPr="006E6154" w:rsidRDefault="004B2313" w:rsidP="0025294F">
      <w:pPr>
        <w:spacing w:line="240" w:lineRule="auto"/>
        <w:jc w:val="both"/>
        <w:rPr>
          <w:rFonts w:ascii="Book Antiqua" w:hAnsi="Book Antiqua" w:cs="Times New Roman"/>
        </w:rPr>
      </w:pPr>
      <w:r>
        <w:rPr>
          <w:rFonts w:ascii="Book Antiqua" w:hAnsi="Book Antiqua" w:cs="Times New Roman"/>
        </w:rPr>
        <w:t xml:space="preserve">                  </w:t>
      </w:r>
      <w:r w:rsidR="00163AC5">
        <w:rPr>
          <w:rFonts w:ascii="Book Antiqua" w:hAnsi="Book Antiqua" w:cs="Times New Roman"/>
        </w:rPr>
        <w:t xml:space="preserve">  </w:t>
      </w:r>
      <w:r w:rsidR="00F7108C">
        <w:rPr>
          <w:rFonts w:ascii="Book Antiqua" w:hAnsi="Book Antiqua" w:cs="Times New Roman"/>
        </w:rPr>
        <w:t xml:space="preserve"> </w:t>
      </w:r>
      <w:r w:rsidR="0025294F" w:rsidRPr="006E6154">
        <w:rPr>
          <w:rFonts w:ascii="Book Antiqua" w:hAnsi="Book Antiqua" w:cs="Times New Roman"/>
        </w:rPr>
        <w:t>Wisatawan.</w:t>
      </w:r>
    </w:p>
    <w:p w:rsidR="0025294F" w:rsidRPr="006E6154" w:rsidRDefault="0025294F" w:rsidP="0025294F">
      <w:pPr>
        <w:spacing w:line="240" w:lineRule="auto"/>
        <w:jc w:val="both"/>
        <w:rPr>
          <w:rFonts w:ascii="Book Antiqua" w:hAnsi="Book Antiqua" w:cs="Times New Roman"/>
        </w:rPr>
      </w:pPr>
    </w:p>
    <w:p w:rsidR="0025294F" w:rsidRPr="00B97AA7" w:rsidRDefault="0025294F" w:rsidP="00FF4B8F">
      <w:pPr>
        <w:spacing w:before="16" w:line="480" w:lineRule="auto"/>
        <w:ind w:right="2713"/>
        <w:outlineLvl w:val="0"/>
        <w:rPr>
          <w:rFonts w:ascii="Book Antiqua" w:eastAsia="Calibri" w:hAnsi="Book Antiqua" w:cs="Times New Roman"/>
          <w:sz w:val="24"/>
          <w:szCs w:val="24"/>
        </w:rPr>
      </w:pPr>
      <w:r w:rsidRPr="00B97AA7">
        <w:rPr>
          <w:rFonts w:ascii="Book Antiqua" w:eastAsia="Calibri" w:hAnsi="Book Antiqua" w:cs="Times New Roman"/>
          <w:b/>
          <w:sz w:val="24"/>
          <w:szCs w:val="24"/>
        </w:rPr>
        <w:t>PE</w:t>
      </w:r>
      <w:r w:rsidRPr="00B97AA7">
        <w:rPr>
          <w:rFonts w:ascii="Book Antiqua" w:eastAsia="Calibri" w:hAnsi="Book Antiqua" w:cs="Times New Roman"/>
          <w:b/>
          <w:spacing w:val="1"/>
          <w:sz w:val="24"/>
          <w:szCs w:val="24"/>
        </w:rPr>
        <w:t>N</w:t>
      </w:r>
      <w:r w:rsidRPr="00B97AA7">
        <w:rPr>
          <w:rFonts w:ascii="Book Antiqua" w:eastAsia="Calibri" w:hAnsi="Book Antiqua" w:cs="Times New Roman"/>
          <w:b/>
          <w:spacing w:val="-2"/>
          <w:sz w:val="24"/>
          <w:szCs w:val="24"/>
        </w:rPr>
        <w:t>D</w:t>
      </w:r>
      <w:r w:rsidRPr="00B97AA7">
        <w:rPr>
          <w:rFonts w:ascii="Book Antiqua" w:eastAsia="Calibri" w:hAnsi="Book Antiqua" w:cs="Times New Roman"/>
          <w:b/>
          <w:sz w:val="24"/>
          <w:szCs w:val="24"/>
        </w:rPr>
        <w:t>AHUL</w:t>
      </w:r>
      <w:r w:rsidRPr="00B97AA7">
        <w:rPr>
          <w:rFonts w:ascii="Book Antiqua" w:eastAsia="Calibri" w:hAnsi="Book Antiqua" w:cs="Times New Roman"/>
          <w:b/>
          <w:spacing w:val="-2"/>
          <w:sz w:val="24"/>
          <w:szCs w:val="24"/>
        </w:rPr>
        <w:t>UA</w:t>
      </w:r>
      <w:r w:rsidRPr="00B97AA7">
        <w:rPr>
          <w:rFonts w:ascii="Book Antiqua" w:eastAsia="Calibri" w:hAnsi="Book Antiqua" w:cs="Times New Roman"/>
          <w:b/>
          <w:sz w:val="24"/>
          <w:szCs w:val="24"/>
        </w:rPr>
        <w:t>N</w:t>
      </w:r>
    </w:p>
    <w:p w:rsidR="0025294F" w:rsidRPr="00B97AA7" w:rsidRDefault="0025294F" w:rsidP="005D68C0">
      <w:pPr>
        <w:spacing w:line="360" w:lineRule="auto"/>
        <w:ind w:right="-39" w:firstLine="566"/>
        <w:jc w:val="both"/>
        <w:rPr>
          <w:rFonts w:ascii="Book Antiqua" w:eastAsia="Calibri" w:hAnsi="Book Antiqua" w:cs="Times New Roman"/>
          <w:spacing w:val="1"/>
          <w:sz w:val="24"/>
          <w:szCs w:val="24"/>
        </w:rPr>
      </w:pPr>
      <w:r w:rsidRPr="00B97AA7">
        <w:rPr>
          <w:rFonts w:ascii="Book Antiqua" w:eastAsia="Calibri" w:hAnsi="Book Antiqua" w:cs="Times New Roman"/>
          <w:spacing w:val="1"/>
          <w:sz w:val="24"/>
          <w:szCs w:val="24"/>
        </w:rPr>
        <w:t>Indonesia adalah negara yang berada di Asia Tenggara dengan lokasi terapit antara daratan Asia d</w:t>
      </w:r>
      <w:r w:rsidR="00D6657E">
        <w:rPr>
          <w:rFonts w:ascii="Book Antiqua" w:eastAsia="Calibri" w:hAnsi="Book Antiqua" w:cs="Times New Roman"/>
          <w:spacing w:val="1"/>
          <w:sz w:val="24"/>
          <w:szCs w:val="24"/>
        </w:rPr>
        <w:t>an Australia (Lasabuda R, 2013 dan</w:t>
      </w:r>
      <w:r w:rsidRPr="00B97AA7">
        <w:rPr>
          <w:rFonts w:ascii="Book Antiqua" w:eastAsia="Calibri" w:hAnsi="Book Antiqua" w:cs="Times New Roman"/>
          <w:spacing w:val="1"/>
          <w:sz w:val="24"/>
          <w:szCs w:val="24"/>
        </w:rPr>
        <w:t xml:space="preserve"> Rianti A, 2016). Secara geografis, Indonesia terpisah atas pulau-pulau dengan jumlah total sebanyak 13.466 pulau ketika ombak sedang pasang namun bisa mencapai sekitar 17.504 pulau ketika ombak </w:t>
      </w:r>
      <w:r w:rsidR="00D6657E">
        <w:rPr>
          <w:rFonts w:ascii="Book Antiqua" w:eastAsia="Calibri" w:hAnsi="Book Antiqua" w:cs="Times New Roman"/>
          <w:spacing w:val="1"/>
          <w:sz w:val="24"/>
          <w:szCs w:val="24"/>
        </w:rPr>
        <w:t>sedang surut (Lasabuda R, 2013 dan</w:t>
      </w:r>
      <w:r w:rsidRPr="00B97AA7">
        <w:rPr>
          <w:rFonts w:ascii="Book Antiqua" w:eastAsia="Calibri" w:hAnsi="Book Antiqua" w:cs="Times New Roman"/>
          <w:spacing w:val="1"/>
          <w:sz w:val="24"/>
          <w:szCs w:val="24"/>
        </w:rPr>
        <w:t xml:space="preserve"> Rianti A, 2016). Bahkan karena begitu banyaknya pulau di Indonesia, kita membutuhkan waktu selama 32 tahun untuk menyusuri Indonesia secara keseluruhan (Agoes ER, 2014 ; Suprijanto A, 2015 ; Goentoro, 2016 dan Mhurdani, 2017). Belasan ribu pulau tersebut terbentang dari batas barat ke timur yaitu Sabang sampai Merauke dan</w:t>
      </w:r>
      <w:r w:rsidR="009A6694">
        <w:rPr>
          <w:rFonts w:ascii="Book Antiqua" w:eastAsia="Calibri" w:hAnsi="Book Antiqua" w:cs="Times New Roman"/>
          <w:spacing w:val="1"/>
          <w:sz w:val="24"/>
          <w:szCs w:val="24"/>
        </w:rPr>
        <w:t xml:space="preserve"> batas utara dan selatan yaitu P</w:t>
      </w:r>
      <w:r w:rsidRPr="00B97AA7">
        <w:rPr>
          <w:rFonts w:ascii="Book Antiqua" w:eastAsia="Calibri" w:hAnsi="Book Antiqua" w:cs="Times New Roman"/>
          <w:spacing w:val="1"/>
          <w:sz w:val="24"/>
          <w:szCs w:val="24"/>
        </w:rPr>
        <w:t>ulau Rote dan Miangas dengan membawa keindahan panorama dan ciri khasnya tersendiri (Wardoyo MW, 2</w:t>
      </w:r>
      <w:r w:rsidR="00C1762A">
        <w:rPr>
          <w:rFonts w:ascii="Book Antiqua" w:eastAsia="Calibri" w:hAnsi="Book Antiqua" w:cs="Times New Roman"/>
          <w:spacing w:val="1"/>
          <w:sz w:val="24"/>
          <w:szCs w:val="24"/>
        </w:rPr>
        <w:t>003 dan</w:t>
      </w:r>
      <w:r w:rsidRPr="00B97AA7">
        <w:rPr>
          <w:rFonts w:ascii="Book Antiqua" w:eastAsia="Calibri" w:hAnsi="Book Antiqua" w:cs="Times New Roman"/>
          <w:spacing w:val="1"/>
          <w:sz w:val="24"/>
          <w:szCs w:val="24"/>
        </w:rPr>
        <w:t xml:space="preserve"> Pujiyana, 2005). Tak heran apabila </w:t>
      </w:r>
      <w:r w:rsidRPr="00B97AA7">
        <w:rPr>
          <w:rFonts w:ascii="Book Antiqua" w:eastAsia="Calibri" w:hAnsi="Book Antiqua" w:cs="Times New Roman"/>
          <w:spacing w:val="1"/>
          <w:sz w:val="24"/>
          <w:szCs w:val="24"/>
        </w:rPr>
        <w:lastRenderedPageBreak/>
        <w:t>Indonesia dikenal begitu unggul dibidang pariwisata yang menjadi surga dunia tersendiri bagi para wisatawan domestik maupun mancanegara.</w:t>
      </w:r>
    </w:p>
    <w:p w:rsidR="0025294F" w:rsidRPr="00B97AA7" w:rsidRDefault="0025294F" w:rsidP="005D68C0">
      <w:pPr>
        <w:spacing w:line="360" w:lineRule="auto"/>
        <w:ind w:right="-39" w:firstLine="566"/>
        <w:jc w:val="both"/>
        <w:rPr>
          <w:rFonts w:ascii="Book Antiqua" w:eastAsia="Calibri" w:hAnsi="Book Antiqua" w:cs="Times New Roman"/>
          <w:sz w:val="24"/>
          <w:szCs w:val="24"/>
        </w:rPr>
      </w:pPr>
      <w:r w:rsidRPr="00B97AA7">
        <w:rPr>
          <w:rFonts w:ascii="Book Antiqua" w:eastAsia="Calibri" w:hAnsi="Book Antiqua" w:cs="Times New Roman"/>
          <w:spacing w:val="1"/>
          <w:sz w:val="24"/>
          <w:szCs w:val="24"/>
        </w:rPr>
        <w:t>Secara etimologi pariwisata berasal dari dua kata yaitu pari yang artinya banyak atau berkeliling dan wisata yang artinya pergi</w:t>
      </w:r>
      <w:r w:rsidRPr="00B97AA7">
        <w:rPr>
          <w:rFonts w:ascii="Book Antiqua" w:eastAsia="Calibri" w:hAnsi="Book Antiqua" w:cs="Times New Roman"/>
          <w:sz w:val="24"/>
          <w:szCs w:val="24"/>
        </w:rPr>
        <w:t xml:space="preserve"> (</w:t>
      </w:r>
      <w:r w:rsidRPr="00B97AA7">
        <w:rPr>
          <w:rFonts w:ascii="Book Antiqua" w:eastAsia="Calibri" w:hAnsi="Book Antiqua" w:cs="Times New Roman"/>
          <w:spacing w:val="1"/>
          <w:sz w:val="24"/>
          <w:szCs w:val="24"/>
        </w:rPr>
        <w:t>M</w:t>
      </w:r>
      <w:r w:rsidRPr="00B97AA7">
        <w:rPr>
          <w:rFonts w:ascii="Book Antiqua" w:eastAsia="Calibri" w:hAnsi="Book Antiqua" w:cs="Times New Roman"/>
          <w:sz w:val="24"/>
          <w:szCs w:val="24"/>
        </w:rPr>
        <w:t>aci</w:t>
      </w:r>
      <w:r w:rsidRPr="00B97AA7">
        <w:rPr>
          <w:rFonts w:ascii="Book Antiqua" w:eastAsia="Calibri" w:hAnsi="Book Antiqua" w:cs="Times New Roman"/>
          <w:spacing w:val="-1"/>
          <w:sz w:val="24"/>
          <w:szCs w:val="24"/>
        </w:rPr>
        <w:t>n</w:t>
      </w:r>
      <w:r w:rsidRPr="00B97AA7">
        <w:rPr>
          <w:rFonts w:ascii="Book Antiqua" w:eastAsia="Calibri" w:hAnsi="Book Antiqua" w:cs="Times New Roman"/>
          <w:spacing w:val="-2"/>
          <w:sz w:val="24"/>
          <w:szCs w:val="24"/>
        </w:rPr>
        <w:t>t</w:t>
      </w:r>
      <w:r w:rsidRPr="00B97AA7">
        <w:rPr>
          <w:rFonts w:ascii="Book Antiqua" w:eastAsia="Calibri" w:hAnsi="Book Antiqua" w:cs="Times New Roman"/>
          <w:spacing w:val="1"/>
          <w:sz w:val="24"/>
          <w:szCs w:val="24"/>
        </w:rPr>
        <w:t>o</w:t>
      </w:r>
      <w:r w:rsidRPr="00B97AA7">
        <w:rPr>
          <w:rFonts w:ascii="Book Antiqua" w:eastAsia="Calibri" w:hAnsi="Book Antiqua" w:cs="Times New Roman"/>
          <w:sz w:val="24"/>
          <w:szCs w:val="24"/>
        </w:rPr>
        <w:t>sh</w:t>
      </w:r>
      <w:r w:rsidRPr="00B97AA7">
        <w:rPr>
          <w:rFonts w:ascii="Book Antiqua" w:eastAsia="Calibri" w:hAnsi="Book Antiqua" w:cs="Times New Roman"/>
          <w:spacing w:val="24"/>
          <w:sz w:val="24"/>
          <w:szCs w:val="24"/>
        </w:rPr>
        <w:t xml:space="preserve"> </w:t>
      </w:r>
      <w:r w:rsidRPr="00B97AA7">
        <w:rPr>
          <w:rFonts w:ascii="Book Antiqua" w:eastAsia="Calibri" w:hAnsi="Book Antiqua" w:cs="Times New Roman"/>
          <w:spacing w:val="-1"/>
          <w:sz w:val="24"/>
          <w:szCs w:val="24"/>
        </w:rPr>
        <w:t>d</w:t>
      </w:r>
      <w:r w:rsidRPr="00B97AA7">
        <w:rPr>
          <w:rFonts w:ascii="Book Antiqua" w:eastAsia="Calibri" w:hAnsi="Book Antiqua" w:cs="Times New Roman"/>
          <w:sz w:val="24"/>
          <w:szCs w:val="24"/>
        </w:rPr>
        <w:t>an</w:t>
      </w:r>
      <w:r w:rsidRPr="00B97AA7">
        <w:rPr>
          <w:rFonts w:ascii="Book Antiqua" w:eastAsia="Calibri" w:hAnsi="Book Antiqua" w:cs="Times New Roman"/>
          <w:spacing w:val="24"/>
          <w:sz w:val="24"/>
          <w:szCs w:val="24"/>
        </w:rPr>
        <w:t xml:space="preserve"> </w:t>
      </w:r>
      <w:r w:rsidRPr="00B97AA7">
        <w:rPr>
          <w:rFonts w:ascii="Book Antiqua" w:eastAsia="Calibri" w:hAnsi="Book Antiqua" w:cs="Times New Roman"/>
          <w:spacing w:val="-2"/>
          <w:sz w:val="24"/>
          <w:szCs w:val="24"/>
        </w:rPr>
        <w:t>G</w:t>
      </w:r>
      <w:r w:rsidRPr="00B97AA7">
        <w:rPr>
          <w:rFonts w:ascii="Book Antiqua" w:eastAsia="Calibri" w:hAnsi="Book Antiqua" w:cs="Times New Roman"/>
          <w:spacing w:val="1"/>
          <w:sz w:val="24"/>
          <w:szCs w:val="24"/>
        </w:rPr>
        <w:t>o</w:t>
      </w:r>
      <w:r w:rsidRPr="00B97AA7">
        <w:rPr>
          <w:rFonts w:ascii="Book Antiqua" w:eastAsia="Calibri" w:hAnsi="Book Antiqua" w:cs="Times New Roman"/>
          <w:sz w:val="24"/>
          <w:szCs w:val="24"/>
        </w:rPr>
        <w:t>el</w:t>
      </w:r>
      <w:r w:rsidRPr="00B97AA7">
        <w:rPr>
          <w:rFonts w:ascii="Book Antiqua" w:eastAsia="Calibri" w:hAnsi="Book Antiqua" w:cs="Times New Roman"/>
          <w:spacing w:val="-1"/>
          <w:sz w:val="24"/>
          <w:szCs w:val="24"/>
        </w:rPr>
        <w:t>dn</w:t>
      </w:r>
      <w:r w:rsidRPr="00B97AA7">
        <w:rPr>
          <w:rFonts w:ascii="Book Antiqua" w:eastAsia="Calibri" w:hAnsi="Book Antiqua" w:cs="Times New Roman"/>
          <w:sz w:val="24"/>
          <w:szCs w:val="24"/>
        </w:rPr>
        <w:t xml:space="preserve">er, </w:t>
      </w:r>
      <w:r w:rsidRPr="00B97AA7">
        <w:rPr>
          <w:rFonts w:ascii="Book Antiqua" w:eastAsia="Calibri" w:hAnsi="Book Antiqua" w:cs="Times New Roman"/>
          <w:spacing w:val="1"/>
          <w:sz w:val="24"/>
          <w:szCs w:val="24"/>
        </w:rPr>
        <w:t>2</w:t>
      </w:r>
      <w:r w:rsidRPr="00B97AA7">
        <w:rPr>
          <w:rFonts w:ascii="Book Antiqua" w:eastAsia="Calibri" w:hAnsi="Book Antiqua" w:cs="Times New Roman"/>
          <w:spacing w:val="-1"/>
          <w:sz w:val="24"/>
          <w:szCs w:val="24"/>
        </w:rPr>
        <w:t>0</w:t>
      </w:r>
      <w:r w:rsidRPr="00B97AA7">
        <w:rPr>
          <w:rFonts w:ascii="Book Antiqua" w:eastAsia="Calibri" w:hAnsi="Book Antiqua" w:cs="Times New Roman"/>
          <w:spacing w:val="1"/>
          <w:sz w:val="24"/>
          <w:szCs w:val="24"/>
        </w:rPr>
        <w:t>06</w:t>
      </w:r>
      <w:r w:rsidRPr="00B97AA7">
        <w:rPr>
          <w:rFonts w:ascii="Book Antiqua" w:eastAsia="Calibri" w:hAnsi="Book Antiqua" w:cs="Times New Roman"/>
          <w:sz w:val="24"/>
          <w:szCs w:val="24"/>
        </w:rPr>
        <w:t>). Maka</w:t>
      </w:r>
      <w:r w:rsidR="00F52229">
        <w:rPr>
          <w:rFonts w:ascii="Book Antiqua" w:eastAsia="Calibri" w:hAnsi="Book Antiqua" w:cs="Times New Roman"/>
          <w:sz w:val="24"/>
          <w:szCs w:val="24"/>
        </w:rPr>
        <w:t xml:space="preserve"> </w:t>
      </w:r>
      <w:r w:rsidRPr="00B97AA7">
        <w:rPr>
          <w:rFonts w:ascii="Book Antiqua" w:eastAsia="Calibri" w:hAnsi="Book Antiqua" w:cs="Times New Roman"/>
          <w:sz w:val="24"/>
          <w:szCs w:val="24"/>
        </w:rPr>
        <w:t>dari itu secara umum pariwisata dapat didefinis</w:t>
      </w:r>
      <w:r w:rsidR="0015428E">
        <w:rPr>
          <w:rFonts w:ascii="Book Antiqua" w:eastAsia="Calibri" w:hAnsi="Book Antiqua" w:cs="Times New Roman"/>
          <w:sz w:val="24"/>
          <w:szCs w:val="24"/>
        </w:rPr>
        <w:t>i</w:t>
      </w:r>
      <w:r w:rsidRPr="00B97AA7">
        <w:rPr>
          <w:rFonts w:ascii="Book Antiqua" w:eastAsia="Calibri" w:hAnsi="Book Antiqua" w:cs="Times New Roman"/>
          <w:sz w:val="24"/>
          <w:szCs w:val="24"/>
        </w:rPr>
        <w:t>kan sebagai kegiatan bepergian dari satu tempat ke tempat yang lain dengan tujuan untuk menikmati keg</w:t>
      </w:r>
      <w:r w:rsidR="001D2EFA">
        <w:rPr>
          <w:rFonts w:ascii="Book Antiqua" w:eastAsia="Calibri" w:hAnsi="Book Antiqua" w:cs="Times New Roman"/>
          <w:sz w:val="24"/>
          <w:szCs w:val="24"/>
        </w:rPr>
        <w:t>iatan bertamasya</w:t>
      </w:r>
      <w:r w:rsidRPr="00B97AA7">
        <w:rPr>
          <w:rFonts w:ascii="Book Antiqua" w:eastAsia="Calibri" w:hAnsi="Book Antiqua" w:cs="Times New Roman"/>
          <w:sz w:val="24"/>
          <w:szCs w:val="24"/>
        </w:rPr>
        <w:t xml:space="preserve"> dan keinginan yang beragam. Terlepas dari itu, pariwisata merupakan kesatuan yang tak lepas dari gaya hidup manusia modern (Tridharma, 2014 dan 2016). Manusia bisa dengan begitu gigihnya mengumpulkan uang dalam beberapa periode lalu dengan begitu mudahnya menghabiskan uang tersebut demi memuaskan kebutuhan mereka terkait pariwisata (Rasuna, 2015; Tridharma, 2014 dan 2016).  Selain itu, pariwisata merupakan parameter yang dapat dijadikan sebagai salah satu ciri khas yang membedakan satu daerah dengan daerah yang lain. Sebagai contoh, ketika kita datang ke pantai di Bali dan Maladewa, tentu akan terasa berbeda bila ditinjau dari suasananya, ketenangannya, kearifan lokalnya dan gelombangnya walaupun kita sama sama datang ke pantai (Wardiman, 2014 ; Tridharma, 2014 ; Rasuna, 2015 ; Tridharma, 2016 dan Bhurma, 2017).</w:t>
      </w:r>
    </w:p>
    <w:p w:rsidR="0025294F" w:rsidRPr="00B97AA7" w:rsidRDefault="0025294F" w:rsidP="005D68C0">
      <w:pPr>
        <w:spacing w:line="360" w:lineRule="auto"/>
        <w:ind w:right="-39" w:firstLine="566"/>
        <w:jc w:val="both"/>
        <w:rPr>
          <w:rFonts w:ascii="Book Antiqua" w:eastAsia="Calibri" w:hAnsi="Book Antiqua" w:cs="Times New Roman"/>
          <w:sz w:val="24"/>
          <w:szCs w:val="24"/>
        </w:rPr>
      </w:pPr>
      <w:r w:rsidRPr="00B97AA7">
        <w:rPr>
          <w:rFonts w:ascii="Book Antiqua" w:eastAsia="Calibri" w:hAnsi="Book Antiqua" w:cs="Times New Roman"/>
          <w:sz w:val="24"/>
          <w:szCs w:val="24"/>
        </w:rPr>
        <w:t xml:space="preserve">Ditinjau dari sarananya, pariwisata di Indonesia dibagi menjadi tiga jenis yaitu pariwisata darat, air dan udara (Ridwan N, 2015). Pariwisata darat adalah segala bentuk panorama alam yang berada didaratan seperti perbukitan, gunung, perkebunan, hutan, cagar alam dan taman nasional (Rusita R, 2016). Sedangkan pariwisata laut adalah segala bentuk panorama alam yang berada didaerah perairan seperti pantai, laut, sungai, air terjun dan sejenisnya (Ferdinan N, 2016). Berbeda dengan pariwisata darat dan air, pariwisata udara adalah segala bentuk objek wisata yang menggunakan objek </w:t>
      </w:r>
      <w:r w:rsidRPr="00B97AA7">
        <w:rPr>
          <w:rFonts w:ascii="Book Antiqua" w:eastAsia="Calibri" w:hAnsi="Book Antiqua" w:cs="Times New Roman"/>
          <w:sz w:val="24"/>
          <w:szCs w:val="24"/>
        </w:rPr>
        <w:lastRenderedPageBreak/>
        <w:t>udara sebagai daya tarik seperti  wahana paralayang, wisata helikopter dan lain-lain (Hidayat M, 2016). Indonesia sendiri sangat potensia</w:t>
      </w:r>
      <w:r w:rsidR="004E60BF">
        <w:rPr>
          <w:rFonts w:ascii="Book Antiqua" w:eastAsia="Calibri" w:hAnsi="Book Antiqua" w:cs="Times New Roman"/>
          <w:sz w:val="24"/>
          <w:szCs w:val="24"/>
        </w:rPr>
        <w:t>l</w:t>
      </w:r>
      <w:r w:rsidRPr="00B97AA7">
        <w:rPr>
          <w:rFonts w:ascii="Book Antiqua" w:eastAsia="Calibri" w:hAnsi="Book Antiqua" w:cs="Times New Roman"/>
          <w:sz w:val="24"/>
          <w:szCs w:val="24"/>
        </w:rPr>
        <w:t xml:space="preserve"> dan unggul di tiga bidang pariwisata tersebut. Setiap provinsi memberikan sumbangsih berupa keunggulan-keunggulan setidaknya disalah satu dari tiga jenis pariwisata tersebut. Salah satunya adalah provinsi Lampung.</w:t>
      </w:r>
    </w:p>
    <w:p w:rsidR="0025294F" w:rsidRPr="00B97AA7" w:rsidRDefault="0025294F" w:rsidP="005D68C0">
      <w:pPr>
        <w:spacing w:after="0" w:line="360" w:lineRule="auto"/>
        <w:ind w:right="-40" w:firstLine="567"/>
        <w:jc w:val="both"/>
        <w:rPr>
          <w:rFonts w:ascii="Book Antiqua" w:eastAsia="Calibri" w:hAnsi="Book Antiqua" w:cs="Times New Roman"/>
          <w:sz w:val="24"/>
          <w:szCs w:val="24"/>
        </w:rPr>
      </w:pPr>
      <w:r w:rsidRPr="00B97AA7">
        <w:rPr>
          <w:rFonts w:ascii="Book Antiqua" w:eastAsia="Calibri" w:hAnsi="Book Antiqua" w:cs="Times New Roman"/>
          <w:sz w:val="24"/>
          <w:szCs w:val="24"/>
        </w:rPr>
        <w:t xml:space="preserve">Provinsi Lampung adalah provinsi </w:t>
      </w:r>
      <w:r w:rsidR="004E60BF">
        <w:rPr>
          <w:rFonts w:ascii="Book Antiqua" w:eastAsia="Calibri" w:hAnsi="Book Antiqua" w:cs="Times New Roman"/>
          <w:sz w:val="24"/>
          <w:szCs w:val="24"/>
        </w:rPr>
        <w:t>yang terletak diujung P</w:t>
      </w:r>
      <w:r w:rsidR="00C46853">
        <w:rPr>
          <w:rFonts w:ascii="Book Antiqua" w:eastAsia="Calibri" w:hAnsi="Book Antiqua" w:cs="Times New Roman"/>
          <w:sz w:val="24"/>
          <w:szCs w:val="24"/>
        </w:rPr>
        <w:t>ulau</w:t>
      </w:r>
      <w:r w:rsidR="004E60BF">
        <w:rPr>
          <w:rFonts w:ascii="Book Antiqua" w:eastAsia="Calibri" w:hAnsi="Book Antiqua" w:cs="Times New Roman"/>
          <w:sz w:val="24"/>
          <w:szCs w:val="24"/>
        </w:rPr>
        <w:t xml:space="preserve"> S</w:t>
      </w:r>
      <w:r w:rsidRPr="00B97AA7">
        <w:rPr>
          <w:rFonts w:ascii="Book Antiqua" w:eastAsia="Calibri" w:hAnsi="Book Antiqua" w:cs="Times New Roman"/>
          <w:sz w:val="24"/>
          <w:szCs w:val="24"/>
        </w:rPr>
        <w:t>umatera dengan luas total 35.376 km</w:t>
      </w:r>
      <w:r w:rsidRPr="00B97AA7">
        <w:rPr>
          <w:rFonts w:ascii="Book Antiqua" w:eastAsia="Calibri" w:hAnsi="Book Antiqua" w:cs="Times New Roman"/>
          <w:sz w:val="24"/>
          <w:szCs w:val="24"/>
          <w:vertAlign w:val="superscript"/>
        </w:rPr>
        <w:t>2</w:t>
      </w:r>
      <w:r w:rsidRPr="00B97AA7">
        <w:rPr>
          <w:rFonts w:ascii="Book Antiqua" w:eastAsia="Calibri" w:hAnsi="Book Antiqua" w:cs="Times New Roman"/>
          <w:sz w:val="24"/>
          <w:szCs w:val="24"/>
        </w:rPr>
        <w:t xml:space="preserve"> atau setara dengan 1,8570 % dari total wila</w:t>
      </w:r>
      <w:r w:rsidR="00D22DC0">
        <w:rPr>
          <w:rFonts w:ascii="Book Antiqua" w:eastAsia="Calibri" w:hAnsi="Book Antiqua" w:cs="Times New Roman"/>
          <w:sz w:val="24"/>
          <w:szCs w:val="24"/>
        </w:rPr>
        <w:t>yah di Indonesia</w:t>
      </w:r>
      <w:r w:rsidRPr="00B97AA7">
        <w:rPr>
          <w:rFonts w:ascii="Book Antiqua" w:eastAsia="Calibri" w:hAnsi="Book Antiqua" w:cs="Times New Roman"/>
          <w:sz w:val="24"/>
          <w:szCs w:val="24"/>
        </w:rPr>
        <w:t>. Provinsi ini dikaruniai dataran-dataran tinggi yang sangat potens</w:t>
      </w:r>
      <w:r w:rsidR="00A84324">
        <w:rPr>
          <w:rFonts w:ascii="Book Antiqua" w:eastAsia="Calibri" w:hAnsi="Book Antiqua" w:cs="Times New Roman"/>
          <w:sz w:val="24"/>
          <w:szCs w:val="24"/>
        </w:rPr>
        <w:t>ial sebagai pariwisata seperti G</w:t>
      </w:r>
      <w:r w:rsidRPr="00B97AA7">
        <w:rPr>
          <w:rFonts w:ascii="Book Antiqua" w:eastAsia="Calibri" w:hAnsi="Book Antiqua" w:cs="Times New Roman"/>
          <w:sz w:val="24"/>
          <w:szCs w:val="24"/>
        </w:rPr>
        <w:t>unung Anak Krak</w:t>
      </w:r>
      <w:r w:rsidR="00A84324">
        <w:rPr>
          <w:rFonts w:ascii="Book Antiqua" w:eastAsia="Calibri" w:hAnsi="Book Antiqua" w:cs="Times New Roman"/>
          <w:sz w:val="24"/>
          <w:szCs w:val="24"/>
        </w:rPr>
        <w:t>atau, Gunung Rajabasa,</w:t>
      </w:r>
      <w:r w:rsidR="007E24D9">
        <w:rPr>
          <w:rFonts w:ascii="Book Antiqua" w:eastAsia="Calibri" w:hAnsi="Book Antiqua" w:cs="Times New Roman"/>
          <w:sz w:val="24"/>
          <w:szCs w:val="24"/>
        </w:rPr>
        <w:t xml:space="preserve"> </w:t>
      </w:r>
      <w:r w:rsidR="00A84324">
        <w:rPr>
          <w:rFonts w:ascii="Book Antiqua" w:eastAsia="Calibri" w:hAnsi="Book Antiqua" w:cs="Times New Roman"/>
          <w:sz w:val="24"/>
          <w:szCs w:val="24"/>
        </w:rPr>
        <w:t xml:space="preserve"> Gunung Seminung, B</w:t>
      </w:r>
      <w:r w:rsidRPr="00B97AA7">
        <w:rPr>
          <w:rFonts w:ascii="Book Antiqua" w:eastAsia="Calibri" w:hAnsi="Book Antiqua" w:cs="Times New Roman"/>
          <w:sz w:val="24"/>
          <w:szCs w:val="24"/>
        </w:rPr>
        <w:t>ukit Barisan dan sebagainya (Daumi A, 2013). Selain itu, provinsi ini pun sangat unggul dibidang pariwisa</w:t>
      </w:r>
      <w:r w:rsidR="00A84324">
        <w:rPr>
          <w:rFonts w:ascii="Book Antiqua" w:eastAsia="Calibri" w:hAnsi="Book Antiqua" w:cs="Times New Roman"/>
          <w:sz w:val="24"/>
          <w:szCs w:val="24"/>
        </w:rPr>
        <w:t>ta udara seperti paralayang di B</w:t>
      </w:r>
      <w:r w:rsidRPr="00B97AA7">
        <w:rPr>
          <w:rFonts w:ascii="Book Antiqua" w:eastAsia="Calibri" w:hAnsi="Book Antiqua" w:cs="Times New Roman"/>
          <w:sz w:val="24"/>
          <w:szCs w:val="24"/>
        </w:rPr>
        <w:t>ukit Mandi Angin</w:t>
      </w:r>
      <w:r w:rsidR="00BC2661">
        <w:rPr>
          <w:rFonts w:ascii="Book Antiqua" w:eastAsia="Calibri" w:hAnsi="Book Antiqua" w:cs="Times New Roman"/>
          <w:sz w:val="24"/>
          <w:szCs w:val="24"/>
        </w:rPr>
        <w:t>,</w:t>
      </w:r>
      <w:r w:rsidRPr="00B97AA7">
        <w:rPr>
          <w:rFonts w:ascii="Book Antiqua" w:eastAsia="Calibri" w:hAnsi="Book Antiqua" w:cs="Times New Roman"/>
          <w:sz w:val="24"/>
          <w:szCs w:val="24"/>
        </w:rPr>
        <w:t xml:space="preserve"> Lampung Barat (Daumi A, 2013). Tak berhenti sampai disitu, letak geografis prov</w:t>
      </w:r>
      <w:r w:rsidR="005F36C5">
        <w:rPr>
          <w:rFonts w:ascii="Book Antiqua" w:eastAsia="Calibri" w:hAnsi="Book Antiqua" w:cs="Times New Roman"/>
          <w:sz w:val="24"/>
          <w:szCs w:val="24"/>
        </w:rPr>
        <w:t>insi ini yang terletak diujung Pulau S</w:t>
      </w:r>
      <w:r w:rsidRPr="00B97AA7">
        <w:rPr>
          <w:rFonts w:ascii="Book Antiqua" w:eastAsia="Calibri" w:hAnsi="Book Antiqua" w:cs="Times New Roman"/>
          <w:sz w:val="24"/>
          <w:szCs w:val="24"/>
        </w:rPr>
        <w:t xml:space="preserve">umatera dan berbatasan langsung dengan Selat Sunda dan Samudera Hindia pun membuat provinsi ini  begitu unggul dibidang pariwisata air seperti wisata </w:t>
      </w:r>
      <w:r w:rsidRPr="00CB4A57">
        <w:rPr>
          <w:rFonts w:ascii="Book Antiqua" w:eastAsia="Calibri" w:hAnsi="Book Antiqua" w:cs="Times New Roman"/>
          <w:i/>
          <w:sz w:val="24"/>
          <w:szCs w:val="24"/>
        </w:rPr>
        <w:t>snorkeling</w:t>
      </w:r>
      <w:r w:rsidR="0040407B">
        <w:rPr>
          <w:rFonts w:ascii="Book Antiqua" w:eastAsia="Calibri" w:hAnsi="Book Antiqua" w:cs="Times New Roman"/>
          <w:sz w:val="24"/>
          <w:szCs w:val="24"/>
        </w:rPr>
        <w:t xml:space="preserve"> di P</w:t>
      </w:r>
      <w:r w:rsidRPr="00B97AA7">
        <w:rPr>
          <w:rFonts w:ascii="Book Antiqua" w:eastAsia="Calibri" w:hAnsi="Book Antiqua" w:cs="Times New Roman"/>
          <w:sz w:val="24"/>
          <w:szCs w:val="24"/>
        </w:rPr>
        <w:t>ulau Pahawang dan Pisang, selancar</w:t>
      </w:r>
      <w:r w:rsidR="0040407B">
        <w:rPr>
          <w:rFonts w:ascii="Book Antiqua" w:eastAsia="Calibri" w:hAnsi="Book Antiqua" w:cs="Times New Roman"/>
          <w:sz w:val="24"/>
          <w:szCs w:val="24"/>
        </w:rPr>
        <w:t xml:space="preserve"> di P</w:t>
      </w:r>
      <w:r w:rsidR="008C5BF8">
        <w:rPr>
          <w:rFonts w:ascii="Book Antiqua" w:eastAsia="Calibri" w:hAnsi="Book Antiqua" w:cs="Times New Roman"/>
          <w:sz w:val="24"/>
          <w:szCs w:val="24"/>
        </w:rPr>
        <w:t>antai Tanjung Setia, D</w:t>
      </w:r>
      <w:r w:rsidRPr="00B97AA7">
        <w:rPr>
          <w:rFonts w:ascii="Book Antiqua" w:eastAsia="Calibri" w:hAnsi="Book Antiqua" w:cs="Times New Roman"/>
          <w:sz w:val="24"/>
          <w:szCs w:val="24"/>
        </w:rPr>
        <w:t>anau Ranau dan sebagainya (Wa</w:t>
      </w:r>
      <w:r w:rsidR="00CB4A57">
        <w:rPr>
          <w:rFonts w:ascii="Book Antiqua" w:eastAsia="Calibri" w:hAnsi="Book Antiqua" w:cs="Times New Roman"/>
          <w:sz w:val="24"/>
          <w:szCs w:val="24"/>
        </w:rPr>
        <w:t>hyono IBWB, 2014 ; Drina, 2015 dan</w:t>
      </w:r>
      <w:r w:rsidRPr="00B97AA7">
        <w:rPr>
          <w:rFonts w:ascii="Book Antiqua" w:eastAsia="Calibri" w:hAnsi="Book Antiqua" w:cs="Times New Roman"/>
          <w:sz w:val="24"/>
          <w:szCs w:val="24"/>
        </w:rPr>
        <w:t xml:space="preserve"> Trisha </w:t>
      </w:r>
      <w:r w:rsidR="008C5BF8">
        <w:rPr>
          <w:rFonts w:ascii="Book Antiqua" w:eastAsia="Calibri" w:hAnsi="Book Antiqua" w:cs="Times New Roman"/>
          <w:sz w:val="24"/>
          <w:szCs w:val="24"/>
        </w:rPr>
        <w:t>D, 2016). Salah satu kabupaten di P</w:t>
      </w:r>
      <w:r w:rsidRPr="00B97AA7">
        <w:rPr>
          <w:rFonts w:ascii="Book Antiqua" w:eastAsia="Calibri" w:hAnsi="Book Antiqua" w:cs="Times New Roman"/>
          <w:sz w:val="24"/>
          <w:szCs w:val="24"/>
        </w:rPr>
        <w:t>rovinsi Lampung yang terkenal dengan pariwisata airn</w:t>
      </w:r>
      <w:r w:rsidR="008C5BF8">
        <w:rPr>
          <w:rFonts w:ascii="Book Antiqua" w:eastAsia="Calibri" w:hAnsi="Book Antiqua" w:cs="Times New Roman"/>
          <w:sz w:val="24"/>
          <w:szCs w:val="24"/>
        </w:rPr>
        <w:t>ya adalah K</w:t>
      </w:r>
      <w:r w:rsidR="00CB4A57">
        <w:rPr>
          <w:rFonts w:ascii="Book Antiqua" w:eastAsia="Calibri" w:hAnsi="Book Antiqua" w:cs="Times New Roman"/>
          <w:sz w:val="24"/>
          <w:szCs w:val="24"/>
        </w:rPr>
        <w:t>abupaten Pesawaran (</w:t>
      </w:r>
      <w:r w:rsidRPr="00B97AA7">
        <w:rPr>
          <w:rFonts w:ascii="Book Antiqua" w:eastAsia="Calibri" w:hAnsi="Book Antiqua" w:cs="Times New Roman"/>
          <w:sz w:val="24"/>
          <w:szCs w:val="24"/>
        </w:rPr>
        <w:t>Rahmalia LP, 2017 ; Shina, 2017 dan Trita S, 2017).</w:t>
      </w:r>
    </w:p>
    <w:p w:rsidR="0025294F" w:rsidRPr="00B97AA7" w:rsidRDefault="0025294F" w:rsidP="005D68C0">
      <w:pPr>
        <w:spacing w:line="360" w:lineRule="auto"/>
        <w:ind w:right="-37" w:firstLine="566"/>
        <w:jc w:val="both"/>
        <w:rPr>
          <w:rFonts w:ascii="Book Antiqua" w:eastAsia="Calibri" w:hAnsi="Book Antiqua" w:cs="Times New Roman"/>
          <w:sz w:val="24"/>
          <w:szCs w:val="24"/>
        </w:rPr>
      </w:pPr>
      <w:r w:rsidRPr="00B97AA7">
        <w:rPr>
          <w:rFonts w:ascii="Book Antiqua" w:eastAsia="Calibri" w:hAnsi="Book Antiqua" w:cs="Times New Roman"/>
          <w:sz w:val="24"/>
          <w:szCs w:val="24"/>
        </w:rPr>
        <w:t>Kabupa</w:t>
      </w:r>
      <w:r w:rsidR="008C5BF8">
        <w:rPr>
          <w:rFonts w:ascii="Book Antiqua" w:eastAsia="Calibri" w:hAnsi="Book Antiqua" w:cs="Times New Roman"/>
          <w:sz w:val="24"/>
          <w:szCs w:val="24"/>
        </w:rPr>
        <w:t>ten Pesawaran terletak diujung P</w:t>
      </w:r>
      <w:r w:rsidRPr="00B97AA7">
        <w:rPr>
          <w:rFonts w:ascii="Book Antiqua" w:eastAsia="Calibri" w:hAnsi="Book Antiqua" w:cs="Times New Roman"/>
          <w:sz w:val="24"/>
          <w:szCs w:val="24"/>
        </w:rPr>
        <w:t>rovinsi Lampung dengan luas total 1174 km</w:t>
      </w:r>
      <w:r w:rsidRPr="00B97AA7">
        <w:rPr>
          <w:rFonts w:ascii="Book Antiqua" w:eastAsia="Calibri" w:hAnsi="Book Antiqua" w:cs="Times New Roman"/>
          <w:sz w:val="24"/>
          <w:szCs w:val="24"/>
          <w:vertAlign w:val="superscript"/>
        </w:rPr>
        <w:t xml:space="preserve">2 </w:t>
      </w:r>
      <w:r w:rsidRPr="00B97AA7">
        <w:rPr>
          <w:rFonts w:ascii="Book Antiqua" w:eastAsia="Calibri" w:hAnsi="Book Antiqua" w:cs="Times New Roman"/>
          <w:sz w:val="24"/>
          <w:szCs w:val="24"/>
        </w:rPr>
        <w:t>atau setara dengan 3,318</w:t>
      </w:r>
      <w:r w:rsidR="00B64C08">
        <w:rPr>
          <w:rFonts w:ascii="Book Antiqua" w:eastAsia="Calibri" w:hAnsi="Book Antiqua" w:cs="Times New Roman"/>
          <w:sz w:val="24"/>
          <w:szCs w:val="24"/>
        </w:rPr>
        <w:t xml:space="preserve">6 % dari total wilayah Provinsi </w:t>
      </w:r>
      <w:r w:rsidRPr="00B97AA7">
        <w:rPr>
          <w:rFonts w:ascii="Book Antiqua" w:eastAsia="Calibri" w:hAnsi="Book Antiqua" w:cs="Times New Roman"/>
          <w:sz w:val="24"/>
          <w:szCs w:val="24"/>
        </w:rPr>
        <w:t>Lampung (Fajrilia A, 2016).</w:t>
      </w:r>
      <w:r w:rsidRPr="00B97AA7">
        <w:rPr>
          <w:rFonts w:ascii="Book Antiqua" w:eastAsia="Calibri" w:hAnsi="Book Antiqua" w:cs="Times New Roman"/>
          <w:spacing w:val="2"/>
          <w:sz w:val="24"/>
          <w:szCs w:val="24"/>
        </w:rPr>
        <w:t xml:space="preserve"> Kabupaten ini adalah salah satu daerah pantai yang </w:t>
      </w:r>
      <w:r w:rsidRPr="00B97AA7">
        <w:rPr>
          <w:rFonts w:ascii="Book Antiqua" w:eastAsia="Calibri" w:hAnsi="Book Antiqua" w:cs="Times New Roman"/>
          <w:spacing w:val="-1"/>
          <w:sz w:val="24"/>
          <w:szCs w:val="24"/>
        </w:rPr>
        <w:t>m</w:t>
      </w:r>
      <w:r w:rsidRPr="00B97AA7">
        <w:rPr>
          <w:rFonts w:ascii="Book Antiqua" w:eastAsia="Calibri" w:hAnsi="Book Antiqua" w:cs="Times New Roman"/>
          <w:spacing w:val="-2"/>
          <w:sz w:val="24"/>
          <w:szCs w:val="24"/>
        </w:rPr>
        <w:t>e</w:t>
      </w:r>
      <w:r w:rsidRPr="00B97AA7">
        <w:rPr>
          <w:rFonts w:ascii="Book Antiqua" w:eastAsia="Calibri" w:hAnsi="Book Antiqua" w:cs="Times New Roman"/>
          <w:spacing w:val="1"/>
          <w:sz w:val="24"/>
          <w:szCs w:val="24"/>
        </w:rPr>
        <w:t>m</w:t>
      </w:r>
      <w:r w:rsidRPr="00B97AA7">
        <w:rPr>
          <w:rFonts w:ascii="Book Antiqua" w:eastAsia="Calibri" w:hAnsi="Book Antiqua" w:cs="Times New Roman"/>
          <w:sz w:val="24"/>
          <w:szCs w:val="24"/>
        </w:rPr>
        <w:t>iliki</w:t>
      </w:r>
      <w:r w:rsidRPr="00B97AA7">
        <w:rPr>
          <w:rFonts w:ascii="Book Antiqua" w:eastAsia="Calibri" w:hAnsi="Book Antiqua" w:cs="Times New Roman"/>
          <w:spacing w:val="3"/>
          <w:sz w:val="24"/>
          <w:szCs w:val="24"/>
        </w:rPr>
        <w:t xml:space="preserve"> </w:t>
      </w:r>
      <w:r w:rsidRPr="00B97AA7">
        <w:rPr>
          <w:rFonts w:ascii="Book Antiqua" w:eastAsia="Calibri" w:hAnsi="Book Antiqua" w:cs="Times New Roman"/>
          <w:spacing w:val="-2"/>
          <w:sz w:val="24"/>
          <w:szCs w:val="24"/>
        </w:rPr>
        <w:t>a</w:t>
      </w:r>
      <w:r w:rsidRPr="00B97AA7">
        <w:rPr>
          <w:rFonts w:ascii="Book Antiqua" w:eastAsia="Calibri" w:hAnsi="Book Antiqua" w:cs="Times New Roman"/>
          <w:sz w:val="24"/>
          <w:szCs w:val="24"/>
        </w:rPr>
        <w:t>kt</w:t>
      </w:r>
      <w:r w:rsidRPr="00B97AA7">
        <w:rPr>
          <w:rFonts w:ascii="Book Antiqua" w:eastAsia="Calibri" w:hAnsi="Book Antiqua" w:cs="Times New Roman"/>
          <w:spacing w:val="-3"/>
          <w:sz w:val="24"/>
          <w:szCs w:val="24"/>
        </w:rPr>
        <w:t>i</w:t>
      </w:r>
      <w:r w:rsidRPr="00B97AA7">
        <w:rPr>
          <w:rFonts w:ascii="Book Antiqua" w:eastAsia="Calibri" w:hAnsi="Book Antiqua" w:cs="Times New Roman"/>
          <w:spacing w:val="1"/>
          <w:sz w:val="24"/>
          <w:szCs w:val="24"/>
        </w:rPr>
        <w:t>v</w:t>
      </w:r>
      <w:r w:rsidRPr="00B97AA7">
        <w:rPr>
          <w:rFonts w:ascii="Book Antiqua" w:eastAsia="Calibri" w:hAnsi="Book Antiqua" w:cs="Times New Roman"/>
          <w:sz w:val="24"/>
          <w:szCs w:val="24"/>
        </w:rPr>
        <w:t>itas wi</w:t>
      </w:r>
      <w:r w:rsidRPr="00B97AA7">
        <w:rPr>
          <w:rFonts w:ascii="Book Antiqua" w:eastAsia="Calibri" w:hAnsi="Book Antiqua" w:cs="Times New Roman"/>
          <w:spacing w:val="-2"/>
          <w:sz w:val="24"/>
          <w:szCs w:val="24"/>
        </w:rPr>
        <w:t>s</w:t>
      </w:r>
      <w:r w:rsidRPr="00B97AA7">
        <w:rPr>
          <w:rFonts w:ascii="Book Antiqua" w:eastAsia="Calibri" w:hAnsi="Book Antiqua" w:cs="Times New Roman"/>
          <w:sz w:val="24"/>
          <w:szCs w:val="24"/>
        </w:rPr>
        <w:t>ata</w:t>
      </w:r>
      <w:r w:rsidRPr="00B97AA7">
        <w:rPr>
          <w:rFonts w:ascii="Book Antiqua" w:eastAsia="Calibri" w:hAnsi="Book Antiqua" w:cs="Times New Roman"/>
          <w:spacing w:val="3"/>
          <w:sz w:val="24"/>
          <w:szCs w:val="24"/>
        </w:rPr>
        <w:t xml:space="preserve"> </w:t>
      </w:r>
      <w:r w:rsidRPr="00B97AA7">
        <w:rPr>
          <w:rFonts w:ascii="Book Antiqua" w:eastAsia="Calibri" w:hAnsi="Book Antiqua" w:cs="Times New Roman"/>
          <w:spacing w:val="-1"/>
          <w:sz w:val="24"/>
          <w:szCs w:val="24"/>
        </w:rPr>
        <w:t>d</w:t>
      </w:r>
      <w:r w:rsidRPr="00B97AA7">
        <w:rPr>
          <w:rFonts w:ascii="Book Antiqua" w:eastAsia="Calibri" w:hAnsi="Book Antiqua" w:cs="Times New Roman"/>
          <w:sz w:val="24"/>
          <w:szCs w:val="24"/>
        </w:rPr>
        <w:t>an</w:t>
      </w:r>
      <w:r w:rsidRPr="00B97AA7">
        <w:rPr>
          <w:rFonts w:ascii="Book Antiqua" w:eastAsia="Calibri" w:hAnsi="Book Antiqua" w:cs="Times New Roman"/>
          <w:spacing w:val="3"/>
          <w:sz w:val="24"/>
          <w:szCs w:val="24"/>
        </w:rPr>
        <w:t xml:space="preserve"> </w:t>
      </w:r>
      <w:r w:rsidRPr="00B97AA7">
        <w:rPr>
          <w:rFonts w:ascii="Book Antiqua" w:eastAsia="Calibri" w:hAnsi="Book Antiqua" w:cs="Times New Roman"/>
          <w:spacing w:val="-2"/>
          <w:sz w:val="24"/>
          <w:szCs w:val="24"/>
        </w:rPr>
        <w:t>r</w:t>
      </w:r>
      <w:r w:rsidRPr="00B97AA7">
        <w:rPr>
          <w:rFonts w:ascii="Book Antiqua" w:eastAsia="Calibri" w:hAnsi="Book Antiqua" w:cs="Times New Roman"/>
          <w:sz w:val="24"/>
          <w:szCs w:val="24"/>
        </w:rPr>
        <w:t>ekre</w:t>
      </w:r>
      <w:r w:rsidRPr="00B97AA7">
        <w:rPr>
          <w:rFonts w:ascii="Book Antiqua" w:eastAsia="Calibri" w:hAnsi="Book Antiqua" w:cs="Times New Roman"/>
          <w:spacing w:val="-2"/>
          <w:sz w:val="24"/>
          <w:szCs w:val="24"/>
        </w:rPr>
        <w:t>a</w:t>
      </w:r>
      <w:r w:rsidRPr="00B97AA7">
        <w:rPr>
          <w:rFonts w:ascii="Book Antiqua" w:eastAsia="Calibri" w:hAnsi="Book Antiqua" w:cs="Times New Roman"/>
          <w:sz w:val="24"/>
          <w:szCs w:val="24"/>
        </w:rPr>
        <w:t>si</w:t>
      </w:r>
      <w:r w:rsidRPr="00B97AA7">
        <w:rPr>
          <w:rFonts w:ascii="Book Antiqua" w:eastAsia="Calibri" w:hAnsi="Book Antiqua" w:cs="Times New Roman"/>
          <w:spacing w:val="3"/>
          <w:sz w:val="24"/>
          <w:szCs w:val="24"/>
        </w:rPr>
        <w:t xml:space="preserve"> </w:t>
      </w:r>
      <w:r w:rsidRPr="00B97AA7">
        <w:rPr>
          <w:rFonts w:ascii="Book Antiqua" w:eastAsia="Calibri" w:hAnsi="Book Antiqua" w:cs="Times New Roman"/>
          <w:spacing w:val="-1"/>
          <w:sz w:val="24"/>
          <w:szCs w:val="24"/>
        </w:rPr>
        <w:t>d</w:t>
      </w:r>
      <w:r w:rsidRPr="00B97AA7">
        <w:rPr>
          <w:rFonts w:ascii="Book Antiqua" w:eastAsia="Calibri" w:hAnsi="Book Antiqua" w:cs="Times New Roman"/>
          <w:sz w:val="24"/>
          <w:szCs w:val="24"/>
        </w:rPr>
        <w:t xml:space="preserve">i </w:t>
      </w:r>
      <w:r w:rsidRPr="00B97AA7">
        <w:rPr>
          <w:rFonts w:ascii="Book Antiqua" w:eastAsia="Calibri" w:hAnsi="Book Antiqua" w:cs="Times New Roman"/>
          <w:spacing w:val="-1"/>
          <w:sz w:val="24"/>
          <w:szCs w:val="24"/>
        </w:rPr>
        <w:t>p</w:t>
      </w:r>
      <w:r w:rsidRPr="00B97AA7">
        <w:rPr>
          <w:rFonts w:ascii="Book Antiqua" w:eastAsia="Calibri" w:hAnsi="Book Antiqua" w:cs="Times New Roman"/>
          <w:sz w:val="24"/>
          <w:szCs w:val="24"/>
        </w:rPr>
        <w:t>a</w:t>
      </w:r>
      <w:r w:rsidRPr="00B97AA7">
        <w:rPr>
          <w:rFonts w:ascii="Book Antiqua" w:eastAsia="Calibri" w:hAnsi="Book Antiqua" w:cs="Times New Roman"/>
          <w:spacing w:val="-1"/>
          <w:sz w:val="24"/>
          <w:szCs w:val="24"/>
        </w:rPr>
        <w:t>n</w:t>
      </w:r>
      <w:r w:rsidRPr="00B97AA7">
        <w:rPr>
          <w:rFonts w:ascii="Book Antiqua" w:eastAsia="Calibri" w:hAnsi="Book Antiqua" w:cs="Times New Roman"/>
          <w:sz w:val="24"/>
          <w:szCs w:val="24"/>
        </w:rPr>
        <w:t>tai yang tinggi dan sudah terkenal dikancah mancanegara (Primadona GI, 2011).</w:t>
      </w:r>
      <w:r w:rsidRPr="00B97AA7">
        <w:rPr>
          <w:rFonts w:ascii="Book Antiqua" w:eastAsia="Calibri" w:hAnsi="Book Antiqua" w:cs="Times New Roman"/>
          <w:spacing w:val="1"/>
          <w:sz w:val="24"/>
          <w:szCs w:val="24"/>
        </w:rPr>
        <w:t xml:space="preserve"> Bahkan jumlah wisatawan mancanegara yang datang ke kabupaten ini relatif terus meningkat tiap tahunnya (Shina, 2017 dan Trita S, 2017). Hal tersebut </w:t>
      </w:r>
      <w:r w:rsidRPr="00B97AA7">
        <w:rPr>
          <w:rFonts w:ascii="Book Antiqua" w:eastAsia="Calibri" w:hAnsi="Book Antiqua" w:cs="Times New Roman"/>
          <w:spacing w:val="1"/>
          <w:sz w:val="24"/>
          <w:szCs w:val="24"/>
        </w:rPr>
        <w:lastRenderedPageBreak/>
        <w:t xml:space="preserve">disebabkan </w:t>
      </w:r>
      <w:r w:rsidR="008C5BF8">
        <w:rPr>
          <w:rFonts w:ascii="Book Antiqua" w:eastAsia="Calibri" w:hAnsi="Book Antiqua" w:cs="Times New Roman"/>
          <w:spacing w:val="1"/>
          <w:sz w:val="24"/>
          <w:szCs w:val="24"/>
        </w:rPr>
        <w:t>karena K</w:t>
      </w:r>
      <w:r w:rsidRPr="00B97AA7">
        <w:rPr>
          <w:rFonts w:ascii="Book Antiqua" w:eastAsia="Calibri" w:hAnsi="Book Antiqua" w:cs="Times New Roman"/>
          <w:spacing w:val="1"/>
          <w:sz w:val="24"/>
          <w:szCs w:val="24"/>
        </w:rPr>
        <w:t>abupaten Pesawaran berlokasi tidak begitu jauh dari pusat kota yaitu</w:t>
      </w:r>
      <w:r w:rsidR="00B4578E">
        <w:rPr>
          <w:rFonts w:ascii="Book Antiqua" w:eastAsia="Calibri" w:hAnsi="Book Antiqua" w:cs="Times New Roman"/>
          <w:spacing w:val="1"/>
          <w:sz w:val="24"/>
          <w:szCs w:val="24"/>
        </w:rPr>
        <w:t xml:space="preserve"> sekitar 1 jam perjalanan dari K</w:t>
      </w:r>
      <w:r w:rsidRPr="00B97AA7">
        <w:rPr>
          <w:rFonts w:ascii="Book Antiqua" w:eastAsia="Calibri" w:hAnsi="Book Antiqua" w:cs="Times New Roman"/>
          <w:spacing w:val="1"/>
          <w:sz w:val="24"/>
          <w:szCs w:val="24"/>
        </w:rPr>
        <w:t>ota Bandarlampung (Fajrilia A, 2016). Beber</w:t>
      </w:r>
      <w:r w:rsidR="00F62E58">
        <w:rPr>
          <w:rFonts w:ascii="Book Antiqua" w:eastAsia="Calibri" w:hAnsi="Book Antiqua" w:cs="Times New Roman"/>
          <w:spacing w:val="1"/>
          <w:sz w:val="24"/>
          <w:szCs w:val="24"/>
        </w:rPr>
        <w:t>apa pariwisata air yang ada di K</w:t>
      </w:r>
      <w:r w:rsidR="00B4578E">
        <w:rPr>
          <w:rFonts w:ascii="Book Antiqua" w:eastAsia="Calibri" w:hAnsi="Book Antiqua" w:cs="Times New Roman"/>
          <w:spacing w:val="1"/>
          <w:sz w:val="24"/>
          <w:szCs w:val="24"/>
        </w:rPr>
        <w:t>abupaten Pesawaran adalah P</w:t>
      </w:r>
      <w:r w:rsidRPr="00B97AA7">
        <w:rPr>
          <w:rFonts w:ascii="Book Antiqua" w:eastAsia="Calibri" w:hAnsi="Book Antiqua" w:cs="Times New Roman"/>
          <w:spacing w:val="1"/>
          <w:sz w:val="24"/>
          <w:szCs w:val="24"/>
        </w:rPr>
        <w:t>antai Duta, Tirtayasa, Ringgung, Mutun, Kelapa Rapat, Pahawang dan P</w:t>
      </w:r>
      <w:r w:rsidRPr="00B97AA7">
        <w:rPr>
          <w:rFonts w:ascii="Book Antiqua" w:eastAsia="Calibri" w:hAnsi="Book Antiqua" w:cs="Times New Roman"/>
          <w:sz w:val="24"/>
          <w:szCs w:val="24"/>
        </w:rPr>
        <w:t>a</w:t>
      </w:r>
      <w:r w:rsidRPr="00B97AA7">
        <w:rPr>
          <w:rFonts w:ascii="Book Antiqua" w:eastAsia="Calibri" w:hAnsi="Book Antiqua" w:cs="Times New Roman"/>
          <w:spacing w:val="-1"/>
          <w:sz w:val="24"/>
          <w:szCs w:val="24"/>
        </w:rPr>
        <w:t>n</w:t>
      </w:r>
      <w:r w:rsidRPr="00B97AA7">
        <w:rPr>
          <w:rFonts w:ascii="Book Antiqua" w:eastAsia="Calibri" w:hAnsi="Book Antiqua" w:cs="Times New Roman"/>
          <w:sz w:val="24"/>
          <w:szCs w:val="24"/>
        </w:rPr>
        <w:t>tai</w:t>
      </w:r>
      <w:r w:rsidRPr="00B97AA7">
        <w:rPr>
          <w:rFonts w:ascii="Book Antiqua" w:eastAsia="Calibri" w:hAnsi="Book Antiqua" w:cs="Times New Roman"/>
          <w:spacing w:val="2"/>
          <w:sz w:val="24"/>
          <w:szCs w:val="24"/>
        </w:rPr>
        <w:t xml:space="preserve"> </w:t>
      </w:r>
      <w:r w:rsidRPr="00B97AA7">
        <w:rPr>
          <w:rFonts w:ascii="Book Antiqua" w:eastAsia="Calibri" w:hAnsi="Book Antiqua" w:cs="Times New Roman"/>
          <w:sz w:val="24"/>
          <w:szCs w:val="24"/>
        </w:rPr>
        <w:t>Batu Mandi (Febrianty I, 2017). Dalam kajian ini, pariwisata air yang akan dikaji adalah</w:t>
      </w:r>
      <w:r w:rsidR="00F62E58">
        <w:rPr>
          <w:rFonts w:ascii="Book Antiqua" w:eastAsia="Calibri" w:hAnsi="Book Antiqua" w:cs="Times New Roman"/>
          <w:spacing w:val="-1"/>
          <w:sz w:val="24"/>
          <w:szCs w:val="24"/>
        </w:rPr>
        <w:t xml:space="preserve"> P</w:t>
      </w:r>
      <w:r w:rsidRPr="00B97AA7">
        <w:rPr>
          <w:rFonts w:ascii="Book Antiqua" w:eastAsia="Calibri" w:hAnsi="Book Antiqua" w:cs="Times New Roman"/>
          <w:spacing w:val="-1"/>
          <w:sz w:val="24"/>
          <w:szCs w:val="24"/>
        </w:rPr>
        <w:t>antai Batu Mandi.</w:t>
      </w:r>
    </w:p>
    <w:p w:rsidR="0025294F" w:rsidRPr="00B97AA7" w:rsidRDefault="0025294F" w:rsidP="005D68C0">
      <w:pPr>
        <w:spacing w:line="360" w:lineRule="auto"/>
        <w:ind w:right="-51" w:firstLine="526"/>
        <w:jc w:val="both"/>
        <w:rPr>
          <w:rFonts w:ascii="Book Antiqua" w:eastAsia="Calibri" w:hAnsi="Book Antiqua" w:cs="Times New Roman"/>
          <w:sz w:val="24"/>
          <w:szCs w:val="24"/>
        </w:rPr>
      </w:pPr>
      <w:r w:rsidRPr="00B97AA7">
        <w:rPr>
          <w:rFonts w:ascii="Book Antiqua" w:eastAsia="Calibri" w:hAnsi="Book Antiqua" w:cs="Times New Roman"/>
          <w:spacing w:val="1"/>
          <w:position w:val="1"/>
          <w:sz w:val="24"/>
          <w:szCs w:val="24"/>
        </w:rPr>
        <w:t>P</w:t>
      </w:r>
      <w:r w:rsidRPr="00B97AA7">
        <w:rPr>
          <w:rFonts w:ascii="Book Antiqua" w:eastAsia="Calibri" w:hAnsi="Book Antiqua" w:cs="Times New Roman"/>
          <w:position w:val="1"/>
          <w:sz w:val="24"/>
          <w:szCs w:val="24"/>
        </w:rPr>
        <w:t>a</w:t>
      </w:r>
      <w:r w:rsidRPr="00B97AA7">
        <w:rPr>
          <w:rFonts w:ascii="Book Antiqua" w:eastAsia="Calibri" w:hAnsi="Book Antiqua" w:cs="Times New Roman"/>
          <w:spacing w:val="-1"/>
          <w:position w:val="1"/>
          <w:sz w:val="24"/>
          <w:szCs w:val="24"/>
        </w:rPr>
        <w:t>n</w:t>
      </w:r>
      <w:r w:rsidRPr="00B97AA7">
        <w:rPr>
          <w:rFonts w:ascii="Book Antiqua" w:eastAsia="Calibri" w:hAnsi="Book Antiqua" w:cs="Times New Roman"/>
          <w:position w:val="1"/>
          <w:sz w:val="24"/>
          <w:szCs w:val="24"/>
        </w:rPr>
        <w:t>tai</w:t>
      </w:r>
      <w:r w:rsidRPr="00B97AA7">
        <w:rPr>
          <w:rFonts w:ascii="Book Antiqua" w:eastAsia="Calibri" w:hAnsi="Book Antiqua" w:cs="Times New Roman"/>
          <w:spacing w:val="10"/>
          <w:position w:val="1"/>
          <w:sz w:val="24"/>
          <w:szCs w:val="24"/>
        </w:rPr>
        <w:t xml:space="preserve"> </w:t>
      </w:r>
      <w:r w:rsidRPr="00B97AA7">
        <w:rPr>
          <w:rFonts w:ascii="Book Antiqua" w:eastAsia="Calibri" w:hAnsi="Book Antiqua" w:cs="Times New Roman"/>
          <w:position w:val="1"/>
          <w:sz w:val="24"/>
          <w:szCs w:val="24"/>
        </w:rPr>
        <w:t>Batu Mandi</w:t>
      </w:r>
      <w:r w:rsidRPr="00B97AA7">
        <w:rPr>
          <w:rFonts w:ascii="Book Antiqua" w:eastAsia="Calibri" w:hAnsi="Book Antiqua" w:cs="Times New Roman"/>
          <w:spacing w:val="9"/>
          <w:position w:val="1"/>
          <w:sz w:val="24"/>
          <w:szCs w:val="24"/>
        </w:rPr>
        <w:t xml:space="preserve"> </w:t>
      </w:r>
      <w:r w:rsidRPr="00B97AA7">
        <w:rPr>
          <w:rFonts w:ascii="Book Antiqua" w:eastAsia="Calibri" w:hAnsi="Book Antiqua" w:cs="Times New Roman"/>
          <w:spacing w:val="-1"/>
          <w:position w:val="1"/>
          <w:sz w:val="24"/>
          <w:szCs w:val="24"/>
        </w:rPr>
        <w:t>m</w:t>
      </w:r>
      <w:r w:rsidRPr="00B97AA7">
        <w:rPr>
          <w:rFonts w:ascii="Book Antiqua" w:eastAsia="Calibri" w:hAnsi="Book Antiqua" w:cs="Times New Roman"/>
          <w:position w:val="1"/>
          <w:sz w:val="24"/>
          <w:szCs w:val="24"/>
        </w:rPr>
        <w:t>e</w:t>
      </w:r>
      <w:r w:rsidRPr="00B97AA7">
        <w:rPr>
          <w:rFonts w:ascii="Book Antiqua" w:eastAsia="Calibri" w:hAnsi="Book Antiqua" w:cs="Times New Roman"/>
          <w:spacing w:val="-1"/>
          <w:position w:val="1"/>
          <w:sz w:val="24"/>
          <w:szCs w:val="24"/>
        </w:rPr>
        <w:t>n</w:t>
      </w:r>
      <w:r w:rsidRPr="00B97AA7">
        <w:rPr>
          <w:rFonts w:ascii="Book Antiqua" w:eastAsia="Calibri" w:hAnsi="Book Antiqua" w:cs="Times New Roman"/>
          <w:position w:val="1"/>
          <w:sz w:val="24"/>
          <w:szCs w:val="24"/>
        </w:rPr>
        <w:t>ja</w:t>
      </w:r>
      <w:r w:rsidRPr="00B97AA7">
        <w:rPr>
          <w:rFonts w:ascii="Book Antiqua" w:eastAsia="Calibri" w:hAnsi="Book Antiqua" w:cs="Times New Roman"/>
          <w:spacing w:val="-1"/>
          <w:position w:val="1"/>
          <w:sz w:val="24"/>
          <w:szCs w:val="24"/>
        </w:rPr>
        <w:t>d</w:t>
      </w:r>
      <w:r w:rsidRPr="00B97AA7">
        <w:rPr>
          <w:rFonts w:ascii="Book Antiqua" w:eastAsia="Calibri" w:hAnsi="Book Antiqua" w:cs="Times New Roman"/>
          <w:position w:val="1"/>
          <w:sz w:val="24"/>
          <w:szCs w:val="24"/>
        </w:rPr>
        <w:t>i</w:t>
      </w:r>
      <w:r w:rsidRPr="00B97AA7">
        <w:rPr>
          <w:rFonts w:ascii="Book Antiqua" w:eastAsia="Calibri" w:hAnsi="Book Antiqua" w:cs="Times New Roman"/>
          <w:spacing w:val="11"/>
          <w:position w:val="1"/>
          <w:sz w:val="24"/>
          <w:szCs w:val="24"/>
        </w:rPr>
        <w:t xml:space="preserve"> </w:t>
      </w:r>
      <w:r w:rsidRPr="00B97AA7">
        <w:rPr>
          <w:rFonts w:ascii="Book Antiqua" w:eastAsia="Calibri" w:hAnsi="Book Antiqua" w:cs="Times New Roman"/>
          <w:position w:val="1"/>
          <w:sz w:val="24"/>
          <w:szCs w:val="24"/>
        </w:rPr>
        <w:t>salah</w:t>
      </w:r>
      <w:r w:rsidRPr="00B97AA7">
        <w:rPr>
          <w:rFonts w:ascii="Book Antiqua" w:eastAsia="Calibri" w:hAnsi="Book Antiqua" w:cs="Times New Roman"/>
          <w:spacing w:val="9"/>
          <w:position w:val="1"/>
          <w:sz w:val="24"/>
          <w:szCs w:val="24"/>
        </w:rPr>
        <w:t xml:space="preserve"> </w:t>
      </w:r>
      <w:r w:rsidRPr="00B97AA7">
        <w:rPr>
          <w:rFonts w:ascii="Book Antiqua" w:eastAsia="Calibri" w:hAnsi="Book Antiqua" w:cs="Times New Roman"/>
          <w:position w:val="1"/>
          <w:sz w:val="24"/>
          <w:szCs w:val="24"/>
        </w:rPr>
        <w:t>satu</w:t>
      </w:r>
      <w:r w:rsidRPr="00B97AA7">
        <w:rPr>
          <w:rFonts w:ascii="Book Antiqua" w:eastAsia="Calibri" w:hAnsi="Book Antiqua" w:cs="Times New Roman"/>
          <w:spacing w:val="9"/>
          <w:position w:val="1"/>
          <w:sz w:val="24"/>
          <w:szCs w:val="24"/>
        </w:rPr>
        <w:t xml:space="preserve"> </w:t>
      </w:r>
      <w:r w:rsidRPr="00B97AA7">
        <w:rPr>
          <w:rFonts w:ascii="Book Antiqua" w:eastAsia="Calibri" w:hAnsi="Book Antiqua" w:cs="Times New Roman"/>
          <w:position w:val="1"/>
          <w:sz w:val="24"/>
          <w:szCs w:val="24"/>
        </w:rPr>
        <w:t>t</w:t>
      </w:r>
      <w:r w:rsidRPr="00B97AA7">
        <w:rPr>
          <w:rFonts w:ascii="Book Antiqua" w:eastAsia="Calibri" w:hAnsi="Book Antiqua" w:cs="Times New Roman"/>
          <w:spacing w:val="-1"/>
          <w:position w:val="1"/>
          <w:sz w:val="24"/>
          <w:szCs w:val="24"/>
        </w:rPr>
        <w:t>u</w:t>
      </w:r>
      <w:r w:rsidRPr="00B97AA7">
        <w:rPr>
          <w:rFonts w:ascii="Book Antiqua" w:eastAsia="Calibri" w:hAnsi="Book Antiqua" w:cs="Times New Roman"/>
          <w:position w:val="1"/>
          <w:sz w:val="24"/>
          <w:szCs w:val="24"/>
        </w:rPr>
        <w:t>j</w:t>
      </w:r>
      <w:r w:rsidRPr="00B97AA7">
        <w:rPr>
          <w:rFonts w:ascii="Book Antiqua" w:eastAsia="Calibri" w:hAnsi="Book Antiqua" w:cs="Times New Roman"/>
          <w:spacing w:val="-1"/>
          <w:position w:val="1"/>
          <w:sz w:val="24"/>
          <w:szCs w:val="24"/>
        </w:rPr>
        <w:t>u</w:t>
      </w:r>
      <w:r w:rsidRPr="00B97AA7">
        <w:rPr>
          <w:rFonts w:ascii="Book Antiqua" w:eastAsia="Calibri" w:hAnsi="Book Antiqua" w:cs="Times New Roman"/>
          <w:position w:val="1"/>
          <w:sz w:val="24"/>
          <w:szCs w:val="24"/>
        </w:rPr>
        <w:t>an</w:t>
      </w:r>
      <w:r w:rsidRPr="00B97AA7">
        <w:rPr>
          <w:rFonts w:ascii="Book Antiqua" w:eastAsia="Calibri" w:hAnsi="Book Antiqua" w:cs="Times New Roman"/>
          <w:sz w:val="24"/>
          <w:szCs w:val="24"/>
        </w:rPr>
        <w:t xml:space="preserve"> wisata</w:t>
      </w:r>
      <w:r w:rsidRPr="00B97AA7">
        <w:rPr>
          <w:rFonts w:ascii="Book Antiqua" w:eastAsia="Calibri" w:hAnsi="Book Antiqua" w:cs="Times New Roman"/>
          <w:spacing w:val="2"/>
          <w:sz w:val="24"/>
          <w:szCs w:val="24"/>
        </w:rPr>
        <w:t xml:space="preserve"> </w:t>
      </w:r>
      <w:r w:rsidRPr="00B97AA7">
        <w:rPr>
          <w:rFonts w:ascii="Book Antiqua" w:eastAsia="Calibri" w:hAnsi="Book Antiqua" w:cs="Times New Roman"/>
          <w:spacing w:val="-1"/>
          <w:sz w:val="24"/>
          <w:szCs w:val="24"/>
        </w:rPr>
        <w:t>b</w:t>
      </w:r>
      <w:r w:rsidRPr="00B97AA7">
        <w:rPr>
          <w:rFonts w:ascii="Book Antiqua" w:eastAsia="Calibri" w:hAnsi="Book Antiqua" w:cs="Times New Roman"/>
          <w:sz w:val="24"/>
          <w:szCs w:val="24"/>
        </w:rPr>
        <w:t>a</w:t>
      </w:r>
      <w:r w:rsidRPr="00B97AA7">
        <w:rPr>
          <w:rFonts w:ascii="Book Antiqua" w:eastAsia="Calibri" w:hAnsi="Book Antiqua" w:cs="Times New Roman"/>
          <w:spacing w:val="-1"/>
          <w:sz w:val="24"/>
          <w:szCs w:val="24"/>
        </w:rPr>
        <w:t>g</w:t>
      </w:r>
      <w:r w:rsidRPr="00B97AA7">
        <w:rPr>
          <w:rFonts w:ascii="Book Antiqua" w:eastAsia="Calibri" w:hAnsi="Book Antiqua" w:cs="Times New Roman"/>
          <w:sz w:val="24"/>
          <w:szCs w:val="24"/>
        </w:rPr>
        <w:t xml:space="preserve">i </w:t>
      </w:r>
      <w:r w:rsidRPr="00B97AA7">
        <w:rPr>
          <w:rFonts w:ascii="Book Antiqua" w:eastAsia="Calibri" w:hAnsi="Book Antiqua" w:cs="Times New Roman"/>
          <w:spacing w:val="1"/>
          <w:sz w:val="24"/>
          <w:szCs w:val="24"/>
        </w:rPr>
        <w:t>wisatawan domestik dan mancanegara</w:t>
      </w:r>
      <w:r w:rsidRPr="00B97AA7">
        <w:rPr>
          <w:rFonts w:ascii="Book Antiqua" w:eastAsia="Calibri" w:hAnsi="Book Antiqua" w:cs="Times New Roman"/>
          <w:spacing w:val="2"/>
          <w:sz w:val="24"/>
          <w:szCs w:val="24"/>
        </w:rPr>
        <w:t xml:space="preserve"> </w:t>
      </w:r>
      <w:r w:rsidRPr="00B97AA7">
        <w:rPr>
          <w:rFonts w:ascii="Book Antiqua" w:eastAsia="Calibri" w:hAnsi="Book Antiqua" w:cs="Times New Roman"/>
          <w:sz w:val="24"/>
          <w:szCs w:val="24"/>
        </w:rPr>
        <w:t>ka</w:t>
      </w:r>
      <w:r w:rsidRPr="00B97AA7">
        <w:rPr>
          <w:rFonts w:ascii="Book Antiqua" w:eastAsia="Calibri" w:hAnsi="Book Antiqua" w:cs="Times New Roman"/>
          <w:spacing w:val="-2"/>
          <w:sz w:val="24"/>
          <w:szCs w:val="24"/>
        </w:rPr>
        <w:t>r</w:t>
      </w:r>
      <w:r w:rsidRPr="00B97AA7">
        <w:rPr>
          <w:rFonts w:ascii="Book Antiqua" w:eastAsia="Calibri" w:hAnsi="Book Antiqua" w:cs="Times New Roman"/>
          <w:sz w:val="24"/>
          <w:szCs w:val="24"/>
        </w:rPr>
        <w:t>e</w:t>
      </w:r>
      <w:r w:rsidRPr="00B97AA7">
        <w:rPr>
          <w:rFonts w:ascii="Book Antiqua" w:eastAsia="Calibri" w:hAnsi="Book Antiqua" w:cs="Times New Roman"/>
          <w:spacing w:val="-1"/>
          <w:sz w:val="24"/>
          <w:szCs w:val="24"/>
        </w:rPr>
        <w:t>n</w:t>
      </w:r>
      <w:r w:rsidRPr="00B97AA7">
        <w:rPr>
          <w:rFonts w:ascii="Book Antiqua" w:eastAsia="Calibri" w:hAnsi="Book Antiqua" w:cs="Times New Roman"/>
          <w:sz w:val="24"/>
          <w:szCs w:val="24"/>
        </w:rPr>
        <w:t>a</w:t>
      </w:r>
      <w:r w:rsidRPr="00B97AA7">
        <w:rPr>
          <w:rFonts w:ascii="Book Antiqua" w:eastAsia="Calibri" w:hAnsi="Book Antiqua" w:cs="Times New Roman"/>
          <w:spacing w:val="2"/>
          <w:sz w:val="24"/>
          <w:szCs w:val="24"/>
        </w:rPr>
        <w:t xml:space="preserve"> </w:t>
      </w:r>
      <w:r w:rsidRPr="00B97AA7">
        <w:rPr>
          <w:rFonts w:ascii="Book Antiqua" w:eastAsia="Calibri" w:hAnsi="Book Antiqua" w:cs="Times New Roman"/>
          <w:sz w:val="24"/>
          <w:szCs w:val="24"/>
        </w:rPr>
        <w:t>l</w:t>
      </w:r>
      <w:r w:rsidRPr="00B97AA7">
        <w:rPr>
          <w:rFonts w:ascii="Book Antiqua" w:eastAsia="Calibri" w:hAnsi="Book Antiqua" w:cs="Times New Roman"/>
          <w:spacing w:val="-1"/>
          <w:sz w:val="24"/>
          <w:szCs w:val="24"/>
        </w:rPr>
        <w:t>o</w:t>
      </w:r>
      <w:r w:rsidRPr="00B97AA7">
        <w:rPr>
          <w:rFonts w:ascii="Book Antiqua" w:eastAsia="Calibri" w:hAnsi="Book Antiqua" w:cs="Times New Roman"/>
          <w:sz w:val="24"/>
          <w:szCs w:val="24"/>
        </w:rPr>
        <w:t>kasi</w:t>
      </w:r>
      <w:r w:rsidRPr="00B97AA7">
        <w:rPr>
          <w:rFonts w:ascii="Book Antiqua" w:eastAsia="Calibri" w:hAnsi="Book Antiqua" w:cs="Times New Roman"/>
          <w:spacing w:val="2"/>
          <w:sz w:val="24"/>
          <w:szCs w:val="24"/>
        </w:rPr>
        <w:t xml:space="preserve"> </w:t>
      </w:r>
      <w:r w:rsidRPr="00B97AA7">
        <w:rPr>
          <w:rFonts w:ascii="Book Antiqua" w:eastAsia="Calibri" w:hAnsi="Book Antiqua" w:cs="Times New Roman"/>
          <w:spacing w:val="-1"/>
          <w:sz w:val="24"/>
          <w:szCs w:val="24"/>
        </w:rPr>
        <w:t>p</w:t>
      </w:r>
      <w:r w:rsidRPr="00B97AA7">
        <w:rPr>
          <w:rFonts w:ascii="Book Antiqua" w:eastAsia="Calibri" w:hAnsi="Book Antiqua" w:cs="Times New Roman"/>
          <w:sz w:val="24"/>
          <w:szCs w:val="24"/>
        </w:rPr>
        <w:t>a</w:t>
      </w:r>
      <w:r w:rsidRPr="00B97AA7">
        <w:rPr>
          <w:rFonts w:ascii="Book Antiqua" w:eastAsia="Calibri" w:hAnsi="Book Antiqua" w:cs="Times New Roman"/>
          <w:spacing w:val="-1"/>
          <w:sz w:val="24"/>
          <w:szCs w:val="24"/>
        </w:rPr>
        <w:t>n</w:t>
      </w:r>
      <w:r w:rsidRPr="00B97AA7">
        <w:rPr>
          <w:rFonts w:ascii="Book Antiqua" w:eastAsia="Calibri" w:hAnsi="Book Antiqua" w:cs="Times New Roman"/>
          <w:sz w:val="24"/>
          <w:szCs w:val="24"/>
        </w:rPr>
        <w:t>tai i</w:t>
      </w:r>
      <w:r w:rsidRPr="00B97AA7">
        <w:rPr>
          <w:rFonts w:ascii="Book Antiqua" w:eastAsia="Calibri" w:hAnsi="Book Antiqua" w:cs="Times New Roman"/>
          <w:spacing w:val="-1"/>
          <w:sz w:val="24"/>
          <w:szCs w:val="24"/>
        </w:rPr>
        <w:t>n</w:t>
      </w:r>
      <w:r w:rsidRPr="00B97AA7">
        <w:rPr>
          <w:rFonts w:ascii="Book Antiqua" w:eastAsia="Calibri" w:hAnsi="Book Antiqua" w:cs="Times New Roman"/>
          <w:sz w:val="24"/>
          <w:szCs w:val="24"/>
        </w:rPr>
        <w:t xml:space="preserve">i </w:t>
      </w:r>
      <w:r w:rsidRPr="00B97AA7">
        <w:rPr>
          <w:rFonts w:ascii="Book Antiqua" w:eastAsia="Calibri" w:hAnsi="Book Antiqua" w:cs="Times New Roman"/>
          <w:spacing w:val="1"/>
          <w:sz w:val="24"/>
          <w:szCs w:val="24"/>
        </w:rPr>
        <w:t xml:space="preserve">terletak tidak begitu jauh dari pusat kota Bandarlampung </w:t>
      </w:r>
      <w:r w:rsidRPr="00B97AA7">
        <w:rPr>
          <w:rFonts w:ascii="Book Antiqua" w:eastAsia="Calibri" w:hAnsi="Book Antiqua" w:cs="Times New Roman"/>
          <w:sz w:val="24"/>
          <w:szCs w:val="24"/>
        </w:rPr>
        <w:t xml:space="preserve"> </w:t>
      </w:r>
      <w:r w:rsidRPr="00B97AA7">
        <w:rPr>
          <w:rFonts w:ascii="Book Antiqua" w:eastAsia="Calibri" w:hAnsi="Book Antiqua" w:cs="Times New Roman"/>
          <w:spacing w:val="1"/>
          <w:sz w:val="24"/>
          <w:szCs w:val="24"/>
        </w:rPr>
        <w:t xml:space="preserve"> </w:t>
      </w:r>
      <w:r w:rsidRPr="00B97AA7">
        <w:rPr>
          <w:rFonts w:ascii="Book Antiqua" w:eastAsia="Calibri" w:hAnsi="Book Antiqua" w:cs="Times New Roman"/>
          <w:spacing w:val="-1"/>
          <w:sz w:val="24"/>
          <w:szCs w:val="24"/>
        </w:rPr>
        <w:t>d</w:t>
      </w:r>
      <w:r w:rsidRPr="00B97AA7">
        <w:rPr>
          <w:rFonts w:ascii="Book Antiqua" w:eastAsia="Calibri" w:hAnsi="Book Antiqua" w:cs="Times New Roman"/>
          <w:sz w:val="24"/>
          <w:szCs w:val="24"/>
        </w:rPr>
        <w:t>an masih terbilang baru serta memiliki kontur yang landai sehingga relatif aman bagi semua tingkat usia (Buana DWW, 2016). Pantai ini secara resmi dibuka pada tahun 2014 (Yusendra MAE, 2015). Pant</w:t>
      </w:r>
      <w:r w:rsidR="008F1938">
        <w:rPr>
          <w:rFonts w:ascii="Book Antiqua" w:eastAsia="Calibri" w:hAnsi="Book Antiqua" w:cs="Times New Roman"/>
          <w:sz w:val="24"/>
          <w:szCs w:val="24"/>
        </w:rPr>
        <w:t>ai ini dinamakan P</w:t>
      </w:r>
      <w:r w:rsidRPr="00B97AA7">
        <w:rPr>
          <w:rFonts w:ascii="Book Antiqua" w:eastAsia="Calibri" w:hAnsi="Book Antiqua" w:cs="Times New Roman"/>
          <w:sz w:val="24"/>
          <w:szCs w:val="24"/>
        </w:rPr>
        <w:t xml:space="preserve">antai Batu Mandi dikarenakan terdapat tumpukan bebatuan karang dipinggir pantai yang selalu tertutup air di pagi dan siang hari dan baru terlihat disore hari. </w:t>
      </w:r>
      <w:r w:rsidRPr="00B97AA7">
        <w:rPr>
          <w:rFonts w:ascii="Book Antiqua" w:eastAsia="Calibri" w:hAnsi="Book Antiqua" w:cs="Times New Roman"/>
          <w:spacing w:val="1"/>
          <w:sz w:val="24"/>
          <w:szCs w:val="24"/>
        </w:rPr>
        <w:t>P</w:t>
      </w:r>
      <w:r w:rsidRPr="00B97AA7">
        <w:rPr>
          <w:rFonts w:ascii="Book Antiqua" w:eastAsia="Calibri" w:hAnsi="Book Antiqua" w:cs="Times New Roman"/>
          <w:sz w:val="24"/>
          <w:szCs w:val="24"/>
        </w:rPr>
        <w:t>a</w:t>
      </w:r>
      <w:r w:rsidRPr="00B97AA7">
        <w:rPr>
          <w:rFonts w:ascii="Book Antiqua" w:eastAsia="Calibri" w:hAnsi="Book Antiqua" w:cs="Times New Roman"/>
          <w:spacing w:val="-1"/>
          <w:sz w:val="24"/>
          <w:szCs w:val="24"/>
        </w:rPr>
        <w:t>n</w:t>
      </w:r>
      <w:r w:rsidRPr="00B97AA7">
        <w:rPr>
          <w:rFonts w:ascii="Book Antiqua" w:eastAsia="Calibri" w:hAnsi="Book Antiqua" w:cs="Times New Roman"/>
          <w:sz w:val="24"/>
          <w:szCs w:val="24"/>
        </w:rPr>
        <w:t>tai</w:t>
      </w:r>
      <w:r w:rsidRPr="00B97AA7">
        <w:rPr>
          <w:rFonts w:ascii="Book Antiqua" w:eastAsia="Calibri" w:hAnsi="Book Antiqua" w:cs="Times New Roman"/>
          <w:spacing w:val="3"/>
          <w:sz w:val="24"/>
          <w:szCs w:val="24"/>
        </w:rPr>
        <w:t xml:space="preserve"> </w:t>
      </w:r>
      <w:r w:rsidRPr="00B97AA7">
        <w:rPr>
          <w:rFonts w:ascii="Book Antiqua" w:eastAsia="Calibri" w:hAnsi="Book Antiqua" w:cs="Times New Roman"/>
          <w:sz w:val="24"/>
          <w:szCs w:val="24"/>
        </w:rPr>
        <w:t>ini</w:t>
      </w:r>
      <w:r w:rsidRPr="00B97AA7">
        <w:rPr>
          <w:rFonts w:ascii="Book Antiqua" w:eastAsia="Calibri" w:hAnsi="Book Antiqua" w:cs="Times New Roman"/>
          <w:spacing w:val="3"/>
          <w:sz w:val="24"/>
          <w:szCs w:val="24"/>
        </w:rPr>
        <w:t xml:space="preserve"> berlokasi cukup strategis karena </w:t>
      </w:r>
      <w:r w:rsidRPr="00B97AA7">
        <w:rPr>
          <w:rFonts w:ascii="Book Antiqua" w:eastAsia="Calibri" w:hAnsi="Book Antiqua" w:cs="Times New Roman"/>
          <w:spacing w:val="-1"/>
          <w:sz w:val="24"/>
          <w:szCs w:val="24"/>
        </w:rPr>
        <w:t>b</w:t>
      </w:r>
      <w:r w:rsidRPr="00B97AA7">
        <w:rPr>
          <w:rFonts w:ascii="Book Antiqua" w:eastAsia="Calibri" w:hAnsi="Book Antiqua" w:cs="Times New Roman"/>
          <w:sz w:val="24"/>
          <w:szCs w:val="24"/>
        </w:rPr>
        <w:t>era</w:t>
      </w:r>
      <w:r w:rsidRPr="00B97AA7">
        <w:rPr>
          <w:rFonts w:ascii="Book Antiqua" w:eastAsia="Calibri" w:hAnsi="Book Antiqua" w:cs="Times New Roman"/>
          <w:spacing w:val="-1"/>
          <w:sz w:val="24"/>
          <w:szCs w:val="24"/>
        </w:rPr>
        <w:t>d</w:t>
      </w:r>
      <w:r w:rsidRPr="00B97AA7">
        <w:rPr>
          <w:rFonts w:ascii="Book Antiqua" w:eastAsia="Calibri" w:hAnsi="Book Antiqua" w:cs="Times New Roman"/>
          <w:sz w:val="24"/>
          <w:szCs w:val="24"/>
        </w:rPr>
        <w:t>a</w:t>
      </w:r>
      <w:r w:rsidRPr="00B97AA7">
        <w:rPr>
          <w:rFonts w:ascii="Book Antiqua" w:eastAsia="Calibri" w:hAnsi="Book Antiqua" w:cs="Times New Roman"/>
          <w:spacing w:val="3"/>
          <w:sz w:val="24"/>
          <w:szCs w:val="24"/>
        </w:rPr>
        <w:t xml:space="preserve"> </w:t>
      </w:r>
      <w:r w:rsidRPr="00B97AA7">
        <w:rPr>
          <w:rFonts w:ascii="Book Antiqua" w:eastAsia="Calibri" w:hAnsi="Book Antiqua" w:cs="Times New Roman"/>
          <w:spacing w:val="-1"/>
          <w:sz w:val="24"/>
          <w:szCs w:val="24"/>
        </w:rPr>
        <w:t>p</w:t>
      </w:r>
      <w:r w:rsidRPr="00B97AA7">
        <w:rPr>
          <w:rFonts w:ascii="Book Antiqua" w:eastAsia="Calibri" w:hAnsi="Book Antiqua" w:cs="Times New Roman"/>
          <w:sz w:val="24"/>
          <w:szCs w:val="24"/>
        </w:rPr>
        <w:t>a</w:t>
      </w:r>
      <w:r w:rsidRPr="00B97AA7">
        <w:rPr>
          <w:rFonts w:ascii="Book Antiqua" w:eastAsia="Calibri" w:hAnsi="Book Antiqua" w:cs="Times New Roman"/>
          <w:spacing w:val="-1"/>
          <w:sz w:val="24"/>
          <w:szCs w:val="24"/>
        </w:rPr>
        <w:t>d</w:t>
      </w:r>
      <w:r w:rsidRPr="00B97AA7">
        <w:rPr>
          <w:rFonts w:ascii="Book Antiqua" w:eastAsia="Calibri" w:hAnsi="Book Antiqua" w:cs="Times New Roman"/>
          <w:sz w:val="24"/>
          <w:szCs w:val="24"/>
        </w:rPr>
        <w:t>a k</w:t>
      </w:r>
      <w:r w:rsidRPr="00B97AA7">
        <w:rPr>
          <w:rFonts w:ascii="Book Antiqua" w:eastAsia="Calibri" w:hAnsi="Book Antiqua" w:cs="Times New Roman"/>
          <w:spacing w:val="1"/>
          <w:sz w:val="24"/>
          <w:szCs w:val="24"/>
        </w:rPr>
        <w:t>o</w:t>
      </w:r>
      <w:r w:rsidRPr="00B97AA7">
        <w:rPr>
          <w:rFonts w:ascii="Book Antiqua" w:eastAsia="Calibri" w:hAnsi="Book Antiqua" w:cs="Times New Roman"/>
          <w:sz w:val="24"/>
          <w:szCs w:val="24"/>
        </w:rPr>
        <w:t>ri</w:t>
      </w:r>
      <w:r w:rsidRPr="00B97AA7">
        <w:rPr>
          <w:rFonts w:ascii="Book Antiqua" w:eastAsia="Calibri" w:hAnsi="Book Antiqua" w:cs="Times New Roman"/>
          <w:spacing w:val="-1"/>
          <w:sz w:val="24"/>
          <w:szCs w:val="24"/>
        </w:rPr>
        <w:t>do</w:t>
      </w:r>
      <w:r w:rsidRPr="00B97AA7">
        <w:rPr>
          <w:rFonts w:ascii="Book Antiqua" w:eastAsia="Calibri" w:hAnsi="Book Antiqua" w:cs="Times New Roman"/>
          <w:sz w:val="24"/>
          <w:szCs w:val="24"/>
        </w:rPr>
        <w:t xml:space="preserve">r jalan </w:t>
      </w:r>
      <w:r w:rsidRPr="00B97AA7">
        <w:rPr>
          <w:rFonts w:ascii="Book Antiqua" w:eastAsia="Calibri" w:hAnsi="Book Antiqua" w:cs="Times New Roman"/>
          <w:spacing w:val="-2"/>
          <w:sz w:val="24"/>
          <w:szCs w:val="24"/>
        </w:rPr>
        <w:t>y</w:t>
      </w:r>
      <w:r w:rsidRPr="00B97AA7">
        <w:rPr>
          <w:rFonts w:ascii="Book Antiqua" w:eastAsia="Calibri" w:hAnsi="Book Antiqua" w:cs="Times New Roman"/>
          <w:sz w:val="24"/>
          <w:szCs w:val="24"/>
        </w:rPr>
        <w:t>a</w:t>
      </w:r>
      <w:r w:rsidRPr="00B97AA7">
        <w:rPr>
          <w:rFonts w:ascii="Book Antiqua" w:eastAsia="Calibri" w:hAnsi="Book Antiqua" w:cs="Times New Roman"/>
          <w:spacing w:val="-1"/>
          <w:sz w:val="24"/>
          <w:szCs w:val="24"/>
        </w:rPr>
        <w:t>n</w:t>
      </w:r>
      <w:r w:rsidRPr="00B97AA7">
        <w:rPr>
          <w:rFonts w:ascii="Book Antiqua" w:eastAsia="Calibri" w:hAnsi="Book Antiqua" w:cs="Times New Roman"/>
          <w:sz w:val="24"/>
          <w:szCs w:val="24"/>
        </w:rPr>
        <w:t xml:space="preserve">g </w:t>
      </w:r>
      <w:r w:rsidRPr="00B97AA7">
        <w:rPr>
          <w:rFonts w:ascii="Book Antiqua" w:eastAsia="Calibri" w:hAnsi="Book Antiqua" w:cs="Times New Roman"/>
          <w:spacing w:val="-1"/>
          <w:sz w:val="24"/>
          <w:szCs w:val="24"/>
        </w:rPr>
        <w:t>m</w:t>
      </w:r>
      <w:r w:rsidRPr="00B97AA7">
        <w:rPr>
          <w:rFonts w:ascii="Book Antiqua" w:eastAsia="Calibri" w:hAnsi="Book Antiqua" w:cs="Times New Roman"/>
          <w:spacing w:val="-2"/>
          <w:sz w:val="24"/>
          <w:szCs w:val="24"/>
        </w:rPr>
        <w:t>e</w:t>
      </w:r>
      <w:r w:rsidRPr="00B97AA7">
        <w:rPr>
          <w:rFonts w:ascii="Book Antiqua" w:eastAsia="Calibri" w:hAnsi="Book Antiqua" w:cs="Times New Roman"/>
          <w:spacing w:val="-1"/>
          <w:sz w:val="24"/>
          <w:szCs w:val="24"/>
        </w:rPr>
        <w:t>n</w:t>
      </w:r>
      <w:r w:rsidRPr="00B97AA7">
        <w:rPr>
          <w:rFonts w:ascii="Book Antiqua" w:eastAsia="Calibri" w:hAnsi="Book Antiqua" w:cs="Times New Roman"/>
          <w:sz w:val="24"/>
          <w:szCs w:val="24"/>
        </w:rPr>
        <w:t>ja</w:t>
      </w:r>
      <w:r w:rsidRPr="00B97AA7">
        <w:rPr>
          <w:rFonts w:ascii="Book Antiqua" w:eastAsia="Calibri" w:hAnsi="Book Antiqua" w:cs="Times New Roman"/>
          <w:spacing w:val="-1"/>
          <w:sz w:val="24"/>
          <w:szCs w:val="24"/>
        </w:rPr>
        <w:t>d</w:t>
      </w:r>
      <w:r w:rsidR="008F1938">
        <w:rPr>
          <w:rFonts w:ascii="Book Antiqua" w:eastAsia="Calibri" w:hAnsi="Book Antiqua" w:cs="Times New Roman"/>
          <w:sz w:val="24"/>
          <w:szCs w:val="24"/>
        </w:rPr>
        <w:t>i rute menuju komplek Objek W</w:t>
      </w:r>
      <w:r w:rsidRPr="00B97AA7">
        <w:rPr>
          <w:rFonts w:ascii="Book Antiqua" w:eastAsia="Calibri" w:hAnsi="Book Antiqua" w:cs="Times New Roman"/>
          <w:sz w:val="24"/>
          <w:szCs w:val="24"/>
        </w:rPr>
        <w:t>isa</w:t>
      </w:r>
      <w:r w:rsidR="008F1938">
        <w:rPr>
          <w:rFonts w:ascii="Book Antiqua" w:eastAsia="Calibri" w:hAnsi="Book Antiqua" w:cs="Times New Roman"/>
          <w:sz w:val="24"/>
          <w:szCs w:val="24"/>
        </w:rPr>
        <w:t>ta Kabupaten Pesawaran seperti P</w:t>
      </w:r>
      <w:r w:rsidRPr="00B97AA7">
        <w:rPr>
          <w:rFonts w:ascii="Book Antiqua" w:eastAsia="Calibri" w:hAnsi="Book Antiqua" w:cs="Times New Roman"/>
          <w:sz w:val="24"/>
          <w:szCs w:val="24"/>
        </w:rPr>
        <w:t>antai Duta, T</w:t>
      </w:r>
      <w:r w:rsidR="008F1938">
        <w:rPr>
          <w:rFonts w:ascii="Book Antiqua" w:eastAsia="Calibri" w:hAnsi="Book Antiqua" w:cs="Times New Roman"/>
          <w:sz w:val="24"/>
          <w:szCs w:val="24"/>
        </w:rPr>
        <w:t>irtayasa, penyeberangan menuju P</w:t>
      </w:r>
      <w:r w:rsidRPr="00B97AA7">
        <w:rPr>
          <w:rFonts w:ascii="Book Antiqua" w:eastAsia="Calibri" w:hAnsi="Book Antiqua" w:cs="Times New Roman"/>
          <w:sz w:val="24"/>
          <w:szCs w:val="24"/>
        </w:rPr>
        <w:t xml:space="preserve">ulau Pahawang, Mutun dan Kelapa Rapat. </w:t>
      </w:r>
      <w:r w:rsidRPr="00B97AA7">
        <w:rPr>
          <w:rFonts w:ascii="Book Antiqua" w:eastAsia="Calibri" w:hAnsi="Book Antiqua" w:cs="Times New Roman"/>
          <w:spacing w:val="1"/>
          <w:sz w:val="24"/>
          <w:szCs w:val="24"/>
        </w:rPr>
        <w:t>P</w:t>
      </w:r>
      <w:r w:rsidRPr="00B97AA7">
        <w:rPr>
          <w:rFonts w:ascii="Book Antiqua" w:eastAsia="Calibri" w:hAnsi="Book Antiqua" w:cs="Times New Roman"/>
          <w:sz w:val="24"/>
          <w:szCs w:val="24"/>
        </w:rPr>
        <w:t>a</w:t>
      </w:r>
      <w:r w:rsidRPr="00B97AA7">
        <w:rPr>
          <w:rFonts w:ascii="Book Antiqua" w:eastAsia="Calibri" w:hAnsi="Book Antiqua" w:cs="Times New Roman"/>
          <w:spacing w:val="-1"/>
          <w:sz w:val="24"/>
          <w:szCs w:val="24"/>
        </w:rPr>
        <w:t>d</w:t>
      </w:r>
      <w:r w:rsidRPr="00B97AA7">
        <w:rPr>
          <w:rFonts w:ascii="Book Antiqua" w:eastAsia="Calibri" w:hAnsi="Book Antiqua" w:cs="Times New Roman"/>
          <w:sz w:val="24"/>
          <w:szCs w:val="24"/>
        </w:rPr>
        <w:t xml:space="preserve">a </w:t>
      </w:r>
      <w:r w:rsidRPr="00B97AA7">
        <w:rPr>
          <w:rFonts w:ascii="Book Antiqua" w:eastAsia="Calibri" w:hAnsi="Book Antiqua" w:cs="Times New Roman"/>
          <w:spacing w:val="-1"/>
          <w:sz w:val="24"/>
          <w:szCs w:val="24"/>
        </w:rPr>
        <w:t>p</w:t>
      </w:r>
      <w:r w:rsidRPr="00B97AA7">
        <w:rPr>
          <w:rFonts w:ascii="Book Antiqua" w:eastAsia="Calibri" w:hAnsi="Book Antiqua" w:cs="Times New Roman"/>
          <w:sz w:val="24"/>
          <w:szCs w:val="24"/>
        </w:rPr>
        <w:t>erk</w:t>
      </w:r>
      <w:r w:rsidRPr="00B97AA7">
        <w:rPr>
          <w:rFonts w:ascii="Book Antiqua" w:eastAsia="Calibri" w:hAnsi="Book Antiqua" w:cs="Times New Roman"/>
          <w:spacing w:val="-2"/>
          <w:sz w:val="24"/>
          <w:szCs w:val="24"/>
        </w:rPr>
        <w:t>e</w:t>
      </w:r>
      <w:r w:rsidRPr="00B97AA7">
        <w:rPr>
          <w:rFonts w:ascii="Book Antiqua" w:eastAsia="Calibri" w:hAnsi="Book Antiqua" w:cs="Times New Roman"/>
          <w:spacing w:val="1"/>
          <w:sz w:val="24"/>
          <w:szCs w:val="24"/>
        </w:rPr>
        <w:t>m</w:t>
      </w:r>
      <w:r w:rsidRPr="00B97AA7">
        <w:rPr>
          <w:rFonts w:ascii="Book Antiqua" w:eastAsia="Calibri" w:hAnsi="Book Antiqua" w:cs="Times New Roman"/>
          <w:spacing w:val="-1"/>
          <w:sz w:val="24"/>
          <w:szCs w:val="24"/>
        </w:rPr>
        <w:t>b</w:t>
      </w:r>
      <w:r w:rsidRPr="00B97AA7">
        <w:rPr>
          <w:rFonts w:ascii="Book Antiqua" w:eastAsia="Calibri" w:hAnsi="Book Antiqua" w:cs="Times New Roman"/>
          <w:sz w:val="24"/>
          <w:szCs w:val="24"/>
        </w:rPr>
        <w:t>a</w:t>
      </w:r>
      <w:r w:rsidRPr="00B97AA7">
        <w:rPr>
          <w:rFonts w:ascii="Book Antiqua" w:eastAsia="Calibri" w:hAnsi="Book Antiqua" w:cs="Times New Roman"/>
          <w:spacing w:val="-1"/>
          <w:sz w:val="24"/>
          <w:szCs w:val="24"/>
        </w:rPr>
        <w:t>ng</w:t>
      </w:r>
      <w:r w:rsidRPr="00B97AA7">
        <w:rPr>
          <w:rFonts w:ascii="Book Antiqua" w:eastAsia="Calibri" w:hAnsi="Book Antiqua" w:cs="Times New Roman"/>
          <w:sz w:val="24"/>
          <w:szCs w:val="24"/>
        </w:rPr>
        <w:t>a</w:t>
      </w:r>
      <w:r w:rsidRPr="00B97AA7">
        <w:rPr>
          <w:rFonts w:ascii="Book Antiqua" w:eastAsia="Calibri" w:hAnsi="Book Antiqua" w:cs="Times New Roman"/>
          <w:spacing w:val="-1"/>
          <w:sz w:val="24"/>
          <w:szCs w:val="24"/>
        </w:rPr>
        <w:t>nn</w:t>
      </w:r>
      <w:r w:rsidRPr="00B97AA7">
        <w:rPr>
          <w:rFonts w:ascii="Book Antiqua" w:eastAsia="Calibri" w:hAnsi="Book Antiqua" w:cs="Times New Roman"/>
          <w:spacing w:val="1"/>
          <w:sz w:val="24"/>
          <w:szCs w:val="24"/>
        </w:rPr>
        <w:t>y</w:t>
      </w:r>
      <w:r w:rsidRPr="00B97AA7">
        <w:rPr>
          <w:rFonts w:ascii="Book Antiqua" w:eastAsia="Calibri" w:hAnsi="Book Antiqua" w:cs="Times New Roman"/>
          <w:sz w:val="24"/>
          <w:szCs w:val="24"/>
        </w:rPr>
        <w:t>a, pantai</w:t>
      </w:r>
      <w:r w:rsidRPr="00B97AA7">
        <w:rPr>
          <w:rFonts w:ascii="Book Antiqua" w:eastAsia="Calibri" w:hAnsi="Book Antiqua" w:cs="Times New Roman"/>
          <w:spacing w:val="26"/>
          <w:sz w:val="24"/>
          <w:szCs w:val="24"/>
        </w:rPr>
        <w:t xml:space="preserve"> </w:t>
      </w:r>
      <w:r w:rsidRPr="00B97AA7">
        <w:rPr>
          <w:rFonts w:ascii="Book Antiqua" w:eastAsia="Calibri" w:hAnsi="Book Antiqua" w:cs="Times New Roman"/>
          <w:spacing w:val="1"/>
          <w:sz w:val="24"/>
          <w:szCs w:val="24"/>
        </w:rPr>
        <w:t>ini</w:t>
      </w:r>
      <w:r w:rsidRPr="00B97AA7">
        <w:rPr>
          <w:rFonts w:ascii="Book Antiqua" w:eastAsia="Calibri" w:hAnsi="Book Antiqua" w:cs="Times New Roman"/>
          <w:spacing w:val="27"/>
          <w:sz w:val="24"/>
          <w:szCs w:val="24"/>
        </w:rPr>
        <w:t xml:space="preserve"> </w:t>
      </w:r>
      <w:r w:rsidRPr="00B97AA7">
        <w:rPr>
          <w:rFonts w:ascii="Book Antiqua" w:eastAsia="Calibri" w:hAnsi="Book Antiqua" w:cs="Times New Roman"/>
          <w:spacing w:val="1"/>
          <w:sz w:val="24"/>
          <w:szCs w:val="24"/>
        </w:rPr>
        <w:t>m</w:t>
      </w:r>
      <w:r w:rsidRPr="00B97AA7">
        <w:rPr>
          <w:rFonts w:ascii="Book Antiqua" w:eastAsia="Calibri" w:hAnsi="Book Antiqua" w:cs="Times New Roman"/>
          <w:sz w:val="24"/>
          <w:szCs w:val="24"/>
        </w:rPr>
        <w:t>e</w:t>
      </w:r>
      <w:r w:rsidRPr="00B97AA7">
        <w:rPr>
          <w:rFonts w:ascii="Book Antiqua" w:eastAsia="Calibri" w:hAnsi="Book Antiqua" w:cs="Times New Roman"/>
          <w:spacing w:val="-1"/>
          <w:sz w:val="24"/>
          <w:szCs w:val="24"/>
        </w:rPr>
        <w:t>n</w:t>
      </w:r>
      <w:r w:rsidRPr="00B97AA7">
        <w:rPr>
          <w:rFonts w:ascii="Book Antiqua" w:eastAsia="Calibri" w:hAnsi="Book Antiqua" w:cs="Times New Roman"/>
          <w:spacing w:val="1"/>
          <w:sz w:val="24"/>
          <w:szCs w:val="24"/>
        </w:rPr>
        <w:t>y</w:t>
      </w:r>
      <w:r w:rsidRPr="00B97AA7">
        <w:rPr>
          <w:rFonts w:ascii="Book Antiqua" w:eastAsia="Calibri" w:hAnsi="Book Antiqua" w:cs="Times New Roman"/>
          <w:spacing w:val="-1"/>
          <w:sz w:val="24"/>
          <w:szCs w:val="24"/>
        </w:rPr>
        <w:t>uguh</w:t>
      </w:r>
      <w:r w:rsidRPr="00B97AA7">
        <w:rPr>
          <w:rFonts w:ascii="Book Antiqua" w:eastAsia="Calibri" w:hAnsi="Book Antiqua" w:cs="Times New Roman"/>
          <w:sz w:val="24"/>
          <w:szCs w:val="24"/>
        </w:rPr>
        <w:t xml:space="preserve">kan </w:t>
      </w:r>
      <w:r w:rsidRPr="00B97AA7">
        <w:rPr>
          <w:rFonts w:ascii="Book Antiqua" w:eastAsia="Calibri" w:hAnsi="Book Antiqua" w:cs="Times New Roman"/>
          <w:spacing w:val="-1"/>
          <w:sz w:val="24"/>
          <w:szCs w:val="24"/>
        </w:rPr>
        <w:t>b</w:t>
      </w:r>
      <w:r w:rsidRPr="00B97AA7">
        <w:rPr>
          <w:rFonts w:ascii="Book Antiqua" w:eastAsia="Calibri" w:hAnsi="Book Antiqua" w:cs="Times New Roman"/>
          <w:sz w:val="24"/>
          <w:szCs w:val="24"/>
        </w:rPr>
        <w:t>eberapa</w:t>
      </w:r>
      <w:r w:rsidRPr="00B97AA7">
        <w:rPr>
          <w:rFonts w:ascii="Book Antiqua" w:eastAsia="Calibri" w:hAnsi="Book Antiqua" w:cs="Times New Roman"/>
          <w:spacing w:val="1"/>
          <w:sz w:val="24"/>
          <w:szCs w:val="24"/>
        </w:rPr>
        <w:t xml:space="preserve"> </w:t>
      </w:r>
      <w:r w:rsidRPr="00B97AA7">
        <w:rPr>
          <w:rFonts w:ascii="Book Antiqua" w:eastAsia="Calibri" w:hAnsi="Book Antiqua" w:cs="Times New Roman"/>
          <w:sz w:val="24"/>
          <w:szCs w:val="24"/>
        </w:rPr>
        <w:t>atra</w:t>
      </w:r>
      <w:r w:rsidRPr="00B97AA7">
        <w:rPr>
          <w:rFonts w:ascii="Book Antiqua" w:eastAsia="Calibri" w:hAnsi="Book Antiqua" w:cs="Times New Roman"/>
          <w:spacing w:val="-2"/>
          <w:sz w:val="24"/>
          <w:szCs w:val="24"/>
        </w:rPr>
        <w:t>k</w:t>
      </w:r>
      <w:r w:rsidRPr="00B97AA7">
        <w:rPr>
          <w:rFonts w:ascii="Book Antiqua" w:eastAsia="Calibri" w:hAnsi="Book Antiqua" w:cs="Times New Roman"/>
          <w:sz w:val="24"/>
          <w:szCs w:val="24"/>
        </w:rPr>
        <w:t xml:space="preserve">si </w:t>
      </w:r>
      <w:r w:rsidRPr="00B97AA7">
        <w:rPr>
          <w:rFonts w:ascii="Book Antiqua" w:eastAsia="Calibri" w:hAnsi="Book Antiqua" w:cs="Times New Roman"/>
          <w:spacing w:val="-1"/>
          <w:sz w:val="24"/>
          <w:szCs w:val="24"/>
        </w:rPr>
        <w:t>d</w:t>
      </w:r>
      <w:r w:rsidRPr="00B97AA7">
        <w:rPr>
          <w:rFonts w:ascii="Book Antiqua" w:eastAsia="Calibri" w:hAnsi="Book Antiqua" w:cs="Times New Roman"/>
          <w:sz w:val="24"/>
          <w:szCs w:val="24"/>
        </w:rPr>
        <w:t xml:space="preserve">an </w:t>
      </w:r>
      <w:r w:rsidRPr="00B97AA7">
        <w:rPr>
          <w:rFonts w:ascii="Book Antiqua" w:eastAsia="Calibri" w:hAnsi="Book Antiqua" w:cs="Times New Roman"/>
          <w:spacing w:val="-1"/>
          <w:sz w:val="24"/>
          <w:szCs w:val="24"/>
        </w:rPr>
        <w:t>p</w:t>
      </w:r>
      <w:r w:rsidRPr="00B97AA7">
        <w:rPr>
          <w:rFonts w:ascii="Book Antiqua" w:eastAsia="Calibri" w:hAnsi="Book Antiqua" w:cs="Times New Roman"/>
          <w:sz w:val="24"/>
          <w:szCs w:val="24"/>
        </w:rPr>
        <w:t>e</w:t>
      </w:r>
      <w:r w:rsidRPr="00B97AA7">
        <w:rPr>
          <w:rFonts w:ascii="Book Antiqua" w:eastAsia="Calibri" w:hAnsi="Book Antiqua" w:cs="Times New Roman"/>
          <w:spacing w:val="-1"/>
          <w:sz w:val="24"/>
          <w:szCs w:val="24"/>
        </w:rPr>
        <w:t>nun</w:t>
      </w:r>
      <w:r w:rsidRPr="00B97AA7">
        <w:rPr>
          <w:rFonts w:ascii="Book Antiqua" w:eastAsia="Calibri" w:hAnsi="Book Antiqua" w:cs="Times New Roman"/>
          <w:sz w:val="24"/>
          <w:szCs w:val="24"/>
        </w:rPr>
        <w:t>ja</w:t>
      </w:r>
      <w:r w:rsidRPr="00B97AA7">
        <w:rPr>
          <w:rFonts w:ascii="Book Antiqua" w:eastAsia="Calibri" w:hAnsi="Book Antiqua" w:cs="Times New Roman"/>
          <w:spacing w:val="-1"/>
          <w:sz w:val="24"/>
          <w:szCs w:val="24"/>
        </w:rPr>
        <w:t>n</w:t>
      </w:r>
      <w:r w:rsidRPr="00B97AA7">
        <w:rPr>
          <w:rFonts w:ascii="Book Antiqua" w:eastAsia="Calibri" w:hAnsi="Book Antiqua" w:cs="Times New Roman"/>
          <w:sz w:val="24"/>
          <w:szCs w:val="24"/>
        </w:rPr>
        <w:t xml:space="preserve">g </w:t>
      </w:r>
      <w:r w:rsidRPr="00B97AA7">
        <w:rPr>
          <w:rFonts w:ascii="Book Antiqua" w:eastAsia="Calibri" w:hAnsi="Book Antiqua" w:cs="Times New Roman"/>
          <w:spacing w:val="-1"/>
          <w:sz w:val="24"/>
          <w:szCs w:val="24"/>
        </w:rPr>
        <w:t>p</w:t>
      </w:r>
      <w:r w:rsidRPr="00B97AA7">
        <w:rPr>
          <w:rFonts w:ascii="Book Antiqua" w:eastAsia="Calibri" w:hAnsi="Book Antiqua" w:cs="Times New Roman"/>
          <w:sz w:val="24"/>
          <w:szCs w:val="24"/>
        </w:rPr>
        <w:t>ariwisata se</w:t>
      </w:r>
      <w:r w:rsidRPr="00B97AA7">
        <w:rPr>
          <w:rFonts w:ascii="Book Antiqua" w:eastAsia="Calibri" w:hAnsi="Book Antiqua" w:cs="Times New Roman"/>
          <w:spacing w:val="-1"/>
          <w:sz w:val="24"/>
          <w:szCs w:val="24"/>
        </w:rPr>
        <w:t>p</w:t>
      </w:r>
      <w:r w:rsidR="00F62E58">
        <w:rPr>
          <w:rFonts w:ascii="Book Antiqua" w:eastAsia="Calibri" w:hAnsi="Book Antiqua" w:cs="Times New Roman"/>
          <w:sz w:val="24"/>
          <w:szCs w:val="24"/>
        </w:rPr>
        <w:t>erti p</w:t>
      </w:r>
      <w:r w:rsidRPr="00B97AA7">
        <w:rPr>
          <w:rFonts w:ascii="Book Antiqua" w:eastAsia="Calibri" w:hAnsi="Book Antiqua" w:cs="Times New Roman"/>
          <w:sz w:val="24"/>
          <w:szCs w:val="24"/>
        </w:rPr>
        <w:t>ondok,</w:t>
      </w:r>
      <w:r w:rsidRPr="00B97AA7">
        <w:rPr>
          <w:rFonts w:ascii="Book Antiqua" w:eastAsia="Calibri" w:hAnsi="Book Antiqua" w:cs="Times New Roman"/>
          <w:spacing w:val="3"/>
          <w:sz w:val="24"/>
          <w:szCs w:val="24"/>
        </w:rPr>
        <w:t xml:space="preserve"> penyewaan ban dan pelampung, rumah makan </w:t>
      </w:r>
      <w:r w:rsidRPr="00B97AA7">
        <w:rPr>
          <w:rFonts w:ascii="Book Antiqua" w:eastAsia="Calibri" w:hAnsi="Book Antiqua" w:cs="Times New Roman"/>
          <w:sz w:val="24"/>
          <w:szCs w:val="24"/>
        </w:rPr>
        <w:t>ikan se</w:t>
      </w:r>
      <w:r w:rsidRPr="00B97AA7">
        <w:rPr>
          <w:rFonts w:ascii="Book Antiqua" w:eastAsia="Calibri" w:hAnsi="Book Antiqua" w:cs="Times New Roman"/>
          <w:spacing w:val="-1"/>
          <w:sz w:val="24"/>
          <w:szCs w:val="24"/>
        </w:rPr>
        <w:t>g</w:t>
      </w:r>
      <w:r w:rsidRPr="00B97AA7">
        <w:rPr>
          <w:rFonts w:ascii="Book Antiqua" w:eastAsia="Calibri" w:hAnsi="Book Antiqua" w:cs="Times New Roman"/>
          <w:sz w:val="24"/>
          <w:szCs w:val="24"/>
        </w:rPr>
        <w:t xml:space="preserve">ar serta beberapa spot foto. </w:t>
      </w:r>
      <w:r w:rsidRPr="00B97AA7">
        <w:rPr>
          <w:rFonts w:ascii="Book Antiqua" w:eastAsia="Calibri" w:hAnsi="Book Antiqua" w:cs="Times New Roman"/>
          <w:spacing w:val="1"/>
          <w:sz w:val="24"/>
          <w:szCs w:val="24"/>
        </w:rPr>
        <w:t>Harga karcis masuk ke pantai ini pun terjangkau. Untuk 1 (satu mobil) dihargai sebesar Rp.10.000,-, motor Rp.5.000,- dan Rp.10.</w:t>
      </w:r>
      <w:r w:rsidR="00F62E58">
        <w:rPr>
          <w:rFonts w:ascii="Book Antiqua" w:eastAsia="Calibri" w:hAnsi="Book Antiqua" w:cs="Times New Roman"/>
          <w:spacing w:val="1"/>
          <w:sz w:val="24"/>
          <w:szCs w:val="24"/>
        </w:rPr>
        <w:t>000,-/orang</w:t>
      </w:r>
      <w:r w:rsidRPr="00B97AA7">
        <w:rPr>
          <w:rFonts w:ascii="Book Antiqua" w:eastAsia="Calibri" w:hAnsi="Book Antiqua" w:cs="Times New Roman"/>
          <w:spacing w:val="1"/>
          <w:sz w:val="24"/>
          <w:szCs w:val="24"/>
        </w:rPr>
        <w:t>. Dengan harga seterjangkau itu, wisatawan bisa langsung menikmati kesegaran air pantai atau sekedar menikmati panorama pantai yang indah.</w:t>
      </w:r>
    </w:p>
    <w:p w:rsidR="00A015AD" w:rsidRDefault="0025294F" w:rsidP="005D68C0">
      <w:pPr>
        <w:spacing w:line="360" w:lineRule="auto"/>
        <w:ind w:right="72" w:firstLine="566"/>
        <w:jc w:val="both"/>
        <w:rPr>
          <w:rFonts w:ascii="Book Antiqua" w:hAnsi="Book Antiqua" w:cs="Times New Roman"/>
          <w:sz w:val="24"/>
          <w:szCs w:val="24"/>
        </w:rPr>
      </w:pPr>
      <w:r w:rsidRPr="00B97AA7">
        <w:rPr>
          <w:rFonts w:ascii="Book Antiqua" w:eastAsia="Calibri" w:hAnsi="Book Antiqua" w:cs="Times New Roman"/>
          <w:spacing w:val="1"/>
          <w:sz w:val="24"/>
          <w:szCs w:val="24"/>
        </w:rPr>
        <w:t>D</w:t>
      </w:r>
      <w:r w:rsidRPr="00B97AA7">
        <w:rPr>
          <w:rFonts w:ascii="Book Antiqua" w:eastAsia="Calibri" w:hAnsi="Book Antiqua" w:cs="Times New Roman"/>
          <w:sz w:val="24"/>
          <w:szCs w:val="24"/>
        </w:rPr>
        <w:t>al</w:t>
      </w:r>
      <w:r w:rsidRPr="00B97AA7">
        <w:rPr>
          <w:rFonts w:ascii="Book Antiqua" w:eastAsia="Calibri" w:hAnsi="Book Antiqua" w:cs="Times New Roman"/>
          <w:spacing w:val="-2"/>
          <w:sz w:val="24"/>
          <w:szCs w:val="24"/>
        </w:rPr>
        <w:t>a</w:t>
      </w:r>
      <w:r w:rsidRPr="00B97AA7">
        <w:rPr>
          <w:rFonts w:ascii="Book Antiqua" w:eastAsia="Calibri" w:hAnsi="Book Antiqua" w:cs="Times New Roman"/>
          <w:sz w:val="24"/>
          <w:szCs w:val="24"/>
        </w:rPr>
        <w:t>m</w:t>
      </w:r>
      <w:r w:rsidRPr="00B97AA7">
        <w:rPr>
          <w:rFonts w:ascii="Book Antiqua" w:eastAsia="Calibri" w:hAnsi="Book Antiqua" w:cs="Times New Roman"/>
          <w:spacing w:val="4"/>
          <w:sz w:val="24"/>
          <w:szCs w:val="24"/>
        </w:rPr>
        <w:t xml:space="preserve"> </w:t>
      </w:r>
      <w:r w:rsidRPr="00B97AA7">
        <w:rPr>
          <w:rFonts w:ascii="Book Antiqua" w:eastAsia="Calibri" w:hAnsi="Book Antiqua" w:cs="Times New Roman"/>
          <w:spacing w:val="-1"/>
          <w:sz w:val="24"/>
          <w:szCs w:val="24"/>
        </w:rPr>
        <w:t>p</w:t>
      </w:r>
      <w:r w:rsidRPr="00B97AA7">
        <w:rPr>
          <w:rFonts w:ascii="Book Antiqua" w:eastAsia="Calibri" w:hAnsi="Book Antiqua" w:cs="Times New Roman"/>
          <w:sz w:val="24"/>
          <w:szCs w:val="24"/>
        </w:rPr>
        <w:t>er</w:t>
      </w:r>
      <w:r w:rsidRPr="00B97AA7">
        <w:rPr>
          <w:rFonts w:ascii="Book Antiqua" w:eastAsia="Calibri" w:hAnsi="Book Antiqua" w:cs="Times New Roman"/>
          <w:spacing w:val="-2"/>
          <w:sz w:val="24"/>
          <w:szCs w:val="24"/>
        </w:rPr>
        <w:t>k</w:t>
      </w:r>
      <w:r w:rsidRPr="00B97AA7">
        <w:rPr>
          <w:rFonts w:ascii="Book Antiqua" w:eastAsia="Calibri" w:hAnsi="Book Antiqua" w:cs="Times New Roman"/>
          <w:sz w:val="24"/>
          <w:szCs w:val="24"/>
        </w:rPr>
        <w:t>e</w:t>
      </w:r>
      <w:r w:rsidRPr="00B97AA7">
        <w:rPr>
          <w:rFonts w:ascii="Book Antiqua" w:eastAsia="Calibri" w:hAnsi="Book Antiqua" w:cs="Times New Roman"/>
          <w:spacing w:val="1"/>
          <w:sz w:val="24"/>
          <w:szCs w:val="24"/>
        </w:rPr>
        <w:t>m</w:t>
      </w:r>
      <w:r w:rsidRPr="00B97AA7">
        <w:rPr>
          <w:rFonts w:ascii="Book Antiqua" w:eastAsia="Calibri" w:hAnsi="Book Antiqua" w:cs="Times New Roman"/>
          <w:spacing w:val="-1"/>
          <w:sz w:val="24"/>
          <w:szCs w:val="24"/>
        </w:rPr>
        <w:t>b</w:t>
      </w:r>
      <w:r w:rsidRPr="00B97AA7">
        <w:rPr>
          <w:rFonts w:ascii="Book Antiqua" w:eastAsia="Calibri" w:hAnsi="Book Antiqua" w:cs="Times New Roman"/>
          <w:sz w:val="24"/>
          <w:szCs w:val="24"/>
        </w:rPr>
        <w:t>a</w:t>
      </w:r>
      <w:r w:rsidRPr="00B97AA7">
        <w:rPr>
          <w:rFonts w:ascii="Book Antiqua" w:eastAsia="Calibri" w:hAnsi="Book Antiqua" w:cs="Times New Roman"/>
          <w:spacing w:val="-1"/>
          <w:sz w:val="24"/>
          <w:szCs w:val="24"/>
        </w:rPr>
        <w:t>ng</w:t>
      </w:r>
      <w:r w:rsidRPr="00B97AA7">
        <w:rPr>
          <w:rFonts w:ascii="Book Antiqua" w:eastAsia="Calibri" w:hAnsi="Book Antiqua" w:cs="Times New Roman"/>
          <w:sz w:val="24"/>
          <w:szCs w:val="24"/>
        </w:rPr>
        <w:t>a</w:t>
      </w:r>
      <w:r w:rsidRPr="00B97AA7">
        <w:rPr>
          <w:rFonts w:ascii="Book Antiqua" w:eastAsia="Calibri" w:hAnsi="Book Antiqua" w:cs="Times New Roman"/>
          <w:spacing w:val="-1"/>
          <w:sz w:val="24"/>
          <w:szCs w:val="24"/>
        </w:rPr>
        <w:t>nn</w:t>
      </w:r>
      <w:r w:rsidRPr="00B97AA7">
        <w:rPr>
          <w:rFonts w:ascii="Book Antiqua" w:eastAsia="Calibri" w:hAnsi="Book Antiqua" w:cs="Times New Roman"/>
          <w:spacing w:val="1"/>
          <w:sz w:val="24"/>
          <w:szCs w:val="24"/>
        </w:rPr>
        <w:t>y</w:t>
      </w:r>
      <w:r w:rsidRPr="00B97AA7">
        <w:rPr>
          <w:rFonts w:ascii="Book Antiqua" w:eastAsia="Calibri" w:hAnsi="Book Antiqua" w:cs="Times New Roman"/>
          <w:sz w:val="24"/>
          <w:szCs w:val="24"/>
        </w:rPr>
        <w:t>a, akti</w:t>
      </w:r>
      <w:r w:rsidRPr="00B97AA7">
        <w:rPr>
          <w:rFonts w:ascii="Book Antiqua" w:eastAsia="Calibri" w:hAnsi="Book Antiqua" w:cs="Times New Roman"/>
          <w:spacing w:val="1"/>
          <w:sz w:val="24"/>
          <w:szCs w:val="24"/>
        </w:rPr>
        <w:t>v</w:t>
      </w:r>
      <w:r w:rsidRPr="00B97AA7">
        <w:rPr>
          <w:rFonts w:ascii="Book Antiqua" w:eastAsia="Calibri" w:hAnsi="Book Antiqua" w:cs="Times New Roman"/>
          <w:spacing w:val="-3"/>
          <w:sz w:val="24"/>
          <w:szCs w:val="24"/>
        </w:rPr>
        <w:t>i</w:t>
      </w:r>
      <w:r w:rsidRPr="00B97AA7">
        <w:rPr>
          <w:rFonts w:ascii="Book Antiqua" w:eastAsia="Calibri" w:hAnsi="Book Antiqua" w:cs="Times New Roman"/>
          <w:sz w:val="24"/>
          <w:szCs w:val="24"/>
        </w:rPr>
        <w:t>tas</w:t>
      </w:r>
      <w:r w:rsidRPr="00B97AA7">
        <w:rPr>
          <w:rFonts w:ascii="Book Antiqua" w:eastAsia="Calibri" w:hAnsi="Book Antiqua" w:cs="Times New Roman"/>
          <w:spacing w:val="3"/>
          <w:sz w:val="24"/>
          <w:szCs w:val="24"/>
        </w:rPr>
        <w:t xml:space="preserve"> </w:t>
      </w:r>
      <w:r w:rsidRPr="00B97AA7">
        <w:rPr>
          <w:rFonts w:ascii="Book Antiqua" w:eastAsia="Calibri" w:hAnsi="Book Antiqua" w:cs="Times New Roman"/>
          <w:spacing w:val="-1"/>
          <w:sz w:val="24"/>
          <w:szCs w:val="24"/>
        </w:rPr>
        <w:t>d</w:t>
      </w:r>
      <w:r w:rsidRPr="00B97AA7">
        <w:rPr>
          <w:rFonts w:ascii="Book Antiqua" w:eastAsia="Calibri" w:hAnsi="Book Antiqua" w:cs="Times New Roman"/>
          <w:sz w:val="24"/>
          <w:szCs w:val="24"/>
        </w:rPr>
        <w:t>an rekreasi</w:t>
      </w:r>
      <w:r w:rsidRPr="00B97AA7">
        <w:rPr>
          <w:rFonts w:ascii="Book Antiqua" w:eastAsia="Calibri" w:hAnsi="Book Antiqua" w:cs="Times New Roman"/>
          <w:spacing w:val="1"/>
          <w:sz w:val="24"/>
          <w:szCs w:val="24"/>
        </w:rPr>
        <w:t xml:space="preserve"> </w:t>
      </w:r>
      <w:r w:rsidRPr="00B97AA7">
        <w:rPr>
          <w:rFonts w:ascii="Book Antiqua" w:eastAsia="Calibri" w:hAnsi="Book Antiqua" w:cs="Times New Roman"/>
          <w:spacing w:val="-1"/>
          <w:sz w:val="24"/>
          <w:szCs w:val="24"/>
        </w:rPr>
        <w:t>d</w:t>
      </w:r>
      <w:r w:rsidRPr="00B97AA7">
        <w:rPr>
          <w:rFonts w:ascii="Book Antiqua" w:eastAsia="Calibri" w:hAnsi="Book Antiqua" w:cs="Times New Roman"/>
          <w:sz w:val="24"/>
          <w:szCs w:val="24"/>
        </w:rPr>
        <w:t>i</w:t>
      </w:r>
      <w:r w:rsidRPr="00B97AA7">
        <w:rPr>
          <w:rFonts w:ascii="Book Antiqua" w:eastAsia="Calibri" w:hAnsi="Book Antiqua" w:cs="Times New Roman"/>
          <w:spacing w:val="1"/>
          <w:sz w:val="24"/>
          <w:szCs w:val="24"/>
        </w:rPr>
        <w:t xml:space="preserve"> P</w:t>
      </w:r>
      <w:r w:rsidRPr="00B97AA7">
        <w:rPr>
          <w:rFonts w:ascii="Book Antiqua" w:eastAsia="Calibri" w:hAnsi="Book Antiqua" w:cs="Times New Roman"/>
          <w:sz w:val="24"/>
          <w:szCs w:val="24"/>
        </w:rPr>
        <w:t>a</w:t>
      </w:r>
      <w:r w:rsidRPr="00B97AA7">
        <w:rPr>
          <w:rFonts w:ascii="Book Antiqua" w:eastAsia="Calibri" w:hAnsi="Book Antiqua" w:cs="Times New Roman"/>
          <w:spacing w:val="-1"/>
          <w:sz w:val="24"/>
          <w:szCs w:val="24"/>
        </w:rPr>
        <w:t>n</w:t>
      </w:r>
      <w:r w:rsidRPr="00B97AA7">
        <w:rPr>
          <w:rFonts w:ascii="Book Antiqua" w:eastAsia="Calibri" w:hAnsi="Book Antiqua" w:cs="Times New Roman"/>
          <w:sz w:val="24"/>
          <w:szCs w:val="24"/>
        </w:rPr>
        <w:t>tai</w:t>
      </w:r>
      <w:r w:rsidRPr="00B97AA7">
        <w:rPr>
          <w:rFonts w:ascii="Book Antiqua" w:eastAsia="Calibri" w:hAnsi="Book Antiqua" w:cs="Times New Roman"/>
          <w:spacing w:val="1"/>
          <w:sz w:val="24"/>
          <w:szCs w:val="24"/>
        </w:rPr>
        <w:t xml:space="preserve"> </w:t>
      </w:r>
      <w:r w:rsidRPr="00B97AA7">
        <w:rPr>
          <w:rFonts w:ascii="Book Antiqua" w:eastAsia="Calibri" w:hAnsi="Book Antiqua" w:cs="Times New Roman"/>
          <w:sz w:val="24"/>
          <w:szCs w:val="24"/>
        </w:rPr>
        <w:t xml:space="preserve">Batu Mandi </w:t>
      </w:r>
      <w:r w:rsidRPr="00B97AA7">
        <w:rPr>
          <w:rFonts w:ascii="Book Antiqua" w:eastAsia="Calibri" w:hAnsi="Book Antiqua" w:cs="Times New Roman"/>
          <w:spacing w:val="1"/>
          <w:sz w:val="24"/>
          <w:szCs w:val="24"/>
        </w:rPr>
        <w:t>m</w:t>
      </w:r>
      <w:r w:rsidRPr="00B97AA7">
        <w:rPr>
          <w:rFonts w:ascii="Book Antiqua" w:eastAsia="Calibri" w:hAnsi="Book Antiqua" w:cs="Times New Roman"/>
          <w:spacing w:val="-2"/>
          <w:sz w:val="24"/>
          <w:szCs w:val="24"/>
        </w:rPr>
        <w:t>e</w:t>
      </w:r>
      <w:r w:rsidRPr="00B97AA7">
        <w:rPr>
          <w:rFonts w:ascii="Book Antiqua" w:eastAsia="Calibri" w:hAnsi="Book Antiqua" w:cs="Times New Roman"/>
          <w:spacing w:val="1"/>
          <w:sz w:val="24"/>
          <w:szCs w:val="24"/>
        </w:rPr>
        <w:t>m</w:t>
      </w:r>
      <w:r w:rsidRPr="00B97AA7">
        <w:rPr>
          <w:rFonts w:ascii="Book Antiqua" w:eastAsia="Calibri" w:hAnsi="Book Antiqua" w:cs="Times New Roman"/>
          <w:spacing w:val="-1"/>
          <w:sz w:val="24"/>
          <w:szCs w:val="24"/>
        </w:rPr>
        <w:t>berikan</w:t>
      </w:r>
      <w:r w:rsidRPr="00B97AA7">
        <w:rPr>
          <w:rFonts w:ascii="Book Antiqua" w:eastAsia="Calibri" w:hAnsi="Book Antiqua" w:cs="Times New Roman"/>
          <w:sz w:val="24"/>
          <w:szCs w:val="24"/>
        </w:rPr>
        <w:t xml:space="preserve"> k</w:t>
      </w:r>
      <w:r w:rsidRPr="00B97AA7">
        <w:rPr>
          <w:rFonts w:ascii="Book Antiqua" w:eastAsia="Calibri" w:hAnsi="Book Antiqua" w:cs="Times New Roman"/>
          <w:spacing w:val="1"/>
          <w:sz w:val="24"/>
          <w:szCs w:val="24"/>
        </w:rPr>
        <w:t>o</w:t>
      </w:r>
      <w:r w:rsidRPr="00B97AA7">
        <w:rPr>
          <w:rFonts w:ascii="Book Antiqua" w:eastAsia="Calibri" w:hAnsi="Book Antiqua" w:cs="Times New Roman"/>
          <w:spacing w:val="-1"/>
          <w:sz w:val="24"/>
          <w:szCs w:val="24"/>
        </w:rPr>
        <w:t>n</w:t>
      </w:r>
      <w:r w:rsidRPr="00B97AA7">
        <w:rPr>
          <w:rFonts w:ascii="Book Antiqua" w:eastAsia="Calibri" w:hAnsi="Book Antiqua" w:cs="Times New Roman"/>
          <w:sz w:val="24"/>
          <w:szCs w:val="24"/>
        </w:rPr>
        <w:t>s</w:t>
      </w:r>
      <w:r w:rsidRPr="00B97AA7">
        <w:rPr>
          <w:rFonts w:ascii="Book Antiqua" w:eastAsia="Calibri" w:hAnsi="Book Antiqua" w:cs="Times New Roman"/>
          <w:spacing w:val="-2"/>
          <w:sz w:val="24"/>
          <w:szCs w:val="24"/>
        </w:rPr>
        <w:t>e</w:t>
      </w:r>
      <w:r w:rsidRPr="00B97AA7">
        <w:rPr>
          <w:rFonts w:ascii="Book Antiqua" w:eastAsia="Calibri" w:hAnsi="Book Antiqua" w:cs="Times New Roman"/>
          <w:sz w:val="24"/>
          <w:szCs w:val="24"/>
        </w:rPr>
        <w:t>k</w:t>
      </w:r>
      <w:r w:rsidRPr="00B97AA7">
        <w:rPr>
          <w:rFonts w:ascii="Book Antiqua" w:eastAsia="Calibri" w:hAnsi="Book Antiqua" w:cs="Times New Roman"/>
          <w:spacing w:val="-1"/>
          <w:sz w:val="24"/>
          <w:szCs w:val="24"/>
        </w:rPr>
        <w:t>u</w:t>
      </w:r>
      <w:r w:rsidRPr="00B97AA7">
        <w:rPr>
          <w:rFonts w:ascii="Book Antiqua" w:eastAsia="Calibri" w:hAnsi="Book Antiqua" w:cs="Times New Roman"/>
          <w:sz w:val="24"/>
          <w:szCs w:val="24"/>
        </w:rPr>
        <w:t>e</w:t>
      </w:r>
      <w:r w:rsidRPr="00B97AA7">
        <w:rPr>
          <w:rFonts w:ascii="Book Antiqua" w:eastAsia="Calibri" w:hAnsi="Book Antiqua" w:cs="Times New Roman"/>
          <w:spacing w:val="-1"/>
          <w:sz w:val="24"/>
          <w:szCs w:val="24"/>
        </w:rPr>
        <w:t>n</w:t>
      </w:r>
      <w:r w:rsidRPr="00B97AA7">
        <w:rPr>
          <w:rFonts w:ascii="Book Antiqua" w:eastAsia="Calibri" w:hAnsi="Book Antiqua" w:cs="Times New Roman"/>
          <w:sz w:val="24"/>
          <w:szCs w:val="24"/>
        </w:rPr>
        <w:t>si</w:t>
      </w:r>
      <w:r w:rsidRPr="00B97AA7">
        <w:rPr>
          <w:rFonts w:ascii="Book Antiqua" w:eastAsia="Calibri" w:hAnsi="Book Antiqua" w:cs="Times New Roman"/>
          <w:spacing w:val="1"/>
          <w:sz w:val="24"/>
          <w:szCs w:val="24"/>
        </w:rPr>
        <w:t xml:space="preserve"> </w:t>
      </w:r>
      <w:r w:rsidRPr="00B97AA7">
        <w:rPr>
          <w:rFonts w:ascii="Book Antiqua" w:eastAsia="Calibri" w:hAnsi="Book Antiqua" w:cs="Times New Roman"/>
          <w:sz w:val="24"/>
          <w:szCs w:val="24"/>
        </w:rPr>
        <w:t>l</w:t>
      </w:r>
      <w:r w:rsidRPr="00B97AA7">
        <w:rPr>
          <w:rFonts w:ascii="Book Antiqua" w:eastAsia="Calibri" w:hAnsi="Book Antiqua" w:cs="Times New Roman"/>
          <w:spacing w:val="1"/>
          <w:sz w:val="24"/>
          <w:szCs w:val="24"/>
        </w:rPr>
        <w:t>o</w:t>
      </w:r>
      <w:r w:rsidRPr="00B97AA7">
        <w:rPr>
          <w:rFonts w:ascii="Book Antiqua" w:eastAsia="Calibri" w:hAnsi="Book Antiqua" w:cs="Times New Roman"/>
          <w:spacing w:val="-1"/>
          <w:sz w:val="24"/>
          <w:szCs w:val="24"/>
        </w:rPr>
        <w:t>g</w:t>
      </w:r>
      <w:r w:rsidRPr="00B97AA7">
        <w:rPr>
          <w:rFonts w:ascii="Book Antiqua" w:eastAsia="Calibri" w:hAnsi="Book Antiqua" w:cs="Times New Roman"/>
          <w:sz w:val="24"/>
          <w:szCs w:val="24"/>
        </w:rPr>
        <w:t>is</w:t>
      </w:r>
      <w:r w:rsidRPr="00B97AA7">
        <w:rPr>
          <w:rFonts w:ascii="Book Antiqua" w:eastAsia="Calibri" w:hAnsi="Book Antiqua" w:cs="Times New Roman"/>
          <w:spacing w:val="1"/>
          <w:sz w:val="24"/>
          <w:szCs w:val="24"/>
        </w:rPr>
        <w:t xml:space="preserve"> </w:t>
      </w:r>
      <w:r w:rsidR="00AA5321">
        <w:rPr>
          <w:rFonts w:ascii="Book Antiqua" w:eastAsia="Calibri" w:hAnsi="Book Antiqua" w:cs="Times New Roman"/>
          <w:spacing w:val="1"/>
          <w:sz w:val="24"/>
          <w:szCs w:val="24"/>
        </w:rPr>
        <w:t xml:space="preserve">bagi lingkungan </w:t>
      </w:r>
      <w:r w:rsidRPr="00B97AA7">
        <w:rPr>
          <w:rFonts w:ascii="Book Antiqua" w:eastAsia="Calibri" w:hAnsi="Book Antiqua" w:cs="Times New Roman"/>
          <w:spacing w:val="-1"/>
          <w:sz w:val="24"/>
          <w:szCs w:val="24"/>
        </w:rPr>
        <w:t>b</w:t>
      </w:r>
      <w:r w:rsidRPr="00B97AA7">
        <w:rPr>
          <w:rFonts w:ascii="Book Antiqua" w:eastAsia="Calibri" w:hAnsi="Book Antiqua" w:cs="Times New Roman"/>
          <w:sz w:val="24"/>
          <w:szCs w:val="24"/>
        </w:rPr>
        <w:t>er</w:t>
      </w:r>
      <w:r w:rsidRPr="00B97AA7">
        <w:rPr>
          <w:rFonts w:ascii="Book Antiqua" w:eastAsia="Calibri" w:hAnsi="Book Antiqua" w:cs="Times New Roman"/>
          <w:spacing w:val="-1"/>
          <w:sz w:val="24"/>
          <w:szCs w:val="24"/>
        </w:rPr>
        <w:t>up</w:t>
      </w:r>
      <w:r w:rsidRPr="00B97AA7">
        <w:rPr>
          <w:rFonts w:ascii="Book Antiqua" w:eastAsia="Calibri" w:hAnsi="Book Antiqua" w:cs="Times New Roman"/>
          <w:sz w:val="24"/>
          <w:szCs w:val="24"/>
        </w:rPr>
        <w:t xml:space="preserve">a </w:t>
      </w:r>
      <w:r w:rsidRPr="00B97AA7">
        <w:rPr>
          <w:rFonts w:ascii="Book Antiqua" w:hAnsi="Book Antiqua" w:cs="Times New Roman"/>
          <w:sz w:val="24"/>
          <w:szCs w:val="24"/>
        </w:rPr>
        <w:t>turunnya tingkat kebersihan pa</w:t>
      </w:r>
      <w:r w:rsidR="00AA5321">
        <w:rPr>
          <w:rFonts w:ascii="Book Antiqua" w:hAnsi="Book Antiqua" w:cs="Times New Roman"/>
          <w:sz w:val="24"/>
          <w:szCs w:val="24"/>
        </w:rPr>
        <w:t>ntai dan</w:t>
      </w:r>
      <w:r w:rsidRPr="00B97AA7">
        <w:rPr>
          <w:rFonts w:ascii="Book Antiqua" w:hAnsi="Book Antiqua" w:cs="Times New Roman"/>
          <w:sz w:val="24"/>
          <w:szCs w:val="24"/>
        </w:rPr>
        <w:t xml:space="preserve"> berubahnya warna air pantai yang pada saat awal </w:t>
      </w:r>
      <w:r w:rsidRPr="00B97AA7">
        <w:rPr>
          <w:rFonts w:ascii="Book Antiqua" w:hAnsi="Book Antiqua" w:cs="Times New Roman"/>
          <w:sz w:val="24"/>
          <w:szCs w:val="24"/>
        </w:rPr>
        <w:lastRenderedPageBreak/>
        <w:t>pembukaan jernih namun menjadi keruh dan kecoklatan (Rahmalia</w:t>
      </w:r>
      <w:r w:rsidR="00F62E58">
        <w:rPr>
          <w:rFonts w:ascii="Book Antiqua" w:hAnsi="Book Antiqua" w:cs="Times New Roman"/>
          <w:sz w:val="24"/>
          <w:szCs w:val="24"/>
        </w:rPr>
        <w:t xml:space="preserve"> LP dan Yusendra MAE, 2015</w:t>
      </w:r>
      <w:r w:rsidRPr="00B97AA7">
        <w:rPr>
          <w:rFonts w:ascii="Book Antiqua" w:hAnsi="Book Antiqua" w:cs="Times New Roman"/>
          <w:sz w:val="24"/>
          <w:szCs w:val="24"/>
        </w:rPr>
        <w:t>).</w:t>
      </w:r>
      <w:r w:rsidR="00AB0497">
        <w:rPr>
          <w:rFonts w:ascii="Book Antiqua" w:hAnsi="Book Antiqua" w:cs="Times New Roman"/>
          <w:sz w:val="24"/>
          <w:szCs w:val="24"/>
        </w:rPr>
        <w:t xml:space="preserve"> </w:t>
      </w:r>
      <w:r w:rsidR="009E347D">
        <w:rPr>
          <w:rFonts w:ascii="Book Antiqua" w:hAnsi="Book Antiqua" w:cs="Times New Roman"/>
          <w:sz w:val="24"/>
          <w:szCs w:val="24"/>
        </w:rPr>
        <w:t>Berkurangnya tingkat kebersihan pada pantai tersebut tidak hanya terjadi disekitar pantai</w:t>
      </w:r>
      <w:r w:rsidR="005C200A">
        <w:rPr>
          <w:rFonts w:ascii="Book Antiqua" w:hAnsi="Book Antiqua" w:cs="Times New Roman"/>
          <w:sz w:val="24"/>
          <w:szCs w:val="24"/>
        </w:rPr>
        <w:t xml:space="preserve"> namun terjadi juga diarea perairan pantai. Banyak sekali ditemui sampah plastik didalam air pantai.</w:t>
      </w:r>
      <w:r w:rsidR="001D2ECD">
        <w:rPr>
          <w:rFonts w:ascii="Book Antiqua" w:hAnsi="Book Antiqua" w:cs="Times New Roman"/>
          <w:sz w:val="24"/>
          <w:szCs w:val="24"/>
        </w:rPr>
        <w:t xml:space="preserve"> Perubahan kondisi kebersihan pantai ini cukup drastis jika dibandingkan dengan kondisinya pada saat awal resmi dibuka.</w:t>
      </w:r>
    </w:p>
    <w:p w:rsidR="0025294F" w:rsidRPr="00B97AA7" w:rsidRDefault="001D2ECD" w:rsidP="005D68C0">
      <w:pPr>
        <w:spacing w:line="360" w:lineRule="auto"/>
        <w:ind w:right="72" w:firstLine="566"/>
        <w:jc w:val="both"/>
        <w:rPr>
          <w:rFonts w:ascii="Book Antiqua" w:eastAsia="Calibri" w:hAnsi="Book Antiqua" w:cs="Times New Roman"/>
          <w:sz w:val="24"/>
          <w:szCs w:val="24"/>
        </w:rPr>
      </w:pPr>
      <w:r w:rsidRPr="00B97AA7">
        <w:rPr>
          <w:rFonts w:ascii="Book Antiqua" w:eastAsia="Calibri" w:hAnsi="Book Antiqua" w:cs="Times New Roman"/>
          <w:sz w:val="24"/>
          <w:szCs w:val="24"/>
        </w:rPr>
        <w:t xml:space="preserve"> </w:t>
      </w:r>
      <w:r w:rsidR="00A015AD">
        <w:rPr>
          <w:rFonts w:ascii="Book Antiqua" w:eastAsia="Calibri" w:hAnsi="Book Antiqua" w:cs="Times New Roman"/>
          <w:sz w:val="24"/>
          <w:szCs w:val="24"/>
        </w:rPr>
        <w:t>Hipotesa</w:t>
      </w:r>
      <w:r w:rsidR="0025294F" w:rsidRPr="00B97AA7">
        <w:rPr>
          <w:rFonts w:ascii="Book Antiqua" w:eastAsia="Calibri" w:hAnsi="Book Antiqua" w:cs="Times New Roman"/>
          <w:sz w:val="24"/>
          <w:szCs w:val="24"/>
        </w:rPr>
        <w:t xml:space="preserve"> dari kajian ini adalah</w:t>
      </w:r>
      <w:r w:rsidR="00A015AD">
        <w:rPr>
          <w:rFonts w:ascii="Book Antiqua" w:eastAsia="Calibri" w:hAnsi="Book Antiqua" w:cs="Times New Roman"/>
          <w:sz w:val="24"/>
          <w:szCs w:val="24"/>
        </w:rPr>
        <w:t xml:space="preserve"> terdapat korela</w:t>
      </w:r>
      <w:r w:rsidR="005F0A00">
        <w:rPr>
          <w:rFonts w:ascii="Book Antiqua" w:eastAsia="Calibri" w:hAnsi="Book Antiqua" w:cs="Times New Roman"/>
          <w:sz w:val="24"/>
          <w:szCs w:val="24"/>
        </w:rPr>
        <w:t>si antara jumlah, tingkat usia dan pola peri</w:t>
      </w:r>
      <w:r w:rsidR="00F62E58">
        <w:rPr>
          <w:rFonts w:ascii="Book Antiqua" w:eastAsia="Calibri" w:hAnsi="Book Antiqua" w:cs="Times New Roman"/>
          <w:sz w:val="24"/>
          <w:szCs w:val="24"/>
        </w:rPr>
        <w:t>laku dengan tingkat kebersihan P</w:t>
      </w:r>
      <w:r w:rsidR="005F0A00">
        <w:rPr>
          <w:rFonts w:ascii="Book Antiqua" w:eastAsia="Calibri" w:hAnsi="Book Antiqua" w:cs="Times New Roman"/>
          <w:sz w:val="24"/>
          <w:szCs w:val="24"/>
        </w:rPr>
        <w:t xml:space="preserve">antai Batu Mandi. Untuk itu kajian ini dilakukan dengan mengkaji </w:t>
      </w:r>
      <w:r w:rsidR="00167E61">
        <w:rPr>
          <w:rFonts w:ascii="Book Antiqua" w:eastAsia="Calibri" w:hAnsi="Book Antiqua" w:cs="Times New Roman"/>
          <w:sz w:val="24"/>
          <w:szCs w:val="24"/>
        </w:rPr>
        <w:t xml:space="preserve">data yang terdiri atas data primer dan sekunder. Adapun data primer yang dimaksud adalah terdiri atas </w:t>
      </w:r>
      <w:r w:rsidR="005D3C47">
        <w:rPr>
          <w:rFonts w:ascii="Book Antiqua" w:eastAsia="Calibri" w:hAnsi="Book Antiqua" w:cs="Times New Roman"/>
          <w:sz w:val="24"/>
          <w:szCs w:val="24"/>
        </w:rPr>
        <w:t>hasil kuesioner online yang sudah diisi oleh wisatawan. Data sekunder yang dimaksud adalah terdiri atas</w:t>
      </w:r>
      <w:r w:rsidR="0025294F" w:rsidRPr="00B97AA7">
        <w:rPr>
          <w:rFonts w:ascii="Book Antiqua" w:eastAsia="Calibri" w:hAnsi="Book Antiqua" w:cs="Times New Roman"/>
          <w:sz w:val="24"/>
          <w:szCs w:val="24"/>
        </w:rPr>
        <w:t xml:space="preserve"> data jumlah wisatawan, volume sampah, tingkat usia wisatawan dan kan</w:t>
      </w:r>
      <w:r w:rsidR="00B53B8B">
        <w:rPr>
          <w:rFonts w:ascii="Book Antiqua" w:eastAsia="Calibri" w:hAnsi="Book Antiqua" w:cs="Times New Roman"/>
          <w:sz w:val="24"/>
          <w:szCs w:val="24"/>
        </w:rPr>
        <w:t>dungan kimia terlarut dari air P</w:t>
      </w:r>
      <w:r w:rsidR="0025294F" w:rsidRPr="00B97AA7">
        <w:rPr>
          <w:rFonts w:ascii="Book Antiqua" w:eastAsia="Calibri" w:hAnsi="Book Antiqua" w:cs="Times New Roman"/>
          <w:sz w:val="24"/>
          <w:szCs w:val="24"/>
        </w:rPr>
        <w:t>antai Batu Mandi</w:t>
      </w:r>
      <w:r w:rsidR="005D3C47">
        <w:rPr>
          <w:rFonts w:ascii="Book Antiqua" w:eastAsia="Calibri" w:hAnsi="Book Antiqua" w:cs="Times New Roman"/>
          <w:sz w:val="24"/>
          <w:szCs w:val="24"/>
        </w:rPr>
        <w:t xml:space="preserve"> yang didapat dari Dinas Pariwisata dan Ekonomi Kreatif, Badan Pusat Statistik dan jurnal-jurnal terdahulu</w:t>
      </w:r>
      <w:r w:rsidR="0025294F" w:rsidRPr="00B97AA7">
        <w:rPr>
          <w:rFonts w:ascii="Book Antiqua" w:eastAsia="Calibri" w:hAnsi="Book Antiqua" w:cs="Times New Roman"/>
          <w:sz w:val="24"/>
          <w:szCs w:val="24"/>
        </w:rPr>
        <w:t>. Sampel-sampel statistik tersebut kemudian dihubungkan satu sama lain guna diidentifikasi keterkaitannya satu sama lain (Yusendra MAE, 2</w:t>
      </w:r>
      <w:r w:rsidR="00C36D44">
        <w:rPr>
          <w:rFonts w:ascii="Book Antiqua" w:eastAsia="Calibri" w:hAnsi="Book Antiqua" w:cs="Times New Roman"/>
          <w:sz w:val="24"/>
          <w:szCs w:val="24"/>
        </w:rPr>
        <w:t>015 dan Trita S, 2017). Hasil hipotesa dari kajian ini</w:t>
      </w:r>
      <w:r w:rsidR="0025294F" w:rsidRPr="00B97AA7">
        <w:rPr>
          <w:rFonts w:ascii="Book Antiqua" w:eastAsia="Calibri" w:hAnsi="Book Antiqua" w:cs="Times New Roman"/>
          <w:sz w:val="24"/>
          <w:szCs w:val="24"/>
        </w:rPr>
        <w:t xml:space="preserve"> adalah memang benar bahwa faktor-faktor seperti jumlah wisatawan, tingkat usia dan pola perilaku wisatawan sangat berpengaruh terhadap kejernihan air yang dapat terlihat dari kan</w:t>
      </w:r>
      <w:r w:rsidR="00B53B8B">
        <w:rPr>
          <w:rFonts w:ascii="Book Antiqua" w:eastAsia="Calibri" w:hAnsi="Book Antiqua" w:cs="Times New Roman"/>
          <w:sz w:val="24"/>
          <w:szCs w:val="24"/>
        </w:rPr>
        <w:t>dungan kimia terlarut dari air P</w:t>
      </w:r>
      <w:r w:rsidR="0025294F" w:rsidRPr="00B97AA7">
        <w:rPr>
          <w:rFonts w:ascii="Book Antiqua" w:eastAsia="Calibri" w:hAnsi="Book Antiqua" w:cs="Times New Roman"/>
          <w:sz w:val="24"/>
          <w:szCs w:val="24"/>
        </w:rPr>
        <w:t>antai Batu Mandi.</w:t>
      </w:r>
    </w:p>
    <w:p w:rsidR="0025294F" w:rsidRPr="00B97AA7" w:rsidRDefault="0025294F" w:rsidP="005D68C0">
      <w:pPr>
        <w:spacing w:line="360" w:lineRule="auto"/>
        <w:ind w:right="72" w:firstLine="566"/>
        <w:jc w:val="both"/>
        <w:rPr>
          <w:rFonts w:ascii="Book Antiqua" w:eastAsia="Calibri" w:hAnsi="Book Antiqua" w:cs="Times New Roman"/>
          <w:sz w:val="24"/>
          <w:szCs w:val="24"/>
        </w:rPr>
      </w:pPr>
      <w:r w:rsidRPr="00B97AA7">
        <w:rPr>
          <w:rFonts w:ascii="Book Antiqua" w:eastAsia="Calibri" w:hAnsi="Book Antiqua" w:cs="Times New Roman"/>
          <w:sz w:val="24"/>
          <w:szCs w:val="24"/>
        </w:rPr>
        <w:t xml:space="preserve"> Tujuan dari kajian ini adalah untuk mengidentifikasi korelasi antara jumlah, pola perilaku serta tingkat pendidikan wisataw</w:t>
      </w:r>
      <w:r w:rsidR="00457B2D">
        <w:rPr>
          <w:rFonts w:ascii="Book Antiqua" w:eastAsia="Calibri" w:hAnsi="Book Antiqua" w:cs="Times New Roman"/>
          <w:sz w:val="24"/>
          <w:szCs w:val="24"/>
        </w:rPr>
        <w:t>an terhadap tingkat kejernihan P</w:t>
      </w:r>
      <w:r w:rsidRPr="00B97AA7">
        <w:rPr>
          <w:rFonts w:ascii="Book Antiqua" w:eastAsia="Calibri" w:hAnsi="Book Antiqua" w:cs="Times New Roman"/>
          <w:sz w:val="24"/>
          <w:szCs w:val="24"/>
        </w:rPr>
        <w:t>antai Batu Mandi. Kajian ini juga bertujuan untuk menumbuhkan kesadaran baik wisatawan maupun pengelola wisata untuk le</w:t>
      </w:r>
      <w:r w:rsidR="00457B2D">
        <w:rPr>
          <w:rFonts w:ascii="Book Antiqua" w:eastAsia="Calibri" w:hAnsi="Book Antiqua" w:cs="Times New Roman"/>
          <w:sz w:val="24"/>
          <w:szCs w:val="24"/>
        </w:rPr>
        <w:t>bih memperhatikan kebersihan P</w:t>
      </w:r>
      <w:r w:rsidRPr="00B97AA7">
        <w:rPr>
          <w:rFonts w:ascii="Book Antiqua" w:eastAsia="Calibri" w:hAnsi="Book Antiqua" w:cs="Times New Roman"/>
          <w:sz w:val="24"/>
          <w:szCs w:val="24"/>
        </w:rPr>
        <w:t xml:space="preserve">antai Batu Mandi ataupun pantai-pantai yang lain.  </w:t>
      </w:r>
    </w:p>
    <w:p w:rsidR="0025294F" w:rsidRPr="00B97AA7" w:rsidRDefault="0025294F" w:rsidP="00FF4B8F">
      <w:pPr>
        <w:spacing w:line="480" w:lineRule="auto"/>
        <w:ind w:right="2336"/>
        <w:jc w:val="both"/>
        <w:outlineLvl w:val="0"/>
        <w:rPr>
          <w:rFonts w:ascii="Book Antiqua" w:eastAsia="Calibri" w:hAnsi="Book Antiqua" w:cs="Times New Roman"/>
          <w:b/>
          <w:sz w:val="24"/>
          <w:szCs w:val="24"/>
        </w:rPr>
      </w:pPr>
      <w:r w:rsidRPr="00B97AA7">
        <w:rPr>
          <w:rFonts w:ascii="Book Antiqua" w:eastAsia="Calibri" w:hAnsi="Book Antiqua" w:cs="Times New Roman"/>
          <w:b/>
          <w:spacing w:val="-1"/>
          <w:sz w:val="24"/>
          <w:szCs w:val="24"/>
        </w:rPr>
        <w:lastRenderedPageBreak/>
        <w:t>M</w:t>
      </w:r>
      <w:r w:rsidRPr="00B97AA7">
        <w:rPr>
          <w:rFonts w:ascii="Book Antiqua" w:eastAsia="Calibri" w:hAnsi="Book Antiqua" w:cs="Times New Roman"/>
          <w:b/>
          <w:sz w:val="24"/>
          <w:szCs w:val="24"/>
        </w:rPr>
        <w:t>E</w:t>
      </w:r>
      <w:r w:rsidRPr="00B97AA7">
        <w:rPr>
          <w:rFonts w:ascii="Book Antiqua" w:eastAsia="Calibri" w:hAnsi="Book Antiqua" w:cs="Times New Roman"/>
          <w:b/>
          <w:spacing w:val="1"/>
          <w:sz w:val="24"/>
          <w:szCs w:val="24"/>
        </w:rPr>
        <w:t>T</w:t>
      </w:r>
      <w:r w:rsidRPr="00B97AA7">
        <w:rPr>
          <w:rFonts w:ascii="Book Antiqua" w:eastAsia="Calibri" w:hAnsi="Book Antiqua" w:cs="Times New Roman"/>
          <w:b/>
          <w:sz w:val="24"/>
          <w:szCs w:val="24"/>
        </w:rPr>
        <w:t>ODE</w:t>
      </w:r>
      <w:r w:rsidRPr="00B97AA7">
        <w:rPr>
          <w:rFonts w:ascii="Book Antiqua" w:eastAsia="Calibri" w:hAnsi="Book Antiqua" w:cs="Times New Roman"/>
          <w:b/>
          <w:spacing w:val="-1"/>
          <w:sz w:val="24"/>
          <w:szCs w:val="24"/>
        </w:rPr>
        <w:t xml:space="preserve"> </w:t>
      </w:r>
    </w:p>
    <w:p w:rsidR="0025294F" w:rsidRPr="00CF631C" w:rsidRDefault="0025294F" w:rsidP="00F951EF">
      <w:pPr>
        <w:spacing w:line="360" w:lineRule="auto"/>
        <w:ind w:right="73"/>
        <w:jc w:val="both"/>
        <w:outlineLvl w:val="0"/>
        <w:rPr>
          <w:rFonts w:ascii="Book Antiqua" w:eastAsia="Calibri" w:hAnsi="Book Antiqua"/>
          <w:b/>
          <w:sz w:val="24"/>
          <w:szCs w:val="24"/>
        </w:rPr>
      </w:pPr>
      <w:r w:rsidRPr="00B97AA7">
        <w:rPr>
          <w:rFonts w:ascii="Book Antiqua" w:eastAsia="Calibri" w:hAnsi="Book Antiqua"/>
          <w:b/>
          <w:spacing w:val="1"/>
          <w:sz w:val="24"/>
          <w:szCs w:val="24"/>
        </w:rPr>
        <w:t>Lokasi</w:t>
      </w:r>
    </w:p>
    <w:p w:rsidR="003E5BD5" w:rsidRDefault="00457B2D" w:rsidP="005D68C0">
      <w:pPr>
        <w:pStyle w:val="ListParagraph"/>
        <w:spacing w:line="360" w:lineRule="auto"/>
        <w:ind w:left="0" w:right="74"/>
        <w:jc w:val="both"/>
        <w:rPr>
          <w:rFonts w:ascii="Book Antiqua" w:eastAsia="Calibri" w:hAnsi="Book Antiqua"/>
          <w:sz w:val="24"/>
          <w:szCs w:val="24"/>
        </w:rPr>
      </w:pPr>
      <w:r>
        <w:rPr>
          <w:rFonts w:ascii="Book Antiqua" w:eastAsia="Calibri" w:hAnsi="Book Antiqua"/>
          <w:sz w:val="24"/>
          <w:szCs w:val="24"/>
        </w:rPr>
        <w:t>Lokasi kajian ini berlokasi di P</w:t>
      </w:r>
      <w:r w:rsidR="0025294F" w:rsidRPr="00B97AA7">
        <w:rPr>
          <w:rFonts w:ascii="Book Antiqua" w:eastAsia="Calibri" w:hAnsi="Book Antiqua"/>
          <w:sz w:val="24"/>
          <w:szCs w:val="24"/>
        </w:rPr>
        <w:t xml:space="preserve">antai Batu Mandi </w:t>
      </w:r>
      <w:r w:rsidR="009C6BC1">
        <w:rPr>
          <w:rFonts w:ascii="Book Antiqua" w:eastAsia="Calibri" w:hAnsi="Book Antiqua"/>
          <w:sz w:val="24"/>
          <w:szCs w:val="24"/>
        </w:rPr>
        <w:t>Pesawaran yang beralamatkan di D</w:t>
      </w:r>
      <w:r w:rsidR="0025294F" w:rsidRPr="00B97AA7">
        <w:rPr>
          <w:rFonts w:ascii="Book Antiqua" w:eastAsia="Calibri" w:hAnsi="Book Antiqua"/>
          <w:sz w:val="24"/>
          <w:szCs w:val="24"/>
        </w:rPr>
        <w:t>esa Batu Menyan</w:t>
      </w:r>
      <w:r w:rsidR="009C6BC1">
        <w:rPr>
          <w:rFonts w:ascii="Book Antiqua" w:eastAsia="Calibri" w:hAnsi="Book Antiqua"/>
          <w:sz w:val="24"/>
          <w:szCs w:val="24"/>
        </w:rPr>
        <w:t>, Kelurahan</w:t>
      </w:r>
      <w:r w:rsidR="007C531F">
        <w:rPr>
          <w:rFonts w:ascii="Book Antiqua" w:eastAsia="Calibri" w:hAnsi="Book Antiqua"/>
          <w:sz w:val="24"/>
          <w:szCs w:val="24"/>
        </w:rPr>
        <w:t xml:space="preserve"> </w:t>
      </w:r>
      <w:r w:rsidR="009C6BC1">
        <w:rPr>
          <w:rFonts w:ascii="Book Antiqua" w:eastAsia="Calibri" w:hAnsi="Book Antiqua"/>
          <w:sz w:val="24"/>
          <w:szCs w:val="24"/>
        </w:rPr>
        <w:t xml:space="preserve"> Gebang, Kecamatan Padang Cermin, K</w:t>
      </w:r>
      <w:r w:rsidR="0025294F" w:rsidRPr="00B97AA7">
        <w:rPr>
          <w:rFonts w:ascii="Book Antiqua" w:eastAsia="Calibri" w:hAnsi="Book Antiqua"/>
          <w:sz w:val="24"/>
          <w:szCs w:val="24"/>
        </w:rPr>
        <w:t>abupaten Pesawaran. Adapun komponen-komponen spesifik lokasi seperti kontur, legenda ataupun yang lainnya</w:t>
      </w:r>
      <w:r w:rsidR="007C531F">
        <w:rPr>
          <w:rFonts w:ascii="Book Antiqua" w:eastAsia="Calibri" w:hAnsi="Book Antiqua"/>
          <w:sz w:val="24"/>
          <w:szCs w:val="24"/>
        </w:rPr>
        <w:t xml:space="preserve"> dapat dilihat pada Gambar 1.</w:t>
      </w:r>
    </w:p>
    <w:p w:rsidR="003E5BD5" w:rsidRPr="00B97AA7" w:rsidRDefault="003E5BD5" w:rsidP="005D68C0">
      <w:pPr>
        <w:pStyle w:val="ListParagraph"/>
        <w:spacing w:line="360" w:lineRule="auto"/>
        <w:ind w:left="0" w:right="74"/>
        <w:jc w:val="both"/>
        <w:rPr>
          <w:rFonts w:ascii="Book Antiqua" w:eastAsia="Calibri" w:hAnsi="Book Antiqua"/>
          <w:sz w:val="24"/>
          <w:szCs w:val="24"/>
        </w:rPr>
      </w:pPr>
    </w:p>
    <w:p w:rsidR="006C1D57" w:rsidRPr="00B97AA7" w:rsidRDefault="00295059" w:rsidP="00F951EF">
      <w:pPr>
        <w:spacing w:after="0" w:line="360" w:lineRule="auto"/>
        <w:ind w:right="74"/>
        <w:jc w:val="center"/>
        <w:outlineLvl w:val="0"/>
        <w:rPr>
          <w:rFonts w:ascii="Book Antiqua" w:hAnsi="Book Antiqua"/>
          <w:b/>
          <w:color w:val="000000" w:themeColor="text1"/>
          <w:sz w:val="24"/>
          <w:szCs w:val="24"/>
        </w:rPr>
      </w:pPr>
      <w:r>
        <w:rPr>
          <w:rFonts w:ascii="Book Antiqua" w:hAnsi="Book Antiqua"/>
          <w:b/>
          <w:noProof/>
          <w:color w:val="000000" w:themeColor="text1"/>
          <w:sz w:val="24"/>
          <w:szCs w:val="24"/>
        </w:rPr>
        <w:drawing>
          <wp:inline distT="0" distB="0" distL="0" distR="0">
            <wp:extent cx="5252085" cy="3733775"/>
            <wp:effectExtent l="19050" t="0" r="5715" b="0"/>
            <wp:docPr id="2" name="Picture 1" descr="C:\Users\DIANELLY\Downloads\peta pesawa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LLY\Downloads\peta pesawaran.png"/>
                    <pic:cNvPicPr>
                      <a:picLocks noChangeAspect="1" noChangeArrowheads="1"/>
                    </pic:cNvPicPr>
                  </pic:nvPicPr>
                  <pic:blipFill>
                    <a:blip r:embed="rId10" cstate="print">
                      <a:lum/>
                    </a:blip>
                    <a:srcRect/>
                    <a:stretch>
                      <a:fillRect/>
                    </a:stretch>
                  </pic:blipFill>
                  <pic:spPr bwMode="auto">
                    <a:xfrm>
                      <a:off x="0" y="0"/>
                      <a:ext cx="5252085" cy="3733775"/>
                    </a:xfrm>
                    <a:prstGeom prst="rect">
                      <a:avLst/>
                    </a:prstGeom>
                    <a:noFill/>
                    <a:ln w="9525">
                      <a:noFill/>
                      <a:miter lim="800000"/>
                      <a:headEnd/>
                      <a:tailEnd/>
                    </a:ln>
                  </pic:spPr>
                </pic:pic>
              </a:graphicData>
            </a:graphic>
          </wp:inline>
        </w:drawing>
      </w:r>
      <w:r w:rsidR="006C1D57" w:rsidRPr="00B97AA7">
        <w:rPr>
          <w:rFonts w:ascii="Book Antiqua" w:hAnsi="Book Antiqua"/>
          <w:b/>
          <w:color w:val="000000" w:themeColor="text1"/>
          <w:sz w:val="24"/>
          <w:szCs w:val="24"/>
        </w:rPr>
        <w:t>Gambar 1. Peta Administratif kabupaten Pesawaran</w:t>
      </w:r>
    </w:p>
    <w:p w:rsidR="006C1D57" w:rsidRPr="00737527" w:rsidRDefault="006C1D57" w:rsidP="005D68C0">
      <w:pPr>
        <w:spacing w:after="0" w:line="360" w:lineRule="auto"/>
        <w:ind w:right="74"/>
        <w:jc w:val="center"/>
        <w:rPr>
          <w:rFonts w:ascii="Book Antiqua" w:hAnsi="Book Antiqua"/>
          <w:b/>
          <w:color w:val="000000" w:themeColor="text1"/>
          <w:sz w:val="20"/>
          <w:szCs w:val="20"/>
        </w:rPr>
      </w:pPr>
      <w:r w:rsidRPr="00737527">
        <w:rPr>
          <w:rFonts w:ascii="Book Antiqua" w:hAnsi="Book Antiqua"/>
          <w:b/>
          <w:color w:val="000000" w:themeColor="text1"/>
          <w:sz w:val="20"/>
          <w:szCs w:val="20"/>
        </w:rPr>
        <w:t>(</w:t>
      </w:r>
      <w:r w:rsidRPr="00737527">
        <w:rPr>
          <w:rFonts w:ascii="Book Antiqua" w:hAnsi="Book Antiqua"/>
          <w:color w:val="000000" w:themeColor="text1"/>
          <w:sz w:val="20"/>
          <w:szCs w:val="20"/>
        </w:rPr>
        <w:t xml:space="preserve">Sumber : </w:t>
      </w:r>
      <w:r w:rsidR="0065730C" w:rsidRPr="00737527">
        <w:rPr>
          <w:rFonts w:ascii="Book Antiqua" w:hAnsi="Book Antiqua"/>
          <w:color w:val="000000" w:themeColor="text1"/>
          <w:sz w:val="20"/>
          <w:szCs w:val="20"/>
        </w:rPr>
        <w:t>Situs Resmi kabupaten Pesawaran</w:t>
      </w:r>
      <w:r w:rsidR="00CF616A" w:rsidRPr="00737527">
        <w:rPr>
          <w:rFonts w:ascii="Book Antiqua" w:hAnsi="Book Antiqua"/>
          <w:color w:val="000000" w:themeColor="text1"/>
          <w:sz w:val="20"/>
          <w:szCs w:val="20"/>
        </w:rPr>
        <w:t xml:space="preserve">, </w:t>
      </w:r>
      <w:r w:rsidR="00CF616A" w:rsidRPr="00737527">
        <w:rPr>
          <w:rFonts w:ascii="Book Antiqua" w:hAnsi="Book Antiqua"/>
          <w:color w:val="0070C0"/>
          <w:sz w:val="20"/>
          <w:szCs w:val="20"/>
          <w:u w:val="single"/>
        </w:rPr>
        <w:t>pesawarankab.bps.go.id</w:t>
      </w:r>
      <w:r w:rsidR="00CF616A" w:rsidRPr="00737527">
        <w:rPr>
          <w:rFonts w:ascii="Book Antiqua" w:hAnsi="Book Antiqua"/>
          <w:color w:val="000000" w:themeColor="text1"/>
          <w:sz w:val="20"/>
          <w:szCs w:val="20"/>
        </w:rPr>
        <w:t>, 18 Oktober 2018</w:t>
      </w:r>
      <w:r w:rsidR="0065730C" w:rsidRPr="00737527">
        <w:rPr>
          <w:rFonts w:ascii="Book Antiqua" w:hAnsi="Book Antiqua"/>
          <w:b/>
          <w:color w:val="000000" w:themeColor="text1"/>
          <w:sz w:val="20"/>
          <w:szCs w:val="20"/>
        </w:rPr>
        <w:t>)</w:t>
      </w:r>
    </w:p>
    <w:p w:rsidR="00730E1E" w:rsidRPr="00737527" w:rsidRDefault="00730E1E" w:rsidP="005D68C0">
      <w:pPr>
        <w:spacing w:after="0" w:line="360" w:lineRule="auto"/>
        <w:ind w:right="74"/>
        <w:jc w:val="center"/>
        <w:rPr>
          <w:rFonts w:ascii="Book Antiqua" w:hAnsi="Book Antiqua"/>
          <w:b/>
          <w:color w:val="000000" w:themeColor="text1"/>
          <w:sz w:val="20"/>
          <w:szCs w:val="20"/>
        </w:rPr>
      </w:pPr>
    </w:p>
    <w:p w:rsidR="00D8158D" w:rsidRDefault="00D8158D" w:rsidP="005D68C0">
      <w:pPr>
        <w:spacing w:after="0" w:line="360" w:lineRule="auto"/>
        <w:ind w:right="74"/>
        <w:jc w:val="center"/>
        <w:rPr>
          <w:rFonts w:ascii="Book Antiqua" w:hAnsi="Book Antiqua"/>
          <w:b/>
          <w:color w:val="000000" w:themeColor="text1"/>
          <w:sz w:val="24"/>
          <w:szCs w:val="24"/>
        </w:rPr>
      </w:pPr>
    </w:p>
    <w:p w:rsidR="00D8158D" w:rsidRDefault="00D8158D" w:rsidP="005D68C0">
      <w:pPr>
        <w:spacing w:after="0" w:line="360" w:lineRule="auto"/>
        <w:ind w:right="74"/>
        <w:jc w:val="center"/>
        <w:rPr>
          <w:rFonts w:ascii="Book Antiqua" w:hAnsi="Book Antiqua"/>
          <w:b/>
          <w:color w:val="000000" w:themeColor="text1"/>
          <w:sz w:val="24"/>
          <w:szCs w:val="24"/>
        </w:rPr>
      </w:pPr>
    </w:p>
    <w:p w:rsidR="003E5BD5" w:rsidRPr="00B97AA7" w:rsidRDefault="003E5BD5" w:rsidP="005D68C0">
      <w:pPr>
        <w:spacing w:after="0" w:line="360" w:lineRule="auto"/>
        <w:ind w:right="74"/>
        <w:jc w:val="center"/>
        <w:rPr>
          <w:rFonts w:ascii="Book Antiqua" w:hAnsi="Book Antiqua"/>
          <w:b/>
          <w:color w:val="000000" w:themeColor="text1"/>
          <w:sz w:val="24"/>
          <w:szCs w:val="24"/>
        </w:rPr>
      </w:pPr>
    </w:p>
    <w:p w:rsidR="00C643E4" w:rsidRPr="00B97AA7" w:rsidRDefault="00A9160D" w:rsidP="00F951EF">
      <w:pPr>
        <w:spacing w:line="360" w:lineRule="auto"/>
        <w:ind w:right="73"/>
        <w:jc w:val="both"/>
        <w:outlineLvl w:val="0"/>
        <w:rPr>
          <w:rFonts w:ascii="Book Antiqua" w:eastAsia="Calibri" w:hAnsi="Book Antiqua"/>
          <w:b/>
          <w:sz w:val="24"/>
          <w:szCs w:val="24"/>
        </w:rPr>
      </w:pPr>
      <w:r w:rsidRPr="00B97AA7">
        <w:rPr>
          <w:rFonts w:ascii="Book Antiqua" w:eastAsia="Calibri" w:hAnsi="Book Antiqua"/>
          <w:b/>
          <w:sz w:val="24"/>
          <w:szCs w:val="24"/>
        </w:rPr>
        <w:lastRenderedPageBreak/>
        <w:t>Peralatan</w:t>
      </w:r>
    </w:p>
    <w:p w:rsidR="00A1036B" w:rsidRPr="00B97AA7" w:rsidRDefault="00A1036B" w:rsidP="005D68C0">
      <w:pPr>
        <w:pStyle w:val="ListParagraph"/>
        <w:spacing w:line="360" w:lineRule="auto"/>
        <w:ind w:left="0" w:right="73"/>
        <w:jc w:val="both"/>
        <w:rPr>
          <w:rFonts w:ascii="Book Antiqua" w:eastAsia="Calibri" w:hAnsi="Book Antiqua"/>
          <w:sz w:val="24"/>
          <w:szCs w:val="24"/>
        </w:rPr>
      </w:pPr>
      <w:r w:rsidRPr="00B97AA7">
        <w:rPr>
          <w:rFonts w:ascii="Book Antiqua" w:eastAsia="Calibri" w:hAnsi="Book Antiqua"/>
          <w:sz w:val="24"/>
          <w:szCs w:val="24"/>
        </w:rPr>
        <w:t>Adapun peralatan yang digunakan untuk kajian ini adalah sebagai berikut:</w:t>
      </w:r>
    </w:p>
    <w:p w:rsidR="000D2E25" w:rsidRPr="00B97AA7" w:rsidRDefault="00A1036B" w:rsidP="005D68C0">
      <w:pPr>
        <w:pStyle w:val="ListParagraph"/>
        <w:numPr>
          <w:ilvl w:val="0"/>
          <w:numId w:val="5"/>
        </w:numPr>
        <w:spacing w:line="360" w:lineRule="auto"/>
        <w:ind w:left="426" w:right="73" w:hanging="426"/>
        <w:jc w:val="both"/>
        <w:rPr>
          <w:rFonts w:ascii="Book Antiqua" w:eastAsia="Calibri" w:hAnsi="Book Antiqua"/>
          <w:b/>
          <w:sz w:val="24"/>
          <w:szCs w:val="24"/>
        </w:rPr>
      </w:pPr>
      <w:r w:rsidRPr="00B97AA7">
        <w:rPr>
          <w:rFonts w:ascii="Book Antiqua" w:eastAsia="Calibri" w:hAnsi="Book Antiqua"/>
          <w:sz w:val="24"/>
          <w:szCs w:val="24"/>
        </w:rPr>
        <w:t>K</w:t>
      </w:r>
      <w:r w:rsidR="00FC6F0B" w:rsidRPr="00B97AA7">
        <w:rPr>
          <w:rFonts w:ascii="Book Antiqua" w:eastAsia="Calibri" w:hAnsi="Book Antiqua"/>
          <w:sz w:val="24"/>
          <w:szCs w:val="24"/>
        </w:rPr>
        <w:t>amera</w:t>
      </w:r>
    </w:p>
    <w:p w:rsidR="00623C3E" w:rsidRPr="00D8158D" w:rsidRDefault="000D2E25" w:rsidP="00D8158D">
      <w:pPr>
        <w:pStyle w:val="ListParagraph"/>
        <w:spacing w:line="360" w:lineRule="auto"/>
        <w:ind w:left="426" w:right="73"/>
        <w:jc w:val="both"/>
        <w:rPr>
          <w:rFonts w:ascii="Book Antiqua" w:eastAsia="Calibri" w:hAnsi="Book Antiqua"/>
          <w:sz w:val="24"/>
          <w:szCs w:val="24"/>
        </w:rPr>
      </w:pPr>
      <w:r w:rsidRPr="00B97AA7">
        <w:rPr>
          <w:rFonts w:ascii="Book Antiqua" w:eastAsia="Calibri" w:hAnsi="Book Antiqua"/>
          <w:sz w:val="24"/>
          <w:szCs w:val="24"/>
        </w:rPr>
        <w:t>Dokumentasi adalah salah satu bagian terpenting dari suatu kajian atau penelitian (</w:t>
      </w:r>
      <w:r w:rsidR="008D0D33" w:rsidRPr="00B97AA7">
        <w:rPr>
          <w:rFonts w:ascii="Book Antiqua" w:eastAsia="Calibri" w:hAnsi="Book Antiqua"/>
          <w:sz w:val="24"/>
          <w:szCs w:val="24"/>
        </w:rPr>
        <w:t>Deddy M, 2001). Kamera dapat dijadikan sebagai bukti objektif mengenai kondisi terkini lokasi pengkajian sehingga pengkajian yang dilak</w:t>
      </w:r>
      <w:r w:rsidR="0053309D" w:rsidRPr="00B97AA7">
        <w:rPr>
          <w:rFonts w:ascii="Book Antiqua" w:eastAsia="Calibri" w:hAnsi="Book Antiqua"/>
          <w:sz w:val="24"/>
          <w:szCs w:val="24"/>
        </w:rPr>
        <w:t>ukan memperoleh hasil yang objektif (</w:t>
      </w:r>
      <w:r w:rsidR="00623C3E" w:rsidRPr="00B97AA7">
        <w:rPr>
          <w:rFonts w:ascii="Book Antiqua" w:eastAsia="Calibri" w:hAnsi="Book Antiqua"/>
          <w:sz w:val="24"/>
          <w:szCs w:val="24"/>
        </w:rPr>
        <w:t>Margono, 2007).</w:t>
      </w:r>
    </w:p>
    <w:p w:rsidR="00623C3E" w:rsidRPr="00B97AA7" w:rsidRDefault="00623C3E" w:rsidP="005D68C0">
      <w:pPr>
        <w:pStyle w:val="ListParagraph"/>
        <w:numPr>
          <w:ilvl w:val="0"/>
          <w:numId w:val="5"/>
        </w:numPr>
        <w:spacing w:line="360" w:lineRule="auto"/>
        <w:ind w:left="426" w:right="73" w:hanging="426"/>
        <w:jc w:val="both"/>
        <w:rPr>
          <w:rFonts w:ascii="Book Antiqua" w:eastAsia="Calibri" w:hAnsi="Book Antiqua"/>
          <w:b/>
          <w:sz w:val="24"/>
          <w:szCs w:val="24"/>
        </w:rPr>
      </w:pPr>
      <w:r w:rsidRPr="00B97AA7">
        <w:rPr>
          <w:rFonts w:ascii="Book Antiqua" w:eastAsia="Calibri" w:hAnsi="Book Antiqua"/>
          <w:sz w:val="24"/>
          <w:szCs w:val="24"/>
        </w:rPr>
        <w:t>A</w:t>
      </w:r>
      <w:r w:rsidR="00FC6F0B" w:rsidRPr="00B97AA7">
        <w:rPr>
          <w:rFonts w:ascii="Book Antiqua" w:eastAsia="Calibri" w:hAnsi="Book Antiqua"/>
          <w:sz w:val="24"/>
          <w:szCs w:val="24"/>
        </w:rPr>
        <w:t xml:space="preserve">plikasi </w:t>
      </w:r>
      <w:r w:rsidRPr="00B97AA7">
        <w:rPr>
          <w:rFonts w:ascii="Book Antiqua" w:eastAsia="Calibri" w:hAnsi="Book Antiqua"/>
          <w:i/>
          <w:sz w:val="24"/>
          <w:szCs w:val="24"/>
        </w:rPr>
        <w:t>G</w:t>
      </w:r>
      <w:r w:rsidR="00FC6F0B" w:rsidRPr="00B97AA7">
        <w:rPr>
          <w:rFonts w:ascii="Book Antiqua" w:eastAsia="Calibri" w:hAnsi="Book Antiqua"/>
          <w:i/>
          <w:sz w:val="24"/>
          <w:szCs w:val="24"/>
        </w:rPr>
        <w:t>oogleform</w:t>
      </w:r>
    </w:p>
    <w:p w:rsidR="0027541B" w:rsidRPr="00D8158D" w:rsidRDefault="00623C3E" w:rsidP="00D8158D">
      <w:pPr>
        <w:pStyle w:val="ListParagraph"/>
        <w:spacing w:line="360" w:lineRule="auto"/>
        <w:ind w:left="426" w:right="73"/>
        <w:jc w:val="both"/>
        <w:rPr>
          <w:rFonts w:ascii="Book Antiqua" w:eastAsia="Calibri" w:hAnsi="Book Antiqua"/>
          <w:sz w:val="24"/>
          <w:szCs w:val="24"/>
        </w:rPr>
      </w:pPr>
      <w:r w:rsidRPr="00B97AA7">
        <w:rPr>
          <w:rFonts w:ascii="Book Antiqua" w:eastAsia="Calibri" w:hAnsi="Book Antiqua"/>
          <w:i/>
          <w:sz w:val="24"/>
          <w:szCs w:val="24"/>
        </w:rPr>
        <w:t>Googleform</w:t>
      </w:r>
      <w:r w:rsidRPr="00B97AA7">
        <w:rPr>
          <w:rFonts w:ascii="Book Antiqua" w:eastAsia="Calibri" w:hAnsi="Book Antiqua"/>
          <w:sz w:val="24"/>
          <w:szCs w:val="24"/>
        </w:rPr>
        <w:t xml:space="preserve"> merupakan aplikasi </w:t>
      </w:r>
      <w:r w:rsidRPr="00B97AA7">
        <w:rPr>
          <w:rFonts w:ascii="Book Antiqua" w:eastAsia="Calibri" w:hAnsi="Book Antiqua"/>
          <w:i/>
          <w:sz w:val="24"/>
          <w:szCs w:val="24"/>
        </w:rPr>
        <w:t>google</w:t>
      </w:r>
      <w:r w:rsidRPr="00B97AA7">
        <w:rPr>
          <w:rFonts w:ascii="Book Antiqua" w:eastAsia="Calibri" w:hAnsi="Book Antiqua"/>
          <w:sz w:val="24"/>
          <w:szCs w:val="24"/>
        </w:rPr>
        <w:t xml:space="preserve"> yan</w:t>
      </w:r>
      <w:r w:rsidR="00463E2F" w:rsidRPr="00B97AA7">
        <w:rPr>
          <w:rFonts w:ascii="Book Antiqua" w:eastAsia="Calibri" w:hAnsi="Book Antiqua"/>
          <w:sz w:val="24"/>
          <w:szCs w:val="24"/>
        </w:rPr>
        <w:t>g berguna untuk membuat kuesioner</w:t>
      </w:r>
      <w:r w:rsidRPr="00B97AA7">
        <w:rPr>
          <w:rFonts w:ascii="Book Antiqua" w:eastAsia="Calibri" w:hAnsi="Book Antiqua"/>
          <w:sz w:val="24"/>
          <w:szCs w:val="24"/>
        </w:rPr>
        <w:t xml:space="preserve"> </w:t>
      </w:r>
      <w:r w:rsidRPr="00B97AA7">
        <w:rPr>
          <w:rFonts w:ascii="Book Antiqua" w:eastAsia="Calibri" w:hAnsi="Book Antiqua"/>
          <w:i/>
          <w:sz w:val="24"/>
          <w:szCs w:val="24"/>
        </w:rPr>
        <w:t>online</w:t>
      </w:r>
      <w:r w:rsidRPr="00B97AA7">
        <w:rPr>
          <w:rFonts w:ascii="Book Antiqua" w:eastAsia="Calibri" w:hAnsi="Book Antiqua"/>
          <w:sz w:val="24"/>
          <w:szCs w:val="24"/>
        </w:rPr>
        <w:t xml:space="preserve"> sehingga responden tidak perlu lagi menulis respon mereka diatas kertas</w:t>
      </w:r>
      <w:r w:rsidR="000D102B" w:rsidRPr="00B97AA7">
        <w:rPr>
          <w:rFonts w:ascii="Book Antiqua" w:eastAsia="Calibri" w:hAnsi="Book Antiqua"/>
          <w:sz w:val="24"/>
          <w:szCs w:val="24"/>
        </w:rPr>
        <w:t xml:space="preserve">. </w:t>
      </w:r>
      <w:r w:rsidR="004D4490">
        <w:rPr>
          <w:rFonts w:ascii="Book Antiqua" w:eastAsia="Calibri" w:hAnsi="Book Antiqua"/>
          <w:sz w:val="24"/>
          <w:szCs w:val="24"/>
        </w:rPr>
        <w:t xml:space="preserve">Aplikasi ini sangat efektif digunakan pada kajian atau penelitian yang membutuhkan data primer yang berupa jawaban-jawaban responden (Yusendra MAE, 2007). </w:t>
      </w:r>
      <w:r w:rsidR="000D102B" w:rsidRPr="00B97AA7">
        <w:rPr>
          <w:rFonts w:ascii="Book Antiqua" w:eastAsia="Calibri" w:hAnsi="Book Antiqua"/>
          <w:sz w:val="24"/>
          <w:szCs w:val="24"/>
        </w:rPr>
        <w:t>Mereka hanya perlu membuka website terlampir dan menjawab pertanyaan yang ditujukan via ponsel.</w:t>
      </w:r>
      <w:r w:rsidR="000E7430">
        <w:rPr>
          <w:rFonts w:ascii="Book Antiqua" w:eastAsia="Calibri" w:hAnsi="Book Antiqua"/>
          <w:sz w:val="24"/>
          <w:szCs w:val="24"/>
        </w:rPr>
        <w:t xml:space="preserve"> Jawaban dari responden yang sudah dikirim</w:t>
      </w:r>
      <w:r w:rsidR="00105E43">
        <w:rPr>
          <w:rFonts w:ascii="Book Antiqua" w:eastAsia="Calibri" w:hAnsi="Book Antiqua"/>
          <w:sz w:val="24"/>
          <w:szCs w:val="24"/>
        </w:rPr>
        <w:t xml:space="preserve"> dapat langsung diperiksa via </w:t>
      </w:r>
      <w:r w:rsidR="00105E43" w:rsidRPr="00105E43">
        <w:rPr>
          <w:rFonts w:ascii="Book Antiqua" w:eastAsia="Calibri" w:hAnsi="Book Antiqua"/>
          <w:i/>
          <w:sz w:val="24"/>
          <w:szCs w:val="24"/>
        </w:rPr>
        <w:t>googledrive</w:t>
      </w:r>
      <w:r w:rsidR="00105E43">
        <w:rPr>
          <w:rFonts w:ascii="Book Antiqua" w:eastAsia="Calibri" w:hAnsi="Book Antiqua"/>
          <w:sz w:val="24"/>
          <w:szCs w:val="24"/>
        </w:rPr>
        <w:t xml:space="preserve"> dari email pembuat kuesioner.</w:t>
      </w:r>
      <w:r w:rsidR="000D102B" w:rsidRPr="00B97AA7">
        <w:rPr>
          <w:rFonts w:ascii="Book Antiqua" w:eastAsia="Calibri" w:hAnsi="Book Antiqua"/>
          <w:sz w:val="24"/>
          <w:szCs w:val="24"/>
        </w:rPr>
        <w:t xml:space="preserve"> </w:t>
      </w:r>
    </w:p>
    <w:p w:rsidR="00463E2F" w:rsidRPr="00B97AA7" w:rsidRDefault="00463E2F" w:rsidP="005D68C0">
      <w:pPr>
        <w:pStyle w:val="ListParagraph"/>
        <w:numPr>
          <w:ilvl w:val="0"/>
          <w:numId w:val="5"/>
        </w:numPr>
        <w:spacing w:line="360" w:lineRule="auto"/>
        <w:ind w:left="426" w:right="73" w:hanging="426"/>
        <w:jc w:val="both"/>
        <w:rPr>
          <w:rFonts w:ascii="Book Antiqua" w:eastAsia="Calibri" w:hAnsi="Book Antiqua"/>
          <w:i/>
          <w:sz w:val="24"/>
          <w:szCs w:val="24"/>
        </w:rPr>
      </w:pPr>
      <w:r w:rsidRPr="00B97AA7">
        <w:rPr>
          <w:rFonts w:ascii="Book Antiqua" w:eastAsia="Calibri" w:hAnsi="Book Antiqua"/>
          <w:i/>
          <w:sz w:val="24"/>
          <w:szCs w:val="24"/>
        </w:rPr>
        <w:t>Microsoft Excel</w:t>
      </w:r>
    </w:p>
    <w:p w:rsidR="006438F2" w:rsidRDefault="00463E2F" w:rsidP="00D8158D">
      <w:pPr>
        <w:pStyle w:val="ListParagraph"/>
        <w:spacing w:line="360" w:lineRule="auto"/>
        <w:ind w:left="426" w:right="73"/>
        <w:jc w:val="both"/>
        <w:rPr>
          <w:rFonts w:ascii="Book Antiqua" w:eastAsia="Calibri" w:hAnsi="Book Antiqua"/>
          <w:sz w:val="24"/>
          <w:szCs w:val="24"/>
        </w:rPr>
      </w:pPr>
      <w:r w:rsidRPr="00B97AA7">
        <w:rPr>
          <w:rFonts w:ascii="Book Antiqua" w:eastAsia="Calibri" w:hAnsi="Book Antiqua"/>
          <w:i/>
          <w:sz w:val="24"/>
          <w:szCs w:val="24"/>
        </w:rPr>
        <w:t>Microsoft Excel</w:t>
      </w:r>
      <w:r w:rsidRPr="00B97AA7">
        <w:rPr>
          <w:rFonts w:ascii="Book Antiqua" w:eastAsia="Calibri" w:hAnsi="Book Antiqua"/>
          <w:sz w:val="24"/>
          <w:szCs w:val="24"/>
        </w:rPr>
        <w:t xml:space="preserve"> merupakan </w:t>
      </w:r>
      <w:r w:rsidRPr="00B97AA7">
        <w:rPr>
          <w:rFonts w:ascii="Book Antiqua" w:eastAsia="Calibri" w:hAnsi="Book Antiqua"/>
          <w:i/>
          <w:sz w:val="24"/>
          <w:szCs w:val="24"/>
        </w:rPr>
        <w:t>software</w:t>
      </w:r>
      <w:r w:rsidRPr="00B97AA7">
        <w:rPr>
          <w:rFonts w:ascii="Book Antiqua" w:eastAsia="Calibri" w:hAnsi="Book Antiqua"/>
          <w:sz w:val="24"/>
          <w:szCs w:val="24"/>
        </w:rPr>
        <w:t xml:space="preserve"> yang berguna untuk mengalkulasikan sesuatu secara </w:t>
      </w:r>
      <w:r w:rsidR="00B062AB" w:rsidRPr="00B97AA7">
        <w:rPr>
          <w:rFonts w:ascii="Book Antiqua" w:eastAsia="Calibri" w:hAnsi="Book Antiqua"/>
          <w:sz w:val="24"/>
          <w:szCs w:val="24"/>
        </w:rPr>
        <w:t xml:space="preserve">cepat dan efisien (Bhurma, 2013). </w:t>
      </w:r>
      <w:r w:rsidR="00B062AB" w:rsidRPr="00B97AA7">
        <w:rPr>
          <w:rFonts w:ascii="Book Antiqua" w:eastAsia="Calibri" w:hAnsi="Book Antiqua"/>
          <w:i/>
          <w:sz w:val="24"/>
          <w:szCs w:val="24"/>
        </w:rPr>
        <w:t>Microsoft Excel</w:t>
      </w:r>
      <w:r w:rsidR="00B062AB" w:rsidRPr="00B97AA7">
        <w:rPr>
          <w:rFonts w:ascii="Book Antiqua" w:eastAsia="Calibri" w:hAnsi="Book Antiqua"/>
          <w:sz w:val="24"/>
          <w:szCs w:val="24"/>
        </w:rPr>
        <w:t xml:space="preserve"> sangat dibutuhkan dalam kajian ini untuk menghitung data sekunder yang ada. Adapun data sekunder pada kajian ini terdiri atas </w:t>
      </w:r>
      <w:r w:rsidR="00F021BB" w:rsidRPr="00B97AA7">
        <w:rPr>
          <w:rFonts w:ascii="Book Antiqua" w:eastAsia="Calibri" w:hAnsi="Book Antiqua"/>
          <w:sz w:val="24"/>
          <w:szCs w:val="24"/>
        </w:rPr>
        <w:t>jumlah wisatawan, tingkat usia dan</w:t>
      </w:r>
      <w:r w:rsidR="00D8158D">
        <w:rPr>
          <w:rFonts w:ascii="Book Antiqua" w:eastAsia="Calibri" w:hAnsi="Book Antiqua"/>
          <w:sz w:val="24"/>
          <w:szCs w:val="24"/>
        </w:rPr>
        <w:t xml:space="preserve"> kadar kimia terlarut dari P</w:t>
      </w:r>
      <w:r w:rsidR="00F021BB" w:rsidRPr="00B97AA7">
        <w:rPr>
          <w:rFonts w:ascii="Book Antiqua" w:eastAsia="Calibri" w:hAnsi="Book Antiqua"/>
          <w:sz w:val="24"/>
          <w:szCs w:val="24"/>
        </w:rPr>
        <w:t>antai Batu Mandi dari tahun 2014-2016 yang bersum</w:t>
      </w:r>
      <w:r w:rsidR="00D8158D">
        <w:rPr>
          <w:rFonts w:ascii="Book Antiqua" w:eastAsia="Calibri" w:hAnsi="Book Antiqua"/>
          <w:sz w:val="24"/>
          <w:szCs w:val="24"/>
        </w:rPr>
        <w:t>ber dari Badan Pusat Statistik K</w:t>
      </w:r>
      <w:r w:rsidR="00F021BB" w:rsidRPr="00B97AA7">
        <w:rPr>
          <w:rFonts w:ascii="Book Antiqua" w:eastAsia="Calibri" w:hAnsi="Book Antiqua"/>
          <w:sz w:val="24"/>
          <w:szCs w:val="24"/>
        </w:rPr>
        <w:t>abupaten Pesawaran, Dinas Perekonomian dan Kreatif kabupaten Pesawaran d</w:t>
      </w:r>
      <w:r w:rsidR="00025D9C" w:rsidRPr="00B97AA7">
        <w:rPr>
          <w:rFonts w:ascii="Book Antiqua" w:eastAsia="Calibri" w:hAnsi="Book Antiqua"/>
          <w:sz w:val="24"/>
          <w:szCs w:val="24"/>
        </w:rPr>
        <w:t>an dari jurnal-jurnal terdahulu yang akan terlalu lama jika dihitung manual.</w:t>
      </w:r>
    </w:p>
    <w:p w:rsidR="00444AC9" w:rsidRPr="00D8158D" w:rsidRDefault="00444AC9" w:rsidP="00D8158D">
      <w:pPr>
        <w:pStyle w:val="ListParagraph"/>
        <w:spacing w:line="360" w:lineRule="auto"/>
        <w:ind w:left="426" w:right="73"/>
        <w:jc w:val="both"/>
        <w:rPr>
          <w:rFonts w:ascii="Book Antiqua" w:eastAsia="Calibri" w:hAnsi="Book Antiqua"/>
          <w:sz w:val="24"/>
          <w:szCs w:val="24"/>
        </w:rPr>
      </w:pPr>
    </w:p>
    <w:p w:rsidR="00C643E4" w:rsidRPr="00B97AA7" w:rsidRDefault="00EF1245" w:rsidP="00022E2F">
      <w:pPr>
        <w:spacing w:line="360" w:lineRule="auto"/>
        <w:ind w:right="74"/>
        <w:jc w:val="both"/>
        <w:outlineLvl w:val="0"/>
        <w:rPr>
          <w:rFonts w:ascii="Book Antiqua" w:eastAsia="Calibri" w:hAnsi="Book Antiqua"/>
          <w:b/>
          <w:sz w:val="24"/>
          <w:szCs w:val="24"/>
        </w:rPr>
      </w:pPr>
      <w:r w:rsidRPr="00B97AA7">
        <w:rPr>
          <w:rFonts w:ascii="Book Antiqua" w:eastAsia="Calibri" w:hAnsi="Book Antiqua"/>
          <w:b/>
          <w:sz w:val="24"/>
          <w:szCs w:val="24"/>
        </w:rPr>
        <w:lastRenderedPageBreak/>
        <w:t>Data</w:t>
      </w:r>
    </w:p>
    <w:p w:rsidR="00860C6B" w:rsidRPr="00B97AA7" w:rsidRDefault="00860C6B" w:rsidP="00707F22">
      <w:pPr>
        <w:pStyle w:val="ListParagraph"/>
        <w:numPr>
          <w:ilvl w:val="0"/>
          <w:numId w:val="6"/>
        </w:numPr>
        <w:spacing w:line="360" w:lineRule="auto"/>
        <w:ind w:left="426" w:right="-40"/>
        <w:jc w:val="both"/>
        <w:rPr>
          <w:rFonts w:ascii="Book Antiqua" w:eastAsia="Calibri" w:hAnsi="Book Antiqua"/>
          <w:sz w:val="24"/>
          <w:szCs w:val="24"/>
        </w:rPr>
      </w:pPr>
      <w:r w:rsidRPr="00B97AA7">
        <w:rPr>
          <w:rFonts w:ascii="Book Antiqua" w:eastAsia="Calibri" w:hAnsi="Book Antiqua"/>
          <w:spacing w:val="1"/>
          <w:sz w:val="24"/>
          <w:szCs w:val="24"/>
        </w:rPr>
        <w:t>Data Primer</w:t>
      </w:r>
    </w:p>
    <w:p w:rsidR="00396436" w:rsidRPr="0027541B" w:rsidRDefault="001D13B3" w:rsidP="00707F22">
      <w:pPr>
        <w:pStyle w:val="ListParagraph"/>
        <w:spacing w:line="360" w:lineRule="auto"/>
        <w:ind w:left="426" w:right="-40"/>
        <w:jc w:val="both"/>
        <w:rPr>
          <w:rFonts w:ascii="Book Antiqua" w:eastAsia="Calibri" w:hAnsi="Book Antiqua"/>
          <w:i/>
          <w:spacing w:val="1"/>
          <w:sz w:val="24"/>
          <w:szCs w:val="24"/>
        </w:rPr>
      </w:pPr>
      <w:r w:rsidRPr="00B97AA7">
        <w:rPr>
          <w:rFonts w:ascii="Book Antiqua" w:eastAsia="Calibri" w:hAnsi="Book Antiqua"/>
          <w:spacing w:val="1"/>
          <w:sz w:val="24"/>
          <w:szCs w:val="24"/>
        </w:rPr>
        <w:t>Data Primer adalah data yang diperoleh dari proses terjun dilapangan (Margono, 2007 dan Bhurma, 2013).</w:t>
      </w:r>
      <w:r w:rsidR="00550A8F" w:rsidRPr="00B97AA7">
        <w:rPr>
          <w:rFonts w:ascii="Book Antiqua" w:eastAsia="Calibri" w:hAnsi="Book Antiqua"/>
          <w:spacing w:val="1"/>
          <w:sz w:val="24"/>
          <w:szCs w:val="24"/>
        </w:rPr>
        <w:t xml:space="preserve"> Adapun data primer yang dibutuhkan pada kajian ini adalah berupa foto kondisi </w:t>
      </w:r>
      <w:r w:rsidR="00444AC9">
        <w:rPr>
          <w:rFonts w:ascii="Book Antiqua" w:eastAsia="Calibri" w:hAnsi="Book Antiqua"/>
          <w:spacing w:val="1"/>
          <w:sz w:val="24"/>
          <w:szCs w:val="24"/>
        </w:rPr>
        <w:t>P</w:t>
      </w:r>
      <w:r w:rsidR="004C790B" w:rsidRPr="00B97AA7">
        <w:rPr>
          <w:rFonts w:ascii="Book Antiqua" w:eastAsia="Calibri" w:hAnsi="Book Antiqua"/>
          <w:spacing w:val="1"/>
          <w:sz w:val="24"/>
          <w:szCs w:val="24"/>
        </w:rPr>
        <w:t>antai Ba</w:t>
      </w:r>
      <w:r w:rsidR="000F25CA" w:rsidRPr="00B97AA7">
        <w:rPr>
          <w:rFonts w:ascii="Book Antiqua" w:eastAsia="Calibri" w:hAnsi="Book Antiqua"/>
          <w:spacing w:val="1"/>
          <w:sz w:val="24"/>
          <w:szCs w:val="24"/>
        </w:rPr>
        <w:t xml:space="preserve">tu Mandi, tingkat usia dan pola perilaku wisatawan. Data-data tersebut diperoleh dari penyebaran kuesioner online via </w:t>
      </w:r>
      <w:r w:rsidR="000F25CA" w:rsidRPr="00B97AA7">
        <w:rPr>
          <w:rFonts w:ascii="Book Antiqua" w:eastAsia="Calibri" w:hAnsi="Book Antiqua"/>
          <w:i/>
          <w:spacing w:val="1"/>
          <w:sz w:val="24"/>
          <w:szCs w:val="24"/>
        </w:rPr>
        <w:t>Googleform</w:t>
      </w:r>
      <w:r w:rsidR="000F25CA" w:rsidRPr="00B97AA7">
        <w:rPr>
          <w:rFonts w:ascii="Book Antiqua" w:eastAsia="Calibri" w:hAnsi="Book Antiqua"/>
          <w:spacing w:val="1"/>
          <w:sz w:val="24"/>
          <w:szCs w:val="24"/>
        </w:rPr>
        <w:t>.</w:t>
      </w:r>
      <w:r w:rsidR="000F25CA" w:rsidRPr="00B97AA7">
        <w:rPr>
          <w:rFonts w:ascii="Book Antiqua" w:eastAsia="Calibri" w:hAnsi="Book Antiqua"/>
          <w:i/>
          <w:spacing w:val="1"/>
          <w:sz w:val="24"/>
          <w:szCs w:val="24"/>
        </w:rPr>
        <w:t xml:space="preserve"> </w:t>
      </w:r>
    </w:p>
    <w:p w:rsidR="00396436" w:rsidRPr="00B97AA7" w:rsidRDefault="00396436" w:rsidP="00707F22">
      <w:pPr>
        <w:pStyle w:val="ListParagraph"/>
        <w:numPr>
          <w:ilvl w:val="0"/>
          <w:numId w:val="6"/>
        </w:numPr>
        <w:spacing w:line="360" w:lineRule="auto"/>
        <w:ind w:left="426" w:right="-40"/>
        <w:jc w:val="both"/>
        <w:rPr>
          <w:rFonts w:ascii="Book Antiqua" w:eastAsia="Calibri" w:hAnsi="Book Antiqua"/>
          <w:spacing w:val="1"/>
          <w:sz w:val="24"/>
          <w:szCs w:val="24"/>
        </w:rPr>
      </w:pPr>
      <w:r w:rsidRPr="00B97AA7">
        <w:rPr>
          <w:rFonts w:ascii="Book Antiqua" w:eastAsia="Calibri" w:hAnsi="Book Antiqua"/>
          <w:spacing w:val="1"/>
          <w:sz w:val="24"/>
          <w:szCs w:val="24"/>
        </w:rPr>
        <w:t>Data Sekunder</w:t>
      </w:r>
    </w:p>
    <w:p w:rsidR="00D8158D" w:rsidRPr="00DB2F87" w:rsidRDefault="00396436" w:rsidP="00707F22">
      <w:pPr>
        <w:pStyle w:val="ListParagraph"/>
        <w:spacing w:line="360" w:lineRule="auto"/>
        <w:ind w:left="426" w:right="-40"/>
        <w:jc w:val="both"/>
        <w:rPr>
          <w:rFonts w:ascii="Book Antiqua" w:eastAsia="Calibri" w:hAnsi="Book Antiqua"/>
          <w:spacing w:val="1"/>
          <w:sz w:val="24"/>
          <w:szCs w:val="24"/>
        </w:rPr>
      </w:pPr>
      <w:r w:rsidRPr="00B97AA7">
        <w:rPr>
          <w:rFonts w:ascii="Book Antiqua" w:eastAsia="Calibri" w:hAnsi="Book Antiqua"/>
          <w:spacing w:val="1"/>
          <w:sz w:val="24"/>
          <w:szCs w:val="24"/>
        </w:rPr>
        <w:t>Data Sekunder adalah data yang diperoleh dari proses kajian pustaka yang berasal dari kajian atau penelitian terdahulu (Margono, 2007 dan Bhurma, 2013).</w:t>
      </w:r>
      <w:r w:rsidR="00B97AA7" w:rsidRPr="00B97AA7">
        <w:rPr>
          <w:rFonts w:ascii="Book Antiqua" w:eastAsia="Calibri" w:hAnsi="Book Antiqua"/>
          <w:spacing w:val="1"/>
          <w:sz w:val="24"/>
          <w:szCs w:val="24"/>
        </w:rPr>
        <w:t xml:space="preserve"> Adapun data-data sekunder yang dibutuhkan pada ka</w:t>
      </w:r>
      <w:r w:rsidR="0027541B">
        <w:rPr>
          <w:rFonts w:ascii="Book Antiqua" w:eastAsia="Calibri" w:hAnsi="Book Antiqua"/>
          <w:spacing w:val="1"/>
          <w:sz w:val="24"/>
          <w:szCs w:val="24"/>
        </w:rPr>
        <w:t>jian ini adalah sebagai berikut</w:t>
      </w:r>
      <w:r w:rsidR="00D8158D">
        <w:rPr>
          <w:rFonts w:ascii="Book Antiqua" w:eastAsia="Calibri" w:hAnsi="Book Antiqua"/>
          <w:spacing w:val="1"/>
          <w:sz w:val="24"/>
          <w:szCs w:val="24"/>
        </w:rPr>
        <w:t>:</w:t>
      </w:r>
    </w:p>
    <w:p w:rsidR="00D40CAF" w:rsidRPr="00D8158D" w:rsidRDefault="00126898" w:rsidP="00707F22">
      <w:pPr>
        <w:pStyle w:val="ListParagraph"/>
        <w:numPr>
          <w:ilvl w:val="0"/>
          <w:numId w:val="7"/>
        </w:numPr>
        <w:spacing w:line="360" w:lineRule="auto"/>
        <w:ind w:left="851" w:right="-40" w:hanging="425"/>
        <w:jc w:val="both"/>
        <w:rPr>
          <w:rFonts w:ascii="Book Antiqua" w:eastAsia="Calibri" w:hAnsi="Book Antiqua"/>
          <w:b/>
          <w:sz w:val="24"/>
          <w:szCs w:val="24"/>
        </w:rPr>
      </w:pPr>
      <w:r>
        <w:rPr>
          <w:rFonts w:ascii="Book Antiqua" w:eastAsia="Calibri" w:hAnsi="Book Antiqua"/>
          <w:b/>
          <w:sz w:val="24"/>
          <w:szCs w:val="24"/>
        </w:rPr>
        <w:t>Data Jumlah wisatawan P</w:t>
      </w:r>
      <w:r w:rsidR="00D40CAF" w:rsidRPr="00B97AA7">
        <w:rPr>
          <w:rFonts w:ascii="Book Antiqua" w:eastAsia="Calibri" w:hAnsi="Book Antiqua"/>
          <w:b/>
          <w:sz w:val="24"/>
          <w:szCs w:val="24"/>
        </w:rPr>
        <w:t>antai Batu Mandi</w:t>
      </w:r>
    </w:p>
    <w:p w:rsidR="000B1B44" w:rsidRDefault="00D40CAF" w:rsidP="00707F22">
      <w:pPr>
        <w:spacing w:line="360" w:lineRule="auto"/>
        <w:ind w:left="851" w:right="-39"/>
        <w:jc w:val="both"/>
        <w:rPr>
          <w:rFonts w:ascii="Book Antiqua" w:eastAsia="Calibri" w:hAnsi="Book Antiqua" w:cs="Times New Roman"/>
          <w:sz w:val="24"/>
          <w:szCs w:val="24"/>
        </w:rPr>
      </w:pPr>
      <w:r w:rsidRPr="00B97AA7">
        <w:rPr>
          <w:rFonts w:ascii="Book Antiqua" w:eastAsia="Calibri" w:hAnsi="Book Antiqua" w:cs="Times New Roman"/>
          <w:sz w:val="24"/>
          <w:szCs w:val="24"/>
        </w:rPr>
        <w:t>Adapun data besar populasi wisatawan yang datang ke Objek Wisata Pantai Batu Mandi kabupaten Pesawar</w:t>
      </w:r>
      <w:r w:rsidR="008C0C7B">
        <w:rPr>
          <w:rFonts w:ascii="Book Antiqua" w:eastAsia="Calibri" w:hAnsi="Book Antiqua" w:cs="Times New Roman"/>
          <w:sz w:val="24"/>
          <w:szCs w:val="24"/>
        </w:rPr>
        <w:t>an tercantum dalam Tabel 1</w:t>
      </w:r>
      <w:r w:rsidR="00B27FF7">
        <w:rPr>
          <w:rFonts w:ascii="Book Antiqua" w:eastAsia="Calibri" w:hAnsi="Book Antiqua" w:cs="Times New Roman"/>
          <w:sz w:val="24"/>
          <w:szCs w:val="24"/>
        </w:rPr>
        <w:t>.</w:t>
      </w:r>
    </w:p>
    <w:p w:rsidR="003F4DC2" w:rsidRPr="000B1B44" w:rsidRDefault="003F4DC2" w:rsidP="00707F22">
      <w:pPr>
        <w:spacing w:before="240" w:line="240" w:lineRule="auto"/>
        <w:ind w:left="851" w:right="-39"/>
        <w:jc w:val="both"/>
        <w:outlineLvl w:val="0"/>
        <w:rPr>
          <w:rFonts w:ascii="Book Antiqua" w:eastAsia="Calibri" w:hAnsi="Book Antiqua" w:cs="Times New Roman"/>
          <w:sz w:val="24"/>
          <w:szCs w:val="24"/>
        </w:rPr>
      </w:pPr>
      <w:r>
        <w:rPr>
          <w:rFonts w:ascii="Book Antiqua" w:eastAsia="Calibri" w:hAnsi="Book Antiqua" w:cs="Times New Roman"/>
          <w:b/>
          <w:sz w:val="24"/>
          <w:szCs w:val="24"/>
        </w:rPr>
        <w:t>Tabel 1</w:t>
      </w:r>
      <w:r w:rsidRPr="00124627">
        <w:rPr>
          <w:rFonts w:ascii="Book Antiqua" w:eastAsia="Calibri" w:hAnsi="Book Antiqua" w:cs="Times New Roman"/>
          <w:b/>
          <w:sz w:val="24"/>
          <w:szCs w:val="24"/>
        </w:rPr>
        <w:t>. Tabel Data Jumlah Wisatawan dari tahun 2014-2016.</w:t>
      </w:r>
    </w:p>
    <w:tbl>
      <w:tblPr>
        <w:tblW w:w="6298" w:type="dxa"/>
        <w:jc w:val="center"/>
        <w:tblInd w:w="-167" w:type="dxa"/>
        <w:tblLook w:val="04A0"/>
      </w:tblPr>
      <w:tblGrid>
        <w:gridCol w:w="1323"/>
        <w:gridCol w:w="2017"/>
        <w:gridCol w:w="1816"/>
        <w:gridCol w:w="1142"/>
      </w:tblGrid>
      <w:tr w:rsidR="00D40CAF" w:rsidRPr="00B97AA7" w:rsidTr="002E2C19">
        <w:trPr>
          <w:trHeight w:val="315"/>
          <w:jc w:val="center"/>
        </w:trPr>
        <w:tc>
          <w:tcPr>
            <w:tcW w:w="1323"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Tahun</w:t>
            </w:r>
          </w:p>
        </w:tc>
        <w:tc>
          <w:tcPr>
            <w:tcW w:w="2017" w:type="dxa"/>
            <w:tcBorders>
              <w:top w:val="single" w:sz="4" w:space="0" w:color="auto"/>
              <w:left w:val="nil"/>
              <w:bottom w:val="single" w:sz="4" w:space="0" w:color="auto"/>
              <w:right w:val="single" w:sz="4" w:space="0" w:color="auto"/>
            </w:tcBorders>
            <w:shd w:val="clear" w:color="000000" w:fill="95B3D7"/>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Dalam Provinsi</w:t>
            </w:r>
          </w:p>
        </w:tc>
        <w:tc>
          <w:tcPr>
            <w:tcW w:w="1816" w:type="dxa"/>
            <w:tcBorders>
              <w:top w:val="single" w:sz="4" w:space="0" w:color="auto"/>
              <w:left w:val="nil"/>
              <w:bottom w:val="single" w:sz="4" w:space="0" w:color="auto"/>
              <w:right w:val="single" w:sz="4" w:space="0" w:color="auto"/>
            </w:tcBorders>
            <w:shd w:val="clear" w:color="000000" w:fill="95B3D7"/>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Luar Provinsi</w:t>
            </w:r>
          </w:p>
        </w:tc>
        <w:tc>
          <w:tcPr>
            <w:tcW w:w="1142" w:type="dxa"/>
            <w:tcBorders>
              <w:top w:val="single" w:sz="4" w:space="0" w:color="auto"/>
              <w:left w:val="nil"/>
              <w:bottom w:val="single" w:sz="4" w:space="0" w:color="auto"/>
              <w:right w:val="single" w:sz="4" w:space="0" w:color="auto"/>
            </w:tcBorders>
            <w:shd w:val="clear" w:color="000000" w:fill="95B3D7"/>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Jumlah</w:t>
            </w:r>
          </w:p>
        </w:tc>
      </w:tr>
      <w:tr w:rsidR="00D40CAF" w:rsidRPr="00B97AA7" w:rsidTr="002E2C19">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2014</w:t>
            </w:r>
          </w:p>
        </w:tc>
        <w:tc>
          <w:tcPr>
            <w:tcW w:w="2017" w:type="dxa"/>
            <w:tcBorders>
              <w:top w:val="nil"/>
              <w:left w:val="nil"/>
              <w:bottom w:val="single" w:sz="4" w:space="0" w:color="auto"/>
              <w:right w:val="single" w:sz="4" w:space="0" w:color="auto"/>
            </w:tcBorders>
            <w:shd w:val="clear" w:color="auto" w:fill="auto"/>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915</w:t>
            </w:r>
          </w:p>
        </w:tc>
        <w:tc>
          <w:tcPr>
            <w:tcW w:w="1816" w:type="dxa"/>
            <w:tcBorders>
              <w:top w:val="nil"/>
              <w:left w:val="nil"/>
              <w:bottom w:val="single" w:sz="4" w:space="0" w:color="auto"/>
              <w:right w:val="single" w:sz="4" w:space="0" w:color="auto"/>
            </w:tcBorders>
            <w:shd w:val="clear" w:color="auto" w:fill="auto"/>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107</w:t>
            </w:r>
          </w:p>
        </w:tc>
        <w:tc>
          <w:tcPr>
            <w:tcW w:w="1142" w:type="dxa"/>
            <w:tcBorders>
              <w:top w:val="nil"/>
              <w:left w:val="nil"/>
              <w:bottom w:val="single" w:sz="4" w:space="0" w:color="auto"/>
              <w:right w:val="single" w:sz="4" w:space="0" w:color="auto"/>
            </w:tcBorders>
            <w:shd w:val="clear" w:color="auto" w:fill="auto"/>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1.022</w:t>
            </w:r>
          </w:p>
        </w:tc>
      </w:tr>
      <w:tr w:rsidR="00D40CAF" w:rsidRPr="00B97AA7" w:rsidTr="002E2C19">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2015</w:t>
            </w:r>
          </w:p>
        </w:tc>
        <w:tc>
          <w:tcPr>
            <w:tcW w:w="2017" w:type="dxa"/>
            <w:tcBorders>
              <w:top w:val="nil"/>
              <w:left w:val="nil"/>
              <w:bottom w:val="single" w:sz="4" w:space="0" w:color="auto"/>
              <w:right w:val="single" w:sz="4" w:space="0" w:color="auto"/>
            </w:tcBorders>
            <w:shd w:val="clear" w:color="auto" w:fill="auto"/>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166.636</w:t>
            </w:r>
          </w:p>
        </w:tc>
        <w:tc>
          <w:tcPr>
            <w:tcW w:w="1816" w:type="dxa"/>
            <w:tcBorders>
              <w:top w:val="nil"/>
              <w:left w:val="nil"/>
              <w:bottom w:val="single" w:sz="4" w:space="0" w:color="auto"/>
              <w:right w:val="single" w:sz="4" w:space="0" w:color="auto"/>
            </w:tcBorders>
            <w:shd w:val="clear" w:color="auto" w:fill="auto"/>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4.244</w:t>
            </w:r>
          </w:p>
        </w:tc>
        <w:tc>
          <w:tcPr>
            <w:tcW w:w="1142" w:type="dxa"/>
            <w:tcBorders>
              <w:top w:val="nil"/>
              <w:left w:val="nil"/>
              <w:bottom w:val="single" w:sz="4" w:space="0" w:color="auto"/>
              <w:right w:val="single" w:sz="4" w:space="0" w:color="auto"/>
            </w:tcBorders>
            <w:shd w:val="clear" w:color="auto" w:fill="auto"/>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170.880</w:t>
            </w:r>
          </w:p>
        </w:tc>
      </w:tr>
      <w:tr w:rsidR="00D40CAF" w:rsidRPr="00B97AA7" w:rsidTr="002E2C19">
        <w:trPr>
          <w:trHeight w:val="315"/>
          <w:jc w:val="center"/>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2016</w:t>
            </w:r>
          </w:p>
        </w:tc>
        <w:tc>
          <w:tcPr>
            <w:tcW w:w="2017" w:type="dxa"/>
            <w:tcBorders>
              <w:top w:val="nil"/>
              <w:left w:val="nil"/>
              <w:bottom w:val="single" w:sz="4" w:space="0" w:color="auto"/>
              <w:right w:val="single" w:sz="4" w:space="0" w:color="auto"/>
            </w:tcBorders>
            <w:shd w:val="clear" w:color="auto" w:fill="auto"/>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115.927</w:t>
            </w:r>
          </w:p>
        </w:tc>
        <w:tc>
          <w:tcPr>
            <w:tcW w:w="1816" w:type="dxa"/>
            <w:tcBorders>
              <w:top w:val="nil"/>
              <w:left w:val="nil"/>
              <w:bottom w:val="single" w:sz="4" w:space="0" w:color="auto"/>
              <w:right w:val="single" w:sz="4" w:space="0" w:color="auto"/>
            </w:tcBorders>
            <w:shd w:val="clear" w:color="auto" w:fill="auto"/>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3.663</w:t>
            </w:r>
          </w:p>
        </w:tc>
        <w:tc>
          <w:tcPr>
            <w:tcW w:w="1142" w:type="dxa"/>
            <w:tcBorders>
              <w:top w:val="nil"/>
              <w:left w:val="nil"/>
              <w:bottom w:val="single" w:sz="4" w:space="0" w:color="auto"/>
              <w:right w:val="single" w:sz="4" w:space="0" w:color="auto"/>
            </w:tcBorders>
            <w:shd w:val="clear" w:color="auto" w:fill="auto"/>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119.590</w:t>
            </w:r>
          </w:p>
        </w:tc>
      </w:tr>
      <w:tr w:rsidR="00D40CAF" w:rsidRPr="00B97AA7" w:rsidTr="002E2C19">
        <w:trPr>
          <w:trHeight w:val="315"/>
          <w:jc w:val="center"/>
        </w:trPr>
        <w:tc>
          <w:tcPr>
            <w:tcW w:w="1323" w:type="dxa"/>
            <w:tcBorders>
              <w:top w:val="nil"/>
              <w:left w:val="single" w:sz="4" w:space="0" w:color="auto"/>
              <w:bottom w:val="single" w:sz="4" w:space="0" w:color="auto"/>
              <w:right w:val="single" w:sz="4" w:space="0" w:color="auto"/>
            </w:tcBorders>
            <w:shd w:val="clear" w:color="000000" w:fill="95B3D7"/>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Total</w:t>
            </w:r>
          </w:p>
        </w:tc>
        <w:tc>
          <w:tcPr>
            <w:tcW w:w="2017" w:type="dxa"/>
            <w:tcBorders>
              <w:top w:val="nil"/>
              <w:left w:val="nil"/>
              <w:bottom w:val="single" w:sz="4" w:space="0" w:color="auto"/>
              <w:right w:val="single" w:sz="4" w:space="0" w:color="auto"/>
            </w:tcBorders>
            <w:shd w:val="clear" w:color="000000" w:fill="95B3D7"/>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283.478</w:t>
            </w:r>
          </w:p>
        </w:tc>
        <w:tc>
          <w:tcPr>
            <w:tcW w:w="1816" w:type="dxa"/>
            <w:tcBorders>
              <w:top w:val="nil"/>
              <w:left w:val="nil"/>
              <w:bottom w:val="single" w:sz="4" w:space="0" w:color="auto"/>
              <w:right w:val="single" w:sz="4" w:space="0" w:color="auto"/>
            </w:tcBorders>
            <w:shd w:val="clear" w:color="000000" w:fill="95B3D7"/>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8.014</w:t>
            </w:r>
          </w:p>
        </w:tc>
        <w:tc>
          <w:tcPr>
            <w:tcW w:w="1142" w:type="dxa"/>
            <w:tcBorders>
              <w:top w:val="nil"/>
              <w:left w:val="nil"/>
              <w:bottom w:val="single" w:sz="4" w:space="0" w:color="auto"/>
              <w:right w:val="single" w:sz="4" w:space="0" w:color="auto"/>
            </w:tcBorders>
            <w:shd w:val="clear" w:color="000000" w:fill="95B3D7"/>
            <w:noWrap/>
            <w:vAlign w:val="bottom"/>
            <w:hideMark/>
          </w:tcPr>
          <w:p w:rsidR="00D40CAF" w:rsidRPr="00B97AA7" w:rsidRDefault="00D40CAF" w:rsidP="005D68C0">
            <w:pPr>
              <w:spacing w:after="0" w:line="360" w:lineRule="auto"/>
              <w:jc w:val="center"/>
              <w:rPr>
                <w:rFonts w:ascii="Book Antiqua" w:eastAsia="Times New Roman" w:hAnsi="Book Antiqua" w:cs="Calibri"/>
                <w:color w:val="000000"/>
                <w:sz w:val="24"/>
                <w:szCs w:val="24"/>
              </w:rPr>
            </w:pPr>
            <w:r w:rsidRPr="00B97AA7">
              <w:rPr>
                <w:rFonts w:ascii="Book Antiqua" w:eastAsia="Times New Roman" w:hAnsi="Book Antiqua" w:cs="Calibri"/>
                <w:color w:val="000000"/>
                <w:sz w:val="24"/>
                <w:szCs w:val="24"/>
              </w:rPr>
              <w:t>291.491</w:t>
            </w:r>
          </w:p>
        </w:tc>
      </w:tr>
    </w:tbl>
    <w:p w:rsidR="000B1B44" w:rsidRPr="005F3260" w:rsidRDefault="003F4DC2" w:rsidP="005F3260">
      <w:pPr>
        <w:tabs>
          <w:tab w:val="left" w:pos="2246"/>
        </w:tabs>
        <w:spacing w:line="360" w:lineRule="auto"/>
        <w:ind w:right="-39"/>
        <w:jc w:val="center"/>
        <w:rPr>
          <w:rFonts w:ascii="Book Antiqua" w:eastAsia="Calibri" w:hAnsi="Book Antiqua" w:cs="Times New Roman"/>
          <w:i/>
          <w:sz w:val="18"/>
          <w:szCs w:val="18"/>
        </w:rPr>
      </w:pPr>
      <w:r w:rsidRPr="00CD1D85">
        <w:rPr>
          <w:rFonts w:ascii="Book Antiqua" w:eastAsia="Calibri" w:hAnsi="Book Antiqua" w:cs="Times New Roman"/>
          <w:sz w:val="16"/>
          <w:szCs w:val="16"/>
        </w:rPr>
        <w:t xml:space="preserve"> </w:t>
      </w:r>
      <w:r w:rsidR="00124627" w:rsidRPr="00CD1D85">
        <w:rPr>
          <w:rFonts w:ascii="Book Antiqua" w:eastAsia="Calibri" w:hAnsi="Book Antiqua" w:cs="Times New Roman"/>
          <w:sz w:val="18"/>
          <w:szCs w:val="18"/>
        </w:rPr>
        <w:t>(</w:t>
      </w:r>
      <w:r w:rsidR="00D40CAF" w:rsidRPr="00CD1D85">
        <w:rPr>
          <w:rFonts w:ascii="Book Antiqua" w:eastAsia="Calibri" w:hAnsi="Book Antiqua" w:cs="Times New Roman"/>
          <w:sz w:val="18"/>
          <w:szCs w:val="18"/>
        </w:rPr>
        <w:t>Sumber : Dinas</w:t>
      </w:r>
      <w:r w:rsidR="005F3260" w:rsidRPr="00CD1D85">
        <w:rPr>
          <w:rFonts w:ascii="Book Antiqua" w:eastAsia="Calibri" w:hAnsi="Book Antiqua" w:cs="Times New Roman"/>
          <w:sz w:val="18"/>
          <w:szCs w:val="18"/>
        </w:rPr>
        <w:t xml:space="preserve"> Pariwisata </w:t>
      </w:r>
      <w:r w:rsidR="00D40CAF" w:rsidRPr="00CD1D85">
        <w:rPr>
          <w:rFonts w:ascii="Book Antiqua" w:eastAsia="Calibri" w:hAnsi="Book Antiqua" w:cs="Times New Roman"/>
          <w:sz w:val="18"/>
          <w:szCs w:val="18"/>
        </w:rPr>
        <w:t>Kabupaten Pesawaran</w:t>
      </w:r>
      <w:r w:rsidR="00435D26" w:rsidRPr="00CD1D85">
        <w:rPr>
          <w:rFonts w:ascii="Book Antiqua" w:eastAsia="Calibri" w:hAnsi="Book Antiqua" w:cs="Times New Roman"/>
          <w:sz w:val="18"/>
          <w:szCs w:val="18"/>
        </w:rPr>
        <w:t xml:space="preserve">, </w:t>
      </w:r>
      <w:r w:rsidR="00CD1D85" w:rsidRPr="00CD1D85">
        <w:rPr>
          <w:rFonts w:ascii="Book Antiqua" w:eastAsia="Calibri" w:hAnsi="Book Antiqua" w:cs="Times New Roman"/>
          <w:color w:val="0070C0"/>
          <w:sz w:val="18"/>
          <w:szCs w:val="18"/>
          <w:u w:val="single"/>
        </w:rPr>
        <w:t>pariwisata.pesawarankab.go.id</w:t>
      </w:r>
      <w:r w:rsidR="00435D26" w:rsidRPr="00CD1D85">
        <w:rPr>
          <w:rFonts w:ascii="Book Antiqua" w:eastAsia="Calibri" w:hAnsi="Book Antiqua" w:cs="Times New Roman"/>
          <w:sz w:val="18"/>
          <w:szCs w:val="18"/>
        </w:rPr>
        <w:t xml:space="preserve">, </w:t>
      </w:r>
      <w:r w:rsidR="00940FB5" w:rsidRPr="00CD1D85">
        <w:rPr>
          <w:rFonts w:ascii="Book Antiqua" w:eastAsia="Calibri" w:hAnsi="Book Antiqua" w:cs="Times New Roman"/>
          <w:sz w:val="18"/>
          <w:szCs w:val="18"/>
        </w:rPr>
        <w:t>08</w:t>
      </w:r>
      <w:r w:rsidR="00435D26" w:rsidRPr="00CD1D85">
        <w:rPr>
          <w:rFonts w:ascii="Book Antiqua" w:eastAsia="Calibri" w:hAnsi="Book Antiqua" w:cs="Times New Roman"/>
          <w:sz w:val="18"/>
          <w:szCs w:val="18"/>
        </w:rPr>
        <w:t xml:space="preserve"> Oktober 2018</w:t>
      </w:r>
      <w:r w:rsidR="00124627" w:rsidRPr="00CD1D85">
        <w:rPr>
          <w:rFonts w:ascii="Book Antiqua" w:eastAsia="Calibri" w:hAnsi="Book Antiqua" w:cs="Times New Roman"/>
          <w:sz w:val="18"/>
          <w:szCs w:val="18"/>
        </w:rPr>
        <w:t>)</w:t>
      </w:r>
      <w:r w:rsidR="00B62377" w:rsidRPr="005F3260">
        <w:rPr>
          <w:rFonts w:ascii="Book Antiqua" w:eastAsia="Calibri" w:hAnsi="Book Antiqua" w:cs="Times New Roman"/>
          <w:i/>
          <w:sz w:val="18"/>
          <w:szCs w:val="18"/>
        </w:rPr>
        <w:t>.</w:t>
      </w:r>
    </w:p>
    <w:p w:rsidR="00D40CAF" w:rsidRPr="002D45F3" w:rsidRDefault="009C65CB" w:rsidP="00A25AD1">
      <w:pPr>
        <w:pStyle w:val="ListParagraph"/>
        <w:numPr>
          <w:ilvl w:val="0"/>
          <w:numId w:val="7"/>
        </w:numPr>
        <w:spacing w:line="360" w:lineRule="auto"/>
        <w:ind w:left="851" w:right="-40"/>
        <w:jc w:val="both"/>
        <w:rPr>
          <w:rFonts w:ascii="Book Antiqua" w:eastAsia="Calibri" w:hAnsi="Book Antiqua"/>
          <w:b/>
          <w:sz w:val="24"/>
          <w:szCs w:val="24"/>
        </w:rPr>
      </w:pPr>
      <w:r>
        <w:rPr>
          <w:rFonts w:ascii="Book Antiqua" w:eastAsia="Calibri" w:hAnsi="Book Antiqua"/>
          <w:b/>
          <w:sz w:val="24"/>
          <w:szCs w:val="24"/>
        </w:rPr>
        <w:t>Data Intensitas Volume Sampah P</w:t>
      </w:r>
      <w:r w:rsidR="00D40CAF" w:rsidRPr="00B97AA7">
        <w:rPr>
          <w:rFonts w:ascii="Book Antiqua" w:eastAsia="Calibri" w:hAnsi="Book Antiqua"/>
          <w:b/>
          <w:sz w:val="24"/>
          <w:szCs w:val="24"/>
        </w:rPr>
        <w:t>antai Batu Mandi</w:t>
      </w:r>
    </w:p>
    <w:p w:rsidR="00A25AD1" w:rsidRDefault="00D40CAF" w:rsidP="00A25AD1">
      <w:pPr>
        <w:spacing w:line="360" w:lineRule="auto"/>
        <w:ind w:left="851" w:right="-39"/>
        <w:jc w:val="both"/>
        <w:rPr>
          <w:rFonts w:ascii="Book Antiqua" w:eastAsia="Calibri" w:hAnsi="Book Antiqua" w:cs="Times New Roman"/>
          <w:sz w:val="24"/>
          <w:szCs w:val="24"/>
        </w:rPr>
      </w:pPr>
      <w:r w:rsidRPr="00B97AA7">
        <w:rPr>
          <w:rFonts w:ascii="Book Antiqua" w:eastAsia="Calibri" w:hAnsi="Book Antiqua" w:cs="Times New Roman"/>
          <w:sz w:val="24"/>
          <w:szCs w:val="24"/>
        </w:rPr>
        <w:t>Adapun data besar volume sampah yang ada di Pantai Batu Mandi kabupaten Pesawaran terhitung dari awal pembukaan resmi 20</w:t>
      </w:r>
      <w:r w:rsidR="008C0C7B">
        <w:rPr>
          <w:rFonts w:ascii="Book Antiqua" w:eastAsia="Calibri" w:hAnsi="Book Antiqua" w:cs="Times New Roman"/>
          <w:sz w:val="24"/>
          <w:szCs w:val="24"/>
        </w:rPr>
        <w:t>14 tercantum dalam Tabel 2</w:t>
      </w:r>
      <w:r w:rsidR="00B27FF7">
        <w:rPr>
          <w:rFonts w:ascii="Book Antiqua" w:eastAsia="Calibri" w:hAnsi="Book Antiqua" w:cs="Times New Roman"/>
          <w:sz w:val="24"/>
          <w:szCs w:val="24"/>
        </w:rPr>
        <w:t>.</w:t>
      </w:r>
    </w:p>
    <w:p w:rsidR="000B1B44" w:rsidRPr="00A25AD1" w:rsidRDefault="000B1B44" w:rsidP="00E61FDD">
      <w:pPr>
        <w:ind w:left="851" w:right="-39"/>
        <w:jc w:val="both"/>
        <w:rPr>
          <w:rFonts w:ascii="Book Antiqua" w:eastAsia="Calibri" w:hAnsi="Book Antiqua" w:cs="Times New Roman"/>
          <w:sz w:val="24"/>
          <w:szCs w:val="24"/>
        </w:rPr>
      </w:pPr>
      <w:r>
        <w:rPr>
          <w:rFonts w:ascii="Book Antiqua" w:eastAsia="Calibri" w:hAnsi="Book Antiqua" w:cs="Times New Roman"/>
          <w:b/>
          <w:sz w:val="24"/>
          <w:szCs w:val="24"/>
        </w:rPr>
        <w:lastRenderedPageBreak/>
        <w:t>Tabel 2. Tabel Data Volume Sampah</w:t>
      </w:r>
      <w:r w:rsidRPr="00124627">
        <w:rPr>
          <w:rFonts w:ascii="Book Antiqua" w:eastAsia="Calibri" w:hAnsi="Book Antiqua" w:cs="Times New Roman"/>
          <w:b/>
          <w:sz w:val="24"/>
          <w:szCs w:val="24"/>
        </w:rPr>
        <w:t xml:space="preserve"> dari tahun 2014-2016.</w:t>
      </w:r>
    </w:p>
    <w:tbl>
      <w:tblPr>
        <w:tblW w:w="3691" w:type="dxa"/>
        <w:jc w:val="center"/>
        <w:tblInd w:w="103" w:type="dxa"/>
        <w:tblLook w:val="04A0"/>
      </w:tblPr>
      <w:tblGrid>
        <w:gridCol w:w="960"/>
        <w:gridCol w:w="2731"/>
      </w:tblGrid>
      <w:tr w:rsidR="00330C7B" w:rsidRPr="00077400" w:rsidTr="00B1011E">
        <w:trPr>
          <w:trHeight w:val="330"/>
          <w:jc w:val="center"/>
        </w:trPr>
        <w:tc>
          <w:tcPr>
            <w:tcW w:w="960"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330C7B" w:rsidRPr="00077400" w:rsidRDefault="00330C7B" w:rsidP="005D68C0">
            <w:pPr>
              <w:spacing w:after="0" w:line="360" w:lineRule="auto"/>
              <w:jc w:val="center"/>
              <w:rPr>
                <w:rFonts w:ascii="Book Antiqua" w:eastAsia="Times New Roman" w:hAnsi="Book Antiqua" w:cs="Calibri"/>
                <w:color w:val="000000"/>
              </w:rPr>
            </w:pPr>
            <w:r w:rsidRPr="00077400">
              <w:rPr>
                <w:rFonts w:ascii="Book Antiqua" w:eastAsia="Times New Roman" w:hAnsi="Book Antiqua" w:cs="Calibri"/>
                <w:color w:val="000000"/>
              </w:rPr>
              <w:t>Tahun</w:t>
            </w:r>
          </w:p>
        </w:tc>
        <w:tc>
          <w:tcPr>
            <w:tcW w:w="2731" w:type="dxa"/>
            <w:tcBorders>
              <w:top w:val="single" w:sz="4" w:space="0" w:color="auto"/>
              <w:left w:val="nil"/>
              <w:bottom w:val="single" w:sz="4" w:space="0" w:color="auto"/>
              <w:right w:val="single" w:sz="4" w:space="0" w:color="auto"/>
            </w:tcBorders>
            <w:shd w:val="clear" w:color="000000" w:fill="8DB4E3"/>
            <w:noWrap/>
            <w:vAlign w:val="bottom"/>
            <w:hideMark/>
          </w:tcPr>
          <w:p w:rsidR="00330C7B" w:rsidRPr="00077400" w:rsidRDefault="00330C7B" w:rsidP="005D68C0">
            <w:pPr>
              <w:spacing w:after="0" w:line="360" w:lineRule="auto"/>
              <w:jc w:val="center"/>
              <w:rPr>
                <w:rFonts w:ascii="Book Antiqua" w:eastAsia="Times New Roman" w:hAnsi="Book Antiqua" w:cs="Calibri"/>
                <w:color w:val="000000"/>
              </w:rPr>
            </w:pPr>
            <w:r w:rsidRPr="00077400">
              <w:rPr>
                <w:rFonts w:ascii="Book Antiqua" w:eastAsia="Times New Roman" w:hAnsi="Book Antiqua" w:cs="Calibri"/>
                <w:color w:val="000000"/>
              </w:rPr>
              <w:t>Volume sampah (m</w:t>
            </w:r>
            <w:r w:rsidRPr="002D45F3">
              <w:rPr>
                <w:rFonts w:ascii="Book Antiqua" w:eastAsia="Times New Roman" w:hAnsi="Book Antiqua" w:cs="Calibri"/>
                <w:color w:val="000000"/>
                <w:vertAlign w:val="superscript"/>
              </w:rPr>
              <w:t>2</w:t>
            </w:r>
            <w:r w:rsidRPr="00077400">
              <w:rPr>
                <w:rFonts w:ascii="Book Antiqua" w:eastAsia="Times New Roman" w:hAnsi="Book Antiqua" w:cs="Calibri"/>
                <w:color w:val="000000"/>
              </w:rPr>
              <w:t>)</w:t>
            </w:r>
          </w:p>
        </w:tc>
      </w:tr>
      <w:tr w:rsidR="00330C7B" w:rsidRPr="00077400" w:rsidTr="00B1011E">
        <w:trPr>
          <w:trHeight w:val="330"/>
          <w:jc w:val="center"/>
        </w:trPr>
        <w:tc>
          <w:tcPr>
            <w:tcW w:w="960" w:type="dxa"/>
            <w:tcBorders>
              <w:top w:val="nil"/>
              <w:left w:val="single" w:sz="4" w:space="0" w:color="auto"/>
              <w:bottom w:val="single" w:sz="4" w:space="0" w:color="auto"/>
              <w:right w:val="single" w:sz="4" w:space="0" w:color="auto"/>
            </w:tcBorders>
            <w:shd w:val="clear" w:color="000000" w:fill="DBE5F1"/>
            <w:noWrap/>
            <w:vAlign w:val="bottom"/>
            <w:hideMark/>
          </w:tcPr>
          <w:p w:rsidR="00330C7B" w:rsidRPr="00077400" w:rsidRDefault="00330C7B" w:rsidP="005D68C0">
            <w:pPr>
              <w:spacing w:after="0" w:line="360" w:lineRule="auto"/>
              <w:jc w:val="center"/>
              <w:rPr>
                <w:rFonts w:ascii="Book Antiqua" w:eastAsia="Times New Roman" w:hAnsi="Book Antiqua" w:cs="Calibri"/>
                <w:color w:val="000000"/>
              </w:rPr>
            </w:pPr>
            <w:r w:rsidRPr="00077400">
              <w:rPr>
                <w:rFonts w:ascii="Book Antiqua" w:eastAsia="Times New Roman" w:hAnsi="Book Antiqua" w:cs="Calibri"/>
                <w:color w:val="000000"/>
              </w:rPr>
              <w:t>2014</w:t>
            </w:r>
          </w:p>
        </w:tc>
        <w:tc>
          <w:tcPr>
            <w:tcW w:w="2731" w:type="dxa"/>
            <w:tcBorders>
              <w:top w:val="nil"/>
              <w:left w:val="nil"/>
              <w:bottom w:val="single" w:sz="4" w:space="0" w:color="auto"/>
              <w:right w:val="single" w:sz="4" w:space="0" w:color="auto"/>
            </w:tcBorders>
            <w:shd w:val="clear" w:color="000000" w:fill="DBE5F1"/>
            <w:noWrap/>
            <w:vAlign w:val="bottom"/>
            <w:hideMark/>
          </w:tcPr>
          <w:p w:rsidR="00330C7B" w:rsidRPr="00077400" w:rsidRDefault="00330C7B" w:rsidP="005D68C0">
            <w:pPr>
              <w:spacing w:after="0" w:line="360" w:lineRule="auto"/>
              <w:jc w:val="center"/>
              <w:rPr>
                <w:rFonts w:ascii="Book Antiqua" w:eastAsia="Times New Roman" w:hAnsi="Book Antiqua" w:cs="Calibri"/>
                <w:color w:val="000000"/>
              </w:rPr>
            </w:pPr>
            <w:r w:rsidRPr="00077400">
              <w:rPr>
                <w:rFonts w:ascii="Book Antiqua" w:eastAsia="Times New Roman" w:hAnsi="Book Antiqua" w:cs="Calibri"/>
                <w:color w:val="000000"/>
              </w:rPr>
              <w:t>153,8</w:t>
            </w:r>
          </w:p>
        </w:tc>
      </w:tr>
      <w:tr w:rsidR="00330C7B" w:rsidRPr="00077400" w:rsidTr="00B1011E">
        <w:trPr>
          <w:trHeight w:val="330"/>
          <w:jc w:val="center"/>
        </w:trPr>
        <w:tc>
          <w:tcPr>
            <w:tcW w:w="960" w:type="dxa"/>
            <w:tcBorders>
              <w:top w:val="nil"/>
              <w:left w:val="single" w:sz="4" w:space="0" w:color="auto"/>
              <w:bottom w:val="single" w:sz="4" w:space="0" w:color="auto"/>
              <w:right w:val="single" w:sz="4" w:space="0" w:color="auto"/>
            </w:tcBorders>
            <w:shd w:val="clear" w:color="000000" w:fill="DBE5F1"/>
            <w:noWrap/>
            <w:vAlign w:val="bottom"/>
            <w:hideMark/>
          </w:tcPr>
          <w:p w:rsidR="00330C7B" w:rsidRPr="00077400" w:rsidRDefault="00330C7B" w:rsidP="005D68C0">
            <w:pPr>
              <w:spacing w:after="0" w:line="360" w:lineRule="auto"/>
              <w:jc w:val="center"/>
              <w:rPr>
                <w:rFonts w:ascii="Book Antiqua" w:eastAsia="Times New Roman" w:hAnsi="Book Antiqua" w:cs="Calibri"/>
                <w:color w:val="000000"/>
              </w:rPr>
            </w:pPr>
            <w:r w:rsidRPr="00077400">
              <w:rPr>
                <w:rFonts w:ascii="Book Antiqua" w:eastAsia="Times New Roman" w:hAnsi="Book Antiqua" w:cs="Calibri"/>
                <w:color w:val="000000"/>
              </w:rPr>
              <w:t>2015</w:t>
            </w:r>
          </w:p>
        </w:tc>
        <w:tc>
          <w:tcPr>
            <w:tcW w:w="2731" w:type="dxa"/>
            <w:tcBorders>
              <w:top w:val="nil"/>
              <w:left w:val="nil"/>
              <w:bottom w:val="single" w:sz="4" w:space="0" w:color="auto"/>
              <w:right w:val="single" w:sz="4" w:space="0" w:color="auto"/>
            </w:tcBorders>
            <w:shd w:val="clear" w:color="000000" w:fill="DBE5F1"/>
            <w:noWrap/>
            <w:vAlign w:val="bottom"/>
            <w:hideMark/>
          </w:tcPr>
          <w:p w:rsidR="00330C7B" w:rsidRPr="00077400" w:rsidRDefault="007B1428" w:rsidP="005D68C0">
            <w:pPr>
              <w:spacing w:after="0" w:line="360" w:lineRule="auto"/>
              <w:jc w:val="center"/>
              <w:rPr>
                <w:rFonts w:ascii="Book Antiqua" w:eastAsia="Times New Roman" w:hAnsi="Book Antiqua" w:cs="Calibri"/>
                <w:color w:val="000000"/>
              </w:rPr>
            </w:pPr>
            <w:r>
              <w:rPr>
                <w:rFonts w:ascii="Book Antiqua" w:eastAsia="Times New Roman" w:hAnsi="Book Antiqua" w:cs="Calibri"/>
                <w:color w:val="000000"/>
              </w:rPr>
              <w:t>178</w:t>
            </w:r>
            <w:r w:rsidR="004F0C9B">
              <w:rPr>
                <w:rFonts w:ascii="Book Antiqua" w:eastAsia="Times New Roman" w:hAnsi="Book Antiqua" w:cs="Calibri"/>
                <w:color w:val="000000"/>
              </w:rPr>
              <w:t>6,3</w:t>
            </w:r>
          </w:p>
        </w:tc>
      </w:tr>
      <w:tr w:rsidR="00330C7B" w:rsidRPr="00077400" w:rsidTr="00B1011E">
        <w:trPr>
          <w:trHeight w:val="330"/>
          <w:jc w:val="center"/>
        </w:trPr>
        <w:tc>
          <w:tcPr>
            <w:tcW w:w="960" w:type="dxa"/>
            <w:tcBorders>
              <w:top w:val="nil"/>
              <w:left w:val="single" w:sz="4" w:space="0" w:color="auto"/>
              <w:bottom w:val="single" w:sz="4" w:space="0" w:color="auto"/>
              <w:right w:val="single" w:sz="4" w:space="0" w:color="auto"/>
            </w:tcBorders>
            <w:shd w:val="clear" w:color="000000" w:fill="DBE5F1"/>
            <w:noWrap/>
            <w:vAlign w:val="bottom"/>
            <w:hideMark/>
          </w:tcPr>
          <w:p w:rsidR="00330C7B" w:rsidRPr="00077400" w:rsidRDefault="00330C7B" w:rsidP="005D68C0">
            <w:pPr>
              <w:spacing w:after="0" w:line="360" w:lineRule="auto"/>
              <w:jc w:val="center"/>
              <w:rPr>
                <w:rFonts w:ascii="Book Antiqua" w:eastAsia="Times New Roman" w:hAnsi="Book Antiqua" w:cs="Calibri"/>
                <w:color w:val="000000"/>
              </w:rPr>
            </w:pPr>
            <w:r w:rsidRPr="00077400">
              <w:rPr>
                <w:rFonts w:ascii="Book Antiqua" w:eastAsia="Times New Roman" w:hAnsi="Book Antiqua" w:cs="Calibri"/>
                <w:color w:val="000000"/>
              </w:rPr>
              <w:t>2016</w:t>
            </w:r>
          </w:p>
        </w:tc>
        <w:tc>
          <w:tcPr>
            <w:tcW w:w="2731" w:type="dxa"/>
            <w:tcBorders>
              <w:top w:val="nil"/>
              <w:left w:val="nil"/>
              <w:bottom w:val="single" w:sz="4" w:space="0" w:color="auto"/>
              <w:right w:val="single" w:sz="4" w:space="0" w:color="auto"/>
            </w:tcBorders>
            <w:shd w:val="clear" w:color="000000" w:fill="DBE5F1"/>
            <w:noWrap/>
            <w:vAlign w:val="bottom"/>
            <w:hideMark/>
          </w:tcPr>
          <w:p w:rsidR="00330C7B" w:rsidRPr="00077400" w:rsidRDefault="004F0C9B" w:rsidP="005D68C0">
            <w:pPr>
              <w:spacing w:after="0" w:line="360" w:lineRule="auto"/>
              <w:jc w:val="center"/>
              <w:rPr>
                <w:rFonts w:ascii="Book Antiqua" w:eastAsia="Times New Roman" w:hAnsi="Book Antiqua" w:cs="Calibri"/>
                <w:color w:val="000000"/>
              </w:rPr>
            </w:pPr>
            <w:r>
              <w:rPr>
                <w:rFonts w:ascii="Book Antiqua" w:eastAsia="Times New Roman" w:hAnsi="Book Antiqua" w:cs="Calibri"/>
                <w:color w:val="000000"/>
              </w:rPr>
              <w:t>2965,2</w:t>
            </w:r>
          </w:p>
        </w:tc>
      </w:tr>
    </w:tbl>
    <w:p w:rsidR="00A51422" w:rsidRPr="0056299D" w:rsidRDefault="000B1B44" w:rsidP="00972389">
      <w:pPr>
        <w:tabs>
          <w:tab w:val="left" w:pos="2246"/>
        </w:tabs>
        <w:spacing w:line="360" w:lineRule="auto"/>
        <w:ind w:right="-39"/>
        <w:jc w:val="center"/>
        <w:rPr>
          <w:rFonts w:ascii="Book Antiqua" w:eastAsia="Calibri" w:hAnsi="Book Antiqua" w:cs="Times New Roman"/>
          <w:i/>
          <w:sz w:val="18"/>
          <w:szCs w:val="18"/>
        </w:rPr>
      </w:pPr>
      <w:r>
        <w:rPr>
          <w:rFonts w:ascii="Book Antiqua" w:eastAsia="Calibri" w:hAnsi="Book Antiqua" w:cs="Times New Roman"/>
          <w:i/>
          <w:sz w:val="24"/>
          <w:szCs w:val="24"/>
        </w:rPr>
        <w:t xml:space="preserve"> </w:t>
      </w:r>
      <w:r w:rsidR="002F75CF" w:rsidRPr="0056299D">
        <w:rPr>
          <w:rFonts w:ascii="Book Antiqua" w:eastAsia="Calibri" w:hAnsi="Book Antiqua" w:cs="Times New Roman"/>
          <w:i/>
          <w:sz w:val="18"/>
          <w:szCs w:val="18"/>
        </w:rPr>
        <w:t>(</w:t>
      </w:r>
      <w:r w:rsidR="00330C7B" w:rsidRPr="00CC7D49">
        <w:rPr>
          <w:rFonts w:ascii="Book Antiqua" w:eastAsia="Calibri" w:hAnsi="Book Antiqua" w:cs="Times New Roman"/>
          <w:sz w:val="16"/>
          <w:szCs w:val="16"/>
        </w:rPr>
        <w:t>S</w:t>
      </w:r>
      <w:r w:rsidR="0056299D" w:rsidRPr="00CC7D49">
        <w:rPr>
          <w:rFonts w:ascii="Book Antiqua" w:eastAsia="Calibri" w:hAnsi="Book Antiqua" w:cs="Times New Roman"/>
          <w:sz w:val="16"/>
          <w:szCs w:val="16"/>
        </w:rPr>
        <w:t>umber : Badan Pusat Statistik K</w:t>
      </w:r>
      <w:r w:rsidR="00AE324C" w:rsidRPr="00CC7D49">
        <w:rPr>
          <w:rFonts w:ascii="Book Antiqua" w:eastAsia="Calibri" w:hAnsi="Book Antiqua" w:cs="Times New Roman"/>
          <w:sz w:val="16"/>
          <w:szCs w:val="16"/>
        </w:rPr>
        <w:t>abupaten Pesawaran</w:t>
      </w:r>
      <w:r w:rsidR="00D87C48" w:rsidRPr="00CC7D49">
        <w:rPr>
          <w:rFonts w:ascii="Book Antiqua" w:eastAsia="Calibri" w:hAnsi="Book Antiqua" w:cs="Times New Roman"/>
          <w:sz w:val="16"/>
          <w:szCs w:val="16"/>
        </w:rPr>
        <w:t xml:space="preserve">, </w:t>
      </w:r>
      <w:r w:rsidR="00737527" w:rsidRPr="00CC7D49">
        <w:rPr>
          <w:rFonts w:ascii="Book Antiqua" w:eastAsia="Calibri" w:hAnsi="Book Antiqua" w:cs="Times New Roman"/>
          <w:color w:val="0070C0"/>
          <w:sz w:val="16"/>
          <w:szCs w:val="16"/>
          <w:u w:val="single"/>
        </w:rPr>
        <w:t>pariwisata.pesawarankab.go.id</w:t>
      </w:r>
      <w:r w:rsidR="0056299D" w:rsidRPr="00CC7D49">
        <w:rPr>
          <w:rFonts w:ascii="Book Antiqua" w:eastAsia="Calibri" w:hAnsi="Book Antiqua" w:cs="Times New Roman"/>
          <w:sz w:val="16"/>
          <w:szCs w:val="16"/>
        </w:rPr>
        <w:t>,</w:t>
      </w:r>
      <w:r w:rsidR="00CC7D49">
        <w:rPr>
          <w:rFonts w:ascii="Book Antiqua" w:eastAsia="Calibri" w:hAnsi="Book Antiqua" w:cs="Times New Roman"/>
          <w:sz w:val="16"/>
          <w:szCs w:val="16"/>
        </w:rPr>
        <w:t xml:space="preserve"> </w:t>
      </w:r>
      <w:r w:rsidR="00D87C48" w:rsidRPr="00CC7D49">
        <w:rPr>
          <w:rFonts w:ascii="Book Antiqua" w:eastAsia="Calibri" w:hAnsi="Book Antiqua" w:cs="Times New Roman"/>
          <w:sz w:val="16"/>
          <w:szCs w:val="16"/>
        </w:rPr>
        <w:t>18 Oktober 2018</w:t>
      </w:r>
      <w:r w:rsidR="00972389" w:rsidRPr="0056299D">
        <w:rPr>
          <w:rFonts w:ascii="Book Antiqua" w:eastAsia="Calibri" w:hAnsi="Book Antiqua" w:cs="Times New Roman"/>
          <w:i/>
          <w:sz w:val="18"/>
          <w:szCs w:val="18"/>
        </w:rPr>
        <w:t>)</w:t>
      </w:r>
      <w:r w:rsidR="00B62377" w:rsidRPr="0056299D">
        <w:rPr>
          <w:rFonts w:ascii="Book Antiqua" w:eastAsia="Calibri" w:hAnsi="Book Antiqua" w:cs="Times New Roman"/>
          <w:i/>
          <w:sz w:val="18"/>
          <w:szCs w:val="18"/>
        </w:rPr>
        <w:t>.</w:t>
      </w:r>
    </w:p>
    <w:p w:rsidR="005B16FD" w:rsidRDefault="005B16FD" w:rsidP="00471CEB">
      <w:pPr>
        <w:pStyle w:val="ListParagraph"/>
        <w:numPr>
          <w:ilvl w:val="0"/>
          <w:numId w:val="7"/>
        </w:numPr>
        <w:ind w:left="851" w:right="-40"/>
        <w:jc w:val="both"/>
        <w:rPr>
          <w:rFonts w:ascii="Book Antiqua" w:eastAsia="Calibri" w:hAnsi="Book Antiqua"/>
          <w:b/>
          <w:sz w:val="24"/>
          <w:szCs w:val="24"/>
        </w:rPr>
      </w:pPr>
      <w:r w:rsidRPr="005B16FD">
        <w:rPr>
          <w:rFonts w:ascii="Book Antiqua" w:eastAsia="Calibri" w:hAnsi="Book Antiqua"/>
          <w:b/>
          <w:sz w:val="24"/>
          <w:szCs w:val="24"/>
        </w:rPr>
        <w:t>Data Tingkat Usia Wisatawan Pantai Batu Mandi</w:t>
      </w:r>
    </w:p>
    <w:p w:rsidR="00471CEB" w:rsidRPr="005B16FD" w:rsidRDefault="00471CEB" w:rsidP="00471CEB">
      <w:pPr>
        <w:pStyle w:val="ListParagraph"/>
        <w:ind w:left="851" w:right="-40"/>
        <w:jc w:val="both"/>
        <w:rPr>
          <w:rFonts w:ascii="Book Antiqua" w:eastAsia="Calibri" w:hAnsi="Book Antiqua"/>
          <w:b/>
          <w:sz w:val="24"/>
          <w:szCs w:val="24"/>
        </w:rPr>
      </w:pPr>
    </w:p>
    <w:p w:rsidR="005B16FD" w:rsidRDefault="007101B5" w:rsidP="005D5A12">
      <w:pPr>
        <w:tabs>
          <w:tab w:val="left" w:pos="2246"/>
        </w:tabs>
        <w:spacing w:line="360" w:lineRule="auto"/>
        <w:ind w:left="851" w:right="-39"/>
        <w:jc w:val="both"/>
        <w:rPr>
          <w:rFonts w:ascii="Book Antiqua" w:eastAsia="Calibri" w:hAnsi="Book Antiqua" w:cs="Times New Roman"/>
          <w:sz w:val="24"/>
          <w:szCs w:val="24"/>
        </w:rPr>
      </w:pPr>
      <w:r>
        <w:rPr>
          <w:rFonts w:ascii="Book Antiqua" w:eastAsia="Calibri" w:hAnsi="Book Antiqua" w:cs="Times New Roman"/>
          <w:sz w:val="24"/>
          <w:szCs w:val="24"/>
        </w:rPr>
        <w:t>Data Tingkat Usia Wisatawan adalah data yang di</w:t>
      </w:r>
      <w:r w:rsidR="0036021E">
        <w:rPr>
          <w:rFonts w:ascii="Book Antiqua" w:eastAsia="Calibri" w:hAnsi="Book Antiqua" w:cs="Times New Roman"/>
          <w:sz w:val="24"/>
          <w:szCs w:val="24"/>
        </w:rPr>
        <w:t>gunakan untuk mengidentifikasi jumlah wisatawan berdasarkan</w:t>
      </w:r>
      <w:r>
        <w:rPr>
          <w:rFonts w:ascii="Book Antiqua" w:eastAsia="Calibri" w:hAnsi="Book Antiqua" w:cs="Times New Roman"/>
          <w:sz w:val="24"/>
          <w:szCs w:val="24"/>
        </w:rPr>
        <w:t xml:space="preserve"> usia yang di</w:t>
      </w:r>
      <w:r w:rsidR="005D5A12">
        <w:rPr>
          <w:rFonts w:ascii="Book Antiqua" w:eastAsia="Calibri" w:hAnsi="Book Antiqua" w:cs="Times New Roman"/>
          <w:sz w:val="24"/>
          <w:szCs w:val="24"/>
        </w:rPr>
        <w:t xml:space="preserve">klasifikasikan menjadi beberapa jenjang. </w:t>
      </w:r>
      <w:r w:rsidR="005B16FD" w:rsidRPr="00B97AA7">
        <w:rPr>
          <w:rFonts w:ascii="Book Antiqua" w:eastAsia="Calibri" w:hAnsi="Book Antiqua" w:cs="Times New Roman"/>
          <w:sz w:val="24"/>
          <w:szCs w:val="24"/>
        </w:rPr>
        <w:t>Adap</w:t>
      </w:r>
      <w:r w:rsidR="00E902E2">
        <w:rPr>
          <w:rFonts w:ascii="Book Antiqua" w:eastAsia="Calibri" w:hAnsi="Book Antiqua" w:cs="Times New Roman"/>
          <w:sz w:val="24"/>
          <w:szCs w:val="24"/>
        </w:rPr>
        <w:t>un data tingkat usia wisatawan P</w:t>
      </w:r>
      <w:r w:rsidR="005B16FD" w:rsidRPr="00B97AA7">
        <w:rPr>
          <w:rFonts w:ascii="Book Antiqua" w:eastAsia="Calibri" w:hAnsi="Book Antiqua" w:cs="Times New Roman"/>
          <w:sz w:val="24"/>
          <w:szCs w:val="24"/>
        </w:rPr>
        <w:t xml:space="preserve">antai Batu Mandi terhitung dari tahun </w:t>
      </w:r>
      <w:r w:rsidR="005B16FD">
        <w:rPr>
          <w:rFonts w:ascii="Book Antiqua" w:eastAsia="Calibri" w:hAnsi="Book Antiqua" w:cs="Times New Roman"/>
          <w:sz w:val="24"/>
          <w:szCs w:val="24"/>
        </w:rPr>
        <w:t>2014-2016 tercantum dalam Tabel 3</w:t>
      </w:r>
      <w:r w:rsidR="00FE17C9">
        <w:rPr>
          <w:rFonts w:ascii="Book Antiqua" w:eastAsia="Calibri" w:hAnsi="Book Antiqua" w:cs="Times New Roman"/>
          <w:sz w:val="24"/>
          <w:szCs w:val="24"/>
        </w:rPr>
        <w:t>.</w:t>
      </w:r>
    </w:p>
    <w:p w:rsidR="00FE17C9" w:rsidRDefault="00FE17C9" w:rsidP="00FE17C9">
      <w:pPr>
        <w:pStyle w:val="ListParagraph"/>
        <w:numPr>
          <w:ilvl w:val="0"/>
          <w:numId w:val="7"/>
        </w:numPr>
        <w:tabs>
          <w:tab w:val="left" w:pos="2246"/>
        </w:tabs>
        <w:spacing w:after="240" w:line="480" w:lineRule="auto"/>
        <w:ind w:left="851" w:right="-39"/>
        <w:rPr>
          <w:rFonts w:ascii="Book Antiqua" w:eastAsia="Calibri" w:hAnsi="Book Antiqua"/>
          <w:b/>
          <w:sz w:val="24"/>
          <w:szCs w:val="24"/>
        </w:rPr>
      </w:pPr>
      <w:r>
        <w:rPr>
          <w:rFonts w:ascii="Book Antiqua" w:eastAsia="Calibri" w:hAnsi="Book Antiqua"/>
          <w:b/>
          <w:sz w:val="24"/>
          <w:szCs w:val="24"/>
        </w:rPr>
        <w:t>Data Kejernihan Air P</w:t>
      </w:r>
      <w:r w:rsidRPr="0027541B">
        <w:rPr>
          <w:rFonts w:ascii="Book Antiqua" w:eastAsia="Calibri" w:hAnsi="Book Antiqua"/>
          <w:b/>
          <w:sz w:val="24"/>
          <w:szCs w:val="24"/>
        </w:rPr>
        <w:t>antai Batu Mandi tahun 2014</w:t>
      </w:r>
    </w:p>
    <w:p w:rsidR="00FE17C9" w:rsidRDefault="00FE17C9" w:rsidP="00FE17C9">
      <w:pPr>
        <w:pStyle w:val="ListParagraph"/>
        <w:tabs>
          <w:tab w:val="left" w:pos="2246"/>
        </w:tabs>
        <w:spacing w:after="240" w:line="360" w:lineRule="auto"/>
        <w:ind w:left="851" w:right="-39"/>
        <w:jc w:val="both"/>
        <w:rPr>
          <w:rFonts w:ascii="Book Antiqua" w:eastAsia="Calibri" w:hAnsi="Book Antiqua"/>
          <w:sz w:val="24"/>
          <w:szCs w:val="24"/>
        </w:rPr>
      </w:pPr>
      <w:r>
        <w:rPr>
          <w:rFonts w:ascii="Book Antiqua" w:eastAsia="Calibri" w:hAnsi="Book Antiqua"/>
          <w:sz w:val="24"/>
          <w:szCs w:val="24"/>
        </w:rPr>
        <w:t>Data Kejernihan Air adalah data yang berfungsi untuk menentukan tingkat kejernihan</w:t>
      </w:r>
      <w:r w:rsidR="00A840D6">
        <w:rPr>
          <w:rFonts w:ascii="Book Antiqua" w:eastAsia="Calibri" w:hAnsi="Book Antiqua"/>
          <w:sz w:val="24"/>
          <w:szCs w:val="24"/>
        </w:rPr>
        <w:t xml:space="preserve"> dan kebersihan</w:t>
      </w:r>
      <w:r>
        <w:rPr>
          <w:rFonts w:ascii="Book Antiqua" w:eastAsia="Calibri" w:hAnsi="Book Antiqua"/>
          <w:sz w:val="24"/>
          <w:szCs w:val="24"/>
        </w:rPr>
        <w:t xml:space="preserve"> air</w:t>
      </w:r>
      <w:r w:rsidR="00A840D6">
        <w:rPr>
          <w:rFonts w:ascii="Book Antiqua" w:eastAsia="Calibri" w:hAnsi="Book Antiqua"/>
          <w:sz w:val="24"/>
          <w:szCs w:val="24"/>
        </w:rPr>
        <w:t xml:space="preserve"> pantai</w:t>
      </w:r>
      <w:r>
        <w:rPr>
          <w:rFonts w:ascii="Book Antiqua" w:eastAsia="Calibri" w:hAnsi="Book Antiqua"/>
          <w:sz w:val="24"/>
          <w:szCs w:val="24"/>
        </w:rPr>
        <w:t xml:space="preserve"> yang ditinjau dari</w:t>
      </w:r>
      <w:r w:rsidR="00BD07E6">
        <w:rPr>
          <w:rFonts w:ascii="Book Antiqua" w:eastAsia="Calibri" w:hAnsi="Book Antiqua"/>
          <w:sz w:val="24"/>
          <w:szCs w:val="24"/>
        </w:rPr>
        <w:t xml:space="preserve"> parameter kejernihan dan aroma serta</w:t>
      </w:r>
      <w:r>
        <w:rPr>
          <w:rFonts w:ascii="Book Antiqua" w:eastAsia="Calibri" w:hAnsi="Book Antiqua"/>
          <w:sz w:val="24"/>
          <w:szCs w:val="24"/>
        </w:rPr>
        <w:t xml:space="preserve"> kandungan kimia terlarutnya. Adapun data kejernihan air Pantai Batu Mandi tahun 2014 tercantum dalam Tabel 4.</w:t>
      </w:r>
    </w:p>
    <w:p w:rsidR="00FE17C9" w:rsidRPr="00FE17C9" w:rsidRDefault="00FE17C9" w:rsidP="00471CEB">
      <w:pPr>
        <w:pStyle w:val="ListParagraph"/>
        <w:tabs>
          <w:tab w:val="left" w:pos="2246"/>
        </w:tabs>
        <w:spacing w:after="240"/>
        <w:ind w:left="851" w:right="-39"/>
        <w:jc w:val="both"/>
        <w:rPr>
          <w:rFonts w:ascii="Book Antiqua" w:eastAsia="Calibri" w:hAnsi="Book Antiqua"/>
          <w:sz w:val="24"/>
          <w:szCs w:val="24"/>
        </w:rPr>
      </w:pPr>
    </w:p>
    <w:p w:rsidR="00FE17C9" w:rsidRDefault="00FE17C9" w:rsidP="00381E4D">
      <w:pPr>
        <w:pStyle w:val="ListParagraph"/>
        <w:numPr>
          <w:ilvl w:val="0"/>
          <w:numId w:val="7"/>
        </w:numPr>
        <w:tabs>
          <w:tab w:val="left" w:pos="851"/>
          <w:tab w:val="left" w:pos="2246"/>
        </w:tabs>
        <w:spacing w:line="480" w:lineRule="auto"/>
        <w:ind w:left="851" w:right="-39"/>
        <w:rPr>
          <w:rFonts w:ascii="Book Antiqua" w:eastAsia="Calibri" w:hAnsi="Book Antiqua"/>
          <w:b/>
          <w:sz w:val="24"/>
          <w:szCs w:val="24"/>
        </w:rPr>
      </w:pPr>
      <w:r>
        <w:rPr>
          <w:rFonts w:ascii="Book Antiqua" w:eastAsia="Calibri" w:hAnsi="Book Antiqua"/>
          <w:b/>
          <w:sz w:val="24"/>
          <w:szCs w:val="24"/>
        </w:rPr>
        <w:t>Data Kejernihan Air P</w:t>
      </w:r>
      <w:r w:rsidRPr="00E1195F">
        <w:rPr>
          <w:rFonts w:ascii="Book Antiqua" w:eastAsia="Calibri" w:hAnsi="Book Antiqua"/>
          <w:b/>
          <w:sz w:val="24"/>
          <w:szCs w:val="24"/>
        </w:rPr>
        <w:t>antai Batu Mandi tahun 2016</w:t>
      </w:r>
    </w:p>
    <w:p w:rsidR="00374E8F" w:rsidRDefault="00FE17C9" w:rsidP="00381E4D">
      <w:pPr>
        <w:tabs>
          <w:tab w:val="left" w:pos="2246"/>
        </w:tabs>
        <w:spacing w:after="240" w:line="360" w:lineRule="auto"/>
        <w:ind w:left="851" w:right="-39"/>
        <w:jc w:val="both"/>
        <w:rPr>
          <w:rFonts w:ascii="Book Antiqua" w:eastAsia="Calibri" w:hAnsi="Book Antiqua"/>
          <w:b/>
          <w:sz w:val="24"/>
          <w:szCs w:val="24"/>
        </w:rPr>
      </w:pPr>
      <w:r w:rsidRPr="008E381F">
        <w:rPr>
          <w:rFonts w:ascii="Book Antiqua" w:eastAsia="Calibri" w:hAnsi="Book Antiqua"/>
          <w:sz w:val="24"/>
          <w:szCs w:val="24"/>
        </w:rPr>
        <w:t>Data Kejernihan Air adalah data yang berfungsi untuk menentukan tingkat kejernihan</w:t>
      </w:r>
      <w:r w:rsidR="00A840D6">
        <w:rPr>
          <w:rFonts w:ascii="Book Antiqua" w:eastAsia="Calibri" w:hAnsi="Book Antiqua"/>
          <w:sz w:val="24"/>
          <w:szCs w:val="24"/>
        </w:rPr>
        <w:t xml:space="preserve"> dan kebersihan</w:t>
      </w:r>
      <w:r w:rsidRPr="008E381F">
        <w:rPr>
          <w:rFonts w:ascii="Book Antiqua" w:eastAsia="Calibri" w:hAnsi="Book Antiqua"/>
          <w:sz w:val="24"/>
          <w:szCs w:val="24"/>
        </w:rPr>
        <w:t xml:space="preserve"> air</w:t>
      </w:r>
      <w:r w:rsidR="00A840D6">
        <w:rPr>
          <w:rFonts w:ascii="Book Antiqua" w:eastAsia="Calibri" w:hAnsi="Book Antiqua"/>
          <w:sz w:val="24"/>
          <w:szCs w:val="24"/>
        </w:rPr>
        <w:t xml:space="preserve"> pantai</w:t>
      </w:r>
      <w:r w:rsidRPr="008E381F">
        <w:rPr>
          <w:rFonts w:ascii="Book Antiqua" w:eastAsia="Calibri" w:hAnsi="Book Antiqua"/>
          <w:sz w:val="24"/>
          <w:szCs w:val="24"/>
        </w:rPr>
        <w:t xml:space="preserve"> yang ditinjau dari </w:t>
      </w:r>
      <w:r w:rsidR="00BD07E6">
        <w:rPr>
          <w:rFonts w:ascii="Book Antiqua" w:eastAsia="Calibri" w:hAnsi="Book Antiqua"/>
          <w:sz w:val="24"/>
          <w:szCs w:val="24"/>
        </w:rPr>
        <w:t xml:space="preserve">parameter kejernihan dan aroma serta </w:t>
      </w:r>
      <w:r w:rsidRPr="008E381F">
        <w:rPr>
          <w:rFonts w:ascii="Book Antiqua" w:eastAsia="Calibri" w:hAnsi="Book Antiqua"/>
          <w:sz w:val="24"/>
          <w:szCs w:val="24"/>
        </w:rPr>
        <w:t xml:space="preserve">kandungan kimia terlarutnya. Adapun data kejernihan air Pantai Batu Mandi </w:t>
      </w:r>
      <w:r>
        <w:rPr>
          <w:rFonts w:ascii="Book Antiqua" w:eastAsia="Calibri" w:hAnsi="Book Antiqua"/>
          <w:sz w:val="24"/>
          <w:szCs w:val="24"/>
        </w:rPr>
        <w:t>tahun 2016</w:t>
      </w:r>
      <w:r w:rsidRPr="008E381F">
        <w:rPr>
          <w:rFonts w:ascii="Book Antiqua" w:eastAsia="Calibri" w:hAnsi="Book Antiqua"/>
          <w:sz w:val="24"/>
          <w:szCs w:val="24"/>
        </w:rPr>
        <w:t xml:space="preserve"> </w:t>
      </w:r>
      <w:r>
        <w:rPr>
          <w:rFonts w:ascii="Book Antiqua" w:eastAsia="Calibri" w:hAnsi="Book Antiqua"/>
          <w:sz w:val="24"/>
          <w:szCs w:val="24"/>
        </w:rPr>
        <w:t>tercantum dalam Tabel 5</w:t>
      </w:r>
      <w:r w:rsidR="00977CFD">
        <w:rPr>
          <w:rFonts w:ascii="Book Antiqua" w:eastAsia="Calibri" w:hAnsi="Book Antiqua"/>
          <w:sz w:val="24"/>
          <w:szCs w:val="24"/>
        </w:rPr>
        <w:t>.</w:t>
      </w:r>
      <w:r w:rsidRPr="008E381F">
        <w:rPr>
          <w:rFonts w:ascii="Book Antiqua" w:eastAsia="Calibri" w:hAnsi="Book Antiqua"/>
          <w:b/>
          <w:sz w:val="24"/>
          <w:szCs w:val="24"/>
        </w:rPr>
        <w:t xml:space="preserve">    </w:t>
      </w:r>
    </w:p>
    <w:p w:rsidR="009C66F2" w:rsidRPr="00FE17C9" w:rsidRDefault="009C66F2" w:rsidP="005D5A12">
      <w:pPr>
        <w:tabs>
          <w:tab w:val="left" w:pos="2246"/>
        </w:tabs>
        <w:spacing w:after="240" w:line="360" w:lineRule="auto"/>
        <w:ind w:right="-39"/>
        <w:jc w:val="both"/>
        <w:rPr>
          <w:rFonts w:ascii="Book Antiqua" w:eastAsia="Calibri" w:hAnsi="Book Antiqua"/>
          <w:sz w:val="24"/>
          <w:szCs w:val="24"/>
        </w:rPr>
      </w:pPr>
    </w:p>
    <w:p w:rsidR="00BE5D20" w:rsidRPr="00972389" w:rsidRDefault="000B1B44" w:rsidP="00972389">
      <w:pPr>
        <w:tabs>
          <w:tab w:val="left" w:pos="2246"/>
        </w:tabs>
        <w:spacing w:line="360" w:lineRule="auto"/>
        <w:ind w:left="709" w:right="-39"/>
        <w:rPr>
          <w:rFonts w:ascii="Book Antiqua" w:eastAsia="Calibri" w:hAnsi="Book Antiqua" w:cs="Times New Roman"/>
          <w:sz w:val="24"/>
          <w:szCs w:val="24"/>
        </w:rPr>
      </w:pPr>
      <w:r>
        <w:rPr>
          <w:rFonts w:ascii="Book Antiqua" w:eastAsia="Calibri" w:hAnsi="Book Antiqua" w:cs="Times New Roman"/>
          <w:b/>
          <w:sz w:val="24"/>
          <w:szCs w:val="24"/>
        </w:rPr>
        <w:lastRenderedPageBreak/>
        <w:t xml:space="preserve">Tabel </w:t>
      </w:r>
      <w:r w:rsidR="009765D4">
        <w:rPr>
          <w:rFonts w:ascii="Book Antiqua" w:eastAsia="Calibri" w:hAnsi="Book Antiqua" w:cs="Times New Roman"/>
          <w:b/>
          <w:sz w:val="24"/>
          <w:szCs w:val="24"/>
        </w:rPr>
        <w:t xml:space="preserve"> </w:t>
      </w:r>
      <w:r>
        <w:rPr>
          <w:rFonts w:ascii="Book Antiqua" w:eastAsia="Calibri" w:hAnsi="Book Antiqua" w:cs="Times New Roman"/>
          <w:b/>
          <w:sz w:val="24"/>
          <w:szCs w:val="24"/>
        </w:rPr>
        <w:t>3. Tabel Data Tingkat Usia Wisatawan</w:t>
      </w:r>
      <w:r w:rsidR="0046615D">
        <w:rPr>
          <w:rFonts w:ascii="Book Antiqua" w:eastAsia="Calibri" w:hAnsi="Book Antiqua" w:cs="Times New Roman"/>
          <w:b/>
          <w:sz w:val="24"/>
          <w:szCs w:val="24"/>
        </w:rPr>
        <w:t xml:space="preserve"> dari tahun 2014-</w:t>
      </w:r>
      <w:r w:rsidR="006F020A">
        <w:rPr>
          <w:rFonts w:ascii="Book Antiqua" w:eastAsia="Calibri" w:hAnsi="Book Antiqua" w:cs="Times New Roman"/>
          <w:b/>
          <w:sz w:val="24"/>
          <w:szCs w:val="24"/>
        </w:rPr>
        <w:t>2016</w:t>
      </w:r>
      <w:r w:rsidR="000E42F9">
        <w:rPr>
          <w:rFonts w:ascii="Book Antiqua" w:eastAsia="Calibri" w:hAnsi="Book Antiqua" w:cs="Times New Roman"/>
          <w:b/>
          <w:sz w:val="24"/>
          <w:szCs w:val="24"/>
        </w:rPr>
        <w:t>.</w:t>
      </w:r>
    </w:p>
    <w:tbl>
      <w:tblPr>
        <w:tblW w:w="6646" w:type="dxa"/>
        <w:jc w:val="center"/>
        <w:tblInd w:w="-618" w:type="dxa"/>
        <w:tblLayout w:type="fixed"/>
        <w:tblLook w:val="04A0"/>
      </w:tblPr>
      <w:tblGrid>
        <w:gridCol w:w="1340"/>
        <w:gridCol w:w="1134"/>
        <w:gridCol w:w="2024"/>
        <w:gridCol w:w="2148"/>
      </w:tblGrid>
      <w:tr w:rsidR="00163AC5" w:rsidRPr="00C17531" w:rsidTr="00C50569">
        <w:trPr>
          <w:trHeight w:val="315"/>
          <w:jc w:val="center"/>
        </w:trPr>
        <w:tc>
          <w:tcPr>
            <w:tcW w:w="1340" w:type="dxa"/>
            <w:tcBorders>
              <w:top w:val="single" w:sz="4" w:space="0" w:color="auto"/>
              <w:left w:val="single" w:sz="4" w:space="0" w:color="auto"/>
              <w:bottom w:val="single" w:sz="4" w:space="0" w:color="auto"/>
              <w:right w:val="nil"/>
            </w:tcBorders>
            <w:shd w:val="clear" w:color="000000" w:fill="8DB4E3"/>
            <w:vAlign w:val="bottom"/>
          </w:tcPr>
          <w:p w:rsidR="00C3490E" w:rsidRPr="000B5559" w:rsidRDefault="006F5E04" w:rsidP="009360EA">
            <w:pPr>
              <w:spacing w:after="0" w:line="360" w:lineRule="auto"/>
              <w:jc w:val="center"/>
              <w:rPr>
                <w:rFonts w:ascii="Book Antiqua" w:eastAsia="Times New Roman" w:hAnsi="Book Antiqua" w:cs="Calibri"/>
                <w:sz w:val="20"/>
                <w:szCs w:val="20"/>
              </w:rPr>
            </w:pPr>
            <w:r>
              <w:rPr>
                <w:rFonts w:ascii="Book Antiqua" w:eastAsia="Times New Roman" w:hAnsi="Book Antiqua" w:cs="Calibri"/>
                <w:sz w:val="20"/>
                <w:szCs w:val="20"/>
              </w:rPr>
              <w:t>NO</w:t>
            </w:r>
            <w:r w:rsidR="00C3490E" w:rsidRPr="000B5559">
              <w:rPr>
                <w:rFonts w:ascii="Book Antiqua" w:eastAsia="Times New Roman" w:hAnsi="Book Antiqua" w:cs="Calibri"/>
                <w:sz w:val="20"/>
                <w:szCs w:val="20"/>
              </w:rPr>
              <w:t>.</w:t>
            </w:r>
          </w:p>
        </w:tc>
        <w:tc>
          <w:tcPr>
            <w:tcW w:w="1134" w:type="dxa"/>
            <w:tcBorders>
              <w:top w:val="single" w:sz="4" w:space="0" w:color="auto"/>
              <w:left w:val="single" w:sz="4" w:space="0" w:color="auto"/>
              <w:bottom w:val="single" w:sz="4" w:space="0" w:color="auto"/>
              <w:right w:val="nil"/>
            </w:tcBorders>
            <w:shd w:val="clear" w:color="000000" w:fill="8DB4E3"/>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TAHUN</w:t>
            </w:r>
          </w:p>
        </w:tc>
        <w:tc>
          <w:tcPr>
            <w:tcW w:w="2024" w:type="dxa"/>
            <w:tcBorders>
              <w:top w:val="single" w:sz="4" w:space="0" w:color="auto"/>
              <w:left w:val="single" w:sz="4" w:space="0" w:color="auto"/>
              <w:bottom w:val="single" w:sz="4" w:space="0" w:color="auto"/>
              <w:right w:val="single" w:sz="4" w:space="0" w:color="auto"/>
            </w:tcBorders>
            <w:shd w:val="clear" w:color="000000" w:fill="8DB4E3"/>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TINGKAT USIA</w:t>
            </w:r>
          </w:p>
        </w:tc>
        <w:tc>
          <w:tcPr>
            <w:tcW w:w="2148" w:type="dxa"/>
            <w:tcBorders>
              <w:top w:val="single" w:sz="4" w:space="0" w:color="auto"/>
              <w:left w:val="nil"/>
              <w:bottom w:val="single" w:sz="4" w:space="0" w:color="auto"/>
              <w:right w:val="single" w:sz="4" w:space="0" w:color="auto"/>
            </w:tcBorders>
            <w:shd w:val="clear" w:color="000000" w:fill="8DB4E3"/>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JUMLAH</w:t>
            </w:r>
          </w:p>
        </w:tc>
      </w:tr>
      <w:tr w:rsidR="00C3490E" w:rsidRPr="00C17531" w:rsidTr="00C50569">
        <w:trPr>
          <w:trHeight w:val="315"/>
          <w:jc w:val="center"/>
        </w:trPr>
        <w:tc>
          <w:tcPr>
            <w:tcW w:w="1340" w:type="dxa"/>
            <w:vMerge w:val="restart"/>
            <w:tcBorders>
              <w:top w:val="nil"/>
              <w:left w:val="single" w:sz="4" w:space="0" w:color="auto"/>
              <w:bottom w:val="single" w:sz="4" w:space="0" w:color="000000"/>
              <w:right w:val="single" w:sz="4" w:space="0" w:color="auto"/>
            </w:tcBorders>
            <w:shd w:val="clear" w:color="000000" w:fill="DBE5F1"/>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1.</w:t>
            </w:r>
          </w:p>
        </w:tc>
        <w:tc>
          <w:tcPr>
            <w:tcW w:w="1134" w:type="dxa"/>
            <w:vMerge w:val="restart"/>
            <w:tcBorders>
              <w:top w:val="nil"/>
              <w:left w:val="single" w:sz="4" w:space="0" w:color="auto"/>
              <w:bottom w:val="single" w:sz="4" w:space="0" w:color="000000"/>
              <w:right w:val="nil"/>
            </w:tcBorders>
            <w:shd w:val="clear" w:color="000000" w:fill="8DB4E3"/>
            <w:vAlign w:val="center"/>
          </w:tcPr>
          <w:p w:rsidR="00C3490E" w:rsidRPr="000B5559" w:rsidRDefault="00C3490E" w:rsidP="009A7079">
            <w:pPr>
              <w:spacing w:after="0" w:line="360" w:lineRule="auto"/>
              <w:ind w:left="-250"/>
              <w:jc w:val="center"/>
              <w:rPr>
                <w:rFonts w:ascii="Book Antiqua" w:eastAsia="Times New Roman" w:hAnsi="Book Antiqua" w:cs="Calibri"/>
                <w:sz w:val="20"/>
                <w:szCs w:val="20"/>
              </w:rPr>
            </w:pPr>
            <w:r w:rsidRPr="000B5559">
              <w:rPr>
                <w:rFonts w:ascii="Book Antiqua" w:eastAsia="Times New Roman" w:hAnsi="Book Antiqua" w:cs="Calibri"/>
                <w:sz w:val="20"/>
                <w:szCs w:val="20"/>
              </w:rPr>
              <w:t>2014</w:t>
            </w:r>
          </w:p>
        </w:tc>
        <w:tc>
          <w:tcPr>
            <w:tcW w:w="2024" w:type="dxa"/>
            <w:tcBorders>
              <w:top w:val="nil"/>
              <w:left w:val="single" w:sz="4" w:space="0" w:color="auto"/>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3-8 TAHUN</w:t>
            </w:r>
          </w:p>
        </w:tc>
        <w:tc>
          <w:tcPr>
            <w:tcW w:w="2148" w:type="dxa"/>
            <w:tcBorders>
              <w:top w:val="nil"/>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157</w:t>
            </w:r>
          </w:p>
        </w:tc>
      </w:tr>
      <w:tr w:rsidR="00C3490E" w:rsidRPr="00C17531" w:rsidTr="00C50569">
        <w:trPr>
          <w:trHeight w:val="315"/>
          <w:jc w:val="center"/>
        </w:trPr>
        <w:tc>
          <w:tcPr>
            <w:tcW w:w="1340" w:type="dxa"/>
            <w:vMerge/>
            <w:tcBorders>
              <w:top w:val="nil"/>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1134" w:type="dxa"/>
            <w:vMerge/>
            <w:tcBorders>
              <w:top w:val="nil"/>
              <w:left w:val="single" w:sz="4" w:space="0" w:color="auto"/>
              <w:bottom w:val="single" w:sz="4" w:space="0" w:color="000000"/>
              <w:right w:val="nil"/>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2024" w:type="dxa"/>
            <w:tcBorders>
              <w:top w:val="nil"/>
              <w:left w:val="single" w:sz="4" w:space="0" w:color="auto"/>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7-12 TAHUN</w:t>
            </w:r>
          </w:p>
        </w:tc>
        <w:tc>
          <w:tcPr>
            <w:tcW w:w="2148" w:type="dxa"/>
            <w:tcBorders>
              <w:top w:val="nil"/>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156</w:t>
            </w:r>
          </w:p>
        </w:tc>
      </w:tr>
      <w:tr w:rsidR="00C3490E" w:rsidRPr="00C17531" w:rsidTr="00C50569">
        <w:trPr>
          <w:trHeight w:val="315"/>
          <w:jc w:val="center"/>
        </w:trPr>
        <w:tc>
          <w:tcPr>
            <w:tcW w:w="1340" w:type="dxa"/>
            <w:vMerge/>
            <w:tcBorders>
              <w:top w:val="nil"/>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1134" w:type="dxa"/>
            <w:vMerge/>
            <w:tcBorders>
              <w:top w:val="nil"/>
              <w:left w:val="single" w:sz="4" w:space="0" w:color="auto"/>
              <w:bottom w:val="single" w:sz="4" w:space="0" w:color="000000"/>
              <w:right w:val="nil"/>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2024" w:type="dxa"/>
            <w:tcBorders>
              <w:top w:val="nil"/>
              <w:left w:val="single" w:sz="4" w:space="0" w:color="auto"/>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13-15 TAHUN</w:t>
            </w:r>
          </w:p>
        </w:tc>
        <w:tc>
          <w:tcPr>
            <w:tcW w:w="2148" w:type="dxa"/>
            <w:tcBorders>
              <w:top w:val="nil"/>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295</w:t>
            </w:r>
          </w:p>
        </w:tc>
      </w:tr>
      <w:tr w:rsidR="00C3490E" w:rsidRPr="00C17531" w:rsidTr="00C50569">
        <w:trPr>
          <w:trHeight w:val="315"/>
          <w:jc w:val="center"/>
        </w:trPr>
        <w:tc>
          <w:tcPr>
            <w:tcW w:w="1340" w:type="dxa"/>
            <w:vMerge/>
            <w:tcBorders>
              <w:top w:val="nil"/>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1134" w:type="dxa"/>
            <w:vMerge/>
            <w:tcBorders>
              <w:top w:val="nil"/>
              <w:left w:val="single" w:sz="4" w:space="0" w:color="auto"/>
              <w:bottom w:val="single" w:sz="4" w:space="0" w:color="000000"/>
              <w:right w:val="nil"/>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2024" w:type="dxa"/>
            <w:tcBorders>
              <w:top w:val="nil"/>
              <w:left w:val="single" w:sz="4" w:space="0" w:color="auto"/>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16-18 TAHUN</w:t>
            </w:r>
          </w:p>
        </w:tc>
        <w:tc>
          <w:tcPr>
            <w:tcW w:w="2148" w:type="dxa"/>
            <w:tcBorders>
              <w:top w:val="nil"/>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157</w:t>
            </w:r>
          </w:p>
        </w:tc>
      </w:tr>
      <w:tr w:rsidR="00C3490E" w:rsidRPr="00C17531" w:rsidTr="00C50569">
        <w:trPr>
          <w:trHeight w:val="315"/>
          <w:jc w:val="center"/>
        </w:trPr>
        <w:tc>
          <w:tcPr>
            <w:tcW w:w="1340" w:type="dxa"/>
            <w:vMerge/>
            <w:tcBorders>
              <w:top w:val="nil"/>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1134" w:type="dxa"/>
            <w:vMerge/>
            <w:tcBorders>
              <w:top w:val="nil"/>
              <w:left w:val="single" w:sz="4" w:space="0" w:color="auto"/>
              <w:bottom w:val="single" w:sz="4" w:space="0" w:color="000000"/>
              <w:right w:val="nil"/>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2024" w:type="dxa"/>
            <w:tcBorders>
              <w:top w:val="nil"/>
              <w:left w:val="single" w:sz="4" w:space="0" w:color="auto"/>
              <w:bottom w:val="single" w:sz="4" w:space="0" w:color="auto"/>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DIATAS 18 TAHUN</w:t>
            </w:r>
          </w:p>
        </w:tc>
        <w:tc>
          <w:tcPr>
            <w:tcW w:w="2148" w:type="dxa"/>
            <w:tcBorders>
              <w:top w:val="nil"/>
              <w:left w:val="nil"/>
              <w:bottom w:val="single" w:sz="4" w:space="0" w:color="auto"/>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257</w:t>
            </w:r>
          </w:p>
        </w:tc>
      </w:tr>
      <w:tr w:rsidR="00C3490E" w:rsidRPr="00C17531" w:rsidTr="00C50569">
        <w:trPr>
          <w:trHeight w:val="315"/>
          <w:jc w:val="center"/>
        </w:trPr>
        <w:tc>
          <w:tcPr>
            <w:tcW w:w="1340" w:type="dxa"/>
            <w:tcBorders>
              <w:top w:val="nil"/>
              <w:left w:val="single" w:sz="4" w:space="0" w:color="auto"/>
              <w:bottom w:val="nil"/>
              <w:right w:val="nil"/>
            </w:tcBorders>
            <w:shd w:val="clear" w:color="000000" w:fill="B8CCE4"/>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3158" w:type="dxa"/>
            <w:gridSpan w:val="2"/>
            <w:tcBorders>
              <w:top w:val="nil"/>
              <w:left w:val="nil"/>
              <w:bottom w:val="nil"/>
              <w:right w:val="nil"/>
            </w:tcBorders>
            <w:shd w:val="clear" w:color="000000" w:fill="B8CCE4"/>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TOTAL</w:t>
            </w:r>
          </w:p>
        </w:tc>
        <w:tc>
          <w:tcPr>
            <w:tcW w:w="2148" w:type="dxa"/>
            <w:tcBorders>
              <w:top w:val="nil"/>
              <w:left w:val="nil"/>
              <w:bottom w:val="nil"/>
              <w:right w:val="single" w:sz="4" w:space="0" w:color="auto"/>
            </w:tcBorders>
            <w:shd w:val="clear" w:color="000000" w:fill="B8CCE4"/>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1022</w:t>
            </w:r>
          </w:p>
        </w:tc>
      </w:tr>
      <w:tr w:rsidR="00C3490E" w:rsidRPr="00C17531" w:rsidTr="00C50569">
        <w:trPr>
          <w:trHeight w:val="315"/>
          <w:jc w:val="center"/>
        </w:trPr>
        <w:tc>
          <w:tcPr>
            <w:tcW w:w="1340"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2.</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8DB4E3"/>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2015</w:t>
            </w:r>
          </w:p>
        </w:tc>
        <w:tc>
          <w:tcPr>
            <w:tcW w:w="2024" w:type="dxa"/>
            <w:tcBorders>
              <w:top w:val="single" w:sz="4" w:space="0" w:color="auto"/>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3-8 TAHUN</w:t>
            </w:r>
          </w:p>
        </w:tc>
        <w:tc>
          <w:tcPr>
            <w:tcW w:w="2148" w:type="dxa"/>
            <w:tcBorders>
              <w:top w:val="single" w:sz="4" w:space="0" w:color="auto"/>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2976</w:t>
            </w:r>
          </w:p>
        </w:tc>
      </w:tr>
      <w:tr w:rsidR="00C3490E" w:rsidRPr="00C17531" w:rsidTr="00C50569">
        <w:trPr>
          <w:trHeight w:val="315"/>
          <w:jc w:val="center"/>
        </w:trPr>
        <w:tc>
          <w:tcPr>
            <w:tcW w:w="1340" w:type="dxa"/>
            <w:vMerge/>
            <w:tcBorders>
              <w:top w:val="single" w:sz="4" w:space="0" w:color="auto"/>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2024" w:type="dxa"/>
            <w:tcBorders>
              <w:top w:val="nil"/>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7-12 TAHUN</w:t>
            </w:r>
          </w:p>
        </w:tc>
        <w:tc>
          <w:tcPr>
            <w:tcW w:w="2148" w:type="dxa"/>
            <w:tcBorders>
              <w:top w:val="nil"/>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12586</w:t>
            </w:r>
          </w:p>
        </w:tc>
      </w:tr>
      <w:tr w:rsidR="00C3490E" w:rsidRPr="00C17531" w:rsidTr="00C50569">
        <w:trPr>
          <w:trHeight w:val="315"/>
          <w:jc w:val="center"/>
        </w:trPr>
        <w:tc>
          <w:tcPr>
            <w:tcW w:w="1340" w:type="dxa"/>
            <w:vMerge/>
            <w:tcBorders>
              <w:top w:val="single" w:sz="4" w:space="0" w:color="auto"/>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2024" w:type="dxa"/>
            <w:tcBorders>
              <w:top w:val="nil"/>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13-15 TAHUN</w:t>
            </w:r>
          </w:p>
        </w:tc>
        <w:tc>
          <w:tcPr>
            <w:tcW w:w="2148" w:type="dxa"/>
            <w:tcBorders>
              <w:top w:val="nil"/>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86522</w:t>
            </w:r>
          </w:p>
        </w:tc>
      </w:tr>
      <w:tr w:rsidR="00C3490E" w:rsidRPr="00C17531" w:rsidTr="00C50569">
        <w:trPr>
          <w:trHeight w:val="315"/>
          <w:jc w:val="center"/>
        </w:trPr>
        <w:tc>
          <w:tcPr>
            <w:tcW w:w="1340" w:type="dxa"/>
            <w:vMerge/>
            <w:tcBorders>
              <w:top w:val="single" w:sz="4" w:space="0" w:color="auto"/>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2024" w:type="dxa"/>
            <w:tcBorders>
              <w:top w:val="nil"/>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16-18 TAHUN</w:t>
            </w:r>
          </w:p>
        </w:tc>
        <w:tc>
          <w:tcPr>
            <w:tcW w:w="2148" w:type="dxa"/>
            <w:tcBorders>
              <w:top w:val="nil"/>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58963</w:t>
            </w:r>
          </w:p>
        </w:tc>
      </w:tr>
      <w:tr w:rsidR="00C3490E" w:rsidRPr="00C17531" w:rsidTr="00C50569">
        <w:trPr>
          <w:trHeight w:val="315"/>
          <w:jc w:val="center"/>
        </w:trPr>
        <w:tc>
          <w:tcPr>
            <w:tcW w:w="1340" w:type="dxa"/>
            <w:vMerge/>
            <w:tcBorders>
              <w:top w:val="single" w:sz="4" w:space="0" w:color="auto"/>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2024" w:type="dxa"/>
            <w:tcBorders>
              <w:top w:val="nil"/>
              <w:left w:val="nil"/>
              <w:bottom w:val="single" w:sz="4" w:space="0" w:color="auto"/>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DIATAS 18 TAHUN</w:t>
            </w:r>
          </w:p>
        </w:tc>
        <w:tc>
          <w:tcPr>
            <w:tcW w:w="2148" w:type="dxa"/>
            <w:tcBorders>
              <w:top w:val="nil"/>
              <w:left w:val="nil"/>
              <w:bottom w:val="single" w:sz="4" w:space="0" w:color="auto"/>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9833</w:t>
            </w:r>
          </w:p>
        </w:tc>
      </w:tr>
      <w:tr w:rsidR="00C3490E" w:rsidRPr="00C17531" w:rsidTr="00C50569">
        <w:trPr>
          <w:trHeight w:val="315"/>
          <w:jc w:val="center"/>
        </w:trPr>
        <w:tc>
          <w:tcPr>
            <w:tcW w:w="1340" w:type="dxa"/>
            <w:tcBorders>
              <w:top w:val="nil"/>
              <w:left w:val="single" w:sz="4" w:space="0" w:color="auto"/>
              <w:bottom w:val="nil"/>
              <w:right w:val="nil"/>
            </w:tcBorders>
            <w:shd w:val="clear" w:color="000000" w:fill="B8CCE4"/>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3158" w:type="dxa"/>
            <w:gridSpan w:val="2"/>
            <w:tcBorders>
              <w:top w:val="nil"/>
              <w:left w:val="nil"/>
              <w:bottom w:val="nil"/>
              <w:right w:val="nil"/>
            </w:tcBorders>
            <w:shd w:val="clear" w:color="000000" w:fill="B8CCE4"/>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TOTAL</w:t>
            </w:r>
          </w:p>
        </w:tc>
        <w:tc>
          <w:tcPr>
            <w:tcW w:w="2148" w:type="dxa"/>
            <w:tcBorders>
              <w:top w:val="nil"/>
              <w:left w:val="nil"/>
              <w:bottom w:val="nil"/>
              <w:right w:val="single" w:sz="4" w:space="0" w:color="auto"/>
            </w:tcBorders>
            <w:shd w:val="clear" w:color="000000" w:fill="B8CCE4"/>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170880</w:t>
            </w:r>
          </w:p>
        </w:tc>
      </w:tr>
      <w:tr w:rsidR="00C3490E" w:rsidRPr="00C17531" w:rsidTr="00C50569">
        <w:trPr>
          <w:trHeight w:val="315"/>
          <w:jc w:val="center"/>
        </w:trPr>
        <w:tc>
          <w:tcPr>
            <w:tcW w:w="1340"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3.</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8DB4E3"/>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2016</w:t>
            </w:r>
          </w:p>
        </w:tc>
        <w:tc>
          <w:tcPr>
            <w:tcW w:w="2024" w:type="dxa"/>
            <w:tcBorders>
              <w:top w:val="single" w:sz="4" w:space="0" w:color="auto"/>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3-8 TAHUN</w:t>
            </w:r>
          </w:p>
        </w:tc>
        <w:tc>
          <w:tcPr>
            <w:tcW w:w="2148" w:type="dxa"/>
            <w:tcBorders>
              <w:top w:val="single" w:sz="4" w:space="0" w:color="auto"/>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2259</w:t>
            </w:r>
          </w:p>
        </w:tc>
      </w:tr>
      <w:tr w:rsidR="00C3490E" w:rsidRPr="00C17531" w:rsidTr="00C50569">
        <w:trPr>
          <w:trHeight w:val="315"/>
          <w:jc w:val="center"/>
        </w:trPr>
        <w:tc>
          <w:tcPr>
            <w:tcW w:w="1340" w:type="dxa"/>
            <w:vMerge/>
            <w:tcBorders>
              <w:top w:val="single" w:sz="4" w:space="0" w:color="auto"/>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2024" w:type="dxa"/>
            <w:tcBorders>
              <w:top w:val="nil"/>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7-12 TAHUN</w:t>
            </w:r>
          </w:p>
        </w:tc>
        <w:tc>
          <w:tcPr>
            <w:tcW w:w="2148" w:type="dxa"/>
            <w:tcBorders>
              <w:top w:val="nil"/>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9963</w:t>
            </w:r>
          </w:p>
        </w:tc>
      </w:tr>
      <w:tr w:rsidR="00C3490E" w:rsidRPr="00C17531" w:rsidTr="00C50569">
        <w:trPr>
          <w:trHeight w:val="315"/>
          <w:jc w:val="center"/>
        </w:trPr>
        <w:tc>
          <w:tcPr>
            <w:tcW w:w="1340" w:type="dxa"/>
            <w:vMerge/>
            <w:tcBorders>
              <w:top w:val="single" w:sz="4" w:space="0" w:color="auto"/>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2024" w:type="dxa"/>
            <w:tcBorders>
              <w:top w:val="nil"/>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13-15 TAHUN</w:t>
            </w:r>
          </w:p>
        </w:tc>
        <w:tc>
          <w:tcPr>
            <w:tcW w:w="2148" w:type="dxa"/>
            <w:tcBorders>
              <w:top w:val="nil"/>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53369</w:t>
            </w:r>
          </w:p>
        </w:tc>
      </w:tr>
      <w:tr w:rsidR="00C3490E" w:rsidRPr="00C17531" w:rsidTr="00C50569">
        <w:trPr>
          <w:trHeight w:val="315"/>
          <w:jc w:val="center"/>
        </w:trPr>
        <w:tc>
          <w:tcPr>
            <w:tcW w:w="1340" w:type="dxa"/>
            <w:vMerge/>
            <w:tcBorders>
              <w:top w:val="single" w:sz="4" w:space="0" w:color="auto"/>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2024" w:type="dxa"/>
            <w:tcBorders>
              <w:top w:val="nil"/>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16-18 TAHUN</w:t>
            </w:r>
          </w:p>
        </w:tc>
        <w:tc>
          <w:tcPr>
            <w:tcW w:w="2148" w:type="dxa"/>
            <w:tcBorders>
              <w:top w:val="nil"/>
              <w:left w:val="nil"/>
              <w:bottom w:val="nil"/>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30378</w:t>
            </w:r>
          </w:p>
        </w:tc>
      </w:tr>
      <w:tr w:rsidR="00C3490E" w:rsidRPr="00C17531" w:rsidTr="00C50569">
        <w:trPr>
          <w:trHeight w:val="315"/>
          <w:jc w:val="center"/>
        </w:trPr>
        <w:tc>
          <w:tcPr>
            <w:tcW w:w="1340" w:type="dxa"/>
            <w:vMerge/>
            <w:tcBorders>
              <w:top w:val="single" w:sz="4" w:space="0" w:color="auto"/>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2024" w:type="dxa"/>
            <w:tcBorders>
              <w:top w:val="nil"/>
              <w:left w:val="nil"/>
              <w:bottom w:val="single" w:sz="4" w:space="0" w:color="auto"/>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DIATAS 18 TAHUN</w:t>
            </w:r>
          </w:p>
        </w:tc>
        <w:tc>
          <w:tcPr>
            <w:tcW w:w="2148" w:type="dxa"/>
            <w:tcBorders>
              <w:top w:val="nil"/>
              <w:left w:val="nil"/>
              <w:bottom w:val="single" w:sz="4" w:space="0" w:color="auto"/>
              <w:right w:val="single" w:sz="4" w:space="0" w:color="auto"/>
            </w:tcBorders>
            <w:shd w:val="clear" w:color="auto" w:fill="auto"/>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23621</w:t>
            </w:r>
          </w:p>
        </w:tc>
      </w:tr>
      <w:tr w:rsidR="00C3490E" w:rsidRPr="00C17531" w:rsidTr="00C50569">
        <w:trPr>
          <w:trHeight w:val="315"/>
          <w:jc w:val="center"/>
        </w:trPr>
        <w:tc>
          <w:tcPr>
            <w:tcW w:w="1340" w:type="dxa"/>
            <w:tcBorders>
              <w:top w:val="nil"/>
              <w:left w:val="single" w:sz="4" w:space="0" w:color="auto"/>
              <w:bottom w:val="single" w:sz="4" w:space="0" w:color="auto"/>
              <w:right w:val="nil"/>
            </w:tcBorders>
            <w:shd w:val="clear" w:color="000000" w:fill="B8CCE4"/>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p>
        </w:tc>
        <w:tc>
          <w:tcPr>
            <w:tcW w:w="3158" w:type="dxa"/>
            <w:gridSpan w:val="2"/>
            <w:tcBorders>
              <w:top w:val="nil"/>
              <w:left w:val="nil"/>
              <w:bottom w:val="single" w:sz="4" w:space="0" w:color="auto"/>
              <w:right w:val="nil"/>
            </w:tcBorders>
            <w:shd w:val="clear" w:color="000000" w:fill="B8CCE4"/>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TOTAL</w:t>
            </w:r>
          </w:p>
        </w:tc>
        <w:tc>
          <w:tcPr>
            <w:tcW w:w="2148" w:type="dxa"/>
            <w:tcBorders>
              <w:top w:val="nil"/>
              <w:left w:val="nil"/>
              <w:bottom w:val="single" w:sz="4" w:space="0" w:color="auto"/>
              <w:right w:val="single" w:sz="4" w:space="0" w:color="auto"/>
            </w:tcBorders>
            <w:shd w:val="clear" w:color="000000" w:fill="B8CCE4"/>
            <w:vAlign w:val="center"/>
          </w:tcPr>
          <w:p w:rsidR="00C3490E" w:rsidRPr="000B5559" w:rsidRDefault="00C3490E" w:rsidP="009A7079">
            <w:pPr>
              <w:spacing w:after="0" w:line="360" w:lineRule="auto"/>
              <w:jc w:val="center"/>
              <w:rPr>
                <w:rFonts w:ascii="Book Antiqua" w:eastAsia="Times New Roman" w:hAnsi="Book Antiqua" w:cs="Calibri"/>
                <w:sz w:val="20"/>
                <w:szCs w:val="20"/>
              </w:rPr>
            </w:pPr>
            <w:r w:rsidRPr="000B5559">
              <w:rPr>
                <w:rFonts w:ascii="Book Antiqua" w:eastAsia="Times New Roman" w:hAnsi="Book Antiqua" w:cs="Calibri"/>
                <w:sz w:val="20"/>
                <w:szCs w:val="20"/>
              </w:rPr>
              <w:t>119590</w:t>
            </w:r>
          </w:p>
        </w:tc>
      </w:tr>
    </w:tbl>
    <w:p w:rsidR="00C643E4" w:rsidRPr="001A7B02" w:rsidRDefault="00AF435F" w:rsidP="00C3490E">
      <w:pPr>
        <w:tabs>
          <w:tab w:val="left" w:pos="2246"/>
        </w:tabs>
        <w:spacing w:line="360" w:lineRule="auto"/>
        <w:ind w:right="-39"/>
        <w:jc w:val="center"/>
        <w:rPr>
          <w:rFonts w:ascii="Book Antiqua" w:eastAsia="Calibri" w:hAnsi="Book Antiqua" w:cs="Times New Roman"/>
          <w:sz w:val="18"/>
          <w:szCs w:val="18"/>
        </w:rPr>
      </w:pPr>
      <w:r w:rsidRPr="001A7B02">
        <w:rPr>
          <w:rFonts w:ascii="Book Antiqua" w:eastAsia="Calibri" w:hAnsi="Book Antiqua" w:cs="Times New Roman"/>
          <w:sz w:val="18"/>
          <w:szCs w:val="18"/>
        </w:rPr>
        <w:t>(</w:t>
      </w:r>
      <w:r w:rsidR="00EF1245" w:rsidRPr="001A7B02">
        <w:rPr>
          <w:rFonts w:ascii="Book Antiqua" w:eastAsia="Calibri" w:hAnsi="Book Antiqua" w:cs="Times New Roman"/>
          <w:sz w:val="18"/>
          <w:szCs w:val="18"/>
        </w:rPr>
        <w:t>Sumber : Badan Pusat Statistik Kabupaten Pesawaran</w:t>
      </w:r>
      <w:r w:rsidR="009C66F2" w:rsidRPr="001A7B02">
        <w:rPr>
          <w:rFonts w:ascii="Book Antiqua" w:eastAsia="Calibri" w:hAnsi="Book Antiqua" w:cs="Times New Roman"/>
          <w:sz w:val="18"/>
          <w:szCs w:val="18"/>
        </w:rPr>
        <w:t xml:space="preserve">, </w:t>
      </w:r>
      <w:hyperlink r:id="rId11" w:history="1">
        <w:r w:rsidR="001A7B02" w:rsidRPr="001A7B02">
          <w:rPr>
            <w:rStyle w:val="Hyperlink"/>
            <w:rFonts w:ascii="Book Antiqua" w:eastAsia="Calibri" w:hAnsi="Book Antiqua" w:cs="Times New Roman"/>
            <w:sz w:val="18"/>
            <w:szCs w:val="18"/>
            <w:u w:val="none"/>
          </w:rPr>
          <w:t>pesawarankab.bps.go.id,</w:t>
        </w:r>
        <w:r w:rsidR="00E16F9D" w:rsidRPr="001A7B02">
          <w:rPr>
            <w:rStyle w:val="Hyperlink"/>
            <w:rFonts w:ascii="Book Antiqua" w:eastAsia="Calibri" w:hAnsi="Book Antiqua" w:cs="Times New Roman"/>
            <w:color w:val="000000" w:themeColor="text1"/>
            <w:sz w:val="18"/>
            <w:szCs w:val="18"/>
            <w:u w:val="none"/>
          </w:rPr>
          <w:t>10</w:t>
        </w:r>
      </w:hyperlink>
      <w:r w:rsidR="009C66F2" w:rsidRPr="001A7B02">
        <w:rPr>
          <w:rFonts w:ascii="Book Antiqua" w:eastAsia="Calibri" w:hAnsi="Book Antiqua" w:cs="Times New Roman"/>
          <w:sz w:val="18"/>
          <w:szCs w:val="18"/>
        </w:rPr>
        <w:t xml:space="preserve"> Oktober 2018</w:t>
      </w:r>
      <w:r w:rsidRPr="001A7B02">
        <w:rPr>
          <w:rFonts w:ascii="Book Antiqua" w:eastAsia="Calibri" w:hAnsi="Book Antiqua" w:cs="Times New Roman"/>
          <w:sz w:val="18"/>
          <w:szCs w:val="18"/>
        </w:rPr>
        <w:t>)</w:t>
      </w:r>
      <w:r w:rsidR="00B62377" w:rsidRPr="001A7B02">
        <w:rPr>
          <w:rFonts w:ascii="Book Antiqua" w:eastAsia="Calibri" w:hAnsi="Book Antiqua" w:cs="Times New Roman"/>
          <w:sz w:val="18"/>
          <w:szCs w:val="18"/>
        </w:rPr>
        <w:t>.</w:t>
      </w:r>
    </w:p>
    <w:p w:rsidR="00977CFD" w:rsidRDefault="00977CFD" w:rsidP="00C3490E">
      <w:pPr>
        <w:tabs>
          <w:tab w:val="left" w:pos="2246"/>
        </w:tabs>
        <w:spacing w:line="360" w:lineRule="auto"/>
        <w:ind w:right="-39"/>
        <w:jc w:val="center"/>
        <w:rPr>
          <w:rFonts w:ascii="Book Antiqua" w:eastAsia="Calibri" w:hAnsi="Book Antiqua" w:cs="Times New Roman"/>
          <w:i/>
          <w:sz w:val="24"/>
          <w:szCs w:val="24"/>
        </w:rPr>
      </w:pPr>
    </w:p>
    <w:p w:rsidR="00537E14" w:rsidRDefault="00537E14" w:rsidP="00C3490E">
      <w:pPr>
        <w:tabs>
          <w:tab w:val="left" w:pos="2246"/>
        </w:tabs>
        <w:spacing w:line="360" w:lineRule="auto"/>
        <w:ind w:right="-39"/>
        <w:jc w:val="center"/>
        <w:rPr>
          <w:rFonts w:ascii="Book Antiqua" w:eastAsia="Calibri" w:hAnsi="Book Antiqua" w:cs="Times New Roman"/>
          <w:i/>
          <w:sz w:val="24"/>
          <w:szCs w:val="24"/>
        </w:rPr>
      </w:pPr>
    </w:p>
    <w:p w:rsidR="00537E14" w:rsidRDefault="00537E14" w:rsidP="00C3490E">
      <w:pPr>
        <w:tabs>
          <w:tab w:val="left" w:pos="2246"/>
        </w:tabs>
        <w:spacing w:line="360" w:lineRule="auto"/>
        <w:ind w:right="-39"/>
        <w:jc w:val="center"/>
        <w:rPr>
          <w:rFonts w:ascii="Book Antiqua" w:eastAsia="Calibri" w:hAnsi="Book Antiqua" w:cs="Times New Roman"/>
          <w:i/>
          <w:sz w:val="24"/>
          <w:szCs w:val="24"/>
        </w:rPr>
      </w:pPr>
    </w:p>
    <w:p w:rsidR="00977CFD" w:rsidRDefault="00977CFD" w:rsidP="00C3490E">
      <w:pPr>
        <w:tabs>
          <w:tab w:val="left" w:pos="2246"/>
        </w:tabs>
        <w:spacing w:line="360" w:lineRule="auto"/>
        <w:ind w:right="-39"/>
        <w:jc w:val="center"/>
        <w:rPr>
          <w:rFonts w:ascii="Book Antiqua" w:eastAsia="Calibri" w:hAnsi="Book Antiqua" w:cs="Times New Roman"/>
          <w:i/>
          <w:sz w:val="24"/>
          <w:szCs w:val="24"/>
        </w:rPr>
      </w:pPr>
    </w:p>
    <w:p w:rsidR="000E42F9" w:rsidRPr="005D68C0" w:rsidRDefault="000E42F9" w:rsidP="00126898">
      <w:pPr>
        <w:tabs>
          <w:tab w:val="left" w:pos="2246"/>
        </w:tabs>
        <w:spacing w:line="360" w:lineRule="auto"/>
        <w:ind w:right="-39"/>
        <w:rPr>
          <w:rFonts w:ascii="Book Antiqua" w:eastAsia="Calibri" w:hAnsi="Book Antiqua" w:cs="Times New Roman"/>
          <w:i/>
          <w:sz w:val="24"/>
          <w:szCs w:val="24"/>
        </w:rPr>
      </w:pPr>
    </w:p>
    <w:p w:rsidR="00C17531" w:rsidRPr="00C17531" w:rsidRDefault="00C17531" w:rsidP="00537E14">
      <w:pPr>
        <w:pStyle w:val="ListParagraph"/>
        <w:tabs>
          <w:tab w:val="left" w:pos="2246"/>
        </w:tabs>
        <w:spacing w:line="480" w:lineRule="auto"/>
        <w:ind w:left="851" w:right="-40"/>
        <w:jc w:val="both"/>
        <w:outlineLvl w:val="0"/>
        <w:rPr>
          <w:rFonts w:ascii="Book Antiqua" w:eastAsia="Calibri" w:hAnsi="Book Antiqua"/>
          <w:b/>
          <w:sz w:val="24"/>
          <w:szCs w:val="24"/>
        </w:rPr>
      </w:pPr>
      <w:r>
        <w:rPr>
          <w:rFonts w:ascii="Book Antiqua" w:eastAsia="Calibri" w:hAnsi="Book Antiqua"/>
          <w:b/>
          <w:sz w:val="24"/>
          <w:szCs w:val="24"/>
        </w:rPr>
        <w:lastRenderedPageBreak/>
        <w:t>Tabel 4</w:t>
      </w:r>
      <w:r w:rsidRPr="00C17531">
        <w:rPr>
          <w:rFonts w:ascii="Book Antiqua" w:eastAsia="Calibri" w:hAnsi="Book Antiqua"/>
          <w:b/>
          <w:sz w:val="24"/>
          <w:szCs w:val="24"/>
        </w:rPr>
        <w:t>. Tabel Kualitas Air Pantai dari tahun 2014.</w:t>
      </w:r>
    </w:p>
    <w:p w:rsidR="007102F5" w:rsidRDefault="00BD7379" w:rsidP="008C28CA">
      <w:pPr>
        <w:pStyle w:val="ListParagraph"/>
        <w:tabs>
          <w:tab w:val="left" w:pos="2246"/>
        </w:tabs>
        <w:spacing w:line="360" w:lineRule="auto"/>
        <w:ind w:left="851" w:right="-39"/>
        <w:rPr>
          <w:rFonts w:ascii="Book Antiqua" w:eastAsia="Calibri" w:hAnsi="Book Antiqua"/>
          <w:b/>
          <w:sz w:val="24"/>
          <w:szCs w:val="24"/>
        </w:rPr>
      </w:pPr>
      <w:r w:rsidRPr="00BD7379">
        <w:rPr>
          <w:rFonts w:ascii="Book Antiqua" w:eastAsia="Calibri" w:hAnsi="Book Antiqua"/>
          <w:b/>
          <w:noProof/>
          <w:sz w:val="24"/>
          <w:szCs w:val="24"/>
        </w:rPr>
        <w:drawing>
          <wp:inline distT="0" distB="0" distL="0" distR="0">
            <wp:extent cx="4317492" cy="5596128"/>
            <wp:effectExtent l="19050" t="0" r="6858" b="0"/>
            <wp:docPr id="8" name="Picture 4" descr="Image result for analisis parameter kualitas air la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analisis parameter kualitas air laut"/>
                    <pic:cNvPicPr preferRelativeResize="0">
                      <a:picLocks noChangeAspect="1" noChangeArrowheads="1"/>
                    </pic:cNvPicPr>
                  </pic:nvPicPr>
                  <pic:blipFill>
                    <a:blip r:embed="rId12"/>
                    <a:srcRect/>
                    <a:stretch>
                      <a:fillRect/>
                    </a:stretch>
                  </pic:blipFill>
                  <pic:spPr bwMode="auto">
                    <a:xfrm>
                      <a:off x="0" y="0"/>
                      <a:ext cx="4320000" cy="5599379"/>
                    </a:xfrm>
                    <a:prstGeom prst="rect">
                      <a:avLst/>
                    </a:prstGeom>
                    <a:noFill/>
                    <a:ln w="9525">
                      <a:noFill/>
                      <a:miter lim="800000"/>
                      <a:headEnd/>
                      <a:tailEnd/>
                    </a:ln>
                  </pic:spPr>
                </pic:pic>
              </a:graphicData>
            </a:graphic>
          </wp:inline>
        </w:drawing>
      </w:r>
    </w:p>
    <w:p w:rsidR="00457B2D" w:rsidRPr="008940CC" w:rsidRDefault="00C17531" w:rsidP="00E16F9D">
      <w:pPr>
        <w:tabs>
          <w:tab w:val="left" w:pos="2246"/>
        </w:tabs>
        <w:spacing w:line="360" w:lineRule="auto"/>
        <w:ind w:right="-39"/>
        <w:jc w:val="center"/>
        <w:rPr>
          <w:rFonts w:ascii="Book Antiqua" w:eastAsia="Calibri" w:hAnsi="Book Antiqua"/>
          <w:sz w:val="20"/>
          <w:szCs w:val="20"/>
        </w:rPr>
      </w:pPr>
      <w:r w:rsidRPr="008940CC">
        <w:rPr>
          <w:rFonts w:ascii="Book Antiqua" w:eastAsia="Calibri" w:hAnsi="Book Antiqua"/>
          <w:sz w:val="20"/>
          <w:szCs w:val="20"/>
        </w:rPr>
        <w:t xml:space="preserve"> </w:t>
      </w:r>
      <w:r w:rsidR="00E4201A" w:rsidRPr="008940CC">
        <w:rPr>
          <w:rFonts w:ascii="Book Antiqua" w:eastAsia="Calibri" w:hAnsi="Book Antiqua"/>
          <w:sz w:val="20"/>
          <w:szCs w:val="20"/>
        </w:rPr>
        <w:t xml:space="preserve">(Sumber : </w:t>
      </w:r>
      <w:r w:rsidR="008049F7" w:rsidRPr="008940CC">
        <w:rPr>
          <w:rFonts w:ascii="Book Antiqua" w:eastAsia="Calibri" w:hAnsi="Book Antiqua"/>
          <w:sz w:val="20"/>
          <w:szCs w:val="20"/>
        </w:rPr>
        <w:t>Jurnal Tugiono RD, 201</w:t>
      </w:r>
      <w:r w:rsidR="00E4201A" w:rsidRPr="008940CC">
        <w:rPr>
          <w:rFonts w:ascii="Book Antiqua" w:eastAsia="Calibri" w:hAnsi="Book Antiqua"/>
          <w:sz w:val="20"/>
          <w:szCs w:val="20"/>
        </w:rPr>
        <w:t>4)</w:t>
      </w:r>
    </w:p>
    <w:p w:rsidR="00977CFD" w:rsidRPr="008940CC" w:rsidRDefault="00977CFD" w:rsidP="00E16F9D">
      <w:pPr>
        <w:tabs>
          <w:tab w:val="left" w:pos="2246"/>
        </w:tabs>
        <w:spacing w:line="360" w:lineRule="auto"/>
        <w:ind w:right="-39"/>
        <w:jc w:val="center"/>
        <w:rPr>
          <w:rFonts w:ascii="Book Antiqua" w:eastAsia="Calibri" w:hAnsi="Book Antiqua"/>
          <w:sz w:val="20"/>
          <w:szCs w:val="20"/>
        </w:rPr>
      </w:pPr>
    </w:p>
    <w:p w:rsidR="00977CFD" w:rsidRDefault="00977CFD" w:rsidP="00E16F9D">
      <w:pPr>
        <w:tabs>
          <w:tab w:val="left" w:pos="2246"/>
        </w:tabs>
        <w:spacing w:line="360" w:lineRule="auto"/>
        <w:ind w:right="-39"/>
        <w:jc w:val="center"/>
        <w:rPr>
          <w:rFonts w:ascii="Book Antiqua" w:eastAsia="Calibri" w:hAnsi="Book Antiqua"/>
          <w:i/>
          <w:sz w:val="20"/>
          <w:szCs w:val="20"/>
        </w:rPr>
      </w:pPr>
    </w:p>
    <w:p w:rsidR="00977CFD" w:rsidRDefault="00977CFD" w:rsidP="00E16F9D">
      <w:pPr>
        <w:tabs>
          <w:tab w:val="left" w:pos="2246"/>
        </w:tabs>
        <w:spacing w:line="360" w:lineRule="auto"/>
        <w:ind w:right="-39"/>
        <w:jc w:val="center"/>
        <w:rPr>
          <w:rFonts w:ascii="Book Antiqua" w:eastAsia="Calibri" w:hAnsi="Book Antiqua"/>
          <w:i/>
          <w:sz w:val="20"/>
          <w:szCs w:val="20"/>
        </w:rPr>
      </w:pPr>
    </w:p>
    <w:p w:rsidR="00977CFD" w:rsidRPr="006753C0" w:rsidRDefault="00977CFD" w:rsidP="00977CFD">
      <w:pPr>
        <w:tabs>
          <w:tab w:val="left" w:pos="2246"/>
        </w:tabs>
        <w:spacing w:line="360" w:lineRule="auto"/>
        <w:ind w:right="-39"/>
        <w:rPr>
          <w:rFonts w:ascii="Book Antiqua" w:eastAsia="Calibri" w:hAnsi="Book Antiqua"/>
          <w:i/>
          <w:sz w:val="20"/>
          <w:szCs w:val="20"/>
        </w:rPr>
      </w:pPr>
    </w:p>
    <w:p w:rsidR="005362EC" w:rsidRPr="00C17531" w:rsidRDefault="0055139A" w:rsidP="00537E14">
      <w:pPr>
        <w:tabs>
          <w:tab w:val="left" w:pos="2246"/>
        </w:tabs>
        <w:spacing w:after="0" w:line="480" w:lineRule="auto"/>
        <w:ind w:left="709" w:right="-40"/>
        <w:jc w:val="both"/>
        <w:outlineLvl w:val="0"/>
        <w:rPr>
          <w:rFonts w:ascii="Book Antiqua" w:eastAsia="Calibri" w:hAnsi="Book Antiqua"/>
          <w:b/>
          <w:sz w:val="24"/>
          <w:szCs w:val="24"/>
        </w:rPr>
      </w:pPr>
      <w:r>
        <w:rPr>
          <w:rFonts w:ascii="Book Antiqua" w:eastAsia="Calibri" w:hAnsi="Book Antiqua"/>
          <w:b/>
          <w:sz w:val="24"/>
          <w:szCs w:val="24"/>
        </w:rPr>
        <w:lastRenderedPageBreak/>
        <w:t>Tabel 5</w:t>
      </w:r>
      <w:r w:rsidR="00C17531" w:rsidRPr="00C17531">
        <w:rPr>
          <w:rFonts w:ascii="Book Antiqua" w:eastAsia="Calibri" w:hAnsi="Book Antiqua"/>
          <w:b/>
          <w:sz w:val="24"/>
          <w:szCs w:val="24"/>
        </w:rPr>
        <w:t>. Tabel Kualitas Air Pantai dari tahun 2016.</w:t>
      </w:r>
    </w:p>
    <w:p w:rsidR="00FE3FD4" w:rsidRPr="008C28CA" w:rsidRDefault="00C50569" w:rsidP="00C50569">
      <w:pPr>
        <w:pStyle w:val="ListParagraph"/>
        <w:tabs>
          <w:tab w:val="left" w:pos="567"/>
          <w:tab w:val="left" w:pos="2246"/>
        </w:tabs>
        <w:spacing w:line="360" w:lineRule="auto"/>
        <w:ind w:left="426" w:right="-39"/>
        <w:rPr>
          <w:rFonts w:ascii="Book Antiqua" w:eastAsia="Calibri" w:hAnsi="Book Antiqua"/>
          <w:b/>
          <w:sz w:val="24"/>
          <w:szCs w:val="24"/>
        </w:rPr>
      </w:pPr>
      <w:r>
        <w:rPr>
          <w:rFonts w:ascii="Book Antiqua" w:hAnsi="Book Antiqua"/>
          <w:noProof/>
        </w:rPr>
        <w:t xml:space="preserve">      </w:t>
      </w:r>
      <w:r w:rsidR="00FE3FD4" w:rsidRPr="00077400">
        <w:rPr>
          <w:rFonts w:ascii="Book Antiqua" w:hAnsi="Book Antiqua"/>
          <w:noProof/>
        </w:rPr>
        <w:drawing>
          <wp:inline distT="0" distB="0" distL="0" distR="0">
            <wp:extent cx="4377358" cy="4575119"/>
            <wp:effectExtent l="19050" t="0" r="4142" b="0"/>
            <wp:docPr id="6" name="Picture 1" descr="Image result for data kejernihan air pan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ta kejernihan air pantai"/>
                    <pic:cNvPicPr>
                      <a:picLocks noChangeAspect="1" noChangeArrowheads="1"/>
                    </pic:cNvPicPr>
                  </pic:nvPicPr>
                  <pic:blipFill>
                    <a:blip r:embed="rId13" cstate="print"/>
                    <a:srcRect/>
                    <a:stretch>
                      <a:fillRect/>
                    </a:stretch>
                  </pic:blipFill>
                  <pic:spPr bwMode="auto">
                    <a:xfrm>
                      <a:off x="0" y="0"/>
                      <a:ext cx="4378826" cy="4576653"/>
                    </a:xfrm>
                    <a:prstGeom prst="rect">
                      <a:avLst/>
                    </a:prstGeom>
                    <a:noFill/>
                    <a:ln w="9525">
                      <a:noFill/>
                      <a:miter lim="800000"/>
                      <a:headEnd/>
                      <a:tailEnd/>
                    </a:ln>
                  </pic:spPr>
                </pic:pic>
              </a:graphicData>
            </a:graphic>
          </wp:inline>
        </w:drawing>
      </w:r>
    </w:p>
    <w:p w:rsidR="00FE3FD4" w:rsidRPr="008940CC" w:rsidRDefault="00C17531" w:rsidP="005D68C0">
      <w:pPr>
        <w:pStyle w:val="ListParagraph"/>
        <w:tabs>
          <w:tab w:val="left" w:pos="2246"/>
        </w:tabs>
        <w:spacing w:line="360" w:lineRule="auto"/>
        <w:ind w:left="426" w:right="-39"/>
        <w:jc w:val="center"/>
        <w:rPr>
          <w:rFonts w:ascii="Book Antiqua" w:eastAsia="Calibri" w:hAnsi="Book Antiqua"/>
        </w:rPr>
      </w:pPr>
      <w:r w:rsidRPr="00B14481">
        <w:rPr>
          <w:rFonts w:ascii="Book Antiqua" w:eastAsia="Calibri" w:hAnsi="Book Antiqua"/>
          <w:i/>
        </w:rPr>
        <w:t xml:space="preserve"> </w:t>
      </w:r>
      <w:r w:rsidR="00B14481" w:rsidRPr="008940CC">
        <w:rPr>
          <w:rFonts w:ascii="Book Antiqua" w:eastAsia="Calibri" w:hAnsi="Book Antiqua"/>
        </w:rPr>
        <w:t>(Sumber : Jurnal Simanjuntak M, 2016)</w:t>
      </w:r>
    </w:p>
    <w:p w:rsidR="00FE3FD4" w:rsidRPr="00077400" w:rsidRDefault="00FE3FD4" w:rsidP="005D68C0">
      <w:pPr>
        <w:pStyle w:val="ListParagraph"/>
        <w:tabs>
          <w:tab w:val="left" w:pos="2246"/>
        </w:tabs>
        <w:spacing w:line="360" w:lineRule="auto"/>
        <w:ind w:left="426" w:right="-39"/>
        <w:jc w:val="center"/>
        <w:rPr>
          <w:rFonts w:ascii="Book Antiqua" w:eastAsia="Calibri" w:hAnsi="Book Antiqua"/>
          <w:i/>
          <w:sz w:val="24"/>
          <w:szCs w:val="24"/>
        </w:rPr>
      </w:pPr>
    </w:p>
    <w:p w:rsidR="00FE3FD4" w:rsidRPr="00077400" w:rsidRDefault="00FE3FD4" w:rsidP="005D68C0">
      <w:pPr>
        <w:pStyle w:val="ListParagraph"/>
        <w:tabs>
          <w:tab w:val="left" w:pos="2246"/>
        </w:tabs>
        <w:spacing w:line="360" w:lineRule="auto"/>
        <w:ind w:left="426" w:right="-39"/>
        <w:jc w:val="center"/>
        <w:rPr>
          <w:rFonts w:ascii="Book Antiqua" w:eastAsia="Calibri" w:hAnsi="Book Antiqua"/>
          <w:i/>
          <w:sz w:val="24"/>
          <w:szCs w:val="24"/>
        </w:rPr>
      </w:pPr>
    </w:p>
    <w:p w:rsidR="00FE3FD4" w:rsidRDefault="00FE3FD4" w:rsidP="005D68C0">
      <w:pPr>
        <w:pStyle w:val="ListParagraph"/>
        <w:tabs>
          <w:tab w:val="left" w:pos="2246"/>
        </w:tabs>
        <w:spacing w:line="360" w:lineRule="auto"/>
        <w:ind w:left="426" w:right="-39"/>
        <w:jc w:val="center"/>
        <w:rPr>
          <w:rFonts w:ascii="Book Antiqua" w:eastAsia="Calibri" w:hAnsi="Book Antiqua"/>
          <w:i/>
          <w:sz w:val="24"/>
          <w:szCs w:val="24"/>
        </w:rPr>
      </w:pPr>
    </w:p>
    <w:p w:rsidR="00A51422" w:rsidRDefault="00A51422" w:rsidP="005D68C0">
      <w:pPr>
        <w:tabs>
          <w:tab w:val="left" w:pos="2246"/>
        </w:tabs>
        <w:spacing w:line="360" w:lineRule="auto"/>
        <w:ind w:right="-39"/>
        <w:rPr>
          <w:rFonts w:ascii="Book Antiqua" w:eastAsia="Calibri" w:hAnsi="Book Antiqua" w:cs="Times New Roman"/>
          <w:i/>
          <w:sz w:val="24"/>
          <w:szCs w:val="24"/>
        </w:rPr>
      </w:pPr>
    </w:p>
    <w:p w:rsidR="00977CFD" w:rsidRDefault="00977CFD" w:rsidP="005D68C0">
      <w:pPr>
        <w:tabs>
          <w:tab w:val="left" w:pos="2246"/>
        </w:tabs>
        <w:spacing w:line="360" w:lineRule="auto"/>
        <w:ind w:right="-39"/>
        <w:rPr>
          <w:rFonts w:ascii="Book Antiqua" w:eastAsia="Calibri" w:hAnsi="Book Antiqua" w:cs="Times New Roman"/>
          <w:i/>
          <w:sz w:val="24"/>
          <w:szCs w:val="24"/>
        </w:rPr>
      </w:pPr>
    </w:p>
    <w:p w:rsidR="00977CFD" w:rsidRDefault="00977CFD" w:rsidP="005D68C0">
      <w:pPr>
        <w:tabs>
          <w:tab w:val="left" w:pos="2246"/>
        </w:tabs>
        <w:spacing w:line="360" w:lineRule="auto"/>
        <w:ind w:right="-39"/>
        <w:rPr>
          <w:rFonts w:ascii="Book Antiqua" w:eastAsia="Calibri" w:hAnsi="Book Antiqua" w:cs="Times New Roman"/>
          <w:i/>
          <w:sz w:val="24"/>
          <w:szCs w:val="24"/>
        </w:rPr>
      </w:pPr>
    </w:p>
    <w:p w:rsidR="00977CFD" w:rsidRDefault="00977CFD" w:rsidP="005D68C0">
      <w:pPr>
        <w:tabs>
          <w:tab w:val="left" w:pos="2246"/>
        </w:tabs>
        <w:spacing w:line="360" w:lineRule="auto"/>
        <w:ind w:right="-39"/>
        <w:rPr>
          <w:rFonts w:ascii="Book Antiqua" w:eastAsia="Calibri" w:hAnsi="Book Antiqua" w:cs="Times New Roman"/>
          <w:i/>
          <w:sz w:val="24"/>
          <w:szCs w:val="24"/>
        </w:rPr>
      </w:pPr>
    </w:p>
    <w:p w:rsidR="00977CFD" w:rsidRDefault="00977CFD" w:rsidP="005D68C0">
      <w:pPr>
        <w:tabs>
          <w:tab w:val="left" w:pos="2246"/>
        </w:tabs>
        <w:spacing w:line="360" w:lineRule="auto"/>
        <w:ind w:right="-39"/>
        <w:rPr>
          <w:rFonts w:ascii="Book Antiqua" w:eastAsia="Calibri" w:hAnsi="Book Antiqua" w:cs="Times New Roman"/>
          <w:i/>
          <w:sz w:val="24"/>
          <w:szCs w:val="24"/>
        </w:rPr>
      </w:pPr>
    </w:p>
    <w:p w:rsidR="00C643E4" w:rsidRPr="003500DF" w:rsidRDefault="00EF1245" w:rsidP="00F951EF">
      <w:pPr>
        <w:tabs>
          <w:tab w:val="left" w:pos="2246"/>
        </w:tabs>
        <w:spacing w:line="360" w:lineRule="auto"/>
        <w:ind w:right="-39"/>
        <w:outlineLvl w:val="0"/>
        <w:rPr>
          <w:rFonts w:ascii="Book Antiqua" w:eastAsia="Calibri" w:hAnsi="Book Antiqua" w:cs="Times New Roman"/>
          <w:i/>
          <w:sz w:val="24"/>
          <w:szCs w:val="24"/>
        </w:rPr>
      </w:pPr>
      <w:r w:rsidRPr="00AE324C">
        <w:rPr>
          <w:rFonts w:ascii="Book Antiqua" w:eastAsia="Calibri" w:hAnsi="Book Antiqua"/>
          <w:b/>
          <w:sz w:val="24"/>
          <w:szCs w:val="24"/>
        </w:rPr>
        <w:lastRenderedPageBreak/>
        <w:t>Perhitungan</w:t>
      </w:r>
    </w:p>
    <w:p w:rsidR="00595B9B" w:rsidRDefault="00661E44" w:rsidP="00466648">
      <w:pPr>
        <w:spacing w:before="10" w:line="360" w:lineRule="auto"/>
        <w:jc w:val="both"/>
        <w:rPr>
          <w:rFonts w:ascii="Book Antiqua" w:eastAsia="Calibri" w:hAnsi="Book Antiqua" w:cs="Times New Roman"/>
          <w:position w:val="1"/>
          <w:sz w:val="24"/>
          <w:szCs w:val="24"/>
        </w:rPr>
      </w:pPr>
      <w:r>
        <w:rPr>
          <w:rFonts w:ascii="Book Antiqua" w:eastAsia="Calibri" w:hAnsi="Book Antiqua" w:cs="Times New Roman"/>
          <w:position w:val="1"/>
          <w:sz w:val="24"/>
          <w:szCs w:val="24"/>
        </w:rPr>
        <w:t xml:space="preserve">Berdasarkan Data Volume Sampah di Pantai Batu Mandi yang kian bertambah dari tahun 2014-2016, maka perlu dilakukan perhitungan </w:t>
      </w:r>
      <w:r w:rsidRPr="004D3585">
        <w:rPr>
          <w:rFonts w:ascii="Book Antiqua" w:eastAsia="Calibri" w:hAnsi="Book Antiqua" w:cs="Times New Roman"/>
          <w:i/>
          <w:position w:val="1"/>
          <w:sz w:val="24"/>
          <w:szCs w:val="24"/>
        </w:rPr>
        <w:t xml:space="preserve">Clean-Coast Index </w:t>
      </w:r>
      <w:r>
        <w:rPr>
          <w:rFonts w:ascii="Book Antiqua" w:eastAsia="Calibri" w:hAnsi="Book Antiqua" w:cs="Times New Roman"/>
          <w:position w:val="1"/>
          <w:sz w:val="24"/>
          <w:szCs w:val="24"/>
        </w:rPr>
        <w:t>(CCI) atau Indeks Kebersihan Pantai (</w:t>
      </w:r>
      <w:r w:rsidR="00595B9B">
        <w:rPr>
          <w:rFonts w:ascii="Book Antiqua" w:eastAsia="Calibri" w:hAnsi="Book Antiqua" w:cs="Times New Roman"/>
          <w:position w:val="1"/>
          <w:sz w:val="24"/>
          <w:szCs w:val="24"/>
        </w:rPr>
        <w:t>Ronen dan Galia, 2007) dengan formulasi sebagai berikut :</w:t>
      </w:r>
    </w:p>
    <w:p w:rsidR="00C643E4" w:rsidRPr="00A51422" w:rsidRDefault="00AE02B8" w:rsidP="00F951EF">
      <w:pPr>
        <w:spacing w:before="10" w:line="360" w:lineRule="auto"/>
        <w:jc w:val="center"/>
        <w:outlineLvl w:val="0"/>
        <w:rPr>
          <w:rFonts w:ascii="Book Antiqua" w:eastAsiaTheme="minorEastAsia" w:hAnsi="Book Antiqua" w:cs="Times New Roman"/>
          <w:sz w:val="24"/>
          <w:szCs w:val="24"/>
        </w:rPr>
      </w:pPr>
      <w:r>
        <w:rPr>
          <w:rFonts w:ascii="Book Antiqua" w:hAnsi="Book Antiqua" w:cs="Times New Roman"/>
          <w:sz w:val="24"/>
          <w:szCs w:val="24"/>
        </w:rPr>
        <w:t>CCI</w:t>
      </w:r>
      <w:r w:rsidR="00EF1245" w:rsidRPr="00B97AA7">
        <w:rPr>
          <w:rFonts w:ascii="Book Antiqua" w:hAnsi="Book Antiqua" w:cs="Times New Roman"/>
          <w:sz w:val="24"/>
          <w:szCs w:val="24"/>
        </w:rPr>
        <w:tab/>
        <w:t xml:space="preserve">= </w:t>
      </w:r>
      <m:oMath>
        <m:f>
          <m:fPr>
            <m:ctrlPr>
              <w:rPr>
                <w:rFonts w:ascii="Cambria Math" w:hAnsi="Book Antiqua" w:cs="Times New Roman"/>
                <w:i/>
                <w:sz w:val="24"/>
                <w:szCs w:val="24"/>
              </w:rPr>
            </m:ctrlPr>
          </m:fPr>
          <m:num>
            <m:r>
              <w:rPr>
                <w:rFonts w:ascii="Cambria Math" w:hAnsi="Cambria Math" w:cs="Times New Roman"/>
                <w:sz w:val="24"/>
                <w:szCs w:val="24"/>
              </w:rPr>
              <m:t>V</m:t>
            </m:r>
          </m:num>
          <m:den>
            <m:r>
              <w:rPr>
                <w:rFonts w:ascii="Cambria Math" w:hAnsi="Book Antiqua" w:cs="Times New Roman"/>
                <w:sz w:val="24"/>
                <w:szCs w:val="24"/>
              </w:rPr>
              <m:t xml:space="preserve">Z x 2 x </m:t>
            </m:r>
            <m:r>
              <w:rPr>
                <w:rFonts w:ascii="Cambria Math" w:hAnsi="Cambria Math" w:cs="Times New Roman"/>
                <w:sz w:val="24"/>
                <w:szCs w:val="24"/>
              </w:rPr>
              <m:t>L</m:t>
            </m:r>
          </m:den>
        </m:f>
      </m:oMath>
    </w:p>
    <w:p w:rsidR="00C643E4" w:rsidRPr="00B97AA7" w:rsidRDefault="00EF1245" w:rsidP="00042A78">
      <w:pPr>
        <w:spacing w:line="360" w:lineRule="auto"/>
        <w:rPr>
          <w:rFonts w:ascii="Book Antiqua" w:eastAsia="Calibri" w:hAnsi="Book Antiqua" w:cs="Times New Roman"/>
          <w:sz w:val="24"/>
          <w:szCs w:val="24"/>
        </w:rPr>
      </w:pPr>
      <w:r w:rsidRPr="00B97AA7">
        <w:rPr>
          <w:rFonts w:ascii="Book Antiqua" w:eastAsia="Calibri" w:hAnsi="Book Antiqua" w:cs="Times New Roman"/>
          <w:sz w:val="24"/>
          <w:szCs w:val="24"/>
        </w:rPr>
        <w:t>Kete</w:t>
      </w:r>
      <w:r w:rsidRPr="00B97AA7">
        <w:rPr>
          <w:rFonts w:ascii="Book Antiqua" w:eastAsia="Calibri" w:hAnsi="Book Antiqua" w:cs="Times New Roman"/>
          <w:spacing w:val="-2"/>
          <w:sz w:val="24"/>
          <w:szCs w:val="24"/>
        </w:rPr>
        <w:t>r</w:t>
      </w:r>
      <w:r w:rsidRPr="00B97AA7">
        <w:rPr>
          <w:rFonts w:ascii="Book Antiqua" w:eastAsia="Calibri" w:hAnsi="Book Antiqua" w:cs="Times New Roman"/>
          <w:sz w:val="24"/>
          <w:szCs w:val="24"/>
        </w:rPr>
        <w:t>a</w:t>
      </w:r>
      <w:r w:rsidRPr="00B97AA7">
        <w:rPr>
          <w:rFonts w:ascii="Book Antiqua" w:eastAsia="Calibri" w:hAnsi="Book Antiqua" w:cs="Times New Roman"/>
          <w:spacing w:val="-1"/>
          <w:sz w:val="24"/>
          <w:szCs w:val="24"/>
        </w:rPr>
        <w:t>ng</w:t>
      </w:r>
      <w:r w:rsidRPr="00B97AA7">
        <w:rPr>
          <w:rFonts w:ascii="Book Antiqua" w:eastAsia="Calibri" w:hAnsi="Book Antiqua" w:cs="Times New Roman"/>
          <w:sz w:val="24"/>
          <w:szCs w:val="24"/>
        </w:rPr>
        <w:t>an</w:t>
      </w:r>
    </w:p>
    <w:p w:rsidR="00C643E4" w:rsidRPr="00B97AA7" w:rsidRDefault="00042A78" w:rsidP="005D68C0">
      <w:pPr>
        <w:spacing w:line="360" w:lineRule="auto"/>
        <w:ind w:left="668"/>
        <w:jc w:val="both"/>
        <w:rPr>
          <w:rFonts w:ascii="Book Antiqua" w:eastAsia="Calibri" w:hAnsi="Book Antiqua" w:cs="Times New Roman"/>
          <w:sz w:val="24"/>
          <w:szCs w:val="24"/>
        </w:rPr>
      </w:pPr>
      <w:r>
        <w:rPr>
          <w:rFonts w:ascii="Book Antiqua" w:eastAsia="Calibri" w:hAnsi="Book Antiqua" w:cs="Times New Roman"/>
          <w:sz w:val="24"/>
          <w:szCs w:val="24"/>
        </w:rPr>
        <w:t>CCI</w:t>
      </w:r>
      <w:r w:rsidR="00EF1245" w:rsidRPr="00B97AA7">
        <w:rPr>
          <w:rFonts w:ascii="Book Antiqua" w:eastAsia="Calibri" w:hAnsi="Book Antiqua" w:cs="Times New Roman"/>
          <w:sz w:val="24"/>
          <w:szCs w:val="24"/>
        </w:rPr>
        <w:t xml:space="preserve"> </w:t>
      </w:r>
      <w:r w:rsidR="00EF1245" w:rsidRPr="00B97AA7">
        <w:rPr>
          <w:rFonts w:ascii="Book Antiqua" w:eastAsia="Calibri" w:hAnsi="Book Antiqua" w:cs="Times New Roman"/>
          <w:sz w:val="24"/>
          <w:szCs w:val="24"/>
        </w:rPr>
        <w:tab/>
        <w:t>=</w:t>
      </w:r>
      <w:r w:rsidR="003500DF">
        <w:rPr>
          <w:rFonts w:ascii="Book Antiqua" w:eastAsia="Calibri" w:hAnsi="Book Antiqua" w:cs="Times New Roman"/>
          <w:sz w:val="24"/>
          <w:szCs w:val="24"/>
        </w:rPr>
        <w:t xml:space="preserve"> </w:t>
      </w:r>
      <w:r w:rsidRPr="00042A78">
        <w:rPr>
          <w:rFonts w:ascii="Book Antiqua" w:eastAsia="Calibri" w:hAnsi="Book Antiqua" w:cs="Times New Roman"/>
          <w:i/>
          <w:sz w:val="24"/>
          <w:szCs w:val="24"/>
        </w:rPr>
        <w:t>Clean Coast Index</w:t>
      </w:r>
      <w:r>
        <w:rPr>
          <w:rFonts w:ascii="Book Antiqua" w:eastAsia="Calibri" w:hAnsi="Book Antiqua" w:cs="Times New Roman"/>
          <w:sz w:val="24"/>
          <w:szCs w:val="24"/>
        </w:rPr>
        <w:t xml:space="preserve"> (CCI)</w:t>
      </w:r>
    </w:p>
    <w:p w:rsidR="00C643E4" w:rsidRPr="00B97AA7" w:rsidRDefault="00042A78" w:rsidP="005D68C0">
      <w:pPr>
        <w:spacing w:line="360" w:lineRule="auto"/>
        <w:ind w:left="668"/>
        <w:jc w:val="both"/>
        <w:rPr>
          <w:rFonts w:ascii="Book Antiqua" w:eastAsia="Calibri" w:hAnsi="Book Antiqua" w:cs="Times New Roman"/>
          <w:sz w:val="24"/>
          <w:szCs w:val="24"/>
        </w:rPr>
      </w:pPr>
      <w:r>
        <w:rPr>
          <w:rFonts w:ascii="Book Antiqua" w:eastAsia="Calibri" w:hAnsi="Book Antiqua" w:cs="Times New Roman"/>
          <w:position w:val="1"/>
          <w:sz w:val="24"/>
          <w:szCs w:val="24"/>
        </w:rPr>
        <w:t>V</w:t>
      </w:r>
      <w:r w:rsidR="003500DF">
        <w:rPr>
          <w:rFonts w:ascii="Book Antiqua" w:eastAsia="Calibri" w:hAnsi="Book Antiqua" w:cs="Times New Roman"/>
          <w:position w:val="1"/>
          <w:sz w:val="24"/>
          <w:szCs w:val="24"/>
        </w:rPr>
        <w:tab/>
        <w:t xml:space="preserve">= </w:t>
      </w:r>
      <w:r>
        <w:rPr>
          <w:rFonts w:ascii="Book Antiqua" w:eastAsia="Calibri" w:hAnsi="Book Antiqua" w:cs="Times New Roman"/>
          <w:position w:val="1"/>
          <w:sz w:val="24"/>
          <w:szCs w:val="24"/>
        </w:rPr>
        <w:t>Volume sampah sepanjang garis pantai yang ditinjau</w:t>
      </w:r>
    </w:p>
    <w:p w:rsidR="00C643E4" w:rsidRPr="00B97AA7" w:rsidRDefault="00042A78" w:rsidP="005D68C0">
      <w:pPr>
        <w:spacing w:line="360" w:lineRule="auto"/>
        <w:ind w:left="954" w:right="-39" w:hanging="286"/>
        <w:jc w:val="both"/>
        <w:rPr>
          <w:rFonts w:ascii="Book Antiqua" w:eastAsia="Calibri" w:hAnsi="Book Antiqua" w:cs="Times New Roman"/>
          <w:spacing w:val="-1"/>
          <w:sz w:val="24"/>
          <w:szCs w:val="24"/>
        </w:rPr>
      </w:pPr>
      <w:r>
        <w:rPr>
          <w:rFonts w:ascii="Book Antiqua" w:eastAsia="Calibri" w:hAnsi="Book Antiqua" w:cs="Times New Roman"/>
          <w:spacing w:val="-1"/>
          <w:sz w:val="24"/>
          <w:szCs w:val="24"/>
        </w:rPr>
        <w:t>Z</w:t>
      </w:r>
      <w:r w:rsidR="00EF1245" w:rsidRPr="00B97AA7">
        <w:rPr>
          <w:rFonts w:ascii="Book Antiqua" w:eastAsia="Calibri" w:hAnsi="Book Antiqua" w:cs="Times New Roman"/>
          <w:spacing w:val="-1"/>
          <w:sz w:val="24"/>
          <w:szCs w:val="24"/>
        </w:rPr>
        <w:tab/>
      </w:r>
      <w:r w:rsidR="00EF1245" w:rsidRPr="00B97AA7">
        <w:rPr>
          <w:rFonts w:ascii="Book Antiqua" w:eastAsia="Calibri" w:hAnsi="Book Antiqua" w:cs="Times New Roman"/>
          <w:spacing w:val="-1"/>
          <w:sz w:val="24"/>
          <w:szCs w:val="24"/>
        </w:rPr>
        <w:tab/>
      </w:r>
      <w:r w:rsidR="00EF1245" w:rsidRPr="00B97AA7">
        <w:rPr>
          <w:rFonts w:ascii="Book Antiqua" w:eastAsia="Calibri" w:hAnsi="Book Antiqua" w:cs="Times New Roman"/>
          <w:sz w:val="24"/>
          <w:szCs w:val="24"/>
        </w:rPr>
        <w:t>=</w:t>
      </w:r>
      <w:r w:rsidR="00B2573D">
        <w:rPr>
          <w:rFonts w:ascii="Book Antiqua" w:eastAsia="Calibri" w:hAnsi="Book Antiqua" w:cs="Times New Roman"/>
          <w:spacing w:val="1"/>
          <w:sz w:val="24"/>
          <w:szCs w:val="24"/>
        </w:rPr>
        <w:t xml:space="preserve"> </w:t>
      </w:r>
      <w:r>
        <w:rPr>
          <w:rFonts w:ascii="Book Antiqua" w:eastAsia="Calibri" w:hAnsi="Book Antiqua" w:cs="Times New Roman"/>
          <w:spacing w:val="1"/>
          <w:sz w:val="24"/>
          <w:szCs w:val="24"/>
        </w:rPr>
        <w:t>Panjang tinjauan pant</w:t>
      </w:r>
      <w:r w:rsidR="00B2573D">
        <w:rPr>
          <w:rFonts w:ascii="Book Antiqua" w:eastAsia="Calibri" w:hAnsi="Book Antiqua" w:cs="Times New Roman"/>
          <w:spacing w:val="1"/>
          <w:sz w:val="24"/>
          <w:szCs w:val="24"/>
        </w:rPr>
        <w:t>ai</w:t>
      </w:r>
    </w:p>
    <w:p w:rsidR="003500DF" w:rsidRDefault="00B2573D" w:rsidP="00A51422">
      <w:pPr>
        <w:spacing w:line="360" w:lineRule="auto"/>
        <w:ind w:left="954" w:right="-39" w:hanging="286"/>
        <w:jc w:val="both"/>
        <w:rPr>
          <w:rFonts w:ascii="Book Antiqua" w:eastAsia="Calibri" w:hAnsi="Book Antiqua" w:cs="Times New Roman"/>
          <w:spacing w:val="-1"/>
          <w:sz w:val="24"/>
          <w:szCs w:val="24"/>
        </w:rPr>
      </w:pPr>
      <w:r>
        <w:rPr>
          <w:rFonts w:ascii="Book Antiqua" w:eastAsia="Calibri" w:hAnsi="Book Antiqua" w:cs="Times New Roman"/>
          <w:spacing w:val="-1"/>
          <w:sz w:val="24"/>
          <w:szCs w:val="24"/>
        </w:rPr>
        <w:t>L</w:t>
      </w:r>
      <w:r>
        <w:rPr>
          <w:rFonts w:ascii="Book Antiqua" w:eastAsia="Calibri" w:hAnsi="Book Antiqua" w:cs="Times New Roman"/>
          <w:spacing w:val="-1"/>
          <w:sz w:val="24"/>
          <w:szCs w:val="24"/>
        </w:rPr>
        <w:tab/>
      </w:r>
      <w:r>
        <w:rPr>
          <w:rFonts w:ascii="Book Antiqua" w:eastAsia="Calibri" w:hAnsi="Book Antiqua" w:cs="Times New Roman"/>
          <w:spacing w:val="-1"/>
          <w:sz w:val="24"/>
          <w:szCs w:val="24"/>
        </w:rPr>
        <w:tab/>
        <w:t>= Panjang garis pantai sesungguhnya</w:t>
      </w:r>
    </w:p>
    <w:p w:rsidR="00B2573D" w:rsidRDefault="00B2573D" w:rsidP="00B2573D">
      <w:pPr>
        <w:spacing w:line="360" w:lineRule="auto"/>
        <w:ind w:right="-39"/>
        <w:jc w:val="both"/>
        <w:rPr>
          <w:rFonts w:ascii="Book Antiqua" w:eastAsia="Calibri" w:hAnsi="Book Antiqua" w:cs="Times New Roman"/>
          <w:spacing w:val="-1"/>
          <w:sz w:val="24"/>
          <w:szCs w:val="24"/>
        </w:rPr>
      </w:pPr>
      <w:r>
        <w:rPr>
          <w:rFonts w:ascii="Book Antiqua" w:eastAsia="Calibri" w:hAnsi="Book Antiqua" w:cs="Times New Roman"/>
          <w:spacing w:val="-1"/>
          <w:sz w:val="24"/>
          <w:szCs w:val="24"/>
        </w:rPr>
        <w:t xml:space="preserve">Dari perhitungan tersebut, </w:t>
      </w:r>
      <w:r w:rsidR="00597869">
        <w:rPr>
          <w:rFonts w:ascii="Book Antiqua" w:eastAsia="Calibri" w:hAnsi="Book Antiqua" w:cs="Times New Roman"/>
          <w:spacing w:val="-1"/>
          <w:sz w:val="24"/>
          <w:szCs w:val="24"/>
        </w:rPr>
        <w:t>tingkat kebersihan pantai dapat diklasifikasikan menjadi beberapa bagian sebagai berikut:</w:t>
      </w:r>
    </w:p>
    <w:p w:rsidR="00065ACA" w:rsidRDefault="00597869" w:rsidP="00065ACA">
      <w:pPr>
        <w:spacing w:line="220" w:lineRule="exact"/>
        <w:jc w:val="both"/>
        <w:rPr>
          <w:rFonts w:ascii="Book Antiqua" w:eastAsia="Times New Roman" w:hAnsi="Book Antiqua" w:cs="Times New Roman"/>
          <w:spacing w:val="-15"/>
          <w:sz w:val="24"/>
          <w:szCs w:val="24"/>
        </w:rPr>
      </w:pPr>
      <w:r w:rsidRPr="00C7319C">
        <w:rPr>
          <w:rFonts w:ascii="Book Antiqua" w:eastAsia="Times New Roman" w:hAnsi="Book Antiqua" w:cs="Times New Roman"/>
          <w:sz w:val="24"/>
          <w:szCs w:val="24"/>
        </w:rPr>
        <w:t>0–0.</w:t>
      </w:r>
      <w:r w:rsidR="00972925">
        <w:rPr>
          <w:rFonts w:ascii="Book Antiqua" w:eastAsia="Times New Roman" w:hAnsi="Book Antiqua" w:cs="Times New Roman"/>
          <w:sz w:val="24"/>
          <w:szCs w:val="24"/>
        </w:rPr>
        <w:t>01</w:t>
      </w:r>
      <w:r w:rsidRPr="00C7319C">
        <w:rPr>
          <w:rFonts w:ascii="Book Antiqua" w:eastAsia="Times New Roman" w:hAnsi="Book Antiqua" w:cs="Times New Roman"/>
          <w:spacing w:val="-16"/>
          <w:sz w:val="24"/>
          <w:szCs w:val="24"/>
        </w:rPr>
        <w:t xml:space="preserve"> </w:t>
      </w:r>
      <w:r w:rsidR="007F067F" w:rsidRPr="00C7319C">
        <w:rPr>
          <w:rFonts w:ascii="Book Antiqua" w:eastAsia="Times New Roman" w:hAnsi="Book Antiqua" w:cs="Times New Roman"/>
          <w:w w:val="105"/>
          <w:sz w:val="24"/>
          <w:szCs w:val="24"/>
        </w:rPr>
        <w:tab/>
      </w:r>
      <w:r w:rsidR="00540494">
        <w:rPr>
          <w:rFonts w:ascii="Book Antiqua" w:eastAsia="Times New Roman" w:hAnsi="Book Antiqua" w:cs="Times New Roman"/>
          <w:w w:val="105"/>
          <w:sz w:val="24"/>
          <w:szCs w:val="24"/>
        </w:rPr>
        <w:tab/>
      </w:r>
      <w:r w:rsidR="007F067F" w:rsidRPr="00C7319C">
        <w:rPr>
          <w:rFonts w:ascii="Book Antiqua" w:eastAsia="Times New Roman" w:hAnsi="Book Antiqua" w:cs="Times New Roman"/>
          <w:w w:val="105"/>
          <w:sz w:val="24"/>
          <w:szCs w:val="24"/>
        </w:rPr>
        <w:t xml:space="preserve">= </w:t>
      </w:r>
      <w:r w:rsidR="00065ACA" w:rsidRPr="00C7319C">
        <w:rPr>
          <w:rFonts w:ascii="Book Antiqua" w:eastAsia="Times New Roman" w:hAnsi="Book Antiqua" w:cs="Times New Roman"/>
          <w:spacing w:val="-15"/>
          <w:sz w:val="24"/>
          <w:szCs w:val="24"/>
        </w:rPr>
        <w:t xml:space="preserve">Bersih dan hampir tidak terlihat sampah disepanjang garis pantai yang </w:t>
      </w:r>
    </w:p>
    <w:p w:rsidR="00D15161" w:rsidRPr="00C7319C" w:rsidRDefault="00065ACA" w:rsidP="00065ACA">
      <w:pPr>
        <w:jc w:val="both"/>
        <w:rPr>
          <w:rFonts w:ascii="Book Antiqua" w:hAnsi="Book Antiqua"/>
          <w:sz w:val="24"/>
          <w:szCs w:val="24"/>
        </w:rPr>
      </w:pPr>
      <w:r>
        <w:rPr>
          <w:rFonts w:ascii="Book Antiqua" w:eastAsia="Times New Roman" w:hAnsi="Book Antiqua" w:cs="Times New Roman"/>
          <w:spacing w:val="-15"/>
          <w:sz w:val="24"/>
          <w:szCs w:val="24"/>
        </w:rPr>
        <w:t xml:space="preserve">                              </w:t>
      </w:r>
      <w:r w:rsidR="003A134B">
        <w:rPr>
          <w:rFonts w:ascii="Book Antiqua" w:eastAsia="Times New Roman" w:hAnsi="Book Antiqua" w:cs="Times New Roman"/>
          <w:spacing w:val="-15"/>
          <w:sz w:val="24"/>
          <w:szCs w:val="24"/>
        </w:rPr>
        <w:t xml:space="preserve">   </w:t>
      </w:r>
      <w:r>
        <w:rPr>
          <w:rFonts w:ascii="Book Antiqua" w:eastAsia="Times New Roman" w:hAnsi="Book Antiqua" w:cs="Times New Roman"/>
          <w:spacing w:val="-15"/>
          <w:sz w:val="24"/>
          <w:szCs w:val="24"/>
        </w:rPr>
        <w:t xml:space="preserve">   yang ditinjau.</w:t>
      </w:r>
    </w:p>
    <w:p w:rsidR="00C73DE0" w:rsidRDefault="00597869" w:rsidP="00C73DE0">
      <w:pPr>
        <w:spacing w:line="220" w:lineRule="exact"/>
        <w:jc w:val="both"/>
        <w:rPr>
          <w:rFonts w:ascii="Book Antiqua" w:eastAsia="Times New Roman" w:hAnsi="Book Antiqua" w:cs="Times New Roman"/>
          <w:w w:val="106"/>
          <w:sz w:val="24"/>
          <w:szCs w:val="24"/>
        </w:rPr>
      </w:pPr>
      <w:r w:rsidRPr="00C7319C">
        <w:rPr>
          <w:rFonts w:ascii="Book Antiqua" w:eastAsia="Times New Roman" w:hAnsi="Book Antiqua" w:cs="Times New Roman"/>
          <w:sz w:val="24"/>
          <w:szCs w:val="24"/>
        </w:rPr>
        <w:t>0.</w:t>
      </w:r>
      <w:r w:rsidR="00972925">
        <w:rPr>
          <w:rFonts w:ascii="Book Antiqua" w:eastAsia="Times New Roman" w:hAnsi="Book Antiqua" w:cs="Times New Roman"/>
          <w:sz w:val="24"/>
          <w:szCs w:val="24"/>
        </w:rPr>
        <w:t>0</w:t>
      </w:r>
      <w:r w:rsidRPr="00C7319C">
        <w:rPr>
          <w:rFonts w:ascii="Book Antiqua" w:eastAsia="Times New Roman" w:hAnsi="Book Antiqua" w:cs="Times New Roman"/>
          <w:sz w:val="24"/>
          <w:szCs w:val="24"/>
        </w:rPr>
        <w:t>1–0.</w:t>
      </w:r>
      <w:r w:rsidR="00972925">
        <w:rPr>
          <w:rFonts w:ascii="Book Antiqua" w:eastAsia="Times New Roman" w:hAnsi="Book Antiqua" w:cs="Times New Roman"/>
          <w:sz w:val="24"/>
          <w:szCs w:val="24"/>
        </w:rPr>
        <w:t>1</w:t>
      </w:r>
      <w:r w:rsidRPr="00C7319C">
        <w:rPr>
          <w:rFonts w:ascii="Book Antiqua" w:eastAsia="Times New Roman" w:hAnsi="Book Antiqua" w:cs="Times New Roman"/>
          <w:spacing w:val="-15"/>
          <w:sz w:val="24"/>
          <w:szCs w:val="24"/>
        </w:rPr>
        <w:t xml:space="preserve"> </w:t>
      </w:r>
      <w:r w:rsidR="007F067F" w:rsidRPr="00C7319C">
        <w:rPr>
          <w:rFonts w:ascii="Book Antiqua" w:eastAsia="Times New Roman" w:hAnsi="Book Antiqua" w:cs="Times New Roman"/>
          <w:spacing w:val="-15"/>
          <w:sz w:val="24"/>
          <w:szCs w:val="24"/>
        </w:rPr>
        <w:tab/>
        <w:t xml:space="preserve">= </w:t>
      </w:r>
      <w:r w:rsidR="00C7319C" w:rsidRPr="00C7319C">
        <w:rPr>
          <w:rFonts w:ascii="Book Antiqua" w:eastAsia="Times New Roman" w:hAnsi="Book Antiqua" w:cs="Times New Roman"/>
          <w:spacing w:val="-15"/>
          <w:sz w:val="24"/>
          <w:szCs w:val="24"/>
        </w:rPr>
        <w:t xml:space="preserve"> </w:t>
      </w:r>
      <w:r w:rsidR="00C73DE0" w:rsidRPr="00C7319C">
        <w:rPr>
          <w:rFonts w:ascii="Book Antiqua" w:eastAsia="Times New Roman" w:hAnsi="Book Antiqua" w:cs="Times New Roman"/>
          <w:w w:val="106"/>
          <w:sz w:val="24"/>
          <w:szCs w:val="24"/>
        </w:rPr>
        <w:t>Cukup bersih namun sudah terlihat</w:t>
      </w:r>
      <w:r w:rsidR="00C73DE0">
        <w:rPr>
          <w:rFonts w:ascii="Book Antiqua" w:eastAsia="Times New Roman" w:hAnsi="Book Antiqua" w:cs="Times New Roman"/>
          <w:w w:val="106"/>
          <w:sz w:val="24"/>
          <w:szCs w:val="24"/>
        </w:rPr>
        <w:t xml:space="preserve"> beberapa sampah </w:t>
      </w:r>
    </w:p>
    <w:p w:rsidR="00735220" w:rsidRPr="00C7319C" w:rsidRDefault="00C73DE0" w:rsidP="00C73DE0">
      <w:pPr>
        <w:spacing w:line="220" w:lineRule="exact"/>
        <w:jc w:val="both"/>
        <w:rPr>
          <w:rFonts w:ascii="Book Antiqua" w:hAnsi="Book Antiqua"/>
          <w:sz w:val="24"/>
          <w:szCs w:val="24"/>
        </w:rPr>
      </w:pPr>
      <w:r>
        <w:rPr>
          <w:rFonts w:ascii="Book Antiqua" w:eastAsia="Times New Roman" w:hAnsi="Book Antiqua" w:cs="Times New Roman"/>
          <w:w w:val="106"/>
          <w:sz w:val="24"/>
          <w:szCs w:val="24"/>
        </w:rPr>
        <w:tab/>
      </w:r>
      <w:r>
        <w:rPr>
          <w:rFonts w:ascii="Book Antiqua" w:eastAsia="Times New Roman" w:hAnsi="Book Antiqua" w:cs="Times New Roman"/>
          <w:w w:val="106"/>
          <w:sz w:val="24"/>
          <w:szCs w:val="24"/>
        </w:rPr>
        <w:tab/>
        <w:t xml:space="preserve">    yang tergeletak disepanjang garis pantai yang ditinjau</w:t>
      </w:r>
    </w:p>
    <w:p w:rsidR="00597869" w:rsidRPr="00C7319C" w:rsidRDefault="00972925" w:rsidP="00C73DE0">
      <w:pPr>
        <w:spacing w:line="220" w:lineRule="exact"/>
        <w:jc w:val="both"/>
        <w:rPr>
          <w:rFonts w:ascii="Book Antiqua" w:hAnsi="Book Antiqua"/>
          <w:sz w:val="24"/>
          <w:szCs w:val="24"/>
        </w:rPr>
      </w:pPr>
      <w:r>
        <w:rPr>
          <w:rFonts w:ascii="Book Antiqua" w:eastAsia="Times New Roman" w:hAnsi="Book Antiqua" w:cs="Times New Roman"/>
          <w:sz w:val="24"/>
          <w:szCs w:val="24"/>
        </w:rPr>
        <w:t>0.1</w:t>
      </w:r>
      <w:r w:rsidR="00597869" w:rsidRPr="00C7319C">
        <w:rPr>
          <w:rFonts w:ascii="Book Antiqua" w:eastAsia="Times New Roman" w:hAnsi="Book Antiqua" w:cs="Times New Roman"/>
          <w:sz w:val="24"/>
          <w:szCs w:val="24"/>
        </w:rPr>
        <w:t>–</w:t>
      </w:r>
      <w:r w:rsidR="00065ACA">
        <w:rPr>
          <w:rFonts w:ascii="Book Antiqua" w:eastAsia="Times New Roman" w:hAnsi="Book Antiqua" w:cs="Times New Roman"/>
          <w:spacing w:val="1"/>
          <w:sz w:val="24"/>
          <w:szCs w:val="24"/>
        </w:rPr>
        <w:t>1</w:t>
      </w:r>
      <w:r w:rsidR="00065ACA">
        <w:rPr>
          <w:rFonts w:ascii="Book Antiqua" w:eastAsia="Times New Roman" w:hAnsi="Book Antiqua" w:cs="Times New Roman"/>
          <w:spacing w:val="1"/>
          <w:sz w:val="24"/>
          <w:szCs w:val="24"/>
        </w:rPr>
        <w:tab/>
      </w:r>
      <w:r w:rsidR="00597869" w:rsidRPr="00C7319C">
        <w:rPr>
          <w:rFonts w:ascii="Book Antiqua" w:eastAsia="Times New Roman" w:hAnsi="Book Antiqua" w:cs="Times New Roman"/>
          <w:spacing w:val="-13"/>
          <w:sz w:val="24"/>
          <w:szCs w:val="24"/>
        </w:rPr>
        <w:t xml:space="preserve"> </w:t>
      </w:r>
      <w:r w:rsidR="00C73DE0">
        <w:rPr>
          <w:rFonts w:ascii="Book Antiqua" w:eastAsia="Times New Roman" w:hAnsi="Book Antiqua" w:cs="Times New Roman"/>
          <w:w w:val="106"/>
          <w:sz w:val="24"/>
          <w:szCs w:val="24"/>
        </w:rPr>
        <w:tab/>
        <w:t>= Kotor dan banyak sampah disepanjang tinjauan</w:t>
      </w:r>
    </w:p>
    <w:p w:rsidR="008557BD" w:rsidRDefault="008557BD" w:rsidP="008557BD">
      <w:pPr>
        <w:spacing w:line="220" w:lineRule="exact"/>
        <w:jc w:val="both"/>
        <w:rPr>
          <w:rFonts w:ascii="Book Antiqua" w:eastAsia="Times New Roman" w:hAnsi="Book Antiqua" w:cs="Times New Roman"/>
          <w:w w:val="106"/>
          <w:sz w:val="24"/>
          <w:szCs w:val="24"/>
        </w:rPr>
      </w:pPr>
      <w:r>
        <w:rPr>
          <w:rFonts w:ascii="Book Antiqua" w:eastAsia="Times New Roman" w:hAnsi="Book Antiqua" w:cs="Times New Roman"/>
          <w:w w:val="106"/>
          <w:sz w:val="24"/>
          <w:szCs w:val="24"/>
        </w:rPr>
        <w:t>&gt;1</w:t>
      </w:r>
      <w:r>
        <w:rPr>
          <w:rFonts w:ascii="Book Antiqua" w:eastAsia="Times New Roman" w:hAnsi="Book Antiqua" w:cs="Times New Roman"/>
          <w:w w:val="106"/>
          <w:sz w:val="24"/>
          <w:szCs w:val="24"/>
        </w:rPr>
        <w:tab/>
      </w:r>
      <w:r>
        <w:rPr>
          <w:rFonts w:ascii="Book Antiqua" w:eastAsia="Times New Roman" w:hAnsi="Book Antiqua" w:cs="Times New Roman"/>
          <w:w w:val="106"/>
          <w:sz w:val="24"/>
          <w:szCs w:val="24"/>
        </w:rPr>
        <w:tab/>
        <w:t>= Sangat kotor dan dipenuhi sampah</w:t>
      </w:r>
    </w:p>
    <w:p w:rsidR="00C73DE0" w:rsidRDefault="00C73DE0" w:rsidP="008557BD">
      <w:pPr>
        <w:spacing w:line="220" w:lineRule="exact"/>
        <w:jc w:val="both"/>
        <w:rPr>
          <w:rFonts w:ascii="Book Antiqua" w:eastAsia="Times New Roman" w:hAnsi="Book Antiqua" w:cs="Times New Roman"/>
          <w:w w:val="106"/>
          <w:sz w:val="24"/>
          <w:szCs w:val="24"/>
        </w:rPr>
      </w:pPr>
    </w:p>
    <w:p w:rsidR="00C73DE0" w:rsidRDefault="00C73DE0" w:rsidP="008557BD">
      <w:pPr>
        <w:spacing w:line="220" w:lineRule="exact"/>
        <w:jc w:val="both"/>
        <w:rPr>
          <w:rFonts w:ascii="Book Antiqua" w:eastAsia="Times New Roman" w:hAnsi="Book Antiqua" w:cs="Times New Roman"/>
          <w:w w:val="106"/>
          <w:sz w:val="24"/>
          <w:szCs w:val="24"/>
        </w:rPr>
      </w:pPr>
    </w:p>
    <w:p w:rsidR="00C73DE0" w:rsidRDefault="00C73DE0" w:rsidP="008557BD">
      <w:pPr>
        <w:spacing w:line="220" w:lineRule="exact"/>
        <w:jc w:val="both"/>
        <w:rPr>
          <w:rFonts w:ascii="Book Antiqua" w:eastAsia="Times New Roman" w:hAnsi="Book Antiqua" w:cs="Times New Roman"/>
          <w:w w:val="106"/>
          <w:sz w:val="24"/>
          <w:szCs w:val="24"/>
        </w:rPr>
      </w:pPr>
    </w:p>
    <w:p w:rsidR="00C73DE0" w:rsidRDefault="00C73DE0" w:rsidP="008557BD">
      <w:pPr>
        <w:spacing w:line="220" w:lineRule="exact"/>
        <w:jc w:val="both"/>
        <w:rPr>
          <w:rFonts w:ascii="Book Antiqua" w:eastAsia="Times New Roman" w:hAnsi="Book Antiqua" w:cs="Times New Roman"/>
          <w:w w:val="106"/>
          <w:sz w:val="24"/>
          <w:szCs w:val="24"/>
        </w:rPr>
      </w:pPr>
    </w:p>
    <w:p w:rsidR="008557BD" w:rsidRPr="00D15161" w:rsidRDefault="008557BD" w:rsidP="00D15161">
      <w:pPr>
        <w:spacing w:line="220" w:lineRule="exact"/>
        <w:ind w:left="386"/>
        <w:jc w:val="both"/>
        <w:rPr>
          <w:rFonts w:ascii="Book Antiqua" w:eastAsia="Times New Roman" w:hAnsi="Book Antiqua" w:cs="Times New Roman"/>
          <w:w w:val="106"/>
          <w:sz w:val="24"/>
          <w:szCs w:val="24"/>
        </w:rPr>
      </w:pPr>
    </w:p>
    <w:p w:rsidR="00C643E4" w:rsidRPr="007B560B" w:rsidRDefault="00540494" w:rsidP="007B560B">
      <w:pPr>
        <w:pStyle w:val="ListParagraph"/>
        <w:numPr>
          <w:ilvl w:val="0"/>
          <w:numId w:val="3"/>
        </w:numPr>
        <w:spacing w:line="480" w:lineRule="auto"/>
        <w:ind w:left="426" w:right="-39"/>
        <w:jc w:val="both"/>
        <w:rPr>
          <w:rFonts w:ascii="Book Antiqua" w:eastAsia="Calibri" w:hAnsi="Book Antiqua"/>
          <w:b/>
          <w:sz w:val="24"/>
          <w:szCs w:val="24"/>
        </w:rPr>
      </w:pPr>
      <w:r>
        <w:rPr>
          <w:rFonts w:ascii="Book Antiqua" w:eastAsia="Calibri" w:hAnsi="Book Antiqua"/>
          <w:b/>
          <w:sz w:val="24"/>
          <w:szCs w:val="24"/>
        </w:rPr>
        <w:lastRenderedPageBreak/>
        <w:t xml:space="preserve">Perhitungan </w:t>
      </w:r>
      <w:r w:rsidRPr="00540494">
        <w:rPr>
          <w:rFonts w:ascii="Book Antiqua" w:eastAsia="Calibri" w:hAnsi="Book Antiqua"/>
          <w:b/>
          <w:i/>
          <w:sz w:val="24"/>
          <w:szCs w:val="24"/>
        </w:rPr>
        <w:t>Clean Coast Index</w:t>
      </w:r>
    </w:p>
    <w:p w:rsidR="00374E8F" w:rsidRDefault="00572097" w:rsidP="005D68C0">
      <w:pPr>
        <w:spacing w:line="360" w:lineRule="auto"/>
        <w:ind w:left="426" w:right="-39"/>
        <w:jc w:val="both"/>
        <w:rPr>
          <w:rFonts w:ascii="Book Antiqua" w:eastAsia="Calibri" w:hAnsi="Book Antiqua" w:cs="Times New Roman"/>
          <w:sz w:val="24"/>
          <w:szCs w:val="24"/>
        </w:rPr>
      </w:pPr>
      <w:r>
        <w:rPr>
          <w:rFonts w:ascii="Book Antiqua" w:eastAsia="Calibri" w:hAnsi="Book Antiqua" w:cs="Times New Roman"/>
          <w:sz w:val="24"/>
          <w:szCs w:val="24"/>
        </w:rPr>
        <w:t>Ber</w:t>
      </w:r>
      <w:r w:rsidR="00D36D82">
        <w:rPr>
          <w:rFonts w:ascii="Book Antiqua" w:eastAsia="Calibri" w:hAnsi="Book Antiqua" w:cs="Times New Roman"/>
          <w:sz w:val="24"/>
          <w:szCs w:val="24"/>
        </w:rPr>
        <w:t>dasarkan data volume sampah di P</w:t>
      </w:r>
      <w:r>
        <w:rPr>
          <w:rFonts w:ascii="Book Antiqua" w:eastAsia="Calibri" w:hAnsi="Book Antiqua" w:cs="Times New Roman"/>
          <w:sz w:val="24"/>
          <w:szCs w:val="24"/>
        </w:rPr>
        <w:t xml:space="preserve">antai Batu Mandi tahun 2014-2016, maka dapat diidentifikasi nilai </w:t>
      </w:r>
      <w:r w:rsidRPr="00F41E94">
        <w:rPr>
          <w:rFonts w:ascii="Book Antiqua" w:eastAsia="Calibri" w:hAnsi="Book Antiqua" w:cs="Times New Roman"/>
          <w:i/>
          <w:sz w:val="24"/>
          <w:szCs w:val="24"/>
        </w:rPr>
        <w:t>Clean Coast Index</w:t>
      </w:r>
      <w:r w:rsidR="00F41E94">
        <w:rPr>
          <w:rFonts w:ascii="Book Antiqua" w:eastAsia="Calibri" w:hAnsi="Book Antiqua" w:cs="Times New Roman"/>
          <w:sz w:val="24"/>
          <w:szCs w:val="24"/>
        </w:rPr>
        <w:t>-nya sebagai berikut:</w:t>
      </w:r>
      <w:r>
        <w:rPr>
          <w:rFonts w:ascii="Book Antiqua" w:eastAsia="Calibri" w:hAnsi="Book Antiqua" w:cs="Times New Roman"/>
          <w:sz w:val="24"/>
          <w:szCs w:val="24"/>
        </w:rPr>
        <w:t xml:space="preserve"> </w:t>
      </w:r>
    </w:p>
    <w:p w:rsidR="00C643E4" w:rsidRPr="00B97AA7" w:rsidRDefault="00EF1245" w:rsidP="005D68C0">
      <w:pPr>
        <w:spacing w:line="360" w:lineRule="auto"/>
        <w:ind w:left="426" w:right="-39"/>
        <w:jc w:val="both"/>
        <w:rPr>
          <w:rFonts w:ascii="Book Antiqua" w:eastAsia="Calibri" w:hAnsi="Book Antiqua" w:cs="Times New Roman"/>
          <w:sz w:val="24"/>
          <w:szCs w:val="24"/>
        </w:rPr>
      </w:pPr>
      <w:r w:rsidRPr="00B97AA7">
        <w:rPr>
          <w:rFonts w:ascii="Book Antiqua" w:eastAsia="Calibri" w:hAnsi="Book Antiqua" w:cs="Times New Roman"/>
          <w:sz w:val="24"/>
          <w:szCs w:val="24"/>
        </w:rPr>
        <w:t>Besar sampel tahun 2014 (n</w:t>
      </w:r>
      <w:r w:rsidRPr="00B97AA7">
        <w:rPr>
          <w:rFonts w:ascii="Book Antiqua" w:eastAsia="Calibri" w:hAnsi="Book Antiqua" w:cs="Times New Roman"/>
          <w:sz w:val="24"/>
          <w:szCs w:val="24"/>
          <w:vertAlign w:val="subscript"/>
        </w:rPr>
        <w:t>14</w:t>
      </w:r>
      <w:r w:rsidRPr="00B97AA7">
        <w:rPr>
          <w:rFonts w:ascii="Book Antiqua" w:eastAsia="Calibri" w:hAnsi="Book Antiqua" w:cs="Times New Roman"/>
          <w:sz w:val="24"/>
          <w:szCs w:val="24"/>
        </w:rPr>
        <w:t>)</w:t>
      </w:r>
      <w:r w:rsidRPr="00B97AA7">
        <w:rPr>
          <w:rFonts w:ascii="Book Antiqua" w:eastAsia="Calibri" w:hAnsi="Book Antiqua" w:cs="Times New Roman"/>
          <w:sz w:val="24"/>
          <w:szCs w:val="24"/>
        </w:rPr>
        <w:tab/>
      </w:r>
      <w:r w:rsidR="00A67564">
        <w:rPr>
          <w:rFonts w:ascii="Book Antiqua" w:eastAsia="Calibri" w:hAnsi="Book Antiqua" w:cs="Times New Roman"/>
          <w:sz w:val="24"/>
          <w:szCs w:val="24"/>
        </w:rPr>
        <w:tab/>
      </w:r>
      <w:r w:rsidRPr="00B97AA7">
        <w:rPr>
          <w:rFonts w:ascii="Book Antiqua" w:eastAsia="Calibri" w:hAnsi="Book Antiqua" w:cs="Times New Roman"/>
          <w:sz w:val="24"/>
          <w:szCs w:val="24"/>
        </w:rPr>
        <w:t>=</w:t>
      </w:r>
      <w:r w:rsidR="0090729D">
        <w:rPr>
          <w:rFonts w:ascii="Book Antiqua" w:eastAsia="Calibri" w:hAnsi="Book Antiqua" w:cs="Times New Roman"/>
          <w:sz w:val="24"/>
          <w:szCs w:val="24"/>
        </w:rPr>
        <w:t xml:space="preserve"> </w:t>
      </w:r>
      <w:r w:rsidRPr="00B97AA7">
        <w:rPr>
          <w:rFonts w:ascii="Book Antiqua" w:eastAsia="Calibri" w:hAnsi="Book Antiqua" w:cs="Times New Roman"/>
          <w:sz w:val="24"/>
          <w:szCs w:val="24"/>
        </w:rPr>
        <w:t xml:space="preserve"> </w:t>
      </w:r>
      <m:oMath>
        <m:f>
          <m:fPr>
            <m:ctrlPr>
              <w:rPr>
                <w:rFonts w:ascii="Cambria Math" w:eastAsia="Calibri" w:hAnsi="Book Antiqua" w:cs="Times New Roman"/>
                <w:i/>
                <w:sz w:val="24"/>
                <w:szCs w:val="24"/>
              </w:rPr>
            </m:ctrlPr>
          </m:fPr>
          <m:num>
            <m:r>
              <w:rPr>
                <w:rFonts w:ascii="Cambria Math" w:eastAsia="Calibri" w:hAnsi="Book Antiqua" w:cs="Times New Roman"/>
                <w:sz w:val="24"/>
                <w:szCs w:val="24"/>
              </w:rPr>
              <m:t>153,8</m:t>
            </m:r>
          </m:num>
          <m:den>
            <m:r>
              <w:rPr>
                <w:rFonts w:ascii="Cambria Math" w:eastAsia="Calibri" w:hAnsi="Book Antiqua" w:cs="Times New Roman"/>
                <w:sz w:val="24"/>
                <w:szCs w:val="24"/>
              </w:rPr>
              <m:t>100 x 2 x 100</m:t>
            </m:r>
          </m:den>
        </m:f>
      </m:oMath>
      <w:r w:rsidR="007B1428">
        <w:rPr>
          <w:rFonts w:ascii="Book Antiqua" w:eastAsia="Calibri" w:hAnsi="Book Antiqua" w:cs="Times New Roman"/>
          <w:sz w:val="24"/>
          <w:szCs w:val="24"/>
        </w:rPr>
        <w:t xml:space="preserve">           = 0,0077</w:t>
      </w:r>
    </w:p>
    <w:p w:rsidR="00C643E4" w:rsidRPr="00B97AA7" w:rsidRDefault="00EF1245" w:rsidP="005D68C0">
      <w:pPr>
        <w:spacing w:line="360" w:lineRule="auto"/>
        <w:ind w:left="426" w:right="-39"/>
        <w:jc w:val="both"/>
        <w:rPr>
          <w:rFonts w:ascii="Book Antiqua" w:eastAsia="Calibri" w:hAnsi="Book Antiqua" w:cs="Times New Roman"/>
          <w:sz w:val="24"/>
          <w:szCs w:val="24"/>
        </w:rPr>
      </w:pPr>
      <w:r w:rsidRPr="00B97AA7">
        <w:rPr>
          <w:rFonts w:ascii="Book Antiqua" w:eastAsia="Calibri" w:hAnsi="Book Antiqua" w:cs="Times New Roman"/>
          <w:sz w:val="24"/>
          <w:szCs w:val="24"/>
        </w:rPr>
        <w:t>Besar sampel tahun 2015 (n</w:t>
      </w:r>
      <w:r w:rsidRPr="00B97AA7">
        <w:rPr>
          <w:rFonts w:ascii="Book Antiqua" w:eastAsia="Calibri" w:hAnsi="Book Antiqua" w:cs="Times New Roman"/>
          <w:sz w:val="24"/>
          <w:szCs w:val="24"/>
          <w:vertAlign w:val="subscript"/>
        </w:rPr>
        <w:t>15</w:t>
      </w:r>
      <w:r w:rsidRPr="00B97AA7">
        <w:rPr>
          <w:rFonts w:ascii="Book Antiqua" w:eastAsia="Calibri" w:hAnsi="Book Antiqua" w:cs="Times New Roman"/>
          <w:sz w:val="24"/>
          <w:szCs w:val="24"/>
        </w:rPr>
        <w:t>)</w:t>
      </w:r>
      <w:r w:rsidR="00A67564">
        <w:rPr>
          <w:rFonts w:ascii="Book Antiqua" w:eastAsia="Calibri" w:hAnsi="Book Antiqua" w:cs="Times New Roman"/>
          <w:sz w:val="24"/>
          <w:szCs w:val="24"/>
        </w:rPr>
        <w:tab/>
      </w:r>
      <w:r w:rsidRPr="00B97AA7">
        <w:rPr>
          <w:rFonts w:ascii="Book Antiqua" w:eastAsia="Calibri" w:hAnsi="Book Antiqua" w:cs="Times New Roman"/>
          <w:sz w:val="24"/>
          <w:szCs w:val="24"/>
        </w:rPr>
        <w:tab/>
        <w:t xml:space="preserve">= </w:t>
      </w:r>
      <m:oMath>
        <m:r>
          <w:rPr>
            <w:rFonts w:ascii="Cambria Math" w:eastAsia="Calibri" w:hAnsi="Cambria Math" w:cs="Times New Roman"/>
            <w:sz w:val="24"/>
            <w:szCs w:val="24"/>
          </w:rPr>
          <m:t xml:space="preserve"> </m:t>
        </m:r>
        <m:f>
          <m:fPr>
            <m:ctrlPr>
              <w:rPr>
                <w:rFonts w:ascii="Cambria Math" w:eastAsia="Calibri" w:hAnsi="Book Antiqua" w:cs="Times New Roman"/>
                <w:i/>
                <w:sz w:val="24"/>
                <w:szCs w:val="24"/>
              </w:rPr>
            </m:ctrlPr>
          </m:fPr>
          <m:num>
            <m:r>
              <w:rPr>
                <w:rFonts w:ascii="Cambria Math" w:eastAsia="Calibri" w:hAnsi="Book Antiqua" w:cs="Times New Roman"/>
                <w:sz w:val="24"/>
                <w:szCs w:val="24"/>
              </w:rPr>
              <m:t>1786,3</m:t>
            </m:r>
          </m:num>
          <m:den>
            <m:r>
              <w:rPr>
                <w:rFonts w:ascii="Cambria Math" w:eastAsia="Calibri" w:hAnsi="Book Antiqua" w:cs="Times New Roman"/>
                <w:sz w:val="24"/>
                <w:szCs w:val="24"/>
              </w:rPr>
              <m:t>100 x 2 x 100</m:t>
            </m:r>
          </m:den>
        </m:f>
      </m:oMath>
      <w:r w:rsidRPr="00B97AA7">
        <w:rPr>
          <w:rFonts w:ascii="Book Antiqua" w:eastAsia="Calibri" w:hAnsi="Book Antiqua" w:cs="Times New Roman"/>
          <w:sz w:val="24"/>
          <w:szCs w:val="24"/>
        </w:rPr>
        <w:t xml:space="preserve">        </w:t>
      </w:r>
      <w:r w:rsidR="002752E9">
        <w:rPr>
          <w:rFonts w:ascii="Book Antiqua" w:eastAsia="Calibri" w:hAnsi="Book Antiqua" w:cs="Times New Roman"/>
          <w:sz w:val="24"/>
          <w:szCs w:val="24"/>
        </w:rPr>
        <w:t xml:space="preserve"> </w:t>
      </w:r>
      <w:r w:rsidR="007B1428">
        <w:rPr>
          <w:rFonts w:ascii="Book Antiqua" w:eastAsia="Calibri" w:hAnsi="Book Antiqua" w:cs="Times New Roman"/>
          <w:sz w:val="24"/>
          <w:szCs w:val="24"/>
        </w:rPr>
        <w:t xml:space="preserve">  = </w:t>
      </w:r>
      <w:r w:rsidR="004F0C9B">
        <w:rPr>
          <w:rFonts w:ascii="Book Antiqua" w:eastAsia="Calibri" w:hAnsi="Book Antiqua" w:cs="Times New Roman"/>
          <w:sz w:val="24"/>
          <w:szCs w:val="24"/>
        </w:rPr>
        <w:t>0,0893</w:t>
      </w:r>
    </w:p>
    <w:p w:rsidR="009F5102" w:rsidRPr="00B97AA7" w:rsidRDefault="00EF1245" w:rsidP="009F5102">
      <w:pPr>
        <w:spacing w:line="360" w:lineRule="auto"/>
        <w:ind w:left="426" w:right="-39"/>
        <w:jc w:val="both"/>
        <w:rPr>
          <w:rFonts w:ascii="Book Antiqua" w:eastAsia="Calibri" w:hAnsi="Book Antiqua" w:cs="Times New Roman"/>
          <w:sz w:val="24"/>
          <w:szCs w:val="24"/>
        </w:rPr>
      </w:pPr>
      <w:r w:rsidRPr="00B97AA7">
        <w:rPr>
          <w:rFonts w:ascii="Book Antiqua" w:eastAsia="Calibri" w:hAnsi="Book Antiqua" w:cs="Times New Roman"/>
          <w:sz w:val="24"/>
          <w:szCs w:val="24"/>
        </w:rPr>
        <w:t>Besar sampel tahun 2016 (n</w:t>
      </w:r>
      <w:r w:rsidRPr="00B97AA7">
        <w:rPr>
          <w:rFonts w:ascii="Book Antiqua" w:eastAsia="Calibri" w:hAnsi="Book Antiqua" w:cs="Times New Roman"/>
          <w:sz w:val="24"/>
          <w:szCs w:val="24"/>
          <w:vertAlign w:val="subscript"/>
        </w:rPr>
        <w:t>16</w:t>
      </w:r>
      <w:r w:rsidRPr="00B97AA7">
        <w:rPr>
          <w:rFonts w:ascii="Book Antiqua" w:eastAsia="Calibri" w:hAnsi="Book Antiqua" w:cs="Times New Roman"/>
          <w:sz w:val="24"/>
          <w:szCs w:val="24"/>
        </w:rPr>
        <w:t>)</w:t>
      </w:r>
      <w:r w:rsidR="00A67564">
        <w:rPr>
          <w:rFonts w:ascii="Book Antiqua" w:eastAsia="Calibri" w:hAnsi="Book Antiqua" w:cs="Times New Roman"/>
          <w:sz w:val="24"/>
          <w:szCs w:val="24"/>
        </w:rPr>
        <w:tab/>
      </w:r>
      <w:r w:rsidRPr="00B97AA7">
        <w:rPr>
          <w:rFonts w:ascii="Book Antiqua" w:eastAsia="Calibri" w:hAnsi="Book Antiqua" w:cs="Times New Roman"/>
          <w:sz w:val="24"/>
          <w:szCs w:val="24"/>
        </w:rPr>
        <w:tab/>
        <w:t xml:space="preserve">= </w:t>
      </w:r>
      <m:oMath>
        <m:r>
          <w:rPr>
            <w:rFonts w:ascii="Cambria Math" w:eastAsia="Calibri" w:hAnsi="Cambria Math" w:cs="Times New Roman"/>
            <w:sz w:val="24"/>
            <w:szCs w:val="24"/>
          </w:rPr>
          <m:t xml:space="preserve"> </m:t>
        </m:r>
        <m:f>
          <m:fPr>
            <m:ctrlPr>
              <w:rPr>
                <w:rFonts w:ascii="Cambria Math" w:eastAsia="Calibri" w:hAnsi="Book Antiqua" w:cs="Times New Roman"/>
                <w:i/>
                <w:sz w:val="24"/>
                <w:szCs w:val="24"/>
              </w:rPr>
            </m:ctrlPr>
          </m:fPr>
          <m:num>
            <m:r>
              <w:rPr>
                <w:rFonts w:ascii="Cambria Math" w:eastAsia="Calibri" w:hAnsi="Book Antiqua" w:cs="Times New Roman"/>
                <w:sz w:val="24"/>
                <w:szCs w:val="24"/>
              </w:rPr>
              <m:t>2965,2</m:t>
            </m:r>
          </m:num>
          <m:den>
            <m:r>
              <w:rPr>
                <w:rFonts w:ascii="Cambria Math" w:eastAsia="Calibri" w:hAnsi="Book Antiqua" w:cs="Times New Roman"/>
                <w:sz w:val="24"/>
                <w:szCs w:val="24"/>
              </w:rPr>
              <m:t>100 x 2 x 100</m:t>
            </m:r>
          </m:den>
        </m:f>
      </m:oMath>
      <w:r w:rsidRPr="00B97AA7">
        <w:rPr>
          <w:rFonts w:ascii="Book Antiqua" w:eastAsia="Calibri" w:hAnsi="Book Antiqua" w:cs="Times New Roman"/>
          <w:sz w:val="24"/>
          <w:szCs w:val="24"/>
        </w:rPr>
        <w:t xml:space="preserve">        </w:t>
      </w:r>
      <w:r w:rsidR="004F0C9B">
        <w:rPr>
          <w:rFonts w:ascii="Book Antiqua" w:eastAsia="Calibri" w:hAnsi="Book Antiqua" w:cs="Times New Roman"/>
          <w:sz w:val="24"/>
          <w:szCs w:val="24"/>
        </w:rPr>
        <w:t xml:space="preserve">   </w:t>
      </w:r>
      <w:r w:rsidR="00972925">
        <w:rPr>
          <w:rFonts w:ascii="Book Antiqua" w:eastAsia="Calibri" w:hAnsi="Book Antiqua" w:cs="Times New Roman"/>
          <w:sz w:val="24"/>
          <w:szCs w:val="24"/>
        </w:rPr>
        <w:t>= 0,1483</w:t>
      </w:r>
    </w:p>
    <w:p w:rsidR="00C643E4" w:rsidRPr="00B97AA7" w:rsidRDefault="00D36D82" w:rsidP="005D68C0">
      <w:pPr>
        <w:spacing w:line="360" w:lineRule="auto"/>
        <w:ind w:left="426" w:right="-39"/>
        <w:jc w:val="both"/>
        <w:rPr>
          <w:rFonts w:ascii="Book Antiqua" w:eastAsia="Calibri" w:hAnsi="Book Antiqua" w:cs="Times New Roman"/>
          <w:sz w:val="24"/>
          <w:szCs w:val="24"/>
        </w:rPr>
      </w:pPr>
      <w:r>
        <w:rPr>
          <w:rFonts w:ascii="Book Antiqua" w:eastAsia="Calibri" w:hAnsi="Book Antiqua" w:cs="Times New Roman"/>
          <w:sz w:val="24"/>
          <w:szCs w:val="24"/>
        </w:rPr>
        <w:t>Berdasarkan data volume sampah P</w:t>
      </w:r>
      <w:r w:rsidR="00EF1245" w:rsidRPr="00B97AA7">
        <w:rPr>
          <w:rFonts w:ascii="Book Antiqua" w:eastAsia="Calibri" w:hAnsi="Book Antiqua" w:cs="Times New Roman"/>
          <w:sz w:val="24"/>
          <w:szCs w:val="24"/>
        </w:rPr>
        <w:t xml:space="preserve">antai Batu Mandi kabupaten Pesawaran, maka didapat grafik </w:t>
      </w:r>
      <w:r w:rsidR="002E149C">
        <w:rPr>
          <w:rFonts w:ascii="Book Antiqua" w:eastAsia="Calibri" w:hAnsi="Book Antiqua" w:cs="Times New Roman"/>
          <w:sz w:val="24"/>
          <w:szCs w:val="24"/>
        </w:rPr>
        <w:t xml:space="preserve">hubungan antara Volume Sampah dan </w:t>
      </w:r>
      <w:r w:rsidR="002E149C" w:rsidRPr="002E149C">
        <w:rPr>
          <w:rFonts w:ascii="Book Antiqua" w:eastAsia="Calibri" w:hAnsi="Book Antiqua" w:cs="Times New Roman"/>
          <w:i/>
          <w:sz w:val="24"/>
          <w:szCs w:val="24"/>
        </w:rPr>
        <w:t>Clean Coast Index</w:t>
      </w:r>
      <w:r w:rsidR="002E149C">
        <w:rPr>
          <w:rFonts w:ascii="Book Antiqua" w:eastAsia="Calibri" w:hAnsi="Book Antiqua" w:cs="Times New Roman"/>
          <w:sz w:val="24"/>
          <w:szCs w:val="24"/>
        </w:rPr>
        <w:t xml:space="preserve"> </w:t>
      </w:r>
      <w:r w:rsidR="00EF1245" w:rsidRPr="00B97AA7">
        <w:rPr>
          <w:rFonts w:ascii="Book Antiqua" w:eastAsia="Calibri" w:hAnsi="Book Antiqua" w:cs="Times New Roman"/>
          <w:sz w:val="24"/>
          <w:szCs w:val="24"/>
        </w:rPr>
        <w:t>sebagai berikut</w:t>
      </w:r>
      <w:r w:rsidR="00977CFD">
        <w:rPr>
          <w:rFonts w:ascii="Book Antiqua" w:eastAsia="Calibri" w:hAnsi="Book Antiqua" w:cs="Times New Roman"/>
          <w:sz w:val="24"/>
          <w:szCs w:val="24"/>
        </w:rPr>
        <w:t xml:space="preserve"> </w:t>
      </w:r>
      <w:r w:rsidR="00DB1D97">
        <w:rPr>
          <w:rFonts w:ascii="Book Antiqua" w:eastAsia="Calibri" w:hAnsi="Book Antiqua" w:cs="Times New Roman"/>
          <w:sz w:val="24"/>
          <w:szCs w:val="24"/>
        </w:rPr>
        <w:t>pada Gambar 2.</w:t>
      </w:r>
    </w:p>
    <w:p w:rsidR="00C643E4" w:rsidRPr="00B97AA7" w:rsidRDefault="00B06F62" w:rsidP="00A67564">
      <w:pPr>
        <w:spacing w:line="240" w:lineRule="auto"/>
        <w:ind w:right="-39" w:firstLine="720"/>
        <w:jc w:val="both"/>
        <w:rPr>
          <w:rFonts w:ascii="Book Antiqua" w:eastAsia="Calibri" w:hAnsi="Book Antiqua" w:cs="Times New Roman"/>
          <w:sz w:val="24"/>
          <w:szCs w:val="24"/>
        </w:rPr>
      </w:pPr>
      <w:r w:rsidRPr="00B06F62">
        <w:rPr>
          <w:rFonts w:ascii="Book Antiqua" w:eastAsia="Calibri" w:hAnsi="Book Antiqua" w:cs="Times New Roman"/>
          <w:noProof/>
          <w:sz w:val="24"/>
          <w:szCs w:val="24"/>
        </w:rPr>
        <w:drawing>
          <wp:inline distT="0" distB="0" distL="0" distR="0">
            <wp:extent cx="4572000" cy="3429001"/>
            <wp:effectExtent l="19050" t="0" r="1905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43E4" w:rsidRDefault="002A6E81" w:rsidP="00F951EF">
      <w:pPr>
        <w:tabs>
          <w:tab w:val="left" w:pos="2246"/>
        </w:tabs>
        <w:spacing w:after="0" w:line="360" w:lineRule="auto"/>
        <w:ind w:right="-40"/>
        <w:jc w:val="center"/>
        <w:outlineLvl w:val="0"/>
        <w:rPr>
          <w:rFonts w:ascii="Book Antiqua" w:eastAsia="Calibri" w:hAnsi="Book Antiqua" w:cs="Times New Roman"/>
          <w:b/>
          <w:sz w:val="24"/>
          <w:szCs w:val="24"/>
        </w:rPr>
      </w:pPr>
      <w:r>
        <w:rPr>
          <w:rFonts w:ascii="Book Antiqua" w:eastAsia="Calibri" w:hAnsi="Book Antiqua" w:cs="Times New Roman"/>
          <w:b/>
          <w:sz w:val="24"/>
          <w:szCs w:val="24"/>
        </w:rPr>
        <w:t>Gambar 2</w:t>
      </w:r>
      <w:r w:rsidR="00340EDA">
        <w:rPr>
          <w:rFonts w:ascii="Book Antiqua" w:eastAsia="Calibri" w:hAnsi="Book Antiqua" w:cs="Times New Roman"/>
          <w:b/>
          <w:sz w:val="24"/>
          <w:szCs w:val="24"/>
        </w:rPr>
        <w:t>. Grafik Volume Sampah Total tahun 2014-2016</w:t>
      </w:r>
      <w:r w:rsidR="00340EDA" w:rsidRPr="00124627">
        <w:rPr>
          <w:rFonts w:ascii="Book Antiqua" w:eastAsia="Calibri" w:hAnsi="Book Antiqua" w:cs="Times New Roman"/>
          <w:b/>
          <w:sz w:val="24"/>
          <w:szCs w:val="24"/>
        </w:rPr>
        <w:t>.</w:t>
      </w:r>
    </w:p>
    <w:p w:rsidR="00340EDA" w:rsidRDefault="00340EDA" w:rsidP="006753C0">
      <w:pPr>
        <w:tabs>
          <w:tab w:val="left" w:pos="2246"/>
        </w:tabs>
        <w:spacing w:after="0" w:line="360" w:lineRule="auto"/>
        <w:ind w:right="-40"/>
        <w:rPr>
          <w:rFonts w:ascii="Book Antiqua" w:eastAsia="Calibri" w:hAnsi="Book Antiqua" w:cs="Times New Roman"/>
          <w:b/>
          <w:sz w:val="24"/>
          <w:szCs w:val="24"/>
        </w:rPr>
      </w:pPr>
    </w:p>
    <w:p w:rsidR="00A67564" w:rsidRPr="00340EDA" w:rsidRDefault="00A67564" w:rsidP="006753C0">
      <w:pPr>
        <w:tabs>
          <w:tab w:val="left" w:pos="2246"/>
        </w:tabs>
        <w:spacing w:after="0" w:line="360" w:lineRule="auto"/>
        <w:ind w:right="-40"/>
        <w:rPr>
          <w:rFonts w:ascii="Book Antiqua" w:eastAsia="Calibri" w:hAnsi="Book Antiqua" w:cs="Times New Roman"/>
          <w:b/>
          <w:sz w:val="24"/>
          <w:szCs w:val="24"/>
        </w:rPr>
      </w:pPr>
    </w:p>
    <w:p w:rsidR="00C643E4" w:rsidRPr="00B97AA7" w:rsidRDefault="00EF1245" w:rsidP="006C64C6">
      <w:pPr>
        <w:spacing w:line="480" w:lineRule="auto"/>
        <w:jc w:val="both"/>
        <w:outlineLvl w:val="0"/>
        <w:rPr>
          <w:rFonts w:ascii="Book Antiqua" w:eastAsia="Calibri" w:hAnsi="Book Antiqua" w:cs="Times New Roman"/>
          <w:sz w:val="24"/>
          <w:szCs w:val="24"/>
        </w:rPr>
      </w:pPr>
      <w:r w:rsidRPr="00B97AA7">
        <w:rPr>
          <w:rFonts w:ascii="Book Antiqua" w:eastAsia="Calibri" w:hAnsi="Book Antiqua" w:cs="Times New Roman"/>
          <w:b/>
          <w:sz w:val="24"/>
          <w:szCs w:val="24"/>
        </w:rPr>
        <w:lastRenderedPageBreak/>
        <w:t>HA</w:t>
      </w:r>
      <w:r w:rsidRPr="00B97AA7">
        <w:rPr>
          <w:rFonts w:ascii="Book Antiqua" w:eastAsia="Calibri" w:hAnsi="Book Antiqua" w:cs="Times New Roman"/>
          <w:b/>
          <w:spacing w:val="-1"/>
          <w:sz w:val="24"/>
          <w:szCs w:val="24"/>
        </w:rPr>
        <w:t>S</w:t>
      </w:r>
      <w:r w:rsidRPr="00B97AA7">
        <w:rPr>
          <w:rFonts w:ascii="Book Antiqua" w:eastAsia="Calibri" w:hAnsi="Book Antiqua" w:cs="Times New Roman"/>
          <w:b/>
          <w:spacing w:val="1"/>
          <w:sz w:val="24"/>
          <w:szCs w:val="24"/>
        </w:rPr>
        <w:t>I</w:t>
      </w:r>
      <w:r w:rsidRPr="00B97AA7">
        <w:rPr>
          <w:rFonts w:ascii="Book Antiqua" w:eastAsia="Calibri" w:hAnsi="Book Antiqua" w:cs="Times New Roman"/>
          <w:b/>
          <w:sz w:val="24"/>
          <w:szCs w:val="24"/>
        </w:rPr>
        <w:t>L</w:t>
      </w:r>
    </w:p>
    <w:p w:rsidR="00C643E4" w:rsidRPr="008C28CA" w:rsidRDefault="008C28CA" w:rsidP="008C28CA">
      <w:pPr>
        <w:spacing w:line="360" w:lineRule="auto"/>
        <w:ind w:right="-40"/>
        <w:jc w:val="both"/>
        <w:rPr>
          <w:rFonts w:ascii="Book Antiqua" w:eastAsia="Calibri" w:hAnsi="Book Antiqua" w:cs="Times New Roman"/>
          <w:sz w:val="24"/>
          <w:szCs w:val="24"/>
        </w:rPr>
      </w:pPr>
      <w:r>
        <w:rPr>
          <w:rFonts w:ascii="Book Antiqua" w:eastAsia="Calibri" w:hAnsi="Book Antiqua" w:cs="Times New Roman"/>
          <w:sz w:val="24"/>
          <w:szCs w:val="24"/>
        </w:rPr>
        <w:t>Dari p</w:t>
      </w:r>
      <w:r w:rsidR="00B07D5F">
        <w:rPr>
          <w:rFonts w:ascii="Book Antiqua" w:eastAsia="Calibri" w:hAnsi="Book Antiqua" w:cs="Times New Roman"/>
          <w:sz w:val="24"/>
          <w:szCs w:val="24"/>
        </w:rPr>
        <w:t>erhitungan yang telah dilakukan, didapatkan hasil sebagai berikut:</w:t>
      </w:r>
    </w:p>
    <w:p w:rsidR="00C643E4" w:rsidRPr="00E1195F" w:rsidRDefault="002036F8" w:rsidP="005D68C0">
      <w:pPr>
        <w:pStyle w:val="ListParagraph"/>
        <w:numPr>
          <w:ilvl w:val="0"/>
          <w:numId w:val="4"/>
        </w:numPr>
        <w:spacing w:line="360" w:lineRule="auto"/>
        <w:ind w:left="426" w:right="-39" w:hanging="426"/>
        <w:jc w:val="both"/>
        <w:rPr>
          <w:rFonts w:ascii="Book Antiqua" w:eastAsia="Calibri" w:hAnsi="Book Antiqua"/>
          <w:spacing w:val="1"/>
          <w:sz w:val="24"/>
          <w:szCs w:val="24"/>
        </w:rPr>
      </w:pPr>
      <w:r>
        <w:rPr>
          <w:rFonts w:ascii="Book Antiqua" w:eastAsia="Calibri" w:hAnsi="Book Antiqua"/>
          <w:b/>
          <w:sz w:val="24"/>
          <w:szCs w:val="24"/>
        </w:rPr>
        <w:t xml:space="preserve">Jumlah Wisatawan </w:t>
      </w:r>
    </w:p>
    <w:p w:rsidR="00E1195F" w:rsidRPr="00DB1D97" w:rsidRDefault="008C261D" w:rsidP="00DB1D97">
      <w:pPr>
        <w:spacing w:line="360" w:lineRule="auto"/>
        <w:ind w:left="426" w:right="-39"/>
        <w:jc w:val="both"/>
        <w:rPr>
          <w:rFonts w:ascii="Book Antiqua" w:eastAsia="Calibri" w:hAnsi="Book Antiqua"/>
          <w:spacing w:val="1"/>
          <w:sz w:val="24"/>
          <w:szCs w:val="24"/>
        </w:rPr>
      </w:pPr>
      <w:r w:rsidRPr="008C261D">
        <w:rPr>
          <w:rFonts w:ascii="Book Antiqua" w:eastAsia="Calibri" w:hAnsi="Book Antiqua"/>
          <w:spacing w:val="1"/>
          <w:sz w:val="24"/>
          <w:szCs w:val="24"/>
        </w:rPr>
        <w:t xml:space="preserve">Berdasarkan perhitungan jumlah wisatawan dari tahun 2014-2016, diketahui bahwa wisatawan dari tahun 2014 ke 2015 mengalami kenaikan yang sangat drastis yaitu dari 1022 wisatawan naik menjadi 170.880 wisatawan. Namun dari tahun 2015 ke 2016 jumlah wisatawan mengalami penurunan yaitu dari 170.880 wisatawan ke 119.590 wisatawan. </w:t>
      </w:r>
      <w:r>
        <w:rPr>
          <w:rFonts w:ascii="Book Antiqua" w:eastAsia="Calibri" w:hAnsi="Book Antiqua"/>
          <w:spacing w:val="1"/>
          <w:sz w:val="24"/>
          <w:szCs w:val="24"/>
        </w:rPr>
        <w:t>Adapun Grafik Jumlah Wisatawan tahun 2014-2016 tercantum dalam Gambar 3</w:t>
      </w:r>
      <w:r w:rsidR="00DB1D97">
        <w:rPr>
          <w:rFonts w:ascii="Book Antiqua" w:eastAsia="Calibri" w:hAnsi="Book Antiqua"/>
          <w:spacing w:val="1"/>
          <w:sz w:val="24"/>
          <w:szCs w:val="24"/>
        </w:rPr>
        <w:t>.</w:t>
      </w:r>
    </w:p>
    <w:p w:rsidR="008518F0" w:rsidRPr="008C28CA" w:rsidRDefault="00E1195F" w:rsidP="008C28CA">
      <w:pPr>
        <w:pStyle w:val="ListParagraph"/>
        <w:spacing w:line="360" w:lineRule="auto"/>
        <w:ind w:left="426" w:right="-39"/>
        <w:jc w:val="both"/>
        <w:rPr>
          <w:rFonts w:ascii="Book Antiqua" w:eastAsia="Calibri" w:hAnsi="Book Antiqua"/>
          <w:spacing w:val="1"/>
          <w:sz w:val="24"/>
          <w:szCs w:val="24"/>
        </w:rPr>
      </w:pPr>
      <w:r w:rsidRPr="00E1195F">
        <w:rPr>
          <w:rFonts w:ascii="Book Antiqua" w:eastAsia="Calibri" w:hAnsi="Book Antiqua"/>
          <w:b/>
          <w:noProof/>
          <w:sz w:val="24"/>
          <w:szCs w:val="24"/>
        </w:rPr>
        <w:drawing>
          <wp:inline distT="0" distB="0" distL="0" distR="0">
            <wp:extent cx="4568190" cy="2837815"/>
            <wp:effectExtent l="19050" t="0" r="22860" b="635"/>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195F" w:rsidRPr="006C64C6" w:rsidRDefault="002A6E81" w:rsidP="006C64C6">
      <w:pPr>
        <w:tabs>
          <w:tab w:val="left" w:pos="2246"/>
        </w:tabs>
        <w:spacing w:after="0" w:line="480" w:lineRule="auto"/>
        <w:ind w:right="-40"/>
        <w:jc w:val="center"/>
        <w:outlineLvl w:val="0"/>
        <w:rPr>
          <w:rFonts w:ascii="Book Antiqua" w:eastAsia="Calibri" w:hAnsi="Book Antiqua" w:cs="Times New Roman"/>
          <w:b/>
          <w:sz w:val="24"/>
          <w:szCs w:val="24"/>
        </w:rPr>
      </w:pPr>
      <w:r>
        <w:rPr>
          <w:rFonts w:ascii="Book Antiqua" w:eastAsia="Calibri" w:hAnsi="Book Antiqua" w:cs="Times New Roman"/>
          <w:b/>
          <w:sz w:val="24"/>
          <w:szCs w:val="24"/>
        </w:rPr>
        <w:t>Gambar 3</w:t>
      </w:r>
      <w:r w:rsidR="008518F0">
        <w:rPr>
          <w:rFonts w:ascii="Book Antiqua" w:eastAsia="Calibri" w:hAnsi="Book Antiqua" w:cs="Times New Roman"/>
          <w:b/>
          <w:sz w:val="24"/>
          <w:szCs w:val="24"/>
        </w:rPr>
        <w:t>. Grafik Jumlah Wisatawan Total tahun 2014-2016</w:t>
      </w:r>
      <w:r w:rsidR="008518F0" w:rsidRPr="00124627">
        <w:rPr>
          <w:rFonts w:ascii="Book Antiqua" w:eastAsia="Calibri" w:hAnsi="Book Antiqua" w:cs="Times New Roman"/>
          <w:b/>
          <w:sz w:val="24"/>
          <w:szCs w:val="24"/>
        </w:rPr>
        <w:t>.</w:t>
      </w:r>
    </w:p>
    <w:p w:rsidR="003133C6" w:rsidRDefault="003133C6" w:rsidP="005D68C0">
      <w:pPr>
        <w:pStyle w:val="ListParagraph"/>
        <w:spacing w:line="360" w:lineRule="auto"/>
        <w:ind w:left="426" w:right="-39"/>
        <w:jc w:val="both"/>
        <w:rPr>
          <w:rFonts w:ascii="Book Antiqua" w:eastAsia="Calibri" w:hAnsi="Book Antiqua"/>
          <w:spacing w:val="1"/>
          <w:sz w:val="24"/>
          <w:szCs w:val="24"/>
        </w:rPr>
      </w:pPr>
    </w:p>
    <w:p w:rsidR="008C28CA" w:rsidRDefault="008C28CA" w:rsidP="005D68C0">
      <w:pPr>
        <w:pStyle w:val="ListParagraph"/>
        <w:spacing w:line="360" w:lineRule="auto"/>
        <w:ind w:left="426" w:right="-39"/>
        <w:jc w:val="both"/>
        <w:rPr>
          <w:rFonts w:ascii="Book Antiqua" w:eastAsia="Calibri" w:hAnsi="Book Antiqua"/>
          <w:spacing w:val="1"/>
          <w:sz w:val="24"/>
          <w:szCs w:val="24"/>
        </w:rPr>
      </w:pPr>
    </w:p>
    <w:p w:rsidR="003133C6" w:rsidRDefault="003133C6" w:rsidP="005D68C0">
      <w:pPr>
        <w:pStyle w:val="ListParagraph"/>
        <w:spacing w:line="360" w:lineRule="auto"/>
        <w:ind w:left="426" w:right="-39"/>
        <w:jc w:val="both"/>
        <w:rPr>
          <w:rFonts w:ascii="Book Antiqua" w:eastAsia="Calibri" w:hAnsi="Book Antiqua"/>
          <w:spacing w:val="1"/>
          <w:sz w:val="24"/>
          <w:szCs w:val="24"/>
        </w:rPr>
      </w:pPr>
    </w:p>
    <w:p w:rsidR="00E1195F" w:rsidRPr="00E1195F" w:rsidRDefault="00E1195F" w:rsidP="005D68C0">
      <w:pPr>
        <w:spacing w:line="360" w:lineRule="auto"/>
        <w:ind w:right="-39"/>
        <w:jc w:val="both"/>
        <w:rPr>
          <w:rFonts w:ascii="Book Antiqua" w:eastAsia="Calibri" w:hAnsi="Book Antiqua"/>
          <w:spacing w:val="1"/>
          <w:sz w:val="24"/>
          <w:szCs w:val="24"/>
        </w:rPr>
      </w:pPr>
    </w:p>
    <w:p w:rsidR="00DB30FD" w:rsidRPr="008C261D" w:rsidRDefault="00E1195F" w:rsidP="006C64C6">
      <w:pPr>
        <w:pStyle w:val="ListParagraph"/>
        <w:numPr>
          <w:ilvl w:val="0"/>
          <w:numId w:val="4"/>
        </w:numPr>
        <w:spacing w:line="480" w:lineRule="auto"/>
        <w:ind w:left="426" w:right="-39" w:hanging="426"/>
        <w:jc w:val="both"/>
        <w:rPr>
          <w:rFonts w:ascii="Book Antiqua" w:eastAsia="Calibri" w:hAnsi="Book Antiqua"/>
          <w:spacing w:val="1"/>
          <w:sz w:val="24"/>
          <w:szCs w:val="24"/>
        </w:rPr>
      </w:pPr>
      <w:r>
        <w:rPr>
          <w:rFonts w:ascii="Book Antiqua" w:eastAsia="Calibri" w:hAnsi="Book Antiqua"/>
          <w:b/>
          <w:sz w:val="24"/>
          <w:szCs w:val="24"/>
        </w:rPr>
        <w:lastRenderedPageBreak/>
        <w:t xml:space="preserve">Volume Sampah </w:t>
      </w:r>
    </w:p>
    <w:p w:rsidR="008C261D" w:rsidRPr="008C261D" w:rsidRDefault="008C261D" w:rsidP="008C261D">
      <w:pPr>
        <w:spacing w:line="360" w:lineRule="auto"/>
        <w:ind w:left="426" w:right="-39"/>
        <w:jc w:val="both"/>
        <w:rPr>
          <w:rFonts w:ascii="Book Antiqua" w:eastAsia="Calibri" w:hAnsi="Book Antiqua"/>
          <w:spacing w:val="1"/>
          <w:sz w:val="24"/>
          <w:szCs w:val="24"/>
        </w:rPr>
      </w:pPr>
      <w:r w:rsidRPr="008C261D">
        <w:rPr>
          <w:rFonts w:ascii="Book Antiqua" w:eastAsia="Calibri" w:hAnsi="Book Antiqua"/>
          <w:spacing w:val="1"/>
          <w:sz w:val="24"/>
          <w:szCs w:val="24"/>
        </w:rPr>
        <w:t>Berdasarkan perhitungan volume sampah yang telah dilakukan, diketahui bahwa volume sampah konsisten mengalami kenaikan dari tahun 2014-2016 sebesar masing-masing 153,8 m</w:t>
      </w:r>
      <w:r w:rsidRPr="008C261D">
        <w:rPr>
          <w:rFonts w:ascii="Book Antiqua" w:eastAsia="Calibri" w:hAnsi="Book Antiqua"/>
          <w:spacing w:val="1"/>
          <w:sz w:val="24"/>
          <w:szCs w:val="24"/>
          <w:vertAlign w:val="superscript"/>
        </w:rPr>
        <w:t>3</w:t>
      </w:r>
      <w:r w:rsidRPr="008C261D">
        <w:rPr>
          <w:rFonts w:ascii="Book Antiqua" w:eastAsia="Calibri" w:hAnsi="Book Antiqua"/>
          <w:spacing w:val="1"/>
          <w:sz w:val="24"/>
          <w:szCs w:val="24"/>
        </w:rPr>
        <w:t>, 1786,3 m</w:t>
      </w:r>
      <w:r w:rsidRPr="008C261D">
        <w:rPr>
          <w:rFonts w:ascii="Book Antiqua" w:eastAsia="Calibri" w:hAnsi="Book Antiqua"/>
          <w:spacing w:val="1"/>
          <w:sz w:val="24"/>
          <w:szCs w:val="24"/>
          <w:vertAlign w:val="superscript"/>
        </w:rPr>
        <w:t xml:space="preserve">3 </w:t>
      </w:r>
      <w:r w:rsidRPr="008C261D">
        <w:rPr>
          <w:rFonts w:ascii="Book Antiqua" w:eastAsia="Calibri" w:hAnsi="Book Antiqua"/>
          <w:spacing w:val="1"/>
          <w:sz w:val="24"/>
          <w:szCs w:val="24"/>
        </w:rPr>
        <w:t>dan 2965,2 m</w:t>
      </w:r>
      <w:r w:rsidRPr="008C261D">
        <w:rPr>
          <w:rFonts w:ascii="Book Antiqua" w:eastAsia="Calibri" w:hAnsi="Book Antiqua"/>
          <w:spacing w:val="1"/>
          <w:sz w:val="24"/>
          <w:szCs w:val="24"/>
          <w:vertAlign w:val="superscript"/>
        </w:rPr>
        <w:t>3</w:t>
      </w:r>
      <w:r w:rsidRPr="008C261D">
        <w:rPr>
          <w:rFonts w:ascii="Book Antiqua" w:eastAsia="Calibri" w:hAnsi="Book Antiqua"/>
          <w:spacing w:val="1"/>
          <w:sz w:val="24"/>
          <w:szCs w:val="24"/>
        </w:rPr>
        <w:t>.</w:t>
      </w:r>
      <w:r>
        <w:rPr>
          <w:rFonts w:ascii="Book Antiqua" w:eastAsia="Calibri" w:hAnsi="Book Antiqua"/>
          <w:spacing w:val="1"/>
          <w:sz w:val="24"/>
          <w:szCs w:val="24"/>
        </w:rPr>
        <w:t xml:space="preserve"> Adapun Grafik Volume Sampah tercantum dalam Gambar 4.</w:t>
      </w:r>
    </w:p>
    <w:p w:rsidR="00E1195F" w:rsidRPr="00E1195F" w:rsidRDefault="003329BE" w:rsidP="005D68C0">
      <w:pPr>
        <w:pStyle w:val="ListParagraph"/>
        <w:spacing w:line="360" w:lineRule="auto"/>
        <w:ind w:left="426" w:right="-39"/>
        <w:jc w:val="both"/>
        <w:rPr>
          <w:rFonts w:ascii="Book Antiqua" w:eastAsia="Calibri" w:hAnsi="Book Antiqua"/>
          <w:spacing w:val="1"/>
          <w:sz w:val="24"/>
          <w:szCs w:val="24"/>
        </w:rPr>
      </w:pPr>
      <w:r w:rsidRPr="003329BE">
        <w:rPr>
          <w:rFonts w:ascii="Book Antiqua" w:eastAsia="Calibri" w:hAnsi="Book Antiqua"/>
          <w:noProof/>
          <w:spacing w:val="1"/>
          <w:sz w:val="24"/>
          <w:szCs w:val="24"/>
        </w:rPr>
        <w:drawing>
          <wp:inline distT="0" distB="0" distL="0" distR="0">
            <wp:extent cx="4572000" cy="28575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1195F" w:rsidRPr="0076183A" w:rsidRDefault="003F5A4E" w:rsidP="0076183A">
      <w:pPr>
        <w:tabs>
          <w:tab w:val="left" w:pos="2246"/>
        </w:tabs>
        <w:spacing w:after="0" w:line="600" w:lineRule="auto"/>
        <w:ind w:right="-40"/>
        <w:jc w:val="center"/>
        <w:outlineLvl w:val="0"/>
        <w:rPr>
          <w:rFonts w:ascii="Book Antiqua" w:eastAsia="Calibri" w:hAnsi="Book Antiqua" w:cs="Times New Roman"/>
          <w:b/>
          <w:sz w:val="24"/>
          <w:szCs w:val="24"/>
        </w:rPr>
      </w:pPr>
      <w:r>
        <w:rPr>
          <w:rFonts w:ascii="Book Antiqua" w:eastAsia="Calibri" w:hAnsi="Book Antiqua" w:cs="Times New Roman"/>
          <w:b/>
          <w:sz w:val="24"/>
          <w:szCs w:val="24"/>
        </w:rPr>
        <w:t>Gambar 4</w:t>
      </w:r>
      <w:r w:rsidR="008518F0">
        <w:rPr>
          <w:rFonts w:ascii="Book Antiqua" w:eastAsia="Calibri" w:hAnsi="Book Antiqua" w:cs="Times New Roman"/>
          <w:b/>
          <w:sz w:val="24"/>
          <w:szCs w:val="24"/>
        </w:rPr>
        <w:t>.</w:t>
      </w:r>
      <w:r w:rsidR="00031059">
        <w:rPr>
          <w:rFonts w:ascii="Book Antiqua" w:eastAsia="Calibri" w:hAnsi="Book Antiqua" w:cs="Times New Roman"/>
          <w:b/>
          <w:sz w:val="24"/>
          <w:szCs w:val="24"/>
        </w:rPr>
        <w:t xml:space="preserve"> Grafik Volume Sampah</w:t>
      </w:r>
      <w:r w:rsidR="008518F0">
        <w:rPr>
          <w:rFonts w:ascii="Book Antiqua" w:eastAsia="Calibri" w:hAnsi="Book Antiqua" w:cs="Times New Roman"/>
          <w:b/>
          <w:sz w:val="24"/>
          <w:szCs w:val="24"/>
        </w:rPr>
        <w:t xml:space="preserve"> tahun 2014-2016</w:t>
      </w:r>
      <w:r w:rsidR="008518F0" w:rsidRPr="00124627">
        <w:rPr>
          <w:rFonts w:ascii="Book Antiqua" w:eastAsia="Calibri" w:hAnsi="Book Antiqua" w:cs="Times New Roman"/>
          <w:b/>
          <w:sz w:val="24"/>
          <w:szCs w:val="24"/>
        </w:rPr>
        <w:t>.</w:t>
      </w:r>
    </w:p>
    <w:p w:rsidR="00E1195F" w:rsidRPr="00A921CE" w:rsidRDefault="00861040" w:rsidP="00A921CE">
      <w:pPr>
        <w:pStyle w:val="ListParagraph"/>
        <w:numPr>
          <w:ilvl w:val="0"/>
          <w:numId w:val="4"/>
        </w:numPr>
        <w:spacing w:line="480" w:lineRule="auto"/>
        <w:ind w:left="426" w:right="-39"/>
        <w:jc w:val="both"/>
        <w:rPr>
          <w:rFonts w:ascii="Book Antiqua" w:eastAsia="Calibri" w:hAnsi="Book Antiqua"/>
          <w:b/>
          <w:spacing w:val="1"/>
          <w:sz w:val="24"/>
          <w:szCs w:val="24"/>
        </w:rPr>
      </w:pPr>
      <w:r w:rsidRPr="00A921CE">
        <w:rPr>
          <w:rFonts w:ascii="Book Antiqua" w:eastAsia="Calibri" w:hAnsi="Book Antiqua"/>
          <w:b/>
          <w:spacing w:val="1"/>
          <w:sz w:val="24"/>
          <w:szCs w:val="24"/>
        </w:rPr>
        <w:t>Hubungan antara Jumlah Wisatawan dan Volume S</w:t>
      </w:r>
      <w:r w:rsidR="00E1195F" w:rsidRPr="00A921CE">
        <w:rPr>
          <w:rFonts w:ascii="Book Antiqua" w:eastAsia="Calibri" w:hAnsi="Book Antiqua"/>
          <w:b/>
          <w:spacing w:val="1"/>
          <w:sz w:val="24"/>
          <w:szCs w:val="24"/>
        </w:rPr>
        <w:t>ampah</w:t>
      </w:r>
    </w:p>
    <w:p w:rsidR="00DB1D97" w:rsidRPr="00DB1D97" w:rsidRDefault="00DB1D97" w:rsidP="00DB1D97">
      <w:pPr>
        <w:spacing w:line="360" w:lineRule="auto"/>
        <w:ind w:left="426" w:right="-39"/>
        <w:jc w:val="both"/>
        <w:rPr>
          <w:rFonts w:ascii="Book Antiqua" w:eastAsia="Calibri" w:hAnsi="Book Antiqua"/>
          <w:spacing w:val="1"/>
          <w:sz w:val="24"/>
          <w:szCs w:val="24"/>
        </w:rPr>
      </w:pPr>
      <w:r w:rsidRPr="00DB1D97">
        <w:rPr>
          <w:rFonts w:ascii="Book Antiqua" w:eastAsia="Calibri" w:hAnsi="Book Antiqua"/>
          <w:spacing w:val="1"/>
          <w:sz w:val="24"/>
          <w:szCs w:val="24"/>
        </w:rPr>
        <w:t>Dari grafik tersebut, dapat kita ketahui bahwa banyaknya wisatawan sangat berpengaruh dengan bertambahnya volume sampah yang ada. Namun berdasarkan data jumlah wisatawan, kita dapat mengetahui bahwa ditahun 2016 jumlah wisatawan mengalami penurunan namun volume sampah yang ada justru kian bertambah. Berdasarkan hipotesis  yang disimpulkan dari analisis data, hal tersebut disebabkan karena kurangnya penanganan sampah yang tuntas. Hal tersebut menyebabkan sampah kian menumpuk walaupun jumlah wisatawan ditahun berikutnya menurun.</w:t>
      </w:r>
      <w:r>
        <w:rPr>
          <w:rFonts w:ascii="Book Antiqua" w:eastAsia="Calibri" w:hAnsi="Book Antiqua"/>
          <w:spacing w:val="1"/>
          <w:sz w:val="24"/>
          <w:szCs w:val="24"/>
        </w:rPr>
        <w:t xml:space="preserve"> Adapun Grafik Hubungan antara Jumlah </w:t>
      </w:r>
      <w:r>
        <w:rPr>
          <w:rFonts w:ascii="Book Antiqua" w:eastAsia="Calibri" w:hAnsi="Book Antiqua"/>
          <w:spacing w:val="1"/>
          <w:sz w:val="24"/>
          <w:szCs w:val="24"/>
        </w:rPr>
        <w:lastRenderedPageBreak/>
        <w:t>Wisatawan dan Volume Sampah tahun 2014-2016 tercantum dalam Gambar 5.</w:t>
      </w:r>
    </w:p>
    <w:p w:rsidR="0076183A" w:rsidRDefault="0007390B" w:rsidP="00A67564">
      <w:pPr>
        <w:spacing w:line="240" w:lineRule="auto"/>
        <w:ind w:left="102" w:right="-39" w:firstLine="324"/>
        <w:jc w:val="center"/>
        <w:rPr>
          <w:rFonts w:ascii="Book Antiqua" w:eastAsia="Calibri" w:hAnsi="Book Antiqua" w:cs="Times New Roman"/>
          <w:sz w:val="24"/>
          <w:szCs w:val="24"/>
        </w:rPr>
      </w:pPr>
      <w:r w:rsidRPr="0007390B">
        <w:rPr>
          <w:rFonts w:ascii="Book Antiqua" w:eastAsia="Calibri" w:hAnsi="Book Antiqua" w:cs="Times New Roman"/>
          <w:noProof/>
          <w:sz w:val="24"/>
          <w:szCs w:val="24"/>
        </w:rPr>
        <w:drawing>
          <wp:inline distT="0" distB="0" distL="0" distR="0">
            <wp:extent cx="4572000" cy="2933700"/>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E727C" w:rsidRPr="00A921CE" w:rsidRDefault="003F5A4E" w:rsidP="00A921CE">
      <w:pPr>
        <w:spacing w:line="480" w:lineRule="auto"/>
        <w:ind w:right="-39"/>
        <w:jc w:val="center"/>
        <w:rPr>
          <w:rFonts w:ascii="Book Antiqua" w:eastAsia="Calibri" w:hAnsi="Book Antiqua" w:cs="Times New Roman"/>
          <w:sz w:val="20"/>
          <w:szCs w:val="20"/>
        </w:rPr>
      </w:pPr>
      <w:r w:rsidRPr="009074B7">
        <w:rPr>
          <w:rFonts w:ascii="Book Antiqua" w:eastAsia="Calibri" w:hAnsi="Book Antiqua" w:cs="Times New Roman"/>
          <w:b/>
          <w:sz w:val="20"/>
          <w:szCs w:val="20"/>
        </w:rPr>
        <w:t>Gambar 5</w:t>
      </w:r>
      <w:r w:rsidR="00031059" w:rsidRPr="009074B7">
        <w:rPr>
          <w:rFonts w:ascii="Book Antiqua" w:eastAsia="Calibri" w:hAnsi="Book Antiqua" w:cs="Times New Roman"/>
          <w:b/>
          <w:sz w:val="20"/>
          <w:szCs w:val="20"/>
        </w:rPr>
        <w:t>. Grafik Hubungan Jumlah Wisatawan dan Volume Sampah  tahun 2014-2016.</w:t>
      </w:r>
    </w:p>
    <w:p w:rsidR="00C643E4" w:rsidRPr="008E727C" w:rsidRDefault="00EF1245" w:rsidP="008E727C">
      <w:pPr>
        <w:pStyle w:val="ListParagraph"/>
        <w:numPr>
          <w:ilvl w:val="0"/>
          <w:numId w:val="4"/>
        </w:numPr>
        <w:spacing w:line="480" w:lineRule="auto"/>
        <w:ind w:left="426" w:right="-39" w:hanging="426"/>
        <w:jc w:val="both"/>
        <w:rPr>
          <w:rFonts w:ascii="Book Antiqua" w:eastAsia="Calibri" w:hAnsi="Book Antiqua"/>
          <w:b/>
          <w:sz w:val="24"/>
          <w:szCs w:val="24"/>
        </w:rPr>
      </w:pPr>
      <w:r w:rsidRPr="00B97AA7">
        <w:rPr>
          <w:rFonts w:ascii="Book Antiqua" w:eastAsia="Calibri" w:hAnsi="Book Antiqua"/>
          <w:b/>
          <w:sz w:val="24"/>
          <w:szCs w:val="24"/>
        </w:rPr>
        <w:t>Tingkat Usia Wisatawan</w:t>
      </w:r>
    </w:p>
    <w:p w:rsidR="0099544E" w:rsidRDefault="0043658A" w:rsidP="00A51E03">
      <w:pPr>
        <w:spacing w:line="360" w:lineRule="auto"/>
        <w:ind w:left="426" w:right="-39"/>
        <w:jc w:val="both"/>
        <w:rPr>
          <w:rFonts w:ascii="Book Antiqua" w:eastAsia="Calibri" w:hAnsi="Book Antiqua"/>
          <w:sz w:val="24"/>
          <w:szCs w:val="24"/>
        </w:rPr>
      </w:pPr>
      <w:r w:rsidRPr="0043658A">
        <w:rPr>
          <w:rFonts w:ascii="Book Antiqua" w:eastAsia="Calibri" w:hAnsi="Book Antiqua"/>
          <w:sz w:val="24"/>
          <w:szCs w:val="24"/>
        </w:rPr>
        <w:t>Be</w:t>
      </w:r>
      <w:r>
        <w:rPr>
          <w:rFonts w:ascii="Book Antiqua" w:eastAsia="Calibri" w:hAnsi="Book Antiqua"/>
          <w:sz w:val="24"/>
          <w:szCs w:val="24"/>
        </w:rPr>
        <w:t>rdasarkan data tingkat usia wisatawan</w:t>
      </w:r>
      <w:r w:rsidRPr="0043658A">
        <w:rPr>
          <w:rFonts w:ascii="Book Antiqua" w:eastAsia="Calibri" w:hAnsi="Book Antiqua"/>
          <w:sz w:val="24"/>
          <w:szCs w:val="24"/>
        </w:rPr>
        <w:t>, dapat terlihat bahwa presentase wisatawan tiap tingkat usia berubah-ubah tiap tahunnya. Namun dua hal yang dapat teridentifikasi adalah fakta bahwa pada tiap tahunnya pantai Batu Mandi paling banyak dikunjungi oleh wisatawan dengan tingkat usia 13-15 tahun dengan presentase tahun 2014-2016 masing masing adalah 28,8650 %, 50,6332 % dan  44,6266 %. Dari segi hipotesis, fakta bahwa wisatawan dengan usia 13-15 tahun yang selalu tertinggi dengan volume sampah yang kian meningkat dapat disimpulkan bahwa wisatawan dengan usia 13-15 tahun lah yang menjadi penyebab utama bertambahnya limbah dikawasan Pantai Batu Mandi.</w:t>
      </w:r>
      <w:r>
        <w:rPr>
          <w:rFonts w:ascii="Book Antiqua" w:eastAsia="Calibri" w:hAnsi="Book Antiqua"/>
          <w:sz w:val="24"/>
          <w:szCs w:val="24"/>
        </w:rPr>
        <w:t xml:space="preserve"> Adapun presentase tingkat usia wisatawan Pantai Batu Mandi </w:t>
      </w:r>
      <w:r w:rsidR="00EF1245" w:rsidRPr="0043658A">
        <w:rPr>
          <w:rFonts w:ascii="Book Antiqua" w:eastAsia="Calibri" w:hAnsi="Book Antiqua"/>
          <w:sz w:val="24"/>
          <w:szCs w:val="24"/>
        </w:rPr>
        <w:t>dapat diidentifikasi presentase tiap tingkat us</w:t>
      </w:r>
      <w:r>
        <w:rPr>
          <w:rFonts w:ascii="Book Antiqua" w:eastAsia="Calibri" w:hAnsi="Book Antiqua"/>
          <w:sz w:val="24"/>
          <w:szCs w:val="24"/>
        </w:rPr>
        <w:t>ia dengan hasil pada Tabel 8.</w:t>
      </w:r>
    </w:p>
    <w:p w:rsidR="0099544E" w:rsidRDefault="0099544E" w:rsidP="0099544E">
      <w:pPr>
        <w:pStyle w:val="ListParagraph"/>
        <w:numPr>
          <w:ilvl w:val="0"/>
          <w:numId w:val="4"/>
        </w:numPr>
        <w:tabs>
          <w:tab w:val="left" w:pos="426"/>
        </w:tabs>
        <w:spacing w:line="480" w:lineRule="auto"/>
        <w:ind w:left="426" w:right="73" w:hanging="426"/>
        <w:jc w:val="both"/>
        <w:rPr>
          <w:rFonts w:ascii="Book Antiqua" w:eastAsia="Calibri" w:hAnsi="Book Antiqua"/>
          <w:b/>
          <w:sz w:val="24"/>
          <w:szCs w:val="24"/>
        </w:rPr>
      </w:pPr>
      <w:r w:rsidRPr="00A92702">
        <w:rPr>
          <w:rFonts w:ascii="Book Antiqua" w:eastAsia="Calibri" w:hAnsi="Book Antiqua"/>
          <w:b/>
          <w:i/>
          <w:sz w:val="24"/>
          <w:szCs w:val="24"/>
        </w:rPr>
        <w:lastRenderedPageBreak/>
        <w:t xml:space="preserve">Clean Coast Index </w:t>
      </w:r>
    </w:p>
    <w:p w:rsidR="0099544E" w:rsidRPr="00A921CE" w:rsidRDefault="0099544E" w:rsidP="00A921CE">
      <w:pPr>
        <w:spacing w:after="240" w:line="360" w:lineRule="auto"/>
        <w:ind w:left="426" w:right="73"/>
        <w:jc w:val="both"/>
        <w:rPr>
          <w:rFonts w:ascii="Book Antiqua" w:eastAsia="Calibri" w:hAnsi="Book Antiqua"/>
          <w:sz w:val="24"/>
          <w:szCs w:val="24"/>
        </w:rPr>
      </w:pPr>
      <w:r w:rsidRPr="00C564A3">
        <w:rPr>
          <w:rFonts w:ascii="Book Antiqua" w:eastAsia="Calibri" w:hAnsi="Book Antiqua"/>
          <w:sz w:val="24"/>
          <w:szCs w:val="24"/>
        </w:rPr>
        <w:t xml:space="preserve">Berdasarkan perhitungan yang sudah dilakukan, diketahui bahwa </w:t>
      </w:r>
      <w:r w:rsidRPr="00C564A3">
        <w:rPr>
          <w:rFonts w:ascii="Book Antiqua" w:eastAsia="Calibri" w:hAnsi="Book Antiqua"/>
          <w:i/>
          <w:sz w:val="24"/>
          <w:szCs w:val="24"/>
        </w:rPr>
        <w:t>Clean Coast Index</w:t>
      </w:r>
      <w:r w:rsidRPr="00C564A3">
        <w:rPr>
          <w:rFonts w:ascii="Book Antiqua" w:eastAsia="Calibri" w:hAnsi="Book Antiqua"/>
          <w:sz w:val="24"/>
          <w:szCs w:val="24"/>
        </w:rPr>
        <w:t xml:space="preserve"> Pantai Batu Mandi dari tahun 2014-2016 masing-masing sebesar 0,0077, 0,0893 dan 0,1483. Berdasarkan tingkat klasifikasi kebersihan pantai dari rumus </w:t>
      </w:r>
      <w:r w:rsidRPr="00C564A3">
        <w:rPr>
          <w:rFonts w:ascii="Book Antiqua" w:eastAsia="Calibri" w:hAnsi="Book Antiqua"/>
          <w:i/>
          <w:sz w:val="24"/>
          <w:szCs w:val="24"/>
        </w:rPr>
        <w:t>Clean Coast Index</w:t>
      </w:r>
      <w:r w:rsidRPr="00C564A3">
        <w:rPr>
          <w:rFonts w:ascii="Book Antiqua" w:eastAsia="Calibri" w:hAnsi="Book Antiqua"/>
          <w:sz w:val="24"/>
          <w:szCs w:val="24"/>
        </w:rPr>
        <w:t xml:space="preserve">, maka klasifikasi tingkat kebersihan Pantai Batu Mandi dari tahun 2014-2016 adalah masing-masing bersih, cukup bersih dan kotor. </w:t>
      </w:r>
      <w:r>
        <w:rPr>
          <w:rFonts w:ascii="Book Antiqua" w:eastAsia="Calibri" w:hAnsi="Book Antiqua"/>
          <w:sz w:val="24"/>
          <w:szCs w:val="24"/>
        </w:rPr>
        <w:t xml:space="preserve"> </w:t>
      </w:r>
      <w:r w:rsidRPr="00C564A3">
        <w:rPr>
          <w:rFonts w:ascii="Book Antiqua" w:eastAsia="Calibri" w:hAnsi="Book Antiqua"/>
          <w:sz w:val="24"/>
          <w:szCs w:val="24"/>
        </w:rPr>
        <w:t xml:space="preserve">Berdasarkan perhitungan </w:t>
      </w:r>
      <w:r w:rsidRPr="00C564A3">
        <w:rPr>
          <w:rFonts w:ascii="Book Antiqua" w:eastAsia="Calibri" w:hAnsi="Book Antiqua"/>
          <w:i/>
          <w:sz w:val="24"/>
          <w:szCs w:val="24"/>
        </w:rPr>
        <w:t>Clean Coast Index</w:t>
      </w:r>
      <w:r w:rsidRPr="00C564A3">
        <w:rPr>
          <w:rFonts w:ascii="Book Antiqua" w:eastAsia="Calibri" w:hAnsi="Book Antiqua"/>
          <w:sz w:val="24"/>
          <w:szCs w:val="24"/>
        </w:rPr>
        <w:t xml:space="preserve">, maka didapat grafik Hubungan antara Volume Sampah dan </w:t>
      </w:r>
      <w:r w:rsidRPr="00C564A3">
        <w:rPr>
          <w:rFonts w:ascii="Book Antiqua" w:eastAsia="Calibri" w:hAnsi="Book Antiqua"/>
          <w:i/>
          <w:sz w:val="24"/>
          <w:szCs w:val="24"/>
        </w:rPr>
        <w:t>Clean Coast Index</w:t>
      </w:r>
      <w:r>
        <w:rPr>
          <w:rFonts w:ascii="Book Antiqua" w:eastAsia="Calibri" w:hAnsi="Book Antiqua"/>
          <w:sz w:val="24"/>
          <w:szCs w:val="24"/>
        </w:rPr>
        <w:t xml:space="preserve"> pada gambar 6.</w:t>
      </w:r>
    </w:p>
    <w:p w:rsidR="008B3260" w:rsidRPr="004A68CA" w:rsidRDefault="004A68CA" w:rsidP="00A921CE">
      <w:pPr>
        <w:tabs>
          <w:tab w:val="left" w:pos="2246"/>
        </w:tabs>
        <w:spacing w:after="0"/>
        <w:ind w:left="426" w:right="-40"/>
        <w:outlineLvl w:val="0"/>
        <w:rPr>
          <w:rFonts w:ascii="Book Antiqua" w:eastAsia="Calibri" w:hAnsi="Book Antiqua" w:cs="Times New Roman"/>
          <w:b/>
          <w:sz w:val="24"/>
          <w:szCs w:val="24"/>
        </w:rPr>
      </w:pPr>
      <w:r>
        <w:rPr>
          <w:rFonts w:ascii="Book Antiqua" w:eastAsia="Calibri" w:hAnsi="Book Antiqua" w:cs="Times New Roman"/>
          <w:b/>
          <w:sz w:val="24"/>
          <w:szCs w:val="24"/>
        </w:rPr>
        <w:t xml:space="preserve">Tabel </w:t>
      </w:r>
      <w:r w:rsidR="00B77FB4">
        <w:rPr>
          <w:rFonts w:ascii="Book Antiqua" w:eastAsia="Calibri" w:hAnsi="Book Antiqua" w:cs="Times New Roman"/>
          <w:b/>
          <w:sz w:val="24"/>
          <w:szCs w:val="24"/>
        </w:rPr>
        <w:t xml:space="preserve"> </w:t>
      </w:r>
      <w:r>
        <w:rPr>
          <w:rFonts w:ascii="Book Antiqua" w:eastAsia="Calibri" w:hAnsi="Book Antiqua" w:cs="Times New Roman"/>
          <w:b/>
          <w:sz w:val="24"/>
          <w:szCs w:val="24"/>
        </w:rPr>
        <w:t>8. Tabel Presentase Tingkat Usia Wisatawan tahun 2014-2016</w:t>
      </w:r>
      <w:r w:rsidRPr="00124627">
        <w:rPr>
          <w:rFonts w:ascii="Book Antiqua" w:eastAsia="Calibri" w:hAnsi="Book Antiqua" w:cs="Times New Roman"/>
          <w:b/>
          <w:sz w:val="24"/>
          <w:szCs w:val="24"/>
        </w:rPr>
        <w:t>.</w:t>
      </w:r>
    </w:p>
    <w:tbl>
      <w:tblPr>
        <w:tblW w:w="7832" w:type="dxa"/>
        <w:tblInd w:w="534" w:type="dxa"/>
        <w:tblLayout w:type="fixed"/>
        <w:tblLook w:val="04A0"/>
      </w:tblPr>
      <w:tblGrid>
        <w:gridCol w:w="708"/>
        <w:gridCol w:w="1462"/>
        <w:gridCol w:w="2370"/>
        <w:gridCol w:w="1413"/>
        <w:gridCol w:w="1879"/>
      </w:tblGrid>
      <w:tr w:rsidR="00C643E4" w:rsidRPr="00B97AA7" w:rsidTr="00E05FF0">
        <w:trPr>
          <w:trHeight w:val="315"/>
        </w:trPr>
        <w:tc>
          <w:tcPr>
            <w:tcW w:w="708" w:type="dxa"/>
            <w:tcBorders>
              <w:top w:val="single" w:sz="4" w:space="0" w:color="auto"/>
              <w:left w:val="single" w:sz="4" w:space="0" w:color="auto"/>
              <w:bottom w:val="single" w:sz="4" w:space="0" w:color="auto"/>
              <w:right w:val="nil"/>
            </w:tcBorders>
            <w:shd w:val="clear" w:color="000000" w:fill="8DB4E3"/>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NO.</w:t>
            </w:r>
          </w:p>
        </w:tc>
        <w:tc>
          <w:tcPr>
            <w:tcW w:w="1462" w:type="dxa"/>
            <w:tcBorders>
              <w:top w:val="single" w:sz="4" w:space="0" w:color="auto"/>
              <w:left w:val="single" w:sz="4" w:space="0" w:color="auto"/>
              <w:bottom w:val="single" w:sz="4" w:space="0" w:color="auto"/>
              <w:right w:val="nil"/>
            </w:tcBorders>
            <w:shd w:val="clear" w:color="000000" w:fill="8DB4E3"/>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TAHUN</w:t>
            </w:r>
          </w:p>
        </w:tc>
        <w:tc>
          <w:tcPr>
            <w:tcW w:w="2370" w:type="dxa"/>
            <w:tcBorders>
              <w:top w:val="single" w:sz="4" w:space="0" w:color="auto"/>
              <w:left w:val="single" w:sz="4" w:space="0" w:color="auto"/>
              <w:bottom w:val="single" w:sz="4" w:space="0" w:color="auto"/>
              <w:right w:val="single" w:sz="4" w:space="0" w:color="auto"/>
            </w:tcBorders>
            <w:shd w:val="clear" w:color="000000" w:fill="8DB4E3"/>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TINGKAT USIA</w:t>
            </w:r>
          </w:p>
        </w:tc>
        <w:tc>
          <w:tcPr>
            <w:tcW w:w="1413" w:type="dxa"/>
            <w:tcBorders>
              <w:top w:val="single" w:sz="4" w:space="0" w:color="auto"/>
              <w:left w:val="nil"/>
              <w:bottom w:val="single" w:sz="4" w:space="0" w:color="auto"/>
              <w:right w:val="single" w:sz="4" w:space="0" w:color="auto"/>
            </w:tcBorders>
            <w:shd w:val="clear" w:color="000000" w:fill="8DB4E3"/>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JUMLAH</w:t>
            </w:r>
          </w:p>
        </w:tc>
        <w:tc>
          <w:tcPr>
            <w:tcW w:w="1879" w:type="dxa"/>
            <w:tcBorders>
              <w:top w:val="single" w:sz="4" w:space="0" w:color="auto"/>
              <w:left w:val="nil"/>
              <w:bottom w:val="single" w:sz="4" w:space="0" w:color="auto"/>
              <w:right w:val="single" w:sz="4" w:space="0" w:color="auto"/>
            </w:tcBorders>
            <w:shd w:val="clear" w:color="000000" w:fill="8DB4E3"/>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PRESENTASE</w:t>
            </w:r>
          </w:p>
        </w:tc>
      </w:tr>
      <w:tr w:rsidR="00C643E4" w:rsidRPr="00B97AA7" w:rsidTr="00E05FF0">
        <w:trPr>
          <w:trHeight w:val="330"/>
        </w:trPr>
        <w:tc>
          <w:tcPr>
            <w:tcW w:w="708" w:type="dxa"/>
            <w:vMerge w:val="restart"/>
            <w:tcBorders>
              <w:top w:val="nil"/>
              <w:left w:val="single" w:sz="4" w:space="0" w:color="auto"/>
              <w:bottom w:val="single" w:sz="4" w:space="0" w:color="000000"/>
              <w:right w:val="single" w:sz="4" w:space="0" w:color="auto"/>
            </w:tcBorders>
            <w:shd w:val="clear" w:color="000000" w:fill="DBE5F1"/>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w:t>
            </w:r>
          </w:p>
        </w:tc>
        <w:tc>
          <w:tcPr>
            <w:tcW w:w="1462" w:type="dxa"/>
            <w:vMerge w:val="restart"/>
            <w:tcBorders>
              <w:top w:val="nil"/>
              <w:left w:val="single" w:sz="4" w:space="0" w:color="auto"/>
              <w:bottom w:val="single" w:sz="4" w:space="0" w:color="000000"/>
              <w:right w:val="nil"/>
            </w:tcBorders>
            <w:shd w:val="clear" w:color="000000" w:fill="8DB4E3"/>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2014</w:t>
            </w:r>
          </w:p>
        </w:tc>
        <w:tc>
          <w:tcPr>
            <w:tcW w:w="2370" w:type="dxa"/>
            <w:tcBorders>
              <w:top w:val="nil"/>
              <w:left w:val="single" w:sz="4" w:space="0" w:color="auto"/>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3-8 TAHUN</w:t>
            </w:r>
          </w:p>
        </w:tc>
        <w:tc>
          <w:tcPr>
            <w:tcW w:w="1413"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157</w:t>
            </w:r>
          </w:p>
        </w:tc>
        <w:tc>
          <w:tcPr>
            <w:tcW w:w="1879" w:type="dxa"/>
            <w:tcBorders>
              <w:top w:val="single" w:sz="4" w:space="0" w:color="auto"/>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15,3620</w:t>
            </w:r>
          </w:p>
        </w:tc>
      </w:tr>
      <w:tr w:rsidR="00C643E4" w:rsidRPr="00B97AA7" w:rsidTr="00E05FF0">
        <w:trPr>
          <w:trHeight w:val="330"/>
        </w:trPr>
        <w:tc>
          <w:tcPr>
            <w:tcW w:w="708" w:type="dxa"/>
            <w:vMerge/>
            <w:tcBorders>
              <w:top w:val="nil"/>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1462" w:type="dxa"/>
            <w:vMerge/>
            <w:tcBorders>
              <w:top w:val="nil"/>
              <w:left w:val="single" w:sz="4" w:space="0" w:color="auto"/>
              <w:bottom w:val="single" w:sz="4" w:space="0" w:color="000000"/>
              <w:right w:val="nil"/>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2370" w:type="dxa"/>
            <w:tcBorders>
              <w:top w:val="nil"/>
              <w:left w:val="single" w:sz="4" w:space="0" w:color="auto"/>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7-12 TAHUN</w:t>
            </w:r>
          </w:p>
        </w:tc>
        <w:tc>
          <w:tcPr>
            <w:tcW w:w="1413"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156</w:t>
            </w:r>
          </w:p>
        </w:tc>
        <w:tc>
          <w:tcPr>
            <w:tcW w:w="1879"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15,2642</w:t>
            </w:r>
          </w:p>
        </w:tc>
      </w:tr>
      <w:tr w:rsidR="00C643E4" w:rsidRPr="00B97AA7" w:rsidTr="00E05FF0">
        <w:trPr>
          <w:trHeight w:val="330"/>
        </w:trPr>
        <w:tc>
          <w:tcPr>
            <w:tcW w:w="708" w:type="dxa"/>
            <w:vMerge/>
            <w:tcBorders>
              <w:top w:val="nil"/>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1462" w:type="dxa"/>
            <w:vMerge/>
            <w:tcBorders>
              <w:top w:val="nil"/>
              <w:left w:val="single" w:sz="4" w:space="0" w:color="auto"/>
              <w:bottom w:val="single" w:sz="4" w:space="0" w:color="000000"/>
              <w:right w:val="nil"/>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2370" w:type="dxa"/>
            <w:tcBorders>
              <w:top w:val="nil"/>
              <w:left w:val="single" w:sz="4" w:space="0" w:color="auto"/>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13-15 TAHUN</w:t>
            </w:r>
          </w:p>
        </w:tc>
        <w:tc>
          <w:tcPr>
            <w:tcW w:w="1413"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295</w:t>
            </w:r>
          </w:p>
        </w:tc>
        <w:tc>
          <w:tcPr>
            <w:tcW w:w="1879"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28,8650</w:t>
            </w:r>
          </w:p>
        </w:tc>
      </w:tr>
      <w:tr w:rsidR="00C643E4" w:rsidRPr="00B97AA7" w:rsidTr="00E05FF0">
        <w:trPr>
          <w:trHeight w:val="330"/>
        </w:trPr>
        <w:tc>
          <w:tcPr>
            <w:tcW w:w="708" w:type="dxa"/>
            <w:vMerge/>
            <w:tcBorders>
              <w:top w:val="nil"/>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1462" w:type="dxa"/>
            <w:vMerge/>
            <w:tcBorders>
              <w:top w:val="nil"/>
              <w:left w:val="single" w:sz="4" w:space="0" w:color="auto"/>
              <w:bottom w:val="single" w:sz="4" w:space="0" w:color="000000"/>
              <w:right w:val="nil"/>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2370" w:type="dxa"/>
            <w:tcBorders>
              <w:top w:val="nil"/>
              <w:left w:val="single" w:sz="4" w:space="0" w:color="auto"/>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16-18 TAHUN</w:t>
            </w:r>
          </w:p>
        </w:tc>
        <w:tc>
          <w:tcPr>
            <w:tcW w:w="1413"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157</w:t>
            </w:r>
          </w:p>
        </w:tc>
        <w:tc>
          <w:tcPr>
            <w:tcW w:w="1879"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15,3620</w:t>
            </w:r>
          </w:p>
        </w:tc>
      </w:tr>
      <w:tr w:rsidR="00C643E4" w:rsidRPr="00B97AA7" w:rsidTr="00E05FF0">
        <w:trPr>
          <w:trHeight w:val="330"/>
        </w:trPr>
        <w:tc>
          <w:tcPr>
            <w:tcW w:w="708" w:type="dxa"/>
            <w:vMerge/>
            <w:tcBorders>
              <w:top w:val="nil"/>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1462" w:type="dxa"/>
            <w:vMerge/>
            <w:tcBorders>
              <w:top w:val="nil"/>
              <w:left w:val="single" w:sz="4" w:space="0" w:color="auto"/>
              <w:bottom w:val="single" w:sz="4" w:space="0" w:color="000000"/>
              <w:right w:val="nil"/>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2370" w:type="dxa"/>
            <w:tcBorders>
              <w:top w:val="nil"/>
              <w:left w:val="single" w:sz="4" w:space="0" w:color="auto"/>
              <w:bottom w:val="single" w:sz="4" w:space="0" w:color="auto"/>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DIATAS 18 TAHUN</w:t>
            </w:r>
          </w:p>
        </w:tc>
        <w:tc>
          <w:tcPr>
            <w:tcW w:w="1413" w:type="dxa"/>
            <w:tcBorders>
              <w:top w:val="nil"/>
              <w:left w:val="nil"/>
              <w:bottom w:val="single" w:sz="4" w:space="0" w:color="auto"/>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257</w:t>
            </w:r>
          </w:p>
        </w:tc>
        <w:tc>
          <w:tcPr>
            <w:tcW w:w="1879" w:type="dxa"/>
            <w:tcBorders>
              <w:top w:val="nil"/>
              <w:left w:val="nil"/>
              <w:bottom w:val="single" w:sz="4" w:space="0" w:color="auto"/>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25,1468</w:t>
            </w:r>
          </w:p>
        </w:tc>
      </w:tr>
      <w:tr w:rsidR="00C643E4" w:rsidRPr="00B97AA7" w:rsidTr="00E05FF0">
        <w:trPr>
          <w:trHeight w:val="330"/>
        </w:trPr>
        <w:tc>
          <w:tcPr>
            <w:tcW w:w="708" w:type="dxa"/>
            <w:tcBorders>
              <w:top w:val="nil"/>
              <w:left w:val="single" w:sz="4" w:space="0" w:color="auto"/>
              <w:bottom w:val="nil"/>
              <w:right w:val="nil"/>
            </w:tcBorders>
            <w:shd w:val="clear" w:color="000000" w:fill="B8CCE4"/>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3832" w:type="dxa"/>
            <w:gridSpan w:val="2"/>
            <w:tcBorders>
              <w:top w:val="nil"/>
              <w:left w:val="nil"/>
              <w:bottom w:val="nil"/>
              <w:right w:val="nil"/>
            </w:tcBorders>
            <w:shd w:val="clear" w:color="000000" w:fill="B8CCE4"/>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TOTAL</w:t>
            </w:r>
          </w:p>
        </w:tc>
        <w:tc>
          <w:tcPr>
            <w:tcW w:w="1413" w:type="dxa"/>
            <w:tcBorders>
              <w:top w:val="nil"/>
              <w:left w:val="nil"/>
              <w:bottom w:val="nil"/>
              <w:right w:val="single" w:sz="4" w:space="0" w:color="auto"/>
            </w:tcBorders>
            <w:shd w:val="clear" w:color="000000" w:fill="B8CCE4"/>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1022</w:t>
            </w:r>
          </w:p>
        </w:tc>
        <w:tc>
          <w:tcPr>
            <w:tcW w:w="1879" w:type="dxa"/>
            <w:tcBorders>
              <w:top w:val="single" w:sz="4" w:space="0" w:color="auto"/>
              <w:left w:val="single" w:sz="4" w:space="0" w:color="auto"/>
              <w:bottom w:val="single" w:sz="4" w:space="0" w:color="auto"/>
              <w:right w:val="single" w:sz="4" w:space="0" w:color="auto"/>
            </w:tcBorders>
            <w:shd w:val="clear" w:color="000000" w:fill="B8CCE4"/>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100</w:t>
            </w:r>
          </w:p>
        </w:tc>
      </w:tr>
      <w:tr w:rsidR="00C643E4" w:rsidRPr="00B97AA7" w:rsidTr="00E05FF0">
        <w:trPr>
          <w:trHeight w:val="330"/>
        </w:trPr>
        <w:tc>
          <w:tcPr>
            <w:tcW w:w="708"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2.</w:t>
            </w:r>
          </w:p>
        </w:tc>
        <w:tc>
          <w:tcPr>
            <w:tcW w:w="1462" w:type="dxa"/>
            <w:vMerge w:val="restart"/>
            <w:tcBorders>
              <w:top w:val="single" w:sz="4" w:space="0" w:color="auto"/>
              <w:left w:val="single" w:sz="4" w:space="0" w:color="auto"/>
              <w:bottom w:val="single" w:sz="4" w:space="0" w:color="000000"/>
              <w:right w:val="single" w:sz="4" w:space="0" w:color="auto"/>
            </w:tcBorders>
            <w:shd w:val="clear" w:color="000000" w:fill="8DB4E3"/>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2015</w:t>
            </w:r>
          </w:p>
        </w:tc>
        <w:tc>
          <w:tcPr>
            <w:tcW w:w="2370" w:type="dxa"/>
            <w:tcBorders>
              <w:top w:val="single" w:sz="4" w:space="0" w:color="auto"/>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3-8 TAHUN</w:t>
            </w:r>
          </w:p>
        </w:tc>
        <w:tc>
          <w:tcPr>
            <w:tcW w:w="1413" w:type="dxa"/>
            <w:tcBorders>
              <w:top w:val="single" w:sz="4" w:space="0" w:color="auto"/>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2976</w:t>
            </w:r>
          </w:p>
        </w:tc>
        <w:tc>
          <w:tcPr>
            <w:tcW w:w="1879" w:type="dxa"/>
            <w:tcBorders>
              <w:top w:val="single" w:sz="4" w:space="0" w:color="auto"/>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1,7416</w:t>
            </w:r>
          </w:p>
        </w:tc>
      </w:tr>
      <w:tr w:rsidR="00C643E4" w:rsidRPr="00B97AA7" w:rsidTr="00E05FF0">
        <w:trPr>
          <w:trHeight w:val="330"/>
        </w:trPr>
        <w:tc>
          <w:tcPr>
            <w:tcW w:w="708" w:type="dxa"/>
            <w:vMerge/>
            <w:tcBorders>
              <w:top w:val="single" w:sz="4" w:space="0" w:color="auto"/>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1462" w:type="dxa"/>
            <w:vMerge/>
            <w:tcBorders>
              <w:top w:val="single" w:sz="4" w:space="0" w:color="auto"/>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2370"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7-12 TAHUN</w:t>
            </w:r>
          </w:p>
        </w:tc>
        <w:tc>
          <w:tcPr>
            <w:tcW w:w="1413"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12586</w:t>
            </w:r>
          </w:p>
        </w:tc>
        <w:tc>
          <w:tcPr>
            <w:tcW w:w="1879"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7,3654</w:t>
            </w:r>
          </w:p>
        </w:tc>
      </w:tr>
      <w:tr w:rsidR="00C643E4" w:rsidRPr="00B97AA7" w:rsidTr="00E05FF0">
        <w:trPr>
          <w:trHeight w:val="330"/>
        </w:trPr>
        <w:tc>
          <w:tcPr>
            <w:tcW w:w="708" w:type="dxa"/>
            <w:vMerge/>
            <w:tcBorders>
              <w:top w:val="single" w:sz="4" w:space="0" w:color="auto"/>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1462" w:type="dxa"/>
            <w:vMerge/>
            <w:tcBorders>
              <w:top w:val="single" w:sz="4" w:space="0" w:color="auto"/>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2370"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13-15 TAHUN</w:t>
            </w:r>
          </w:p>
        </w:tc>
        <w:tc>
          <w:tcPr>
            <w:tcW w:w="1413"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86522</w:t>
            </w:r>
          </w:p>
        </w:tc>
        <w:tc>
          <w:tcPr>
            <w:tcW w:w="1879"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50,6332</w:t>
            </w:r>
          </w:p>
        </w:tc>
      </w:tr>
      <w:tr w:rsidR="00C643E4" w:rsidRPr="00B97AA7" w:rsidTr="00E05FF0">
        <w:trPr>
          <w:trHeight w:val="330"/>
        </w:trPr>
        <w:tc>
          <w:tcPr>
            <w:tcW w:w="708" w:type="dxa"/>
            <w:vMerge/>
            <w:tcBorders>
              <w:top w:val="single" w:sz="4" w:space="0" w:color="auto"/>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1462" w:type="dxa"/>
            <w:vMerge/>
            <w:tcBorders>
              <w:top w:val="single" w:sz="4" w:space="0" w:color="auto"/>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2370"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16-18 TAHUN</w:t>
            </w:r>
          </w:p>
        </w:tc>
        <w:tc>
          <w:tcPr>
            <w:tcW w:w="1413"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58963</w:t>
            </w:r>
          </w:p>
        </w:tc>
        <w:tc>
          <w:tcPr>
            <w:tcW w:w="1879"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34,5055</w:t>
            </w:r>
          </w:p>
        </w:tc>
      </w:tr>
      <w:tr w:rsidR="00C643E4" w:rsidRPr="00B97AA7" w:rsidTr="00E05FF0">
        <w:trPr>
          <w:trHeight w:val="330"/>
        </w:trPr>
        <w:tc>
          <w:tcPr>
            <w:tcW w:w="708" w:type="dxa"/>
            <w:vMerge/>
            <w:tcBorders>
              <w:top w:val="single" w:sz="4" w:space="0" w:color="auto"/>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1462" w:type="dxa"/>
            <w:vMerge/>
            <w:tcBorders>
              <w:top w:val="single" w:sz="4" w:space="0" w:color="auto"/>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2370" w:type="dxa"/>
            <w:tcBorders>
              <w:top w:val="nil"/>
              <w:left w:val="nil"/>
              <w:bottom w:val="single" w:sz="4" w:space="0" w:color="auto"/>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DIATAS 18 TAHUN</w:t>
            </w:r>
          </w:p>
        </w:tc>
        <w:tc>
          <w:tcPr>
            <w:tcW w:w="1413" w:type="dxa"/>
            <w:tcBorders>
              <w:top w:val="nil"/>
              <w:left w:val="nil"/>
              <w:bottom w:val="single" w:sz="4" w:space="0" w:color="auto"/>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9833</w:t>
            </w:r>
          </w:p>
        </w:tc>
        <w:tc>
          <w:tcPr>
            <w:tcW w:w="1879" w:type="dxa"/>
            <w:tcBorders>
              <w:top w:val="nil"/>
              <w:left w:val="nil"/>
              <w:bottom w:val="single" w:sz="4" w:space="0" w:color="auto"/>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5,7543</w:t>
            </w:r>
          </w:p>
        </w:tc>
      </w:tr>
      <w:tr w:rsidR="00C643E4" w:rsidRPr="00B97AA7" w:rsidTr="00E05FF0">
        <w:trPr>
          <w:trHeight w:val="330"/>
        </w:trPr>
        <w:tc>
          <w:tcPr>
            <w:tcW w:w="708" w:type="dxa"/>
            <w:tcBorders>
              <w:top w:val="nil"/>
              <w:left w:val="single" w:sz="4" w:space="0" w:color="auto"/>
              <w:bottom w:val="nil"/>
              <w:right w:val="nil"/>
            </w:tcBorders>
            <w:shd w:val="clear" w:color="000000" w:fill="B8CCE4"/>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3832" w:type="dxa"/>
            <w:gridSpan w:val="2"/>
            <w:tcBorders>
              <w:top w:val="nil"/>
              <w:left w:val="nil"/>
              <w:bottom w:val="nil"/>
              <w:right w:val="nil"/>
            </w:tcBorders>
            <w:shd w:val="clear" w:color="000000" w:fill="B8CCE4"/>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TOTAL</w:t>
            </w:r>
          </w:p>
        </w:tc>
        <w:tc>
          <w:tcPr>
            <w:tcW w:w="1413" w:type="dxa"/>
            <w:tcBorders>
              <w:top w:val="nil"/>
              <w:left w:val="nil"/>
              <w:bottom w:val="nil"/>
              <w:right w:val="single" w:sz="4" w:space="0" w:color="auto"/>
            </w:tcBorders>
            <w:shd w:val="clear" w:color="000000" w:fill="B8CCE4"/>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170880</w:t>
            </w:r>
          </w:p>
        </w:tc>
        <w:tc>
          <w:tcPr>
            <w:tcW w:w="1879" w:type="dxa"/>
            <w:tcBorders>
              <w:top w:val="single" w:sz="4" w:space="0" w:color="auto"/>
              <w:left w:val="single" w:sz="4" w:space="0" w:color="auto"/>
              <w:bottom w:val="single" w:sz="4" w:space="0" w:color="auto"/>
              <w:right w:val="single" w:sz="4" w:space="0" w:color="auto"/>
            </w:tcBorders>
            <w:shd w:val="clear" w:color="000000" w:fill="B8CCE4"/>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100</w:t>
            </w:r>
          </w:p>
        </w:tc>
      </w:tr>
      <w:tr w:rsidR="00C643E4" w:rsidRPr="00B97AA7" w:rsidTr="00E05FF0">
        <w:trPr>
          <w:trHeight w:val="330"/>
        </w:trPr>
        <w:tc>
          <w:tcPr>
            <w:tcW w:w="708"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3.</w:t>
            </w:r>
          </w:p>
        </w:tc>
        <w:tc>
          <w:tcPr>
            <w:tcW w:w="1462" w:type="dxa"/>
            <w:vMerge w:val="restart"/>
            <w:tcBorders>
              <w:top w:val="single" w:sz="4" w:space="0" w:color="auto"/>
              <w:left w:val="single" w:sz="4" w:space="0" w:color="auto"/>
              <w:bottom w:val="single" w:sz="4" w:space="0" w:color="000000"/>
              <w:right w:val="single" w:sz="4" w:space="0" w:color="auto"/>
            </w:tcBorders>
            <w:shd w:val="clear" w:color="000000" w:fill="8DB4E3"/>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2016</w:t>
            </w:r>
          </w:p>
        </w:tc>
        <w:tc>
          <w:tcPr>
            <w:tcW w:w="2370" w:type="dxa"/>
            <w:tcBorders>
              <w:top w:val="single" w:sz="4" w:space="0" w:color="auto"/>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3-8 TAHUN</w:t>
            </w:r>
          </w:p>
        </w:tc>
        <w:tc>
          <w:tcPr>
            <w:tcW w:w="1413" w:type="dxa"/>
            <w:tcBorders>
              <w:top w:val="single" w:sz="4" w:space="0" w:color="auto"/>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2259</w:t>
            </w:r>
          </w:p>
        </w:tc>
        <w:tc>
          <w:tcPr>
            <w:tcW w:w="1879" w:type="dxa"/>
            <w:tcBorders>
              <w:top w:val="single" w:sz="4" w:space="0" w:color="auto"/>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1,8890</w:t>
            </w:r>
          </w:p>
        </w:tc>
      </w:tr>
      <w:tr w:rsidR="00C643E4" w:rsidRPr="00B97AA7" w:rsidTr="00E05FF0">
        <w:trPr>
          <w:trHeight w:val="330"/>
        </w:trPr>
        <w:tc>
          <w:tcPr>
            <w:tcW w:w="708" w:type="dxa"/>
            <w:vMerge/>
            <w:tcBorders>
              <w:top w:val="single" w:sz="4" w:space="0" w:color="auto"/>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1462" w:type="dxa"/>
            <w:vMerge/>
            <w:tcBorders>
              <w:top w:val="single" w:sz="4" w:space="0" w:color="auto"/>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2370"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7-12 TAHUN</w:t>
            </w:r>
          </w:p>
        </w:tc>
        <w:tc>
          <w:tcPr>
            <w:tcW w:w="1413"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9963</w:t>
            </w:r>
          </w:p>
        </w:tc>
        <w:tc>
          <w:tcPr>
            <w:tcW w:w="1879"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8,3310</w:t>
            </w:r>
          </w:p>
        </w:tc>
      </w:tr>
      <w:tr w:rsidR="00C643E4" w:rsidRPr="00B97AA7" w:rsidTr="00E05FF0">
        <w:trPr>
          <w:trHeight w:val="330"/>
        </w:trPr>
        <w:tc>
          <w:tcPr>
            <w:tcW w:w="708" w:type="dxa"/>
            <w:vMerge/>
            <w:tcBorders>
              <w:top w:val="single" w:sz="4" w:space="0" w:color="auto"/>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1462" w:type="dxa"/>
            <w:vMerge/>
            <w:tcBorders>
              <w:top w:val="single" w:sz="4" w:space="0" w:color="auto"/>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2370"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13-15 TAHUN</w:t>
            </w:r>
          </w:p>
        </w:tc>
        <w:tc>
          <w:tcPr>
            <w:tcW w:w="1413"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53369</w:t>
            </w:r>
          </w:p>
        </w:tc>
        <w:tc>
          <w:tcPr>
            <w:tcW w:w="1879"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44,6266</w:t>
            </w:r>
          </w:p>
        </w:tc>
      </w:tr>
      <w:tr w:rsidR="00C643E4" w:rsidRPr="00B97AA7" w:rsidTr="00E05FF0">
        <w:trPr>
          <w:trHeight w:val="330"/>
        </w:trPr>
        <w:tc>
          <w:tcPr>
            <w:tcW w:w="708" w:type="dxa"/>
            <w:vMerge/>
            <w:tcBorders>
              <w:top w:val="single" w:sz="4" w:space="0" w:color="auto"/>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1462" w:type="dxa"/>
            <w:vMerge/>
            <w:tcBorders>
              <w:top w:val="single" w:sz="4" w:space="0" w:color="auto"/>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2370"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16-18 TAHUN</w:t>
            </w:r>
          </w:p>
        </w:tc>
        <w:tc>
          <w:tcPr>
            <w:tcW w:w="1413"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30378</w:t>
            </w:r>
          </w:p>
        </w:tc>
        <w:tc>
          <w:tcPr>
            <w:tcW w:w="1879" w:type="dxa"/>
            <w:tcBorders>
              <w:top w:val="nil"/>
              <w:left w:val="nil"/>
              <w:bottom w:val="nil"/>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25,4018</w:t>
            </w:r>
          </w:p>
        </w:tc>
      </w:tr>
      <w:tr w:rsidR="00C643E4" w:rsidRPr="00B97AA7" w:rsidTr="00E05FF0">
        <w:trPr>
          <w:trHeight w:val="330"/>
        </w:trPr>
        <w:tc>
          <w:tcPr>
            <w:tcW w:w="708" w:type="dxa"/>
            <w:vMerge/>
            <w:tcBorders>
              <w:top w:val="single" w:sz="4" w:space="0" w:color="auto"/>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1462" w:type="dxa"/>
            <w:vMerge/>
            <w:tcBorders>
              <w:top w:val="single" w:sz="4" w:space="0" w:color="auto"/>
              <w:left w:val="single" w:sz="4" w:space="0" w:color="auto"/>
              <w:bottom w:val="single" w:sz="4" w:space="0" w:color="000000"/>
              <w:right w:val="single" w:sz="4" w:space="0" w:color="auto"/>
            </w:tcBorders>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2370" w:type="dxa"/>
            <w:tcBorders>
              <w:top w:val="nil"/>
              <w:left w:val="nil"/>
              <w:bottom w:val="single" w:sz="4" w:space="0" w:color="auto"/>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DIATAS 18 TAHUN</w:t>
            </w:r>
          </w:p>
        </w:tc>
        <w:tc>
          <w:tcPr>
            <w:tcW w:w="1413" w:type="dxa"/>
            <w:tcBorders>
              <w:top w:val="nil"/>
              <w:left w:val="nil"/>
              <w:bottom w:val="single" w:sz="4" w:space="0" w:color="auto"/>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23621</w:t>
            </w:r>
          </w:p>
        </w:tc>
        <w:tc>
          <w:tcPr>
            <w:tcW w:w="1879" w:type="dxa"/>
            <w:tcBorders>
              <w:top w:val="nil"/>
              <w:left w:val="nil"/>
              <w:bottom w:val="single" w:sz="4" w:space="0" w:color="auto"/>
              <w:right w:val="single" w:sz="4" w:space="0" w:color="auto"/>
            </w:tcBorders>
            <w:shd w:val="clear" w:color="auto" w:fill="auto"/>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19,7517</w:t>
            </w:r>
          </w:p>
        </w:tc>
      </w:tr>
      <w:tr w:rsidR="00C643E4" w:rsidRPr="00B97AA7" w:rsidTr="00E05FF0">
        <w:trPr>
          <w:trHeight w:val="330"/>
        </w:trPr>
        <w:tc>
          <w:tcPr>
            <w:tcW w:w="708" w:type="dxa"/>
            <w:tcBorders>
              <w:top w:val="nil"/>
              <w:left w:val="single" w:sz="4" w:space="0" w:color="auto"/>
              <w:bottom w:val="single" w:sz="4" w:space="0" w:color="auto"/>
              <w:right w:val="nil"/>
            </w:tcBorders>
            <w:shd w:val="clear" w:color="000000" w:fill="B8CCE4"/>
            <w:vAlign w:val="center"/>
          </w:tcPr>
          <w:p w:rsidR="00C643E4" w:rsidRPr="0007390B" w:rsidRDefault="00C643E4" w:rsidP="005D68C0">
            <w:pPr>
              <w:spacing w:after="0" w:line="360" w:lineRule="auto"/>
              <w:jc w:val="center"/>
              <w:rPr>
                <w:rFonts w:ascii="Book Antiqua" w:eastAsia="Times New Roman" w:hAnsi="Book Antiqua" w:cs="Calibri"/>
                <w:sz w:val="20"/>
                <w:szCs w:val="20"/>
              </w:rPr>
            </w:pPr>
          </w:p>
        </w:tc>
        <w:tc>
          <w:tcPr>
            <w:tcW w:w="3832" w:type="dxa"/>
            <w:gridSpan w:val="2"/>
            <w:tcBorders>
              <w:top w:val="nil"/>
              <w:left w:val="nil"/>
              <w:bottom w:val="single" w:sz="4" w:space="0" w:color="auto"/>
              <w:right w:val="nil"/>
            </w:tcBorders>
            <w:shd w:val="clear" w:color="000000" w:fill="B8CCE4"/>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TOTAL</w:t>
            </w:r>
          </w:p>
        </w:tc>
        <w:tc>
          <w:tcPr>
            <w:tcW w:w="1413" w:type="dxa"/>
            <w:tcBorders>
              <w:top w:val="nil"/>
              <w:left w:val="nil"/>
              <w:bottom w:val="single" w:sz="4" w:space="0" w:color="auto"/>
              <w:right w:val="single" w:sz="4" w:space="0" w:color="auto"/>
            </w:tcBorders>
            <w:shd w:val="clear" w:color="000000" w:fill="B8CCE4"/>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119590</w:t>
            </w:r>
          </w:p>
        </w:tc>
        <w:tc>
          <w:tcPr>
            <w:tcW w:w="1879" w:type="dxa"/>
            <w:tcBorders>
              <w:top w:val="single" w:sz="4" w:space="0" w:color="auto"/>
              <w:left w:val="single" w:sz="4" w:space="0" w:color="auto"/>
              <w:bottom w:val="single" w:sz="4" w:space="0" w:color="auto"/>
              <w:right w:val="single" w:sz="4" w:space="0" w:color="auto"/>
            </w:tcBorders>
            <w:shd w:val="clear" w:color="000000" w:fill="B8CCE4"/>
            <w:vAlign w:val="center"/>
          </w:tcPr>
          <w:p w:rsidR="00C643E4" w:rsidRPr="0007390B" w:rsidRDefault="00EF1245" w:rsidP="005D68C0">
            <w:pPr>
              <w:spacing w:after="0" w:line="360" w:lineRule="auto"/>
              <w:jc w:val="center"/>
              <w:rPr>
                <w:rFonts w:ascii="Book Antiqua" w:eastAsia="Times New Roman" w:hAnsi="Book Antiqua" w:cs="Calibri"/>
                <w:sz w:val="20"/>
                <w:szCs w:val="20"/>
              </w:rPr>
            </w:pPr>
            <w:r w:rsidRPr="0007390B">
              <w:rPr>
                <w:rFonts w:ascii="Book Antiqua" w:eastAsia="Times New Roman" w:hAnsi="Book Antiqua" w:cs="Calibri"/>
                <w:sz w:val="20"/>
                <w:szCs w:val="20"/>
              </w:rPr>
              <w:t>100</w:t>
            </w:r>
          </w:p>
        </w:tc>
      </w:tr>
    </w:tbl>
    <w:p w:rsidR="00EA3D8E" w:rsidRPr="00A92702" w:rsidRDefault="00EA3D8E" w:rsidP="00A92702">
      <w:pPr>
        <w:pStyle w:val="ListParagraph"/>
        <w:spacing w:line="360" w:lineRule="auto"/>
        <w:ind w:left="426" w:right="73"/>
        <w:jc w:val="both"/>
        <w:rPr>
          <w:rFonts w:ascii="Book Antiqua" w:eastAsia="Calibri" w:hAnsi="Book Antiqua"/>
          <w:sz w:val="24"/>
          <w:szCs w:val="24"/>
        </w:rPr>
      </w:pPr>
      <w:r w:rsidRPr="00EA3D8E">
        <w:rPr>
          <w:rFonts w:ascii="Book Antiqua" w:eastAsia="Calibri" w:hAnsi="Book Antiqua"/>
          <w:noProof/>
          <w:sz w:val="24"/>
          <w:szCs w:val="24"/>
        </w:rPr>
        <w:lastRenderedPageBreak/>
        <w:drawing>
          <wp:inline distT="0" distB="0" distL="0" distR="0">
            <wp:extent cx="4572000" cy="3429001"/>
            <wp:effectExtent l="19050" t="0" r="1905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74B7" w:rsidRDefault="0027222E" w:rsidP="00381E4D">
      <w:pPr>
        <w:tabs>
          <w:tab w:val="left" w:pos="2246"/>
        </w:tabs>
        <w:spacing w:after="0" w:line="360" w:lineRule="auto"/>
        <w:ind w:right="-40"/>
        <w:rPr>
          <w:rFonts w:ascii="Book Antiqua" w:eastAsia="Calibri" w:hAnsi="Book Antiqua" w:cs="Times New Roman"/>
          <w:b/>
          <w:sz w:val="20"/>
          <w:szCs w:val="20"/>
        </w:rPr>
      </w:pPr>
      <w:r w:rsidRPr="00877632">
        <w:rPr>
          <w:rFonts w:ascii="Book Antiqua" w:eastAsia="Calibri" w:hAnsi="Book Antiqua" w:cs="Times New Roman"/>
          <w:b/>
          <w:sz w:val="20"/>
          <w:szCs w:val="20"/>
        </w:rPr>
        <w:t xml:space="preserve"> </w:t>
      </w:r>
      <w:r w:rsidR="003F5A4E" w:rsidRPr="00877632">
        <w:rPr>
          <w:rFonts w:ascii="Book Antiqua" w:eastAsia="Calibri" w:hAnsi="Book Antiqua" w:cs="Times New Roman"/>
          <w:b/>
          <w:sz w:val="20"/>
          <w:szCs w:val="20"/>
        </w:rPr>
        <w:t>Gambar 6</w:t>
      </w:r>
      <w:r w:rsidR="00EA3D8E" w:rsidRPr="00877632">
        <w:rPr>
          <w:rFonts w:ascii="Book Antiqua" w:eastAsia="Calibri" w:hAnsi="Book Antiqua" w:cs="Times New Roman"/>
          <w:b/>
          <w:sz w:val="20"/>
          <w:szCs w:val="20"/>
        </w:rPr>
        <w:t>. Grafi</w:t>
      </w:r>
      <w:r w:rsidR="00940B5F" w:rsidRPr="00877632">
        <w:rPr>
          <w:rFonts w:ascii="Book Antiqua" w:eastAsia="Calibri" w:hAnsi="Book Antiqua" w:cs="Times New Roman"/>
          <w:b/>
          <w:sz w:val="20"/>
          <w:szCs w:val="20"/>
        </w:rPr>
        <w:t xml:space="preserve">k Hubungan </w:t>
      </w:r>
      <w:r w:rsidR="00EA3D8E" w:rsidRPr="00877632">
        <w:rPr>
          <w:rFonts w:ascii="Book Antiqua" w:eastAsia="Calibri" w:hAnsi="Book Antiqua" w:cs="Times New Roman"/>
          <w:b/>
          <w:sz w:val="20"/>
          <w:szCs w:val="20"/>
        </w:rPr>
        <w:t>Volume Sampah</w:t>
      </w:r>
      <w:r w:rsidR="00940B5F" w:rsidRPr="00877632">
        <w:rPr>
          <w:rFonts w:ascii="Book Antiqua" w:eastAsia="Calibri" w:hAnsi="Book Antiqua" w:cs="Times New Roman"/>
          <w:b/>
          <w:sz w:val="20"/>
          <w:szCs w:val="20"/>
        </w:rPr>
        <w:t xml:space="preserve"> dengan </w:t>
      </w:r>
      <w:r w:rsidR="00940B5F" w:rsidRPr="00877632">
        <w:rPr>
          <w:rFonts w:ascii="Book Antiqua" w:eastAsia="Calibri" w:hAnsi="Book Antiqua" w:cs="Times New Roman"/>
          <w:b/>
          <w:i/>
          <w:sz w:val="20"/>
          <w:szCs w:val="20"/>
        </w:rPr>
        <w:t>Clean Coast Index</w:t>
      </w:r>
      <w:r w:rsidR="00EA3D8E" w:rsidRPr="00877632">
        <w:rPr>
          <w:rFonts w:ascii="Book Antiqua" w:eastAsia="Calibri" w:hAnsi="Book Antiqua" w:cs="Times New Roman"/>
          <w:b/>
          <w:sz w:val="20"/>
          <w:szCs w:val="20"/>
        </w:rPr>
        <w:t xml:space="preserve">  tahun 2014-2016.</w:t>
      </w:r>
    </w:p>
    <w:p w:rsidR="00381E4D" w:rsidRPr="00381E4D" w:rsidRDefault="00381E4D" w:rsidP="00381E4D">
      <w:pPr>
        <w:tabs>
          <w:tab w:val="left" w:pos="2246"/>
        </w:tabs>
        <w:spacing w:after="0" w:line="360" w:lineRule="auto"/>
        <w:ind w:right="-40"/>
        <w:rPr>
          <w:rFonts w:ascii="Book Antiqua" w:eastAsia="Calibri" w:hAnsi="Book Antiqua" w:cs="Times New Roman"/>
          <w:b/>
          <w:sz w:val="20"/>
          <w:szCs w:val="20"/>
        </w:rPr>
      </w:pPr>
    </w:p>
    <w:p w:rsidR="005E78FC" w:rsidRPr="00F93DD8" w:rsidRDefault="00552F31" w:rsidP="00F93DD8">
      <w:pPr>
        <w:pStyle w:val="ListParagraph"/>
        <w:numPr>
          <w:ilvl w:val="0"/>
          <w:numId w:val="4"/>
        </w:numPr>
        <w:spacing w:line="480" w:lineRule="auto"/>
        <w:ind w:left="426" w:right="73"/>
        <w:jc w:val="both"/>
        <w:rPr>
          <w:rFonts w:ascii="Book Antiqua" w:eastAsia="Calibri" w:hAnsi="Book Antiqua"/>
          <w:b/>
          <w:sz w:val="24"/>
          <w:szCs w:val="24"/>
        </w:rPr>
      </w:pPr>
      <w:r>
        <w:rPr>
          <w:rFonts w:ascii="Book Antiqua" w:eastAsia="Calibri" w:hAnsi="Book Antiqua"/>
          <w:b/>
          <w:sz w:val="24"/>
          <w:szCs w:val="24"/>
        </w:rPr>
        <w:t>Kualitas A</w:t>
      </w:r>
      <w:r w:rsidR="003329BE">
        <w:rPr>
          <w:rFonts w:ascii="Book Antiqua" w:eastAsia="Calibri" w:hAnsi="Book Antiqua"/>
          <w:b/>
          <w:sz w:val="24"/>
          <w:szCs w:val="24"/>
        </w:rPr>
        <w:t>ir P</w:t>
      </w:r>
      <w:r w:rsidR="008B7F0D" w:rsidRPr="00B07D5F">
        <w:rPr>
          <w:rFonts w:ascii="Book Antiqua" w:eastAsia="Calibri" w:hAnsi="Book Antiqua"/>
          <w:b/>
          <w:sz w:val="24"/>
          <w:szCs w:val="24"/>
        </w:rPr>
        <w:t>antai Batu Mandi</w:t>
      </w:r>
    </w:p>
    <w:p w:rsidR="009D418C" w:rsidRDefault="00445759" w:rsidP="009D418C">
      <w:pPr>
        <w:pStyle w:val="ListParagraph"/>
        <w:tabs>
          <w:tab w:val="left" w:pos="5055"/>
        </w:tabs>
        <w:spacing w:before="240" w:line="360" w:lineRule="auto"/>
        <w:ind w:left="425" w:right="74"/>
        <w:jc w:val="both"/>
        <w:rPr>
          <w:rFonts w:ascii="Book Antiqua" w:eastAsia="Calibri" w:hAnsi="Book Antiqua"/>
          <w:sz w:val="24"/>
          <w:szCs w:val="24"/>
        </w:rPr>
      </w:pPr>
      <w:r w:rsidRPr="000802C8">
        <w:rPr>
          <w:rFonts w:ascii="Book Antiqua" w:eastAsia="Calibri" w:hAnsi="Book Antiqua"/>
          <w:sz w:val="24"/>
          <w:szCs w:val="24"/>
        </w:rPr>
        <w:t xml:space="preserve">Berdasarkan </w:t>
      </w:r>
      <w:r w:rsidR="00C851AB" w:rsidRPr="000802C8">
        <w:rPr>
          <w:rFonts w:ascii="Book Antiqua" w:eastAsia="Calibri" w:hAnsi="Book Antiqua"/>
          <w:sz w:val="24"/>
          <w:szCs w:val="24"/>
        </w:rPr>
        <w:t xml:space="preserve">tabel </w:t>
      </w:r>
      <w:r w:rsidRPr="000802C8">
        <w:rPr>
          <w:rFonts w:ascii="Book Antiqua" w:eastAsia="Calibri" w:hAnsi="Book Antiqua"/>
          <w:sz w:val="24"/>
          <w:szCs w:val="24"/>
        </w:rPr>
        <w:t xml:space="preserve">data kualitas air pada kajian jurnal sebelumnya, dapat kita identifikasi bahwa kualitas air mengalami penurunan kualitas yang signifikan dari tahun 2014-2016. </w:t>
      </w:r>
      <w:r w:rsidR="00C851AB" w:rsidRPr="000802C8">
        <w:rPr>
          <w:rFonts w:ascii="Book Antiqua" w:eastAsia="Calibri" w:hAnsi="Book Antiqua"/>
          <w:sz w:val="24"/>
          <w:szCs w:val="24"/>
        </w:rPr>
        <w:t xml:space="preserve">Sebagai contoh, pada tahun 2014 kadar kekeruhan </w:t>
      </w:r>
      <w:r w:rsidR="007957DC" w:rsidRPr="000802C8">
        <w:rPr>
          <w:rFonts w:ascii="Book Antiqua" w:eastAsia="Calibri" w:hAnsi="Book Antiqua"/>
          <w:sz w:val="24"/>
          <w:szCs w:val="24"/>
        </w:rPr>
        <w:t>kurang dari 5 namun pada tahun 2016 bernilai 5.</w:t>
      </w:r>
      <w:r w:rsidR="00D34A47" w:rsidRPr="000802C8">
        <w:rPr>
          <w:rFonts w:ascii="Book Antiqua" w:eastAsia="Calibri" w:hAnsi="Book Antiqua"/>
          <w:sz w:val="24"/>
          <w:szCs w:val="24"/>
        </w:rPr>
        <w:t xml:space="preserve"> Lalu pada tahun 2014 air pantai tidak berbau namun pada tahun 2016 menjadi berbau.</w:t>
      </w:r>
      <w:r w:rsidR="00441D59" w:rsidRPr="000802C8">
        <w:rPr>
          <w:rFonts w:ascii="Book Antiqua" w:eastAsia="Calibri" w:hAnsi="Book Antiqua"/>
          <w:sz w:val="24"/>
          <w:szCs w:val="24"/>
        </w:rPr>
        <w:t xml:space="preserve"> Terakhir, pada tahun 2014 air pantai berwarna cerah dengan kadar kecerahan mencapai 30 satuan baku mutu namun turun menjadi sekitar 5 baku mutu pada tahun 2016.</w:t>
      </w:r>
    </w:p>
    <w:p w:rsidR="009D418C" w:rsidRPr="009D418C" w:rsidRDefault="009D418C" w:rsidP="008A3C55">
      <w:pPr>
        <w:pStyle w:val="ListParagraph"/>
        <w:tabs>
          <w:tab w:val="left" w:pos="5055"/>
        </w:tabs>
        <w:ind w:left="425" w:right="74"/>
        <w:jc w:val="both"/>
        <w:rPr>
          <w:rFonts w:ascii="Book Antiqua" w:eastAsia="Calibri" w:hAnsi="Book Antiqua"/>
          <w:sz w:val="24"/>
          <w:szCs w:val="24"/>
        </w:rPr>
      </w:pPr>
    </w:p>
    <w:p w:rsidR="00445759" w:rsidRPr="00A921CE" w:rsidRDefault="00552F31" w:rsidP="009D418C">
      <w:pPr>
        <w:pStyle w:val="ListParagraph"/>
        <w:numPr>
          <w:ilvl w:val="0"/>
          <w:numId w:val="4"/>
        </w:numPr>
        <w:tabs>
          <w:tab w:val="left" w:pos="5055"/>
        </w:tabs>
        <w:spacing w:line="360" w:lineRule="auto"/>
        <w:ind w:left="426" w:right="73"/>
        <w:jc w:val="both"/>
        <w:rPr>
          <w:rFonts w:ascii="Book Antiqua" w:eastAsia="Calibri" w:hAnsi="Book Antiqua"/>
          <w:sz w:val="24"/>
          <w:szCs w:val="24"/>
        </w:rPr>
      </w:pPr>
      <w:r w:rsidRPr="00A921CE">
        <w:rPr>
          <w:rFonts w:ascii="Book Antiqua" w:eastAsia="Calibri" w:hAnsi="Book Antiqua"/>
          <w:b/>
          <w:sz w:val="24"/>
          <w:szCs w:val="24"/>
        </w:rPr>
        <w:t>Pola Perilaku W</w:t>
      </w:r>
      <w:r w:rsidR="00E1195F" w:rsidRPr="00A921CE">
        <w:rPr>
          <w:rFonts w:ascii="Book Antiqua" w:eastAsia="Calibri" w:hAnsi="Book Antiqua"/>
          <w:b/>
          <w:sz w:val="24"/>
          <w:szCs w:val="24"/>
        </w:rPr>
        <w:t>isatawan</w:t>
      </w:r>
    </w:p>
    <w:p w:rsidR="00F93DD8" w:rsidRDefault="00445759" w:rsidP="008A3C55">
      <w:pPr>
        <w:spacing w:before="240" w:line="360" w:lineRule="auto"/>
        <w:ind w:left="426" w:right="73"/>
        <w:jc w:val="both"/>
        <w:rPr>
          <w:rFonts w:ascii="Book Antiqua" w:eastAsia="Calibri" w:hAnsi="Book Antiqua" w:cs="Times New Roman"/>
          <w:spacing w:val="-1"/>
          <w:sz w:val="24"/>
          <w:szCs w:val="24"/>
        </w:rPr>
      </w:pPr>
      <w:r w:rsidRPr="0018304E">
        <w:rPr>
          <w:rFonts w:ascii="Book Antiqua" w:eastAsia="Calibri" w:hAnsi="Book Antiqua" w:cs="Times New Roman"/>
          <w:sz w:val="24"/>
          <w:szCs w:val="24"/>
        </w:rPr>
        <w:t>Fak</w:t>
      </w:r>
      <w:r w:rsidRPr="0018304E">
        <w:rPr>
          <w:rFonts w:ascii="Book Antiqua" w:eastAsia="Calibri" w:hAnsi="Book Antiqua" w:cs="Times New Roman"/>
          <w:spacing w:val="-2"/>
          <w:sz w:val="24"/>
          <w:szCs w:val="24"/>
        </w:rPr>
        <w:t>t</w:t>
      </w:r>
      <w:r w:rsidRPr="0018304E">
        <w:rPr>
          <w:rFonts w:ascii="Book Antiqua" w:eastAsia="Calibri" w:hAnsi="Book Antiqua" w:cs="Times New Roman"/>
          <w:spacing w:val="1"/>
          <w:sz w:val="24"/>
          <w:szCs w:val="24"/>
        </w:rPr>
        <w:t>o</w:t>
      </w:r>
      <w:r w:rsidRPr="0018304E">
        <w:rPr>
          <w:rFonts w:ascii="Book Antiqua" w:eastAsia="Calibri" w:hAnsi="Book Antiqua" w:cs="Times New Roman"/>
          <w:sz w:val="24"/>
          <w:szCs w:val="24"/>
        </w:rPr>
        <w:t>r</w:t>
      </w:r>
      <w:r w:rsidRPr="0018304E">
        <w:rPr>
          <w:rFonts w:ascii="Book Antiqua" w:eastAsia="Calibri" w:hAnsi="Book Antiqua" w:cs="Times New Roman"/>
          <w:spacing w:val="1"/>
          <w:sz w:val="24"/>
          <w:szCs w:val="24"/>
        </w:rPr>
        <w:t xml:space="preserve"> </w:t>
      </w:r>
      <w:r w:rsidR="00E1195F" w:rsidRPr="0018304E">
        <w:rPr>
          <w:rFonts w:ascii="Book Antiqua" w:eastAsia="Calibri" w:hAnsi="Book Antiqua" w:cs="Times New Roman"/>
          <w:spacing w:val="1"/>
          <w:sz w:val="24"/>
          <w:szCs w:val="24"/>
        </w:rPr>
        <w:t>lai</w:t>
      </w:r>
      <w:r w:rsidR="00797271">
        <w:rPr>
          <w:rFonts w:ascii="Book Antiqua" w:eastAsia="Calibri" w:hAnsi="Book Antiqua" w:cs="Times New Roman"/>
          <w:spacing w:val="1"/>
          <w:sz w:val="24"/>
          <w:szCs w:val="24"/>
        </w:rPr>
        <w:t>n yang mempengaruhi kejernihan P</w:t>
      </w:r>
      <w:r w:rsidR="00E1195F" w:rsidRPr="0018304E">
        <w:rPr>
          <w:rFonts w:ascii="Book Antiqua" w:eastAsia="Calibri" w:hAnsi="Book Antiqua" w:cs="Times New Roman"/>
          <w:spacing w:val="1"/>
          <w:sz w:val="24"/>
          <w:szCs w:val="24"/>
        </w:rPr>
        <w:t>antai Batu Mandi</w:t>
      </w:r>
      <w:r w:rsidRPr="0018304E">
        <w:rPr>
          <w:rFonts w:ascii="Book Antiqua" w:eastAsia="Calibri" w:hAnsi="Book Antiqua" w:cs="Times New Roman"/>
          <w:sz w:val="24"/>
          <w:szCs w:val="24"/>
        </w:rPr>
        <w:t xml:space="preserve"> a</w:t>
      </w:r>
      <w:r w:rsidRPr="0018304E">
        <w:rPr>
          <w:rFonts w:ascii="Book Antiqua" w:eastAsia="Calibri" w:hAnsi="Book Antiqua" w:cs="Times New Roman"/>
          <w:spacing w:val="-1"/>
          <w:sz w:val="24"/>
          <w:szCs w:val="24"/>
        </w:rPr>
        <w:t>d</w:t>
      </w:r>
      <w:r w:rsidR="00E1195F" w:rsidRPr="0018304E">
        <w:rPr>
          <w:rFonts w:ascii="Book Antiqua" w:eastAsia="Calibri" w:hAnsi="Book Antiqua" w:cs="Times New Roman"/>
          <w:sz w:val="24"/>
          <w:szCs w:val="24"/>
        </w:rPr>
        <w:t>alah k</w:t>
      </w:r>
      <w:r w:rsidRPr="0018304E">
        <w:rPr>
          <w:rFonts w:ascii="Book Antiqua" w:eastAsia="Calibri" w:hAnsi="Book Antiqua" w:cs="Times New Roman"/>
          <w:sz w:val="24"/>
          <w:szCs w:val="24"/>
        </w:rPr>
        <w:t>arakter</w:t>
      </w:r>
      <w:r w:rsidRPr="0018304E">
        <w:rPr>
          <w:rFonts w:ascii="Book Antiqua" w:eastAsia="Calibri" w:hAnsi="Book Antiqua" w:cs="Times New Roman"/>
          <w:spacing w:val="-3"/>
          <w:sz w:val="24"/>
          <w:szCs w:val="24"/>
        </w:rPr>
        <w:t>i</w:t>
      </w:r>
      <w:r w:rsidRPr="0018304E">
        <w:rPr>
          <w:rFonts w:ascii="Book Antiqua" w:eastAsia="Calibri" w:hAnsi="Book Antiqua" w:cs="Times New Roman"/>
          <w:sz w:val="24"/>
          <w:szCs w:val="24"/>
        </w:rPr>
        <w:t>stik</w:t>
      </w:r>
      <w:r w:rsidRPr="0018304E">
        <w:rPr>
          <w:rFonts w:ascii="Book Antiqua" w:eastAsia="Calibri" w:hAnsi="Book Antiqua" w:cs="Times New Roman"/>
          <w:spacing w:val="1"/>
          <w:sz w:val="24"/>
          <w:szCs w:val="24"/>
        </w:rPr>
        <w:t xml:space="preserve"> </w:t>
      </w:r>
      <w:r w:rsidR="00E1195F" w:rsidRPr="0018304E">
        <w:rPr>
          <w:rFonts w:ascii="Book Antiqua" w:eastAsia="Calibri" w:hAnsi="Book Antiqua" w:cs="Times New Roman"/>
          <w:sz w:val="24"/>
          <w:szCs w:val="24"/>
        </w:rPr>
        <w:t>w</w:t>
      </w:r>
      <w:r w:rsidRPr="0018304E">
        <w:rPr>
          <w:rFonts w:ascii="Book Antiqua" w:eastAsia="Calibri" w:hAnsi="Book Antiqua" w:cs="Times New Roman"/>
          <w:spacing w:val="-3"/>
          <w:sz w:val="24"/>
          <w:szCs w:val="24"/>
        </w:rPr>
        <w:t>i</w:t>
      </w:r>
      <w:r w:rsidRPr="0018304E">
        <w:rPr>
          <w:rFonts w:ascii="Book Antiqua" w:eastAsia="Calibri" w:hAnsi="Book Antiqua" w:cs="Times New Roman"/>
          <w:sz w:val="24"/>
          <w:szCs w:val="24"/>
        </w:rPr>
        <w:t>sa</w:t>
      </w:r>
      <w:r w:rsidRPr="0018304E">
        <w:rPr>
          <w:rFonts w:ascii="Book Antiqua" w:eastAsia="Calibri" w:hAnsi="Book Antiqua" w:cs="Times New Roman"/>
          <w:spacing w:val="-2"/>
          <w:sz w:val="24"/>
          <w:szCs w:val="24"/>
        </w:rPr>
        <w:t>t</w:t>
      </w:r>
      <w:r w:rsidRPr="0018304E">
        <w:rPr>
          <w:rFonts w:ascii="Book Antiqua" w:eastAsia="Calibri" w:hAnsi="Book Antiqua" w:cs="Times New Roman"/>
          <w:sz w:val="24"/>
          <w:szCs w:val="24"/>
        </w:rPr>
        <w:t>awa</w:t>
      </w:r>
      <w:r w:rsidRPr="0018304E">
        <w:rPr>
          <w:rFonts w:ascii="Book Antiqua" w:eastAsia="Calibri" w:hAnsi="Book Antiqua" w:cs="Times New Roman"/>
          <w:spacing w:val="-1"/>
          <w:sz w:val="24"/>
          <w:szCs w:val="24"/>
        </w:rPr>
        <w:t>n</w:t>
      </w:r>
      <w:r w:rsidRPr="0018304E">
        <w:rPr>
          <w:rFonts w:ascii="Book Antiqua" w:eastAsia="Calibri" w:hAnsi="Book Antiqua" w:cs="Times New Roman"/>
          <w:sz w:val="24"/>
          <w:szCs w:val="24"/>
        </w:rPr>
        <w:t xml:space="preserve">, </w:t>
      </w:r>
      <w:r w:rsidRPr="0018304E">
        <w:rPr>
          <w:rFonts w:ascii="Book Antiqua" w:eastAsia="Calibri" w:hAnsi="Book Antiqua" w:cs="Times New Roman"/>
          <w:spacing w:val="-1"/>
          <w:sz w:val="24"/>
          <w:szCs w:val="24"/>
        </w:rPr>
        <w:t>Berdasarkan data yang tercantu</w:t>
      </w:r>
      <w:r w:rsidR="00E1195F" w:rsidRPr="0018304E">
        <w:rPr>
          <w:rFonts w:ascii="Book Antiqua" w:eastAsia="Calibri" w:hAnsi="Book Antiqua" w:cs="Times New Roman"/>
          <w:spacing w:val="-1"/>
          <w:sz w:val="24"/>
          <w:szCs w:val="24"/>
        </w:rPr>
        <w:t xml:space="preserve">m, </w:t>
      </w:r>
      <w:r w:rsidRPr="0018304E">
        <w:rPr>
          <w:rFonts w:ascii="Book Antiqua" w:eastAsia="Calibri" w:hAnsi="Book Antiqua" w:cs="Times New Roman"/>
          <w:spacing w:val="-1"/>
          <w:sz w:val="24"/>
          <w:szCs w:val="24"/>
        </w:rPr>
        <w:t xml:space="preserve">semakin </w:t>
      </w:r>
      <w:r w:rsidRPr="0018304E">
        <w:rPr>
          <w:rFonts w:ascii="Book Antiqua" w:eastAsia="Calibri" w:hAnsi="Book Antiqua" w:cs="Times New Roman"/>
          <w:spacing w:val="-1"/>
          <w:sz w:val="24"/>
          <w:szCs w:val="24"/>
        </w:rPr>
        <w:lastRenderedPageBreak/>
        <w:t xml:space="preserve">banyak wisatawan tiap tahunnya maka semakin banyak pula sampah yang terproduksi. </w:t>
      </w:r>
      <w:r w:rsidR="00E1195F" w:rsidRPr="0018304E">
        <w:rPr>
          <w:rFonts w:ascii="Book Antiqua" w:eastAsia="Calibri" w:hAnsi="Book Antiqua" w:cs="Times New Roman"/>
          <w:spacing w:val="-1"/>
          <w:sz w:val="24"/>
          <w:szCs w:val="24"/>
        </w:rPr>
        <w:t>Bahkan meskipun pada tahun 2016 jumlah wisatawan mengalami penurunan, volume sampah masih tetap bertambah. Wisatawan pada umumnya kerap membawa makanan ringan saat per</w:t>
      </w:r>
      <w:r w:rsidR="003329BE">
        <w:rPr>
          <w:rFonts w:ascii="Book Antiqua" w:eastAsia="Calibri" w:hAnsi="Book Antiqua" w:cs="Times New Roman"/>
          <w:spacing w:val="-1"/>
          <w:sz w:val="24"/>
          <w:szCs w:val="24"/>
        </w:rPr>
        <w:t>gi ke P</w:t>
      </w:r>
      <w:r w:rsidR="00E1195F" w:rsidRPr="0018304E">
        <w:rPr>
          <w:rFonts w:ascii="Book Antiqua" w:eastAsia="Calibri" w:hAnsi="Book Antiqua" w:cs="Times New Roman"/>
          <w:spacing w:val="-1"/>
          <w:sz w:val="24"/>
          <w:szCs w:val="24"/>
        </w:rPr>
        <w:t>antai Batu Mandi. Namun kebiasaan tersebut tidak sejalan dengan kesadaran mereka akan pentingnya membuang sampah pada tempatnya. P</w:t>
      </w:r>
      <w:r w:rsidRPr="0018304E">
        <w:rPr>
          <w:rFonts w:ascii="Book Antiqua" w:eastAsia="Calibri" w:hAnsi="Book Antiqua" w:cs="Times New Roman"/>
          <w:spacing w:val="-1"/>
          <w:sz w:val="24"/>
          <w:szCs w:val="24"/>
        </w:rPr>
        <w:t>ola perilaku wisatawan yang masih kurang sadar akan kebersihan lingkungan juga sangat berpengaruh terhadap proses penumpukkan sampah yang ada</w:t>
      </w:r>
      <w:r w:rsidR="00E1195F" w:rsidRPr="0018304E">
        <w:rPr>
          <w:rFonts w:ascii="Book Antiqua" w:eastAsia="Calibri" w:hAnsi="Book Antiqua" w:cs="Times New Roman"/>
          <w:spacing w:val="-1"/>
          <w:sz w:val="24"/>
          <w:szCs w:val="24"/>
        </w:rPr>
        <w:t xml:space="preserve"> (Yusendra MAE, 2015 dan Trista S, 2017).</w:t>
      </w:r>
    </w:p>
    <w:p w:rsidR="00C643E4" w:rsidRPr="00B97AA7" w:rsidRDefault="00EF1245" w:rsidP="002B6CF4">
      <w:pPr>
        <w:spacing w:line="480" w:lineRule="auto"/>
        <w:ind w:right="3048"/>
        <w:jc w:val="both"/>
        <w:outlineLvl w:val="0"/>
        <w:rPr>
          <w:rFonts w:ascii="Book Antiqua" w:eastAsia="Calibri" w:hAnsi="Book Antiqua" w:cs="Times New Roman"/>
          <w:b/>
          <w:spacing w:val="-1"/>
          <w:sz w:val="24"/>
          <w:szCs w:val="24"/>
        </w:rPr>
      </w:pPr>
      <w:r w:rsidRPr="00B97AA7">
        <w:rPr>
          <w:rFonts w:ascii="Book Antiqua" w:eastAsia="Calibri" w:hAnsi="Book Antiqua" w:cs="Times New Roman"/>
          <w:b/>
          <w:spacing w:val="-1"/>
          <w:sz w:val="24"/>
          <w:szCs w:val="24"/>
        </w:rPr>
        <w:t>DISKUSI</w:t>
      </w:r>
    </w:p>
    <w:p w:rsidR="00C2732F" w:rsidRDefault="009C38CC" w:rsidP="00C2732F">
      <w:pPr>
        <w:pStyle w:val="ListParagraph"/>
        <w:numPr>
          <w:ilvl w:val="1"/>
          <w:numId w:val="4"/>
        </w:numPr>
        <w:spacing w:line="360" w:lineRule="auto"/>
        <w:ind w:left="425" w:right="51" w:hanging="357"/>
        <w:jc w:val="both"/>
        <w:rPr>
          <w:rFonts w:ascii="Book Antiqua" w:eastAsia="Calibri" w:hAnsi="Book Antiqua"/>
          <w:b/>
          <w:spacing w:val="-1"/>
          <w:sz w:val="24"/>
          <w:szCs w:val="24"/>
        </w:rPr>
      </w:pPr>
      <w:r>
        <w:rPr>
          <w:rFonts w:ascii="Book Antiqua" w:eastAsia="Calibri" w:hAnsi="Book Antiqua"/>
          <w:b/>
          <w:spacing w:val="-1"/>
          <w:sz w:val="24"/>
          <w:szCs w:val="24"/>
        </w:rPr>
        <w:t>Hubungan a</w:t>
      </w:r>
      <w:r w:rsidR="0034358D" w:rsidRPr="007B08E8">
        <w:rPr>
          <w:rFonts w:ascii="Book Antiqua" w:eastAsia="Calibri" w:hAnsi="Book Antiqua"/>
          <w:b/>
          <w:spacing w:val="-1"/>
          <w:sz w:val="24"/>
          <w:szCs w:val="24"/>
        </w:rPr>
        <w:t>ntara</w:t>
      </w:r>
      <w:r w:rsidR="00861040">
        <w:rPr>
          <w:rFonts w:ascii="Book Antiqua" w:eastAsia="Calibri" w:hAnsi="Book Antiqua"/>
          <w:b/>
          <w:spacing w:val="-1"/>
          <w:sz w:val="24"/>
          <w:szCs w:val="24"/>
        </w:rPr>
        <w:t xml:space="preserve"> Jumlah dan Pola Perilaku W</w:t>
      </w:r>
      <w:r w:rsidR="007B08E8" w:rsidRPr="007B08E8">
        <w:rPr>
          <w:rFonts w:ascii="Book Antiqua" w:eastAsia="Calibri" w:hAnsi="Book Antiqua"/>
          <w:b/>
          <w:spacing w:val="-1"/>
          <w:sz w:val="24"/>
          <w:szCs w:val="24"/>
        </w:rPr>
        <w:t>isataw</w:t>
      </w:r>
      <w:r>
        <w:rPr>
          <w:rFonts w:ascii="Book Antiqua" w:eastAsia="Calibri" w:hAnsi="Book Antiqua"/>
          <w:b/>
          <w:spacing w:val="-1"/>
          <w:sz w:val="24"/>
          <w:szCs w:val="24"/>
        </w:rPr>
        <w:t>an terhadap Tingkat K</w:t>
      </w:r>
      <w:r w:rsidR="003329BE">
        <w:rPr>
          <w:rFonts w:ascii="Book Antiqua" w:eastAsia="Calibri" w:hAnsi="Book Antiqua"/>
          <w:b/>
          <w:spacing w:val="-1"/>
          <w:sz w:val="24"/>
          <w:szCs w:val="24"/>
        </w:rPr>
        <w:t>ebersihan P</w:t>
      </w:r>
      <w:r w:rsidR="007B08E8" w:rsidRPr="007B08E8">
        <w:rPr>
          <w:rFonts w:ascii="Book Antiqua" w:eastAsia="Calibri" w:hAnsi="Book Antiqua"/>
          <w:b/>
          <w:spacing w:val="-1"/>
          <w:sz w:val="24"/>
          <w:szCs w:val="24"/>
        </w:rPr>
        <w:t>antai Batu Mandi</w:t>
      </w:r>
    </w:p>
    <w:p w:rsidR="00C2732F" w:rsidRPr="00C2732F" w:rsidRDefault="00C2732F" w:rsidP="00C2732F">
      <w:pPr>
        <w:pStyle w:val="ListParagraph"/>
        <w:ind w:left="425" w:right="51"/>
        <w:jc w:val="both"/>
        <w:rPr>
          <w:rFonts w:ascii="Book Antiqua" w:eastAsia="Calibri" w:hAnsi="Book Antiqua"/>
          <w:b/>
          <w:spacing w:val="-1"/>
          <w:sz w:val="24"/>
          <w:szCs w:val="24"/>
        </w:rPr>
      </w:pPr>
    </w:p>
    <w:p w:rsidR="00C643E4" w:rsidRDefault="003329BE" w:rsidP="007B08E8">
      <w:pPr>
        <w:pStyle w:val="ListParagraph"/>
        <w:spacing w:line="360" w:lineRule="auto"/>
        <w:ind w:left="426" w:right="49"/>
        <w:jc w:val="both"/>
        <w:rPr>
          <w:rFonts w:ascii="Book Antiqua" w:eastAsia="Calibri" w:hAnsi="Book Antiqua"/>
          <w:spacing w:val="-1"/>
          <w:sz w:val="24"/>
          <w:szCs w:val="24"/>
        </w:rPr>
      </w:pPr>
      <w:r>
        <w:rPr>
          <w:rFonts w:ascii="Book Antiqua" w:eastAsia="Calibri" w:hAnsi="Book Antiqua"/>
          <w:spacing w:val="-1"/>
          <w:sz w:val="24"/>
          <w:szCs w:val="24"/>
        </w:rPr>
        <w:t>Berdasarkan analisis data dari D</w:t>
      </w:r>
      <w:r w:rsidR="00AB5E74">
        <w:rPr>
          <w:rFonts w:ascii="Book Antiqua" w:eastAsia="Calibri" w:hAnsi="Book Antiqua"/>
          <w:spacing w:val="-1"/>
          <w:sz w:val="24"/>
          <w:szCs w:val="24"/>
        </w:rPr>
        <w:t>inas Pariwisata dan Ekonomi Kreatif K</w:t>
      </w:r>
      <w:r w:rsidR="00EF1245" w:rsidRPr="0034358D">
        <w:rPr>
          <w:rFonts w:ascii="Book Antiqua" w:eastAsia="Calibri" w:hAnsi="Book Antiqua"/>
          <w:spacing w:val="-1"/>
          <w:sz w:val="24"/>
          <w:szCs w:val="24"/>
        </w:rPr>
        <w:t>abupaten Pesawaran, diketahui bahwa pertambahan jumlah wisatawan berbanding lurus dengan pertambahan volume sampah yang ada di area Pantai Batu Mandi. Selain itu, perilaku wisatawan yang cenderung apatis dan kurang peduli terhadap lingkungan juga sangat berpengaruh terhadap kebersih</w:t>
      </w:r>
      <w:r w:rsidR="00E1195F" w:rsidRPr="0034358D">
        <w:rPr>
          <w:rFonts w:ascii="Book Antiqua" w:eastAsia="Calibri" w:hAnsi="Book Antiqua"/>
          <w:spacing w:val="-1"/>
          <w:sz w:val="24"/>
          <w:szCs w:val="24"/>
        </w:rPr>
        <w:t>an pantai tersebut (Yusendra MAE, 2015 dan Trista S, 2017)</w:t>
      </w:r>
      <w:r w:rsidR="00AB5E74">
        <w:rPr>
          <w:rFonts w:ascii="Book Antiqua" w:eastAsia="Calibri" w:hAnsi="Book Antiqua"/>
          <w:spacing w:val="-1"/>
          <w:sz w:val="24"/>
          <w:szCs w:val="24"/>
        </w:rPr>
        <w:t>. Maka dari itu,</w:t>
      </w:r>
      <w:r w:rsidR="00EF1245" w:rsidRPr="0034358D">
        <w:rPr>
          <w:rFonts w:ascii="Book Antiqua" w:eastAsia="Calibri" w:hAnsi="Book Antiqua"/>
          <w:spacing w:val="-1"/>
          <w:sz w:val="24"/>
          <w:szCs w:val="24"/>
        </w:rPr>
        <w:t xml:space="preserve"> baik wisatawan yang kian bertambah maupun pola perilaku mereka, kedua-duanya saling beriringan dalam proses bertambahnya limbah pada pantai Batu Mandi.</w:t>
      </w:r>
      <w:r w:rsidR="00CB60DC">
        <w:rPr>
          <w:rFonts w:ascii="Book Antiqua" w:eastAsia="Calibri" w:hAnsi="Book Antiqua"/>
          <w:spacing w:val="-1"/>
          <w:sz w:val="24"/>
          <w:szCs w:val="24"/>
        </w:rPr>
        <w:t xml:space="preserve"> Grafik a</w:t>
      </w:r>
      <w:r w:rsidR="00940B5F">
        <w:rPr>
          <w:rFonts w:ascii="Book Antiqua" w:eastAsia="Calibri" w:hAnsi="Book Antiqua"/>
          <w:spacing w:val="-1"/>
          <w:sz w:val="24"/>
          <w:szCs w:val="24"/>
        </w:rPr>
        <w:t>nalisis tersebut d</w:t>
      </w:r>
      <w:r w:rsidR="00CB60DC">
        <w:rPr>
          <w:rFonts w:ascii="Book Antiqua" w:eastAsia="Calibri" w:hAnsi="Book Antiqua"/>
          <w:spacing w:val="-1"/>
          <w:sz w:val="24"/>
          <w:szCs w:val="24"/>
        </w:rPr>
        <w:t>apat dilihat pa</w:t>
      </w:r>
      <w:r w:rsidR="00092FE4">
        <w:rPr>
          <w:rFonts w:ascii="Book Antiqua" w:eastAsia="Calibri" w:hAnsi="Book Antiqua"/>
          <w:spacing w:val="-1"/>
          <w:sz w:val="24"/>
          <w:szCs w:val="24"/>
        </w:rPr>
        <w:t>da G</w:t>
      </w:r>
      <w:r w:rsidR="00CB60DC">
        <w:rPr>
          <w:rFonts w:ascii="Book Antiqua" w:eastAsia="Calibri" w:hAnsi="Book Antiqua"/>
          <w:spacing w:val="-1"/>
          <w:sz w:val="24"/>
          <w:szCs w:val="24"/>
        </w:rPr>
        <w:t>ambar 7.</w:t>
      </w:r>
    </w:p>
    <w:p w:rsidR="00E057B4" w:rsidRDefault="00386FDA" w:rsidP="007B08E8">
      <w:pPr>
        <w:pStyle w:val="ListParagraph"/>
        <w:spacing w:line="360" w:lineRule="auto"/>
        <w:ind w:left="426" w:right="49"/>
        <w:jc w:val="both"/>
        <w:rPr>
          <w:rFonts w:ascii="Book Antiqua" w:eastAsia="Calibri" w:hAnsi="Book Antiqua"/>
          <w:spacing w:val="-1"/>
          <w:sz w:val="24"/>
          <w:szCs w:val="24"/>
        </w:rPr>
      </w:pPr>
      <w:r w:rsidRPr="00386FDA">
        <w:rPr>
          <w:rFonts w:ascii="Book Antiqua" w:eastAsia="Calibri" w:hAnsi="Book Antiqua"/>
          <w:noProof/>
          <w:spacing w:val="-1"/>
          <w:sz w:val="24"/>
          <w:szCs w:val="24"/>
        </w:rPr>
        <w:lastRenderedPageBreak/>
        <w:drawing>
          <wp:inline distT="0" distB="0" distL="0" distR="0">
            <wp:extent cx="4572000" cy="2933700"/>
            <wp:effectExtent l="19050" t="0" r="19050" b="0"/>
            <wp:docPr id="1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69C6" w:rsidRDefault="00386FDA" w:rsidP="0099544E">
      <w:pPr>
        <w:tabs>
          <w:tab w:val="left" w:pos="2246"/>
        </w:tabs>
        <w:spacing w:after="0" w:line="360" w:lineRule="auto"/>
        <w:ind w:right="-40"/>
        <w:jc w:val="center"/>
        <w:outlineLvl w:val="0"/>
        <w:rPr>
          <w:rFonts w:ascii="Book Antiqua" w:eastAsia="Calibri" w:hAnsi="Book Antiqua" w:cs="Times New Roman"/>
          <w:b/>
          <w:sz w:val="24"/>
          <w:szCs w:val="24"/>
        </w:rPr>
      </w:pPr>
      <w:r>
        <w:rPr>
          <w:rFonts w:ascii="Book Antiqua" w:eastAsia="Calibri" w:hAnsi="Book Antiqua" w:cs="Times New Roman"/>
          <w:b/>
          <w:sz w:val="24"/>
          <w:szCs w:val="24"/>
        </w:rPr>
        <w:t>Gambar 7</w:t>
      </w:r>
      <w:r w:rsidR="007E7F6E">
        <w:rPr>
          <w:rFonts w:ascii="Book Antiqua" w:eastAsia="Calibri" w:hAnsi="Book Antiqua" w:cs="Times New Roman"/>
          <w:b/>
          <w:sz w:val="24"/>
          <w:szCs w:val="24"/>
        </w:rPr>
        <w:t>. Grafik Jumlah Wisatawan tahun 2014-2016.</w:t>
      </w:r>
    </w:p>
    <w:p w:rsidR="0099544E" w:rsidRPr="0099544E" w:rsidRDefault="0099544E" w:rsidP="0099544E">
      <w:pPr>
        <w:tabs>
          <w:tab w:val="left" w:pos="2246"/>
        </w:tabs>
        <w:spacing w:after="0" w:line="360" w:lineRule="auto"/>
        <w:ind w:right="-40"/>
        <w:jc w:val="center"/>
        <w:outlineLvl w:val="0"/>
        <w:rPr>
          <w:rFonts w:ascii="Book Antiqua" w:eastAsia="Calibri" w:hAnsi="Book Antiqua" w:cs="Times New Roman"/>
          <w:b/>
          <w:sz w:val="24"/>
          <w:szCs w:val="24"/>
        </w:rPr>
      </w:pPr>
    </w:p>
    <w:p w:rsidR="007369C6" w:rsidRPr="00D90F7A" w:rsidRDefault="007369C6" w:rsidP="00D90F7A">
      <w:pPr>
        <w:pStyle w:val="ListParagraph"/>
        <w:numPr>
          <w:ilvl w:val="1"/>
          <w:numId w:val="4"/>
        </w:numPr>
        <w:spacing w:after="240" w:line="360" w:lineRule="auto"/>
        <w:ind w:left="426" w:right="49"/>
        <w:jc w:val="both"/>
        <w:rPr>
          <w:rFonts w:ascii="Book Antiqua" w:eastAsia="Calibri" w:hAnsi="Book Antiqua"/>
          <w:b/>
          <w:spacing w:val="-1"/>
          <w:sz w:val="24"/>
          <w:szCs w:val="24"/>
        </w:rPr>
      </w:pPr>
      <w:r w:rsidRPr="007B08E8">
        <w:rPr>
          <w:rFonts w:ascii="Book Antiqua" w:eastAsia="Calibri" w:hAnsi="Book Antiqua"/>
          <w:b/>
          <w:spacing w:val="-1"/>
          <w:sz w:val="24"/>
          <w:szCs w:val="24"/>
        </w:rPr>
        <w:t>Hubungan antara</w:t>
      </w:r>
      <w:r w:rsidR="00D90320">
        <w:rPr>
          <w:rFonts w:ascii="Book Antiqua" w:eastAsia="Calibri" w:hAnsi="Book Antiqua"/>
          <w:b/>
          <w:spacing w:val="-1"/>
          <w:sz w:val="24"/>
          <w:szCs w:val="24"/>
        </w:rPr>
        <w:t xml:space="preserve"> Jumlah Wisatawan dan Tingkat P</w:t>
      </w:r>
      <w:r>
        <w:rPr>
          <w:rFonts w:ascii="Book Antiqua" w:eastAsia="Calibri" w:hAnsi="Book Antiqua"/>
          <w:b/>
          <w:spacing w:val="-1"/>
          <w:sz w:val="24"/>
          <w:szCs w:val="24"/>
        </w:rPr>
        <w:t>ertambahan Volu</w:t>
      </w:r>
      <w:r w:rsidR="00A4232C">
        <w:rPr>
          <w:rFonts w:ascii="Book Antiqua" w:eastAsia="Calibri" w:hAnsi="Book Antiqua"/>
          <w:b/>
          <w:spacing w:val="-1"/>
          <w:sz w:val="24"/>
          <w:szCs w:val="24"/>
        </w:rPr>
        <w:t>m</w:t>
      </w:r>
      <w:r>
        <w:rPr>
          <w:rFonts w:ascii="Book Antiqua" w:eastAsia="Calibri" w:hAnsi="Book Antiqua"/>
          <w:b/>
          <w:spacing w:val="-1"/>
          <w:sz w:val="24"/>
          <w:szCs w:val="24"/>
        </w:rPr>
        <w:t>e Sampah P</w:t>
      </w:r>
      <w:r w:rsidRPr="007B08E8">
        <w:rPr>
          <w:rFonts w:ascii="Book Antiqua" w:eastAsia="Calibri" w:hAnsi="Book Antiqua"/>
          <w:b/>
          <w:spacing w:val="-1"/>
          <w:sz w:val="24"/>
          <w:szCs w:val="24"/>
        </w:rPr>
        <w:t>antai Batu Mandi</w:t>
      </w:r>
    </w:p>
    <w:p w:rsidR="007701CE" w:rsidRDefault="00EF1245" w:rsidP="007369C6">
      <w:pPr>
        <w:spacing w:line="360" w:lineRule="auto"/>
        <w:ind w:left="426" w:right="49"/>
        <w:jc w:val="both"/>
        <w:rPr>
          <w:rFonts w:ascii="Book Antiqua" w:eastAsia="Calibri" w:hAnsi="Book Antiqua" w:cs="Times New Roman"/>
          <w:spacing w:val="-1"/>
          <w:sz w:val="24"/>
          <w:szCs w:val="24"/>
        </w:rPr>
      </w:pPr>
      <w:r w:rsidRPr="00B97AA7">
        <w:rPr>
          <w:rFonts w:ascii="Book Antiqua" w:eastAsia="Calibri" w:hAnsi="Book Antiqua" w:cs="Times New Roman"/>
          <w:spacing w:val="-1"/>
          <w:sz w:val="24"/>
          <w:szCs w:val="24"/>
        </w:rPr>
        <w:t>Berd</w:t>
      </w:r>
      <w:r w:rsidR="00B037B0">
        <w:rPr>
          <w:rFonts w:ascii="Book Antiqua" w:eastAsia="Calibri" w:hAnsi="Book Antiqua" w:cs="Times New Roman"/>
          <w:spacing w:val="-1"/>
          <w:sz w:val="24"/>
          <w:szCs w:val="24"/>
        </w:rPr>
        <w:t>asarkan data dari D</w:t>
      </w:r>
      <w:r w:rsidRPr="00B97AA7">
        <w:rPr>
          <w:rFonts w:ascii="Book Antiqua" w:eastAsia="Calibri" w:hAnsi="Book Antiqua" w:cs="Times New Roman"/>
          <w:spacing w:val="-1"/>
          <w:sz w:val="24"/>
          <w:szCs w:val="24"/>
        </w:rPr>
        <w:t>inas Pariwisata dan Ekonomi Kreatif Kabupat</w:t>
      </w:r>
      <w:r w:rsidR="00126898">
        <w:rPr>
          <w:rFonts w:ascii="Book Antiqua" w:eastAsia="Calibri" w:hAnsi="Book Antiqua" w:cs="Times New Roman"/>
          <w:spacing w:val="-1"/>
          <w:sz w:val="24"/>
          <w:szCs w:val="24"/>
        </w:rPr>
        <w:t>en Pesawaran, jumlah wisatawan P</w:t>
      </w:r>
      <w:r w:rsidRPr="00B97AA7">
        <w:rPr>
          <w:rFonts w:ascii="Book Antiqua" w:eastAsia="Calibri" w:hAnsi="Book Antiqua" w:cs="Times New Roman"/>
          <w:spacing w:val="-1"/>
          <w:sz w:val="24"/>
          <w:szCs w:val="24"/>
        </w:rPr>
        <w:t>antai Batu Mandi mengalami penurunan ditahun 2016. Sedangkan data volume sampah dari Badan Pusat Statistik Kabupaten Pesawaran menunjukkan bahwa justru jumlah volume sampah yang ada di Pantai Batu Mandi dari tahun 2014 s/d 2016 konsisten mengalami kenaikan.</w:t>
      </w:r>
      <w:r w:rsidR="00A4232C">
        <w:rPr>
          <w:rFonts w:ascii="Book Antiqua" w:eastAsia="Calibri" w:hAnsi="Book Antiqua" w:cs="Times New Roman"/>
          <w:spacing w:val="-1"/>
          <w:sz w:val="24"/>
          <w:szCs w:val="24"/>
        </w:rPr>
        <w:t xml:space="preserve"> Maka dari itu, terdapat korelasi yang kuat antara jumlah wisatawan dengan peningkatan volume sampah yang ada di Pantai Batu Mandi. </w:t>
      </w:r>
      <w:r w:rsidR="004F6EA7">
        <w:rPr>
          <w:rFonts w:ascii="Book Antiqua" w:eastAsia="Calibri" w:hAnsi="Book Antiqua" w:cs="Times New Roman"/>
          <w:spacing w:val="-1"/>
          <w:sz w:val="24"/>
          <w:szCs w:val="24"/>
        </w:rPr>
        <w:t>Semakin banyak wisatawan yang datang ke pantai tersebut, maka semakin banyak pula volume sam</w:t>
      </w:r>
      <w:r w:rsidR="009635D1">
        <w:rPr>
          <w:rFonts w:ascii="Book Antiqua" w:eastAsia="Calibri" w:hAnsi="Book Antiqua" w:cs="Times New Roman"/>
          <w:spacing w:val="-1"/>
          <w:sz w:val="24"/>
          <w:szCs w:val="24"/>
        </w:rPr>
        <w:t xml:space="preserve">pah yang dihasilkan. Namun turunnya jumlah wisatawan di tahun 2016 tidak beriringan dengan semakin turunnya volume sampah. </w:t>
      </w:r>
      <w:r w:rsidR="00395304">
        <w:rPr>
          <w:rFonts w:ascii="Book Antiqua" w:eastAsia="Calibri" w:hAnsi="Book Antiqua" w:cs="Times New Roman"/>
          <w:spacing w:val="-1"/>
          <w:sz w:val="24"/>
          <w:szCs w:val="24"/>
        </w:rPr>
        <w:t>Untuk itu, kurangnya</w:t>
      </w:r>
      <w:r w:rsidRPr="00B97AA7">
        <w:rPr>
          <w:rFonts w:ascii="Book Antiqua" w:eastAsia="Calibri" w:hAnsi="Book Antiqua" w:cs="Times New Roman"/>
          <w:spacing w:val="-1"/>
          <w:sz w:val="24"/>
          <w:szCs w:val="24"/>
        </w:rPr>
        <w:t xml:space="preserve"> </w:t>
      </w:r>
      <w:r w:rsidR="00395304" w:rsidRPr="00B97AA7">
        <w:rPr>
          <w:rFonts w:ascii="Book Antiqua" w:eastAsia="Calibri" w:hAnsi="Book Antiqua" w:cs="Times New Roman"/>
          <w:spacing w:val="-1"/>
          <w:sz w:val="24"/>
          <w:szCs w:val="24"/>
        </w:rPr>
        <w:t xml:space="preserve">pengelolaan kebersihan objek wisata </w:t>
      </w:r>
      <w:r w:rsidR="00395304">
        <w:rPr>
          <w:rFonts w:ascii="Book Antiqua" w:eastAsia="Calibri" w:hAnsi="Book Antiqua" w:cs="Times New Roman"/>
          <w:spacing w:val="-1"/>
          <w:sz w:val="24"/>
          <w:szCs w:val="24"/>
        </w:rPr>
        <w:t xml:space="preserve">juga </w:t>
      </w:r>
      <w:r w:rsidR="00395304" w:rsidRPr="00B97AA7">
        <w:rPr>
          <w:rFonts w:ascii="Book Antiqua" w:eastAsia="Calibri" w:hAnsi="Book Antiqua" w:cs="Times New Roman"/>
          <w:spacing w:val="-1"/>
          <w:sz w:val="24"/>
          <w:szCs w:val="24"/>
        </w:rPr>
        <w:t xml:space="preserve">sangat berpengaruh terhadap bertambahnya sampah yang ada terlepas dari bertambah atau </w:t>
      </w:r>
      <w:r w:rsidR="00395304" w:rsidRPr="00B97AA7">
        <w:rPr>
          <w:rFonts w:ascii="Book Antiqua" w:eastAsia="Calibri" w:hAnsi="Book Antiqua" w:cs="Times New Roman"/>
          <w:spacing w:val="-1"/>
          <w:sz w:val="24"/>
          <w:szCs w:val="24"/>
        </w:rPr>
        <w:lastRenderedPageBreak/>
        <w:t>tidaknya jumlah wisatawan</w:t>
      </w:r>
      <w:r w:rsidR="00395304">
        <w:rPr>
          <w:rFonts w:ascii="Book Antiqua" w:eastAsia="Calibri" w:hAnsi="Book Antiqua" w:cs="Times New Roman"/>
          <w:spacing w:val="-1"/>
          <w:sz w:val="24"/>
          <w:szCs w:val="24"/>
        </w:rPr>
        <w:t xml:space="preserve"> (Purwaningrum, 2014)</w:t>
      </w:r>
      <w:r w:rsidR="00395304" w:rsidRPr="00B97AA7">
        <w:rPr>
          <w:rFonts w:ascii="Book Antiqua" w:eastAsia="Calibri" w:hAnsi="Book Antiqua" w:cs="Times New Roman"/>
          <w:spacing w:val="-1"/>
          <w:sz w:val="24"/>
          <w:szCs w:val="24"/>
        </w:rPr>
        <w:t>. Pernyataan tersebut sesuai dengan kondisi pantai Batu Mandi ditahun 2016.</w:t>
      </w:r>
      <w:r w:rsidR="008268D1">
        <w:rPr>
          <w:rFonts w:ascii="Book Antiqua" w:eastAsia="Calibri" w:hAnsi="Book Antiqua" w:cs="Times New Roman"/>
          <w:spacing w:val="-1"/>
          <w:sz w:val="24"/>
          <w:szCs w:val="24"/>
        </w:rPr>
        <w:t xml:space="preserve"> Adapun Grafik Hubungan antara Jumlah Wisatawan dengan Vo</w:t>
      </w:r>
      <w:r w:rsidR="00A51E03">
        <w:rPr>
          <w:rFonts w:ascii="Book Antiqua" w:eastAsia="Calibri" w:hAnsi="Book Antiqua" w:cs="Times New Roman"/>
          <w:spacing w:val="-1"/>
          <w:sz w:val="24"/>
          <w:szCs w:val="24"/>
        </w:rPr>
        <w:t>lume Sampah dapat dilihat pada G</w:t>
      </w:r>
      <w:r w:rsidR="008268D1">
        <w:rPr>
          <w:rFonts w:ascii="Book Antiqua" w:eastAsia="Calibri" w:hAnsi="Book Antiqua" w:cs="Times New Roman"/>
          <w:spacing w:val="-1"/>
          <w:sz w:val="24"/>
          <w:szCs w:val="24"/>
        </w:rPr>
        <w:t>ambar</w:t>
      </w:r>
      <w:r w:rsidR="004D4DC6">
        <w:rPr>
          <w:rFonts w:ascii="Book Antiqua" w:eastAsia="Calibri" w:hAnsi="Book Antiqua" w:cs="Times New Roman"/>
          <w:spacing w:val="-1"/>
          <w:sz w:val="24"/>
          <w:szCs w:val="24"/>
        </w:rPr>
        <w:t xml:space="preserve"> 8.</w:t>
      </w:r>
    </w:p>
    <w:p w:rsidR="0013109E" w:rsidRDefault="0013109E" w:rsidP="007369C6">
      <w:pPr>
        <w:spacing w:line="360" w:lineRule="auto"/>
        <w:ind w:left="426" w:right="49"/>
        <w:jc w:val="both"/>
        <w:rPr>
          <w:rFonts w:ascii="Book Antiqua" w:eastAsia="Calibri" w:hAnsi="Book Antiqua" w:cs="Times New Roman"/>
          <w:spacing w:val="-1"/>
          <w:sz w:val="24"/>
          <w:szCs w:val="24"/>
        </w:rPr>
      </w:pPr>
      <w:r w:rsidRPr="0013109E">
        <w:rPr>
          <w:rFonts w:ascii="Book Antiqua" w:eastAsia="Calibri" w:hAnsi="Book Antiqua" w:cs="Times New Roman"/>
          <w:noProof/>
          <w:spacing w:val="-1"/>
          <w:sz w:val="24"/>
          <w:szCs w:val="24"/>
        </w:rPr>
        <w:drawing>
          <wp:inline distT="0" distB="0" distL="0" distR="0">
            <wp:extent cx="4572000" cy="2933700"/>
            <wp:effectExtent l="19050" t="0" r="1905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E7F6E" w:rsidRPr="00877632" w:rsidRDefault="007E7F6E" w:rsidP="007E7F6E">
      <w:pPr>
        <w:tabs>
          <w:tab w:val="left" w:pos="2246"/>
        </w:tabs>
        <w:spacing w:after="0" w:line="360" w:lineRule="auto"/>
        <w:ind w:right="-40"/>
        <w:jc w:val="center"/>
        <w:rPr>
          <w:rFonts w:ascii="Book Antiqua" w:eastAsia="Calibri" w:hAnsi="Book Antiqua" w:cs="Times New Roman"/>
          <w:b/>
          <w:sz w:val="20"/>
          <w:szCs w:val="20"/>
        </w:rPr>
      </w:pPr>
      <w:r w:rsidRPr="00877632">
        <w:rPr>
          <w:rFonts w:ascii="Book Antiqua" w:eastAsia="Calibri" w:hAnsi="Book Antiqua" w:cs="Times New Roman"/>
          <w:b/>
          <w:sz w:val="20"/>
          <w:szCs w:val="20"/>
        </w:rPr>
        <w:t>Gambar 8. Grafik Hubungan Jumlah Wisatawan dan Volume Sampah tahun 2014-2016.</w:t>
      </w:r>
    </w:p>
    <w:p w:rsidR="007E7F6E" w:rsidRPr="00877632" w:rsidRDefault="007E7F6E" w:rsidP="002B6CF4">
      <w:pPr>
        <w:tabs>
          <w:tab w:val="left" w:pos="2246"/>
        </w:tabs>
        <w:spacing w:after="0" w:line="360" w:lineRule="auto"/>
        <w:ind w:right="-40"/>
        <w:rPr>
          <w:rFonts w:ascii="Book Antiqua" w:eastAsia="Calibri" w:hAnsi="Book Antiqua" w:cs="Times New Roman"/>
          <w:b/>
          <w:sz w:val="20"/>
          <w:szCs w:val="20"/>
        </w:rPr>
      </w:pPr>
    </w:p>
    <w:p w:rsidR="007701CE" w:rsidRDefault="007701CE" w:rsidP="007701CE">
      <w:pPr>
        <w:pStyle w:val="ListParagraph"/>
        <w:numPr>
          <w:ilvl w:val="1"/>
          <w:numId w:val="4"/>
        </w:numPr>
        <w:spacing w:after="240" w:line="360" w:lineRule="auto"/>
        <w:ind w:left="426" w:right="49"/>
        <w:jc w:val="both"/>
        <w:rPr>
          <w:rFonts w:ascii="Book Antiqua" w:eastAsia="Calibri" w:hAnsi="Book Antiqua"/>
          <w:b/>
          <w:spacing w:val="-1"/>
          <w:sz w:val="24"/>
          <w:szCs w:val="24"/>
        </w:rPr>
      </w:pPr>
      <w:r w:rsidRPr="007B08E8">
        <w:rPr>
          <w:rFonts w:ascii="Book Antiqua" w:eastAsia="Calibri" w:hAnsi="Book Antiqua"/>
          <w:b/>
          <w:spacing w:val="-1"/>
          <w:sz w:val="24"/>
          <w:szCs w:val="24"/>
        </w:rPr>
        <w:t>Hubungan antara</w:t>
      </w:r>
      <w:r w:rsidR="008B1F21">
        <w:rPr>
          <w:rFonts w:ascii="Book Antiqua" w:eastAsia="Calibri" w:hAnsi="Book Antiqua"/>
          <w:b/>
          <w:spacing w:val="-1"/>
          <w:sz w:val="24"/>
          <w:szCs w:val="24"/>
        </w:rPr>
        <w:t xml:space="preserve"> Tingkat Usia Wisatawan dan Tingkat P</w:t>
      </w:r>
      <w:r>
        <w:rPr>
          <w:rFonts w:ascii="Book Antiqua" w:eastAsia="Calibri" w:hAnsi="Book Antiqua"/>
          <w:b/>
          <w:spacing w:val="-1"/>
          <w:sz w:val="24"/>
          <w:szCs w:val="24"/>
        </w:rPr>
        <w:t>ertambahan Volu</w:t>
      </w:r>
      <w:r w:rsidR="000E2446">
        <w:rPr>
          <w:rFonts w:ascii="Book Antiqua" w:eastAsia="Calibri" w:hAnsi="Book Antiqua"/>
          <w:b/>
          <w:spacing w:val="-1"/>
          <w:sz w:val="24"/>
          <w:szCs w:val="24"/>
        </w:rPr>
        <w:t>m</w:t>
      </w:r>
      <w:r>
        <w:rPr>
          <w:rFonts w:ascii="Book Antiqua" w:eastAsia="Calibri" w:hAnsi="Book Antiqua"/>
          <w:b/>
          <w:spacing w:val="-1"/>
          <w:sz w:val="24"/>
          <w:szCs w:val="24"/>
        </w:rPr>
        <w:t>e Sampah P</w:t>
      </w:r>
      <w:r w:rsidRPr="007B08E8">
        <w:rPr>
          <w:rFonts w:ascii="Book Antiqua" w:eastAsia="Calibri" w:hAnsi="Book Antiqua"/>
          <w:b/>
          <w:spacing w:val="-1"/>
          <w:sz w:val="24"/>
          <w:szCs w:val="24"/>
        </w:rPr>
        <w:t>antai Batu Mandi</w:t>
      </w:r>
    </w:p>
    <w:p w:rsidR="00877632" w:rsidRDefault="00EF1245" w:rsidP="0099544E">
      <w:pPr>
        <w:spacing w:line="360" w:lineRule="auto"/>
        <w:ind w:left="426" w:right="49"/>
        <w:jc w:val="both"/>
        <w:rPr>
          <w:rFonts w:ascii="Book Antiqua" w:eastAsia="Calibri" w:hAnsi="Book Antiqua" w:cs="Times New Roman"/>
          <w:spacing w:val="-1"/>
          <w:sz w:val="24"/>
          <w:szCs w:val="24"/>
        </w:rPr>
      </w:pPr>
      <w:r w:rsidRPr="00B97AA7">
        <w:rPr>
          <w:rFonts w:ascii="Book Antiqua" w:eastAsia="Calibri" w:hAnsi="Book Antiqua" w:cs="Times New Roman"/>
          <w:spacing w:val="-1"/>
          <w:sz w:val="24"/>
          <w:szCs w:val="24"/>
        </w:rPr>
        <w:t xml:space="preserve">Namun satu hal yang tidak berubah dari tahun 2014-2016 adalah fakta bahwa wisatawan dengan tingkat usia 13-15 tahun konsisten menduduki posisi pertama dengan nilai presentase tertinggi yang masing-masing sebesar </w:t>
      </w:r>
      <w:r w:rsidRPr="00B97AA7">
        <w:rPr>
          <w:rFonts w:ascii="Book Antiqua" w:eastAsia="Calibri" w:hAnsi="Book Antiqua"/>
          <w:sz w:val="24"/>
          <w:szCs w:val="24"/>
        </w:rPr>
        <w:t>28,8650</w:t>
      </w:r>
      <w:r w:rsidR="00D922CD">
        <w:rPr>
          <w:rFonts w:ascii="Book Antiqua" w:eastAsia="Calibri" w:hAnsi="Book Antiqua"/>
          <w:sz w:val="24"/>
          <w:szCs w:val="24"/>
        </w:rPr>
        <w:t xml:space="preserve"> </w:t>
      </w:r>
      <w:r w:rsidRPr="00B97AA7">
        <w:rPr>
          <w:rFonts w:ascii="Book Antiqua" w:eastAsia="Calibri" w:hAnsi="Book Antiqua"/>
          <w:sz w:val="24"/>
          <w:szCs w:val="24"/>
        </w:rPr>
        <w:t>%, 50,6332</w:t>
      </w:r>
      <w:r w:rsidR="00D922CD">
        <w:rPr>
          <w:rFonts w:ascii="Book Antiqua" w:eastAsia="Calibri" w:hAnsi="Book Antiqua"/>
          <w:sz w:val="24"/>
          <w:szCs w:val="24"/>
        </w:rPr>
        <w:t xml:space="preserve"> </w:t>
      </w:r>
      <w:r w:rsidRPr="00B97AA7">
        <w:rPr>
          <w:rFonts w:ascii="Book Antiqua" w:eastAsia="Calibri" w:hAnsi="Book Antiqua"/>
          <w:sz w:val="24"/>
          <w:szCs w:val="24"/>
        </w:rPr>
        <w:t>% dan 44,6266</w:t>
      </w:r>
      <w:r w:rsidR="00D922CD">
        <w:rPr>
          <w:rFonts w:ascii="Book Antiqua" w:eastAsia="Calibri" w:hAnsi="Book Antiqua"/>
          <w:sz w:val="24"/>
          <w:szCs w:val="24"/>
        </w:rPr>
        <w:t xml:space="preserve"> </w:t>
      </w:r>
      <w:r w:rsidRPr="00B97AA7">
        <w:rPr>
          <w:rFonts w:ascii="Book Antiqua" w:eastAsia="Calibri" w:hAnsi="Book Antiqua"/>
          <w:sz w:val="24"/>
          <w:szCs w:val="24"/>
        </w:rPr>
        <w:t>%.</w:t>
      </w:r>
      <w:r w:rsidR="00A77502">
        <w:rPr>
          <w:rFonts w:ascii="Book Antiqua" w:eastAsia="Calibri" w:hAnsi="Book Antiqua" w:cs="Times New Roman"/>
          <w:spacing w:val="-1"/>
          <w:sz w:val="24"/>
          <w:szCs w:val="24"/>
        </w:rPr>
        <w:t xml:space="preserve"> K</w:t>
      </w:r>
      <w:r w:rsidRPr="00B97AA7">
        <w:rPr>
          <w:rFonts w:ascii="Book Antiqua" w:eastAsia="Calibri" w:hAnsi="Book Antiqua" w:cs="Times New Roman"/>
          <w:spacing w:val="-1"/>
          <w:sz w:val="24"/>
          <w:szCs w:val="24"/>
        </w:rPr>
        <w:t>urangnya edukasi mengenai pentingnya kesadaran akan kebersihan lingkungan akan menyebabkan generasi muda cenderung apatis terhadap lingkungan</w:t>
      </w:r>
      <w:r w:rsidR="00A77502">
        <w:rPr>
          <w:rFonts w:ascii="Book Antiqua" w:eastAsia="Calibri" w:hAnsi="Book Antiqua" w:cs="Times New Roman"/>
          <w:spacing w:val="-1"/>
          <w:sz w:val="24"/>
          <w:szCs w:val="24"/>
        </w:rPr>
        <w:t xml:space="preserve"> (Suprijanto A, 2013)</w:t>
      </w:r>
      <w:r w:rsidRPr="00B97AA7">
        <w:rPr>
          <w:rFonts w:ascii="Book Antiqua" w:eastAsia="Calibri" w:hAnsi="Book Antiqua" w:cs="Times New Roman"/>
          <w:spacing w:val="-1"/>
          <w:sz w:val="24"/>
          <w:szCs w:val="24"/>
        </w:rPr>
        <w:t xml:space="preserve">. Pernyataan tersebut relevan dengan kondisi  pantai Batu Mandi dimana volume sampah yang terus bertambah terus </w:t>
      </w:r>
      <w:r w:rsidRPr="00B97AA7">
        <w:rPr>
          <w:rFonts w:ascii="Book Antiqua" w:eastAsia="Calibri" w:hAnsi="Book Antiqua" w:cs="Times New Roman"/>
          <w:spacing w:val="-1"/>
          <w:sz w:val="24"/>
          <w:szCs w:val="24"/>
        </w:rPr>
        <w:lastRenderedPageBreak/>
        <w:t>berbanding lurus dengan fakta bahwa wisatawan dengan tingkat usia 13-15 tahun selalu menduduki wisatawan dengan pr</w:t>
      </w:r>
      <w:r w:rsidR="004A68CA">
        <w:rPr>
          <w:rFonts w:ascii="Book Antiqua" w:eastAsia="Calibri" w:hAnsi="Book Antiqua" w:cs="Times New Roman"/>
          <w:spacing w:val="-1"/>
          <w:sz w:val="24"/>
          <w:szCs w:val="24"/>
        </w:rPr>
        <w:t>esentase tertinggi.</w:t>
      </w:r>
    </w:p>
    <w:p w:rsidR="000E2446" w:rsidRPr="000E2446" w:rsidRDefault="000E2446" w:rsidP="005D68C0">
      <w:pPr>
        <w:pStyle w:val="ListParagraph"/>
        <w:numPr>
          <w:ilvl w:val="1"/>
          <w:numId w:val="4"/>
        </w:numPr>
        <w:spacing w:after="240" w:line="360" w:lineRule="auto"/>
        <w:ind w:left="426" w:right="49"/>
        <w:jc w:val="both"/>
        <w:rPr>
          <w:rFonts w:ascii="Book Antiqua" w:eastAsia="Calibri" w:hAnsi="Book Antiqua"/>
          <w:b/>
          <w:spacing w:val="-1"/>
          <w:sz w:val="24"/>
          <w:szCs w:val="24"/>
        </w:rPr>
      </w:pPr>
      <w:r w:rsidRPr="007B08E8">
        <w:rPr>
          <w:rFonts w:ascii="Book Antiqua" w:eastAsia="Calibri" w:hAnsi="Book Antiqua"/>
          <w:b/>
          <w:spacing w:val="-1"/>
          <w:sz w:val="24"/>
          <w:szCs w:val="24"/>
        </w:rPr>
        <w:t>Hubungan antara</w:t>
      </w:r>
      <w:r w:rsidR="008B1F21">
        <w:rPr>
          <w:rFonts w:ascii="Book Antiqua" w:eastAsia="Calibri" w:hAnsi="Book Antiqua"/>
          <w:b/>
          <w:spacing w:val="-1"/>
          <w:sz w:val="24"/>
          <w:szCs w:val="24"/>
        </w:rPr>
        <w:t xml:space="preserve"> Jumlah Wisatawan dengan Tingkat Kandungan Kimia Terlarut pada A</w:t>
      </w:r>
      <w:r>
        <w:rPr>
          <w:rFonts w:ascii="Book Antiqua" w:eastAsia="Calibri" w:hAnsi="Book Antiqua"/>
          <w:b/>
          <w:spacing w:val="-1"/>
          <w:sz w:val="24"/>
          <w:szCs w:val="24"/>
        </w:rPr>
        <w:t>ir P</w:t>
      </w:r>
      <w:r w:rsidRPr="007B08E8">
        <w:rPr>
          <w:rFonts w:ascii="Book Antiqua" w:eastAsia="Calibri" w:hAnsi="Book Antiqua"/>
          <w:b/>
          <w:spacing w:val="-1"/>
          <w:sz w:val="24"/>
          <w:szCs w:val="24"/>
        </w:rPr>
        <w:t>antai Batu Mandi</w:t>
      </w:r>
    </w:p>
    <w:p w:rsidR="00095DC1" w:rsidRDefault="00E1195F" w:rsidP="000E2446">
      <w:pPr>
        <w:spacing w:line="360" w:lineRule="auto"/>
        <w:ind w:left="426" w:right="49"/>
        <w:jc w:val="both"/>
        <w:rPr>
          <w:rFonts w:ascii="Book Antiqua" w:eastAsia="Calibri" w:hAnsi="Book Antiqua"/>
        </w:rPr>
      </w:pPr>
      <w:r>
        <w:rPr>
          <w:rFonts w:ascii="Book Antiqua" w:eastAsia="Calibri" w:hAnsi="Book Antiqua" w:cs="Times New Roman"/>
          <w:spacing w:val="-1"/>
          <w:sz w:val="24"/>
          <w:szCs w:val="24"/>
        </w:rPr>
        <w:t xml:space="preserve">Ditinjau dari segi kualitas air, dapat diketahui </w:t>
      </w:r>
      <w:r w:rsidRPr="00077400">
        <w:rPr>
          <w:rFonts w:ascii="Book Antiqua" w:eastAsia="Calibri" w:hAnsi="Book Antiqua"/>
        </w:rPr>
        <w:t xml:space="preserve">bahwa kualitas air </w:t>
      </w:r>
      <w:r w:rsidR="000E2446">
        <w:rPr>
          <w:rFonts w:ascii="Book Antiqua" w:eastAsia="Calibri" w:hAnsi="Book Antiqua"/>
        </w:rPr>
        <w:t xml:space="preserve">pun </w:t>
      </w:r>
      <w:r w:rsidRPr="00077400">
        <w:rPr>
          <w:rFonts w:ascii="Book Antiqua" w:eastAsia="Calibri" w:hAnsi="Book Antiqua"/>
        </w:rPr>
        <w:t xml:space="preserve">mengalami penurunan kualitas yang signifikan dari tahun 2014-2016. </w:t>
      </w:r>
      <w:r>
        <w:rPr>
          <w:rFonts w:ascii="Book Antiqua" w:eastAsia="Calibri" w:hAnsi="Book Antiqua"/>
        </w:rPr>
        <w:t>Sebagai contoh, pada tahun 2014 kadar kekeruhan kurang dari 5 namun pada tahun 2016 bernilai 5. Lalu pada tahun 2014 air pantai tidak berbau namun pada tahun 2016 menjadi berbau. Terakhir, pada tahun 2014 air pantai berwarna cerah dengan kadar kecerahan mencapai 30 satuan baku mutu namun turun menjadi sekitar 5 baku mutu pada tahun 2016.</w:t>
      </w:r>
      <w:r w:rsidR="007A7EA4">
        <w:rPr>
          <w:rFonts w:ascii="Book Antiqua" w:eastAsia="Calibri" w:hAnsi="Book Antiqua"/>
        </w:rPr>
        <w:t xml:space="preserve"> Untuk itu, bertambahnya jumlah wisatawan juga sangat berpengaruh terhadap meningkatnya kandungan kimia terlarut pada air pantai Batu Mandi.</w:t>
      </w:r>
    </w:p>
    <w:p w:rsidR="00D922CD" w:rsidRDefault="007A7EA4" w:rsidP="004D4DC6">
      <w:pPr>
        <w:pStyle w:val="ListParagraph"/>
        <w:numPr>
          <w:ilvl w:val="1"/>
          <w:numId w:val="4"/>
        </w:numPr>
        <w:spacing w:before="240" w:line="360" w:lineRule="auto"/>
        <w:ind w:left="426" w:right="49"/>
        <w:jc w:val="both"/>
        <w:rPr>
          <w:rFonts w:ascii="Book Antiqua" w:eastAsia="Calibri" w:hAnsi="Book Antiqua"/>
          <w:b/>
          <w:spacing w:val="-1"/>
          <w:sz w:val="24"/>
          <w:szCs w:val="24"/>
        </w:rPr>
      </w:pPr>
      <w:r w:rsidRPr="007B08E8">
        <w:rPr>
          <w:rFonts w:ascii="Book Antiqua" w:eastAsia="Calibri" w:hAnsi="Book Antiqua"/>
          <w:b/>
          <w:spacing w:val="-1"/>
          <w:sz w:val="24"/>
          <w:szCs w:val="24"/>
        </w:rPr>
        <w:t>Hubungan antara</w:t>
      </w:r>
      <w:r w:rsidR="007B447A">
        <w:rPr>
          <w:rFonts w:ascii="Book Antiqua" w:eastAsia="Calibri" w:hAnsi="Book Antiqua"/>
          <w:b/>
          <w:spacing w:val="-1"/>
          <w:sz w:val="24"/>
          <w:szCs w:val="24"/>
        </w:rPr>
        <w:t xml:space="preserve"> V</w:t>
      </w:r>
      <w:r w:rsidR="00D90320">
        <w:rPr>
          <w:rFonts w:ascii="Book Antiqua" w:eastAsia="Calibri" w:hAnsi="Book Antiqua"/>
          <w:b/>
          <w:spacing w:val="-1"/>
          <w:sz w:val="24"/>
          <w:szCs w:val="24"/>
        </w:rPr>
        <w:t>olume S</w:t>
      </w:r>
      <w:r w:rsidR="00004FAE">
        <w:rPr>
          <w:rFonts w:ascii="Book Antiqua" w:eastAsia="Calibri" w:hAnsi="Book Antiqua"/>
          <w:b/>
          <w:spacing w:val="-1"/>
          <w:sz w:val="24"/>
          <w:szCs w:val="24"/>
        </w:rPr>
        <w:t>ampah dengan</w:t>
      </w:r>
      <w:r>
        <w:rPr>
          <w:rFonts w:ascii="Book Antiqua" w:eastAsia="Calibri" w:hAnsi="Book Antiqua"/>
          <w:b/>
          <w:spacing w:val="-1"/>
          <w:sz w:val="24"/>
          <w:szCs w:val="24"/>
        </w:rPr>
        <w:t xml:space="preserve"> </w:t>
      </w:r>
      <w:r w:rsidR="00D90320">
        <w:rPr>
          <w:rFonts w:ascii="Book Antiqua" w:eastAsia="Calibri" w:hAnsi="Book Antiqua"/>
          <w:b/>
          <w:spacing w:val="-1"/>
          <w:sz w:val="24"/>
          <w:szCs w:val="24"/>
        </w:rPr>
        <w:t>N</w:t>
      </w:r>
      <w:r w:rsidR="00004FAE">
        <w:rPr>
          <w:rFonts w:ascii="Book Antiqua" w:eastAsia="Calibri" w:hAnsi="Book Antiqua"/>
          <w:b/>
          <w:spacing w:val="-1"/>
          <w:sz w:val="24"/>
          <w:szCs w:val="24"/>
        </w:rPr>
        <w:t xml:space="preserve">ilai </w:t>
      </w:r>
      <w:r w:rsidR="00004FAE" w:rsidRPr="00004FAE">
        <w:rPr>
          <w:rFonts w:ascii="Book Antiqua" w:eastAsia="Calibri" w:hAnsi="Book Antiqua"/>
          <w:b/>
          <w:i/>
          <w:spacing w:val="-1"/>
          <w:sz w:val="24"/>
          <w:szCs w:val="24"/>
        </w:rPr>
        <w:t xml:space="preserve">Clean Coast Index </w:t>
      </w:r>
      <w:r>
        <w:rPr>
          <w:rFonts w:ascii="Book Antiqua" w:eastAsia="Calibri" w:hAnsi="Book Antiqua"/>
          <w:b/>
          <w:spacing w:val="-1"/>
          <w:sz w:val="24"/>
          <w:szCs w:val="24"/>
        </w:rPr>
        <w:t>Sampah P</w:t>
      </w:r>
      <w:r w:rsidRPr="007B08E8">
        <w:rPr>
          <w:rFonts w:ascii="Book Antiqua" w:eastAsia="Calibri" w:hAnsi="Book Antiqua"/>
          <w:b/>
          <w:spacing w:val="-1"/>
          <w:sz w:val="24"/>
          <w:szCs w:val="24"/>
        </w:rPr>
        <w:t>antai Batu Mandi</w:t>
      </w:r>
    </w:p>
    <w:p w:rsidR="004D4DC6" w:rsidRPr="004D4DC6" w:rsidRDefault="004D4DC6" w:rsidP="003C3644">
      <w:pPr>
        <w:pStyle w:val="ListParagraph"/>
        <w:spacing w:before="240"/>
        <w:ind w:left="426" w:right="49"/>
        <w:jc w:val="both"/>
        <w:rPr>
          <w:rFonts w:ascii="Book Antiqua" w:eastAsia="Calibri" w:hAnsi="Book Antiqua"/>
          <w:b/>
          <w:spacing w:val="-1"/>
          <w:sz w:val="24"/>
          <w:szCs w:val="24"/>
        </w:rPr>
      </w:pPr>
    </w:p>
    <w:p w:rsidR="007A7EA4" w:rsidRDefault="00004FAE" w:rsidP="006C31F8">
      <w:pPr>
        <w:pStyle w:val="ListParagraph"/>
        <w:spacing w:after="240" w:line="360" w:lineRule="auto"/>
        <w:ind w:left="426" w:right="49"/>
        <w:jc w:val="both"/>
        <w:rPr>
          <w:rFonts w:ascii="Book Antiqua" w:eastAsia="Calibri" w:hAnsi="Book Antiqua"/>
          <w:spacing w:val="-1"/>
          <w:sz w:val="24"/>
          <w:szCs w:val="24"/>
        </w:rPr>
      </w:pPr>
      <w:r w:rsidRPr="002F62F8">
        <w:rPr>
          <w:rFonts w:ascii="Book Antiqua" w:eastAsia="Calibri" w:hAnsi="Book Antiqua"/>
          <w:i/>
          <w:spacing w:val="-1"/>
          <w:sz w:val="24"/>
          <w:szCs w:val="24"/>
        </w:rPr>
        <w:t>Clean Coast Index</w:t>
      </w:r>
      <w:r>
        <w:rPr>
          <w:rFonts w:ascii="Book Antiqua" w:eastAsia="Calibri" w:hAnsi="Book Antiqua"/>
          <w:spacing w:val="-1"/>
          <w:sz w:val="24"/>
          <w:szCs w:val="24"/>
        </w:rPr>
        <w:t xml:space="preserve"> adalah metode yang diciptakan untuk meningkatkan kesadaran masyarakat akan pentingnya </w:t>
      </w:r>
      <w:r w:rsidR="003567CB">
        <w:rPr>
          <w:rFonts w:ascii="Book Antiqua" w:eastAsia="Calibri" w:hAnsi="Book Antiqua"/>
          <w:spacing w:val="-1"/>
          <w:sz w:val="24"/>
          <w:szCs w:val="24"/>
        </w:rPr>
        <w:t>membangun kesadaran untuk menjaga kebersihan pantai pada kawasan Israel (Ronen dan Galia, 2007). Namun metode tersebut ternyata sangat relevan untuk dij</w:t>
      </w:r>
      <w:r w:rsidR="002F62F8">
        <w:rPr>
          <w:rFonts w:ascii="Book Antiqua" w:eastAsia="Calibri" w:hAnsi="Book Antiqua"/>
          <w:spacing w:val="-1"/>
          <w:sz w:val="24"/>
          <w:szCs w:val="24"/>
        </w:rPr>
        <w:t>adikan sebagai Indeks</w:t>
      </w:r>
      <w:r w:rsidR="003567CB">
        <w:rPr>
          <w:rFonts w:ascii="Book Antiqua" w:eastAsia="Calibri" w:hAnsi="Book Antiqua"/>
          <w:spacing w:val="-1"/>
          <w:sz w:val="24"/>
          <w:szCs w:val="24"/>
        </w:rPr>
        <w:t xml:space="preserve"> pengukur kebersi</w:t>
      </w:r>
      <w:r w:rsidR="00721E00">
        <w:rPr>
          <w:rFonts w:ascii="Book Antiqua" w:eastAsia="Calibri" w:hAnsi="Book Antiqua"/>
          <w:spacing w:val="-1"/>
          <w:sz w:val="24"/>
          <w:szCs w:val="24"/>
        </w:rPr>
        <w:t>han pantai dinegara-negara lain termasuk Pantai Batu Mandi. Terkait dengan itu, berdasarkan perhitungan yang tel</w:t>
      </w:r>
      <w:r w:rsidR="00A70BDF">
        <w:rPr>
          <w:rFonts w:ascii="Book Antiqua" w:eastAsia="Calibri" w:hAnsi="Book Antiqua"/>
          <w:spacing w:val="-1"/>
          <w:sz w:val="24"/>
          <w:szCs w:val="24"/>
        </w:rPr>
        <w:t xml:space="preserve">ah dilakukan, nilai </w:t>
      </w:r>
      <w:r w:rsidR="00A70BDF" w:rsidRPr="002F62F8">
        <w:rPr>
          <w:rFonts w:ascii="Book Antiqua" w:eastAsia="Calibri" w:hAnsi="Book Antiqua"/>
          <w:i/>
          <w:spacing w:val="-1"/>
          <w:sz w:val="24"/>
          <w:szCs w:val="24"/>
        </w:rPr>
        <w:t>Clean Coast Index</w:t>
      </w:r>
      <w:r w:rsidR="00A70BDF">
        <w:rPr>
          <w:rFonts w:ascii="Book Antiqua" w:eastAsia="Calibri" w:hAnsi="Book Antiqua"/>
          <w:spacing w:val="-1"/>
          <w:sz w:val="24"/>
          <w:szCs w:val="24"/>
        </w:rPr>
        <w:t xml:space="preserve"> Pantai Batu Mandi dari tahun 2014-2016 masing-masing sebesar</w:t>
      </w:r>
      <w:r w:rsidR="00803910">
        <w:rPr>
          <w:rFonts w:ascii="Book Antiqua" w:eastAsia="Calibri" w:hAnsi="Book Antiqua"/>
          <w:spacing w:val="-1"/>
          <w:sz w:val="24"/>
          <w:szCs w:val="24"/>
        </w:rPr>
        <w:t xml:space="preserve"> </w:t>
      </w:r>
      <w:r w:rsidR="00A70BDF">
        <w:rPr>
          <w:rFonts w:ascii="Book Antiqua" w:eastAsia="Calibri" w:hAnsi="Book Antiqua"/>
          <w:spacing w:val="-1"/>
          <w:sz w:val="24"/>
          <w:szCs w:val="24"/>
        </w:rPr>
        <w:t xml:space="preserve"> 0,0077, 0,0893 dan 0,1483 dengan klasifikasi tingkat kebersihan masing-masing bersih, cukup bersih dan kotor. </w:t>
      </w:r>
      <w:r w:rsidR="00803910">
        <w:rPr>
          <w:rFonts w:ascii="Book Antiqua" w:eastAsia="Calibri" w:hAnsi="Book Antiqua"/>
          <w:spacing w:val="-1"/>
          <w:sz w:val="24"/>
          <w:szCs w:val="24"/>
        </w:rPr>
        <w:t>Untuk itu,</w:t>
      </w:r>
      <w:r w:rsidR="006C31F8">
        <w:rPr>
          <w:rFonts w:ascii="Book Antiqua" w:eastAsia="Calibri" w:hAnsi="Book Antiqua"/>
          <w:spacing w:val="-1"/>
          <w:sz w:val="24"/>
          <w:szCs w:val="24"/>
        </w:rPr>
        <w:t xml:space="preserve"> dapat teridentifikasi bahwa semakin besar volume sampah yang ada maka akan semakin besar punya </w:t>
      </w:r>
      <w:r w:rsidR="006C31F8" w:rsidRPr="006C31F8">
        <w:rPr>
          <w:rFonts w:ascii="Book Antiqua" w:eastAsia="Calibri" w:hAnsi="Book Antiqua"/>
          <w:i/>
          <w:spacing w:val="-1"/>
          <w:sz w:val="24"/>
          <w:szCs w:val="24"/>
        </w:rPr>
        <w:t>Clean Coast Index</w:t>
      </w:r>
      <w:r w:rsidR="006C31F8">
        <w:rPr>
          <w:rFonts w:ascii="Book Antiqua" w:eastAsia="Calibri" w:hAnsi="Book Antiqua"/>
          <w:spacing w:val="-1"/>
          <w:sz w:val="24"/>
          <w:szCs w:val="24"/>
        </w:rPr>
        <w:t xml:space="preserve"> yang dihasilkan. </w:t>
      </w:r>
      <w:r w:rsidR="006C31F8">
        <w:rPr>
          <w:rFonts w:ascii="Book Antiqua" w:eastAsia="Calibri" w:hAnsi="Book Antiqua"/>
          <w:spacing w:val="-1"/>
          <w:sz w:val="24"/>
          <w:szCs w:val="24"/>
        </w:rPr>
        <w:lastRenderedPageBreak/>
        <w:t xml:space="preserve">Semakin besarnya </w:t>
      </w:r>
      <w:r w:rsidR="006C31F8" w:rsidRPr="006C31F8">
        <w:rPr>
          <w:rFonts w:ascii="Book Antiqua" w:eastAsia="Calibri" w:hAnsi="Book Antiqua"/>
          <w:i/>
          <w:spacing w:val="-1"/>
          <w:sz w:val="24"/>
          <w:szCs w:val="24"/>
        </w:rPr>
        <w:t>Clean Coast Index</w:t>
      </w:r>
      <w:r w:rsidR="006C31F8">
        <w:rPr>
          <w:rFonts w:ascii="Book Antiqua" w:eastAsia="Calibri" w:hAnsi="Book Antiqua"/>
          <w:spacing w:val="-1"/>
          <w:sz w:val="24"/>
          <w:szCs w:val="24"/>
        </w:rPr>
        <w:t xml:space="preserve"> yang dihasilkan, maka akan semakin buruk pula kualitas pantai yang ditinjau.</w:t>
      </w:r>
      <w:r w:rsidR="00803910">
        <w:rPr>
          <w:rFonts w:ascii="Book Antiqua" w:eastAsia="Calibri" w:hAnsi="Book Antiqua"/>
          <w:spacing w:val="-1"/>
          <w:sz w:val="24"/>
          <w:szCs w:val="24"/>
        </w:rPr>
        <w:t xml:space="preserve"> </w:t>
      </w:r>
      <w:r w:rsidR="00721E00">
        <w:rPr>
          <w:rFonts w:ascii="Book Antiqua" w:eastAsia="Calibri" w:hAnsi="Book Antiqua"/>
          <w:spacing w:val="-1"/>
          <w:sz w:val="24"/>
          <w:szCs w:val="24"/>
        </w:rPr>
        <w:t xml:space="preserve"> </w:t>
      </w:r>
      <w:r w:rsidR="006720D6">
        <w:rPr>
          <w:rFonts w:ascii="Book Antiqua" w:eastAsia="Calibri" w:hAnsi="Book Antiqua"/>
          <w:spacing w:val="-1"/>
          <w:sz w:val="24"/>
          <w:szCs w:val="24"/>
        </w:rPr>
        <w:t>Hubungan kedua faktor tersebut dapat terli</w:t>
      </w:r>
      <w:r w:rsidR="00F078FB">
        <w:rPr>
          <w:rFonts w:ascii="Book Antiqua" w:eastAsia="Calibri" w:hAnsi="Book Antiqua"/>
          <w:spacing w:val="-1"/>
          <w:sz w:val="24"/>
          <w:szCs w:val="24"/>
        </w:rPr>
        <w:t>hat pada Gambar 9.</w:t>
      </w:r>
    </w:p>
    <w:p w:rsidR="006720D6" w:rsidRDefault="006720D6" w:rsidP="006C31F8">
      <w:pPr>
        <w:pStyle w:val="ListParagraph"/>
        <w:spacing w:after="240" w:line="360" w:lineRule="auto"/>
        <w:ind w:left="426" w:right="49"/>
        <w:jc w:val="both"/>
        <w:rPr>
          <w:rFonts w:ascii="Book Antiqua" w:eastAsia="Calibri" w:hAnsi="Book Antiqua"/>
          <w:spacing w:val="-1"/>
          <w:sz w:val="24"/>
          <w:szCs w:val="24"/>
        </w:rPr>
      </w:pPr>
      <w:r w:rsidRPr="006720D6">
        <w:rPr>
          <w:rFonts w:ascii="Book Antiqua" w:eastAsia="Calibri" w:hAnsi="Book Antiqua"/>
          <w:noProof/>
          <w:spacing w:val="-1"/>
          <w:sz w:val="24"/>
          <w:szCs w:val="24"/>
        </w:rPr>
        <w:drawing>
          <wp:inline distT="0" distB="0" distL="0" distR="0">
            <wp:extent cx="4572000" cy="3429001"/>
            <wp:effectExtent l="19050" t="0" r="19050"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720D6" w:rsidRPr="00877632" w:rsidRDefault="006720D6" w:rsidP="002F62F8">
      <w:pPr>
        <w:tabs>
          <w:tab w:val="left" w:pos="2246"/>
        </w:tabs>
        <w:spacing w:after="0" w:line="360" w:lineRule="auto"/>
        <w:ind w:right="-40"/>
        <w:jc w:val="center"/>
        <w:rPr>
          <w:rFonts w:ascii="Book Antiqua" w:eastAsia="Calibri" w:hAnsi="Book Antiqua" w:cs="Times New Roman"/>
          <w:b/>
          <w:sz w:val="20"/>
          <w:szCs w:val="20"/>
        </w:rPr>
      </w:pPr>
      <w:r w:rsidRPr="00877632">
        <w:rPr>
          <w:rFonts w:ascii="Book Antiqua" w:eastAsia="Calibri" w:hAnsi="Book Antiqua" w:cs="Times New Roman"/>
          <w:b/>
          <w:sz w:val="20"/>
          <w:szCs w:val="20"/>
        </w:rPr>
        <w:t>Gambar</w:t>
      </w:r>
      <w:r w:rsidR="005F5AD1" w:rsidRPr="00877632">
        <w:rPr>
          <w:rFonts w:ascii="Book Antiqua" w:eastAsia="Calibri" w:hAnsi="Book Antiqua" w:cs="Times New Roman"/>
          <w:b/>
          <w:sz w:val="20"/>
          <w:szCs w:val="20"/>
        </w:rPr>
        <w:t xml:space="preserve"> </w:t>
      </w:r>
      <w:r w:rsidRPr="00877632">
        <w:rPr>
          <w:rFonts w:ascii="Book Antiqua" w:eastAsia="Calibri" w:hAnsi="Book Antiqua" w:cs="Times New Roman"/>
          <w:b/>
          <w:sz w:val="20"/>
          <w:szCs w:val="20"/>
        </w:rPr>
        <w:t xml:space="preserve"> 9. </w:t>
      </w:r>
      <w:r w:rsidR="005F5AD1" w:rsidRPr="00877632">
        <w:rPr>
          <w:rFonts w:ascii="Book Antiqua" w:eastAsia="Calibri" w:hAnsi="Book Antiqua" w:cs="Times New Roman"/>
          <w:b/>
          <w:sz w:val="20"/>
          <w:szCs w:val="20"/>
        </w:rPr>
        <w:t xml:space="preserve"> </w:t>
      </w:r>
      <w:r w:rsidRPr="00877632">
        <w:rPr>
          <w:rFonts w:ascii="Book Antiqua" w:eastAsia="Calibri" w:hAnsi="Book Antiqua" w:cs="Times New Roman"/>
          <w:b/>
          <w:sz w:val="20"/>
          <w:szCs w:val="20"/>
        </w:rPr>
        <w:t>Grafik Hubungan Volume Sampah dengan</w:t>
      </w:r>
      <w:r w:rsidRPr="00877632">
        <w:rPr>
          <w:rFonts w:ascii="Book Antiqua" w:eastAsia="Calibri" w:hAnsi="Book Antiqua" w:cs="Times New Roman"/>
          <w:b/>
          <w:i/>
          <w:sz w:val="20"/>
          <w:szCs w:val="20"/>
        </w:rPr>
        <w:t xml:space="preserve"> Clean Coast Index </w:t>
      </w:r>
      <w:r w:rsidRPr="00877632">
        <w:rPr>
          <w:rFonts w:ascii="Book Antiqua" w:eastAsia="Calibri" w:hAnsi="Book Antiqua" w:cs="Times New Roman"/>
          <w:b/>
          <w:sz w:val="20"/>
          <w:szCs w:val="20"/>
        </w:rPr>
        <w:t>tahun 2014-2016.</w:t>
      </w:r>
    </w:p>
    <w:p w:rsidR="002F62F8" w:rsidRPr="002F62F8" w:rsidRDefault="002F62F8" w:rsidP="002F62F8">
      <w:pPr>
        <w:tabs>
          <w:tab w:val="left" w:pos="2246"/>
        </w:tabs>
        <w:spacing w:after="0" w:line="360" w:lineRule="auto"/>
        <w:ind w:right="-40"/>
        <w:jc w:val="center"/>
        <w:rPr>
          <w:rFonts w:ascii="Book Antiqua" w:eastAsia="Calibri" w:hAnsi="Book Antiqua" w:cs="Times New Roman"/>
          <w:b/>
          <w:sz w:val="24"/>
          <w:szCs w:val="24"/>
        </w:rPr>
      </w:pPr>
    </w:p>
    <w:p w:rsidR="00C643E4" w:rsidRPr="00DB30FD" w:rsidRDefault="00EF1245" w:rsidP="00F951EF">
      <w:pPr>
        <w:spacing w:line="360" w:lineRule="auto"/>
        <w:ind w:right="49"/>
        <w:jc w:val="both"/>
        <w:outlineLvl w:val="0"/>
        <w:rPr>
          <w:rFonts w:ascii="Book Antiqua" w:eastAsia="Calibri" w:hAnsi="Book Antiqua" w:cs="Times New Roman"/>
          <w:sz w:val="24"/>
          <w:szCs w:val="24"/>
        </w:rPr>
      </w:pPr>
      <w:r w:rsidRPr="00B97AA7">
        <w:rPr>
          <w:rFonts w:ascii="Book Antiqua" w:eastAsia="Calibri" w:hAnsi="Book Antiqua" w:cs="Times New Roman"/>
          <w:b/>
          <w:spacing w:val="-1"/>
          <w:sz w:val="24"/>
          <w:szCs w:val="24"/>
        </w:rPr>
        <w:t>K</w:t>
      </w:r>
      <w:r w:rsidRPr="00B97AA7">
        <w:rPr>
          <w:rFonts w:ascii="Book Antiqua" w:eastAsia="Calibri" w:hAnsi="Book Antiqua" w:cs="Times New Roman"/>
          <w:b/>
          <w:sz w:val="24"/>
          <w:szCs w:val="24"/>
        </w:rPr>
        <w:t>E</w:t>
      </w:r>
      <w:r w:rsidRPr="00B97AA7">
        <w:rPr>
          <w:rFonts w:ascii="Book Antiqua" w:eastAsia="Calibri" w:hAnsi="Book Antiqua" w:cs="Times New Roman"/>
          <w:b/>
          <w:spacing w:val="-1"/>
          <w:sz w:val="24"/>
          <w:szCs w:val="24"/>
        </w:rPr>
        <w:t>S</w:t>
      </w:r>
      <w:r w:rsidRPr="00B97AA7">
        <w:rPr>
          <w:rFonts w:ascii="Book Antiqua" w:eastAsia="Calibri" w:hAnsi="Book Antiqua" w:cs="Times New Roman"/>
          <w:b/>
          <w:spacing w:val="1"/>
          <w:sz w:val="24"/>
          <w:szCs w:val="24"/>
        </w:rPr>
        <w:t>I</w:t>
      </w:r>
      <w:r w:rsidRPr="00B97AA7">
        <w:rPr>
          <w:rFonts w:ascii="Book Antiqua" w:eastAsia="Calibri" w:hAnsi="Book Antiqua" w:cs="Times New Roman"/>
          <w:b/>
          <w:spacing w:val="-1"/>
          <w:sz w:val="24"/>
          <w:szCs w:val="24"/>
        </w:rPr>
        <w:t>M</w:t>
      </w:r>
      <w:r w:rsidRPr="00B97AA7">
        <w:rPr>
          <w:rFonts w:ascii="Book Antiqua" w:eastAsia="Calibri" w:hAnsi="Book Antiqua" w:cs="Times New Roman"/>
          <w:b/>
          <w:sz w:val="24"/>
          <w:szCs w:val="24"/>
        </w:rPr>
        <w:t>PUL</w:t>
      </w:r>
      <w:r w:rsidRPr="00B97AA7">
        <w:rPr>
          <w:rFonts w:ascii="Book Antiqua" w:eastAsia="Calibri" w:hAnsi="Book Antiqua" w:cs="Times New Roman"/>
          <w:b/>
          <w:spacing w:val="-2"/>
          <w:sz w:val="24"/>
          <w:szCs w:val="24"/>
        </w:rPr>
        <w:t>A</w:t>
      </w:r>
      <w:r w:rsidRPr="00B97AA7">
        <w:rPr>
          <w:rFonts w:ascii="Book Antiqua" w:eastAsia="Calibri" w:hAnsi="Book Antiqua" w:cs="Times New Roman"/>
          <w:b/>
          <w:sz w:val="24"/>
          <w:szCs w:val="24"/>
        </w:rPr>
        <w:t>N</w:t>
      </w:r>
    </w:p>
    <w:p w:rsidR="002B6CF4" w:rsidRPr="003133C6" w:rsidRDefault="00EF1245" w:rsidP="005D68C0">
      <w:pPr>
        <w:spacing w:line="360" w:lineRule="auto"/>
        <w:ind w:right="46"/>
        <w:jc w:val="both"/>
        <w:rPr>
          <w:rFonts w:ascii="Book Antiqua" w:eastAsia="Calibri" w:hAnsi="Book Antiqua" w:cs="Times New Roman"/>
          <w:sz w:val="24"/>
          <w:szCs w:val="24"/>
        </w:rPr>
      </w:pPr>
      <w:r w:rsidRPr="00B97AA7">
        <w:rPr>
          <w:rFonts w:ascii="Book Antiqua" w:eastAsia="Calibri" w:hAnsi="Book Antiqua" w:cs="Times New Roman"/>
          <w:b/>
          <w:sz w:val="24"/>
          <w:szCs w:val="24"/>
        </w:rPr>
        <w:tab/>
      </w:r>
      <w:r w:rsidR="00095DC1">
        <w:rPr>
          <w:rFonts w:ascii="Book Antiqua" w:eastAsia="Calibri" w:hAnsi="Book Antiqua" w:cs="Times New Roman"/>
          <w:sz w:val="24"/>
          <w:szCs w:val="24"/>
        </w:rPr>
        <w:t xml:space="preserve">Kesimpulan dari kajian ini adalah </w:t>
      </w:r>
      <w:r w:rsidR="00E1195F">
        <w:rPr>
          <w:rFonts w:ascii="Book Antiqua" w:eastAsia="Calibri" w:hAnsi="Book Antiqua" w:cs="Times New Roman"/>
          <w:sz w:val="24"/>
          <w:szCs w:val="24"/>
        </w:rPr>
        <w:t xml:space="preserve">jumlah, pola perilaku dan tingkat usia </w:t>
      </w:r>
      <w:r w:rsidRPr="00B97AA7">
        <w:rPr>
          <w:rFonts w:ascii="Book Antiqua" w:eastAsia="Calibri" w:hAnsi="Book Antiqua" w:cs="Times New Roman"/>
          <w:sz w:val="24"/>
          <w:szCs w:val="24"/>
        </w:rPr>
        <w:t>sangat berpeng</w:t>
      </w:r>
      <w:r w:rsidR="00E1195F">
        <w:rPr>
          <w:rFonts w:ascii="Book Antiqua" w:eastAsia="Calibri" w:hAnsi="Book Antiqua" w:cs="Times New Roman"/>
          <w:sz w:val="24"/>
          <w:szCs w:val="24"/>
        </w:rPr>
        <w:t>aruh terhadap tingkat kejernihan</w:t>
      </w:r>
      <w:r w:rsidR="00B037B0">
        <w:rPr>
          <w:rFonts w:ascii="Book Antiqua" w:eastAsia="Calibri" w:hAnsi="Book Antiqua" w:cs="Times New Roman"/>
          <w:sz w:val="24"/>
          <w:szCs w:val="24"/>
        </w:rPr>
        <w:t xml:space="preserve"> P</w:t>
      </w:r>
      <w:r w:rsidRPr="00B97AA7">
        <w:rPr>
          <w:rFonts w:ascii="Book Antiqua" w:eastAsia="Calibri" w:hAnsi="Book Antiqua" w:cs="Times New Roman"/>
          <w:sz w:val="24"/>
          <w:szCs w:val="24"/>
        </w:rPr>
        <w:t>antai Batu Mandi Kabupaten Pesawaran. Pola perilaku wisatawan yang umumnya masih apatis dan tidak mempedulikan kebersihan area pantai sangat mempengaruhi produksi sampah plastik yang ada dan hal te</w:t>
      </w:r>
      <w:r w:rsidR="006720D6">
        <w:rPr>
          <w:rFonts w:ascii="Book Antiqua" w:eastAsia="Calibri" w:hAnsi="Book Antiqua" w:cs="Times New Roman"/>
          <w:sz w:val="24"/>
          <w:szCs w:val="24"/>
        </w:rPr>
        <w:t>rsebut sangat merusak estetika P</w:t>
      </w:r>
      <w:r w:rsidRPr="00B97AA7">
        <w:rPr>
          <w:rFonts w:ascii="Book Antiqua" w:eastAsia="Calibri" w:hAnsi="Book Antiqua" w:cs="Times New Roman"/>
          <w:sz w:val="24"/>
          <w:szCs w:val="24"/>
        </w:rPr>
        <w:t xml:space="preserve">antai Batu Mandi yang semula masih bersih namun semakin kotor seiring dengan kian bertambahnya wisatawan yang berkunjung. </w:t>
      </w:r>
      <w:r w:rsidR="00E1195F">
        <w:rPr>
          <w:rFonts w:ascii="Book Antiqua" w:eastAsia="Calibri" w:hAnsi="Book Antiqua" w:cs="Times New Roman"/>
          <w:sz w:val="24"/>
          <w:szCs w:val="24"/>
        </w:rPr>
        <w:t>Selain itu, akibat</w:t>
      </w:r>
      <w:r w:rsidR="008C28CA">
        <w:rPr>
          <w:rFonts w:ascii="Book Antiqua" w:eastAsia="Calibri" w:hAnsi="Book Antiqua" w:cs="Times New Roman"/>
          <w:sz w:val="24"/>
          <w:szCs w:val="24"/>
        </w:rPr>
        <w:t xml:space="preserve"> </w:t>
      </w:r>
      <w:r w:rsidR="00E1195F">
        <w:rPr>
          <w:rFonts w:ascii="Book Antiqua" w:eastAsia="Calibri" w:hAnsi="Book Antiqua" w:cs="Times New Roman"/>
          <w:sz w:val="24"/>
          <w:szCs w:val="24"/>
        </w:rPr>
        <w:t xml:space="preserve">volume sampah yang terus bertambah, air </w:t>
      </w:r>
      <w:r w:rsidR="006720D6">
        <w:rPr>
          <w:rFonts w:ascii="Book Antiqua" w:eastAsia="Calibri" w:hAnsi="Book Antiqua" w:cs="Times New Roman"/>
          <w:sz w:val="24"/>
          <w:szCs w:val="24"/>
        </w:rPr>
        <w:lastRenderedPageBreak/>
        <w:t>P</w:t>
      </w:r>
      <w:r w:rsidR="00E1195F">
        <w:rPr>
          <w:rFonts w:ascii="Book Antiqua" w:eastAsia="Calibri" w:hAnsi="Book Antiqua" w:cs="Times New Roman"/>
          <w:sz w:val="24"/>
          <w:szCs w:val="24"/>
        </w:rPr>
        <w:t xml:space="preserve">antai Batu Mandi pun kian tercemar. Hal tersebut tertera dalam tabel kualitas air pantai Batu Mandi tahun 2014 dan 2016. </w:t>
      </w:r>
      <w:r w:rsidRPr="00B97AA7">
        <w:rPr>
          <w:rFonts w:ascii="Book Antiqua" w:eastAsia="Calibri" w:hAnsi="Book Antiqua" w:cs="Times New Roman"/>
          <w:sz w:val="24"/>
          <w:szCs w:val="24"/>
        </w:rPr>
        <w:t>Selain itu, pengelolaan sampah yang masih kurang baik pun turut andil dalam penambahan volume sampah yang ada terlepas dari bertambah atau berkurangnya jumlah wisatawan</w:t>
      </w:r>
      <w:r w:rsidR="006720D6">
        <w:rPr>
          <w:rFonts w:ascii="Book Antiqua" w:eastAsia="Calibri" w:hAnsi="Book Antiqua" w:cs="Times New Roman"/>
          <w:sz w:val="24"/>
          <w:szCs w:val="24"/>
        </w:rPr>
        <w:t xml:space="preserve"> </w:t>
      </w:r>
      <w:r w:rsidRPr="00B97AA7">
        <w:rPr>
          <w:rFonts w:ascii="Book Antiqua" w:eastAsia="Calibri" w:hAnsi="Book Antiqua" w:cs="Times New Roman"/>
          <w:sz w:val="24"/>
          <w:szCs w:val="24"/>
        </w:rPr>
        <w:t xml:space="preserve"> Pantai Batu Mandi Kabupaten Pesawaran.</w:t>
      </w:r>
      <w:r w:rsidR="00774545">
        <w:rPr>
          <w:rFonts w:ascii="Book Antiqua" w:eastAsia="Calibri" w:hAnsi="Book Antiqua" w:cs="Times New Roman"/>
          <w:sz w:val="24"/>
          <w:szCs w:val="24"/>
        </w:rPr>
        <w:t xml:space="preserve"> Terakhir, berdasarkan hasil perhitungan tingkat kebersihan Pantai Batu Mandi dengan metode </w:t>
      </w:r>
      <w:r w:rsidR="00774545" w:rsidRPr="00774545">
        <w:rPr>
          <w:rFonts w:ascii="Book Antiqua" w:eastAsia="Calibri" w:hAnsi="Book Antiqua" w:cs="Times New Roman"/>
          <w:i/>
          <w:sz w:val="24"/>
          <w:szCs w:val="24"/>
        </w:rPr>
        <w:t>Clean Coast Inde</w:t>
      </w:r>
      <w:r w:rsidR="00774545">
        <w:rPr>
          <w:rFonts w:ascii="Book Antiqua" w:eastAsia="Calibri" w:hAnsi="Book Antiqua" w:cs="Times New Roman"/>
          <w:sz w:val="24"/>
          <w:szCs w:val="24"/>
        </w:rPr>
        <w:t xml:space="preserve">x, </w:t>
      </w:r>
      <w:r w:rsidR="008A6CA7">
        <w:rPr>
          <w:rFonts w:ascii="Book Antiqua" w:eastAsia="Calibri" w:hAnsi="Book Antiqua" w:cs="Times New Roman"/>
          <w:sz w:val="24"/>
          <w:szCs w:val="24"/>
        </w:rPr>
        <w:t>dapat diidentifikasi bahwa memang ben</w:t>
      </w:r>
      <w:r w:rsidR="002F62F8">
        <w:rPr>
          <w:rFonts w:ascii="Book Antiqua" w:eastAsia="Calibri" w:hAnsi="Book Antiqua" w:cs="Times New Roman"/>
          <w:sz w:val="24"/>
          <w:szCs w:val="24"/>
        </w:rPr>
        <w:t>ar bahwa dari tahun 2014-2016, P</w:t>
      </w:r>
      <w:r w:rsidR="008A6CA7">
        <w:rPr>
          <w:rFonts w:ascii="Book Antiqua" w:eastAsia="Calibri" w:hAnsi="Book Antiqua" w:cs="Times New Roman"/>
          <w:sz w:val="24"/>
          <w:szCs w:val="24"/>
        </w:rPr>
        <w:t>antai Batu Mandi semakin kotor yang disebabkan oleh semakin besarnya volume sampah yang dihasilkan.</w:t>
      </w:r>
    </w:p>
    <w:p w:rsidR="00516742" w:rsidRDefault="00516742" w:rsidP="00F951EF">
      <w:pPr>
        <w:spacing w:after="0" w:line="360" w:lineRule="auto"/>
        <w:outlineLvl w:val="0"/>
        <w:rPr>
          <w:rFonts w:ascii="Times New Roman" w:eastAsia="Times New Roman" w:hAnsi="Times New Roman" w:cs="Times New Roman"/>
          <w:b/>
          <w:sz w:val="24"/>
          <w:szCs w:val="24"/>
        </w:rPr>
      </w:pPr>
    </w:p>
    <w:p w:rsidR="003966CE" w:rsidRPr="00611EB6" w:rsidRDefault="003966CE" w:rsidP="00F951EF">
      <w:pPr>
        <w:spacing w:after="0" w:line="360" w:lineRule="auto"/>
        <w:outlineLvl w:val="0"/>
        <w:rPr>
          <w:rFonts w:ascii="Times New Roman" w:eastAsia="Times New Roman" w:hAnsi="Times New Roman" w:cs="Times New Roman"/>
          <w:b/>
          <w:sz w:val="24"/>
          <w:szCs w:val="24"/>
        </w:rPr>
      </w:pPr>
      <w:r w:rsidRPr="00611EB6">
        <w:rPr>
          <w:rFonts w:ascii="Times New Roman" w:eastAsia="Times New Roman" w:hAnsi="Times New Roman" w:cs="Times New Roman"/>
          <w:b/>
          <w:sz w:val="24"/>
          <w:szCs w:val="24"/>
        </w:rPr>
        <w:t>DAFTAR PUSTAKA</w:t>
      </w:r>
    </w:p>
    <w:p w:rsidR="00100CEF" w:rsidRPr="00077400" w:rsidRDefault="00100CEF" w:rsidP="005D68C0">
      <w:pPr>
        <w:shd w:val="clear" w:color="auto" w:fill="FFFFFF"/>
        <w:spacing w:before="240" w:after="120" w:line="360" w:lineRule="auto"/>
        <w:ind w:left="450" w:hanging="450"/>
        <w:jc w:val="both"/>
        <w:rPr>
          <w:rFonts w:ascii="Book Antiqua" w:eastAsia="Times New Roman" w:hAnsi="Book Antiqua" w:cs="Times New Roman"/>
          <w:sz w:val="24"/>
        </w:rPr>
      </w:pPr>
      <w:r w:rsidRPr="00077400">
        <w:rPr>
          <w:rFonts w:ascii="Book Antiqua" w:eastAsia="Times New Roman" w:hAnsi="Book Antiqua" w:cs="Times New Roman"/>
          <w:sz w:val="24"/>
        </w:rPr>
        <w:t xml:space="preserve">Agoes ER. 2014. </w:t>
      </w:r>
      <w:r w:rsidRPr="00077400">
        <w:rPr>
          <w:rFonts w:ascii="Book Antiqua" w:eastAsia="Times New Roman" w:hAnsi="Book Antiqua" w:cs="Times New Roman"/>
          <w:i/>
          <w:sz w:val="24"/>
        </w:rPr>
        <w:t>Ekosistem dan sumber daya pesisir d</w:t>
      </w:r>
      <w:r w:rsidR="00F96724">
        <w:rPr>
          <w:rFonts w:ascii="Book Antiqua" w:eastAsia="Times New Roman" w:hAnsi="Book Antiqua" w:cs="Times New Roman"/>
          <w:i/>
          <w:sz w:val="24"/>
        </w:rPr>
        <w:t>an laut serta pengelolaa</w:t>
      </w:r>
      <w:r w:rsidRPr="00077400">
        <w:rPr>
          <w:rFonts w:ascii="Book Antiqua" w:eastAsia="Times New Roman" w:hAnsi="Book Antiqua" w:cs="Times New Roman"/>
          <w:i/>
          <w:sz w:val="24"/>
        </w:rPr>
        <w:t>n</w:t>
      </w:r>
      <w:r w:rsidR="00F96724">
        <w:rPr>
          <w:rFonts w:ascii="Book Antiqua" w:eastAsia="Times New Roman" w:hAnsi="Book Antiqua" w:cs="Times New Roman"/>
          <w:i/>
          <w:sz w:val="24"/>
        </w:rPr>
        <w:t xml:space="preserve"> </w:t>
      </w:r>
      <w:r w:rsidRPr="00077400">
        <w:rPr>
          <w:rFonts w:ascii="Book Antiqua" w:eastAsia="Times New Roman" w:hAnsi="Book Antiqua" w:cs="Times New Roman"/>
          <w:i/>
          <w:sz w:val="24"/>
        </w:rPr>
        <w:t>secara terpadu dan berkelanjutan</w:t>
      </w:r>
      <w:r w:rsidR="00F96724">
        <w:rPr>
          <w:rFonts w:ascii="Book Antiqua" w:eastAsia="Times New Roman" w:hAnsi="Book Antiqua" w:cs="Times New Roman"/>
          <w:sz w:val="24"/>
        </w:rPr>
        <w:t>.</w:t>
      </w:r>
      <w:r w:rsidR="00501162">
        <w:rPr>
          <w:rFonts w:ascii="Book Antiqua" w:eastAsia="Times New Roman" w:hAnsi="Book Antiqua" w:cs="Times New Roman"/>
          <w:sz w:val="24"/>
        </w:rPr>
        <w:t xml:space="preserve"> Institut Pertanian Bogor</w:t>
      </w:r>
      <w:r w:rsidR="00594434">
        <w:rPr>
          <w:rFonts w:ascii="Book Antiqua" w:eastAsia="Times New Roman" w:hAnsi="Book Antiqua" w:cs="Times New Roman"/>
          <w:sz w:val="24"/>
        </w:rPr>
        <w:t>,</w:t>
      </w:r>
      <w:r w:rsidR="007C77B9">
        <w:rPr>
          <w:rFonts w:ascii="Book Antiqua" w:eastAsia="Times New Roman" w:hAnsi="Book Antiqua" w:cs="Times New Roman"/>
          <w:sz w:val="24"/>
        </w:rPr>
        <w:t xml:space="preserve"> Bogor</w:t>
      </w:r>
      <w:r w:rsidR="00494389">
        <w:rPr>
          <w:rFonts w:ascii="Book Antiqua" w:eastAsia="Times New Roman" w:hAnsi="Book Antiqua" w:cs="Times New Roman"/>
          <w:sz w:val="24"/>
        </w:rPr>
        <w:t>.</w:t>
      </w:r>
    </w:p>
    <w:p w:rsidR="009C7798" w:rsidRPr="00077400" w:rsidRDefault="00494389" w:rsidP="005D68C0">
      <w:pPr>
        <w:shd w:val="clear" w:color="auto" w:fill="FFFFFF"/>
        <w:spacing w:before="240" w:after="120" w:line="360" w:lineRule="auto"/>
        <w:ind w:left="450" w:hanging="450"/>
        <w:jc w:val="both"/>
        <w:rPr>
          <w:rFonts w:ascii="Book Antiqua" w:eastAsia="Times New Roman" w:hAnsi="Book Antiqua" w:cs="Times New Roman"/>
          <w:sz w:val="24"/>
        </w:rPr>
      </w:pPr>
      <w:r>
        <w:rPr>
          <w:rFonts w:ascii="Book Antiqua" w:eastAsia="Times New Roman" w:hAnsi="Book Antiqua" w:cs="Times New Roman"/>
          <w:sz w:val="24"/>
        </w:rPr>
        <w:t>Bhurma, 2013</w:t>
      </w:r>
      <w:r w:rsidR="009C7798" w:rsidRPr="00077400">
        <w:rPr>
          <w:rFonts w:ascii="Book Antiqua" w:eastAsia="Times New Roman" w:hAnsi="Book Antiqua" w:cs="Times New Roman"/>
          <w:sz w:val="24"/>
        </w:rPr>
        <w:t xml:space="preserve">. </w:t>
      </w:r>
      <w:r w:rsidR="009C7798" w:rsidRPr="00494389">
        <w:rPr>
          <w:rFonts w:ascii="Book Antiqua" w:eastAsia="Times New Roman" w:hAnsi="Book Antiqua" w:cs="Times New Roman"/>
          <w:i/>
          <w:sz w:val="24"/>
        </w:rPr>
        <w:t xml:space="preserve">Kebijakan Disbudpar dalam Mengembangkan Kawasan Wisata di pesisir </w:t>
      </w:r>
      <w:r w:rsidRPr="00494389">
        <w:rPr>
          <w:rFonts w:ascii="Book Antiqua" w:eastAsia="Times New Roman" w:hAnsi="Book Antiqua" w:cs="Times New Roman"/>
          <w:i/>
          <w:sz w:val="24"/>
        </w:rPr>
        <w:t>Yogyakarta</w:t>
      </w:r>
      <w:r>
        <w:rPr>
          <w:rFonts w:ascii="Book Antiqua" w:eastAsia="Times New Roman" w:hAnsi="Book Antiqua" w:cs="Times New Roman"/>
          <w:sz w:val="24"/>
        </w:rPr>
        <w:t xml:space="preserve">. </w:t>
      </w:r>
      <w:r w:rsidR="00594434">
        <w:rPr>
          <w:rFonts w:ascii="Book Antiqua" w:eastAsia="Times New Roman" w:hAnsi="Book Antiqua" w:cs="Times New Roman"/>
          <w:sz w:val="24"/>
        </w:rPr>
        <w:t>UGM,</w:t>
      </w:r>
      <w:r>
        <w:rPr>
          <w:rFonts w:ascii="Book Antiqua" w:eastAsia="Times New Roman" w:hAnsi="Book Antiqua" w:cs="Times New Roman"/>
          <w:sz w:val="24"/>
        </w:rPr>
        <w:t xml:space="preserve"> Yogyakarta.</w:t>
      </w:r>
    </w:p>
    <w:p w:rsidR="00FB3E10" w:rsidRDefault="00494389" w:rsidP="005D68C0">
      <w:pPr>
        <w:shd w:val="clear" w:color="auto" w:fill="FFFFFF"/>
        <w:spacing w:before="240" w:after="120" w:line="360" w:lineRule="auto"/>
        <w:ind w:left="450" w:hanging="450"/>
        <w:jc w:val="both"/>
        <w:rPr>
          <w:rFonts w:ascii="Times New Roman" w:eastAsia="Times New Roman" w:hAnsi="Times New Roman" w:cs="Times New Roman"/>
          <w:sz w:val="24"/>
        </w:rPr>
      </w:pPr>
      <w:r>
        <w:rPr>
          <w:rFonts w:ascii="Times New Roman" w:eastAsia="Times New Roman" w:hAnsi="Times New Roman" w:cs="Times New Roman"/>
          <w:sz w:val="24"/>
        </w:rPr>
        <w:t>Bhurma. 2017</w:t>
      </w:r>
      <w:r w:rsidR="00FB3E10" w:rsidRPr="005A0FE8">
        <w:rPr>
          <w:rFonts w:ascii="Times New Roman" w:eastAsia="Times New Roman" w:hAnsi="Times New Roman" w:cs="Times New Roman"/>
          <w:sz w:val="24"/>
        </w:rPr>
        <w:t xml:space="preserve">. </w:t>
      </w:r>
      <w:r w:rsidR="00FB3E10" w:rsidRPr="00960C42">
        <w:rPr>
          <w:rFonts w:ascii="Times New Roman" w:eastAsia="Times New Roman" w:hAnsi="Times New Roman" w:cs="Times New Roman"/>
          <w:i/>
          <w:sz w:val="24"/>
        </w:rPr>
        <w:t xml:space="preserve">Penelitian </w:t>
      </w:r>
      <w:r w:rsidR="00FB3E10" w:rsidRPr="005A0FE8">
        <w:rPr>
          <w:rFonts w:ascii="Times New Roman" w:eastAsia="Times New Roman" w:hAnsi="Times New Roman" w:cs="Times New Roman"/>
          <w:i/>
          <w:sz w:val="24"/>
        </w:rPr>
        <w:t>Ekosistem dan sumberdaya pesisir dan laut serta pengelolaan</w:t>
      </w:r>
      <w:r w:rsidR="00FB3E10">
        <w:rPr>
          <w:rFonts w:ascii="Times New Roman" w:eastAsia="Times New Roman" w:hAnsi="Times New Roman" w:cs="Times New Roman"/>
          <w:i/>
          <w:sz w:val="24"/>
        </w:rPr>
        <w:t xml:space="preserve"> </w:t>
      </w:r>
      <w:r w:rsidR="00FB3E10" w:rsidRPr="005A0FE8">
        <w:rPr>
          <w:rFonts w:ascii="Times New Roman" w:eastAsia="Times New Roman" w:hAnsi="Times New Roman" w:cs="Times New Roman"/>
          <w:i/>
          <w:sz w:val="24"/>
        </w:rPr>
        <w:t>secara terpadu dan berkelanjutan</w:t>
      </w:r>
      <w:r w:rsidR="00FB3E10" w:rsidRPr="005A0FE8">
        <w:rPr>
          <w:rFonts w:ascii="Times New Roman" w:eastAsia="Times New Roman" w:hAnsi="Times New Roman" w:cs="Times New Roman"/>
          <w:sz w:val="24"/>
        </w:rPr>
        <w:t>.</w:t>
      </w:r>
      <w:r w:rsidR="00501162">
        <w:rPr>
          <w:rFonts w:ascii="Times New Roman" w:eastAsia="Times New Roman" w:hAnsi="Times New Roman" w:cs="Times New Roman"/>
          <w:sz w:val="24"/>
        </w:rPr>
        <w:t xml:space="preserve"> UGM</w:t>
      </w:r>
      <w:r w:rsidR="00594434">
        <w:rPr>
          <w:rFonts w:ascii="Times New Roman" w:eastAsia="Times New Roman" w:hAnsi="Times New Roman" w:cs="Times New Roman"/>
          <w:sz w:val="24"/>
        </w:rPr>
        <w:t>,</w:t>
      </w:r>
      <w:r w:rsidR="00501162">
        <w:rPr>
          <w:rFonts w:ascii="Times New Roman" w:eastAsia="Times New Roman" w:hAnsi="Times New Roman" w:cs="Times New Roman"/>
          <w:sz w:val="24"/>
        </w:rPr>
        <w:t xml:space="preserve"> Yogyakarta.</w:t>
      </w:r>
    </w:p>
    <w:p w:rsidR="00FB3E10" w:rsidRPr="00077400" w:rsidRDefault="00FB3E10" w:rsidP="005D68C0">
      <w:pPr>
        <w:shd w:val="clear" w:color="auto" w:fill="FFFFFF"/>
        <w:spacing w:before="240" w:after="120" w:line="360" w:lineRule="auto"/>
        <w:ind w:left="450" w:hanging="450"/>
        <w:jc w:val="both"/>
        <w:rPr>
          <w:rFonts w:ascii="Book Antiqua" w:eastAsia="Times New Roman" w:hAnsi="Book Antiqua" w:cs="Times New Roman"/>
          <w:sz w:val="24"/>
        </w:rPr>
      </w:pPr>
      <w:r w:rsidRPr="00077400">
        <w:rPr>
          <w:rFonts w:ascii="Book Antiqua" w:eastAsia="Times New Roman" w:hAnsi="Book Antiqua" w:cs="Times New Roman"/>
          <w:sz w:val="24"/>
        </w:rPr>
        <w:t xml:space="preserve">Darsidi, A. 1987. </w:t>
      </w:r>
      <w:r w:rsidRPr="00077400">
        <w:rPr>
          <w:rFonts w:ascii="Book Antiqua" w:eastAsia="Times New Roman" w:hAnsi="Book Antiqua" w:cs="Times New Roman"/>
          <w:i/>
          <w:sz w:val="24"/>
        </w:rPr>
        <w:t>Perkembangan pemanfaatan hutan mangrove di Indonesia. Proseding Seminar III Ekosistem Mangrove MAB-LIPI</w:t>
      </w:r>
      <w:r w:rsidR="00594434">
        <w:rPr>
          <w:rFonts w:ascii="Book Antiqua" w:eastAsia="Times New Roman" w:hAnsi="Book Antiqua" w:cs="Times New Roman"/>
          <w:sz w:val="24"/>
        </w:rPr>
        <w:t>: 27-37,</w:t>
      </w:r>
      <w:r w:rsidR="006120B4">
        <w:rPr>
          <w:rFonts w:ascii="Book Antiqua" w:eastAsia="Times New Roman" w:hAnsi="Book Antiqua" w:cs="Times New Roman"/>
          <w:sz w:val="24"/>
        </w:rPr>
        <w:t xml:space="preserve"> Jakarta.</w:t>
      </w:r>
    </w:p>
    <w:p w:rsidR="00750DF6" w:rsidRPr="00077400" w:rsidRDefault="00750DF6" w:rsidP="005D68C0">
      <w:pPr>
        <w:shd w:val="clear" w:color="auto" w:fill="FFFFFF"/>
        <w:spacing w:before="240" w:after="120" w:line="360" w:lineRule="auto"/>
        <w:ind w:left="450" w:hanging="450"/>
        <w:jc w:val="both"/>
        <w:rPr>
          <w:rFonts w:ascii="Book Antiqua" w:eastAsia="Times New Roman" w:hAnsi="Book Antiqua" w:cs="Times New Roman"/>
          <w:sz w:val="24"/>
        </w:rPr>
      </w:pPr>
      <w:r w:rsidRPr="00077400">
        <w:rPr>
          <w:rFonts w:ascii="Book Antiqua" w:eastAsia="Times New Roman" w:hAnsi="Book Antiqua" w:cs="Times New Roman"/>
          <w:sz w:val="24"/>
        </w:rPr>
        <w:t xml:space="preserve">Daumi A, 2013. </w:t>
      </w:r>
      <w:r w:rsidRPr="00077400">
        <w:rPr>
          <w:rFonts w:ascii="Book Antiqua" w:eastAsia="Times New Roman" w:hAnsi="Book Antiqua" w:cs="Times New Roman"/>
          <w:i/>
          <w:sz w:val="24"/>
        </w:rPr>
        <w:t>Lampung dalam angka</w:t>
      </w:r>
      <w:r w:rsidR="006120B4">
        <w:rPr>
          <w:rFonts w:ascii="Book Antiqua" w:eastAsia="Times New Roman" w:hAnsi="Book Antiqua" w:cs="Times New Roman"/>
          <w:sz w:val="24"/>
        </w:rPr>
        <w:t xml:space="preserve">. </w:t>
      </w:r>
      <w:r w:rsidRPr="00077400">
        <w:rPr>
          <w:rFonts w:ascii="Book Antiqua" w:eastAsia="Times New Roman" w:hAnsi="Book Antiqua" w:cs="Times New Roman"/>
          <w:sz w:val="24"/>
        </w:rPr>
        <w:t>Badan P</w:t>
      </w:r>
      <w:r w:rsidR="00594434">
        <w:rPr>
          <w:rFonts w:ascii="Book Antiqua" w:eastAsia="Times New Roman" w:hAnsi="Book Antiqua" w:cs="Times New Roman"/>
          <w:sz w:val="24"/>
        </w:rPr>
        <w:t>usat Statistik Provinsi Lampung,</w:t>
      </w:r>
      <w:r w:rsidR="006120B4">
        <w:rPr>
          <w:rFonts w:ascii="Book Antiqua" w:eastAsia="Times New Roman" w:hAnsi="Book Antiqua" w:cs="Times New Roman"/>
          <w:sz w:val="24"/>
        </w:rPr>
        <w:t xml:space="preserve"> Bandarlampung.</w:t>
      </w:r>
    </w:p>
    <w:p w:rsidR="006438F2" w:rsidRPr="00077400" w:rsidRDefault="006438F2" w:rsidP="005D68C0">
      <w:pPr>
        <w:shd w:val="clear" w:color="auto" w:fill="FFFFFF"/>
        <w:spacing w:before="240" w:after="120" w:line="360" w:lineRule="auto"/>
        <w:ind w:left="450" w:hanging="450"/>
        <w:jc w:val="both"/>
        <w:rPr>
          <w:rFonts w:ascii="Book Antiqua" w:eastAsia="Times New Roman" w:hAnsi="Book Antiqua" w:cs="Times New Roman"/>
          <w:sz w:val="24"/>
        </w:rPr>
      </w:pPr>
      <w:r>
        <w:rPr>
          <w:rFonts w:ascii="Book Antiqua" w:eastAsia="Times New Roman" w:hAnsi="Book Antiqua" w:cs="Times New Roman"/>
          <w:sz w:val="24"/>
        </w:rPr>
        <w:t>Deddy M, 2001</w:t>
      </w:r>
      <w:r w:rsidRPr="00077400">
        <w:rPr>
          <w:rFonts w:ascii="Book Antiqua" w:eastAsia="Times New Roman" w:hAnsi="Book Antiqua" w:cs="Times New Roman"/>
          <w:sz w:val="24"/>
        </w:rPr>
        <w:t xml:space="preserve">. </w:t>
      </w:r>
      <w:r w:rsidR="001D2EFA">
        <w:rPr>
          <w:rFonts w:ascii="Book Antiqua" w:eastAsia="Times New Roman" w:hAnsi="Book Antiqua" w:cs="Times New Roman"/>
          <w:i/>
          <w:sz w:val="24"/>
        </w:rPr>
        <w:t>Panduan penulisan karya ilmiah bagi pemula</w:t>
      </w:r>
      <w:r w:rsidR="006120B4">
        <w:rPr>
          <w:rFonts w:ascii="Book Antiqua" w:eastAsia="Times New Roman" w:hAnsi="Book Antiqua" w:cs="Times New Roman"/>
          <w:sz w:val="24"/>
        </w:rPr>
        <w:t xml:space="preserve">. </w:t>
      </w:r>
      <w:r w:rsidR="001D2EFA">
        <w:rPr>
          <w:rFonts w:ascii="Book Antiqua" w:eastAsia="Times New Roman" w:hAnsi="Book Antiqua" w:cs="Times New Roman"/>
          <w:sz w:val="24"/>
        </w:rPr>
        <w:t>Universitas Airlangga</w:t>
      </w:r>
      <w:r w:rsidR="001B1215">
        <w:rPr>
          <w:rFonts w:ascii="Book Antiqua" w:eastAsia="Times New Roman" w:hAnsi="Book Antiqua" w:cs="Times New Roman"/>
          <w:sz w:val="24"/>
        </w:rPr>
        <w:t>,</w:t>
      </w:r>
      <w:r w:rsidR="006120B4">
        <w:rPr>
          <w:rFonts w:ascii="Book Antiqua" w:eastAsia="Times New Roman" w:hAnsi="Book Antiqua" w:cs="Times New Roman"/>
          <w:sz w:val="24"/>
        </w:rPr>
        <w:t xml:space="preserve"> Surabaya.</w:t>
      </w:r>
    </w:p>
    <w:p w:rsidR="00750DF6" w:rsidRPr="00077400" w:rsidRDefault="00750DF6" w:rsidP="005D68C0">
      <w:pPr>
        <w:shd w:val="clear" w:color="auto" w:fill="FFFFFF"/>
        <w:spacing w:before="240" w:after="120" w:line="360" w:lineRule="auto"/>
        <w:ind w:left="450" w:hanging="450"/>
        <w:jc w:val="both"/>
        <w:rPr>
          <w:rFonts w:ascii="Book Antiqua" w:eastAsia="Times New Roman" w:hAnsi="Book Antiqua" w:cs="Times New Roman"/>
          <w:sz w:val="24"/>
        </w:rPr>
      </w:pPr>
      <w:r w:rsidRPr="00077400">
        <w:rPr>
          <w:rFonts w:ascii="Book Antiqua" w:eastAsia="Times New Roman" w:hAnsi="Book Antiqua" w:cs="Times New Roman"/>
          <w:sz w:val="24"/>
        </w:rPr>
        <w:lastRenderedPageBreak/>
        <w:t xml:space="preserve">Drina, 2015. National strategy for man-grove project management in Indonesia. </w:t>
      </w:r>
      <w:r w:rsidRPr="00077400">
        <w:rPr>
          <w:rFonts w:ascii="Book Antiqua" w:eastAsia="Times New Roman" w:hAnsi="Book Antiqua" w:cs="Times New Roman"/>
          <w:i/>
          <w:sz w:val="24"/>
        </w:rPr>
        <w:t>Lokakarya Strategi Nasional Pengelolaan Pantai di Indonesia</w:t>
      </w:r>
      <w:r w:rsidRPr="00077400">
        <w:rPr>
          <w:rFonts w:ascii="Book Antiqua" w:eastAsia="Times New Roman" w:hAnsi="Book Antiqua" w:cs="Times New Roman"/>
          <w:sz w:val="24"/>
        </w:rPr>
        <w:t>. Departemen Kehutanan, Direktorat Jenderal Reboisasi dan Reabi</w:t>
      </w:r>
      <w:r w:rsidR="001B1215">
        <w:rPr>
          <w:rFonts w:ascii="Book Antiqua" w:eastAsia="Times New Roman" w:hAnsi="Book Antiqua" w:cs="Times New Roman"/>
          <w:sz w:val="24"/>
        </w:rPr>
        <w:t>litasi Lahan,</w:t>
      </w:r>
      <w:r w:rsidR="006120B4">
        <w:rPr>
          <w:rFonts w:ascii="Book Antiqua" w:eastAsia="Times New Roman" w:hAnsi="Book Antiqua" w:cs="Times New Roman"/>
          <w:sz w:val="24"/>
        </w:rPr>
        <w:t xml:space="preserve"> Jakarta</w:t>
      </w:r>
      <w:r w:rsidRPr="00077400">
        <w:rPr>
          <w:rFonts w:ascii="Book Antiqua" w:eastAsia="Times New Roman" w:hAnsi="Book Antiqua" w:cs="Times New Roman"/>
          <w:sz w:val="24"/>
        </w:rPr>
        <w:t>.</w:t>
      </w:r>
    </w:p>
    <w:p w:rsidR="00750DF6" w:rsidRPr="00077400" w:rsidRDefault="00750DF6" w:rsidP="005D68C0">
      <w:pPr>
        <w:shd w:val="clear" w:color="auto" w:fill="FFFFFF"/>
        <w:spacing w:before="240" w:after="120" w:line="360" w:lineRule="auto"/>
        <w:ind w:left="450" w:hanging="450"/>
        <w:jc w:val="both"/>
        <w:rPr>
          <w:rFonts w:ascii="Book Antiqua" w:eastAsia="Times New Roman" w:hAnsi="Book Antiqua" w:cs="Times New Roman"/>
          <w:sz w:val="24"/>
        </w:rPr>
      </w:pPr>
      <w:r w:rsidRPr="00077400">
        <w:rPr>
          <w:rFonts w:ascii="Book Antiqua" w:eastAsia="Times New Roman" w:hAnsi="Book Antiqua" w:cs="Times New Roman"/>
          <w:sz w:val="24"/>
        </w:rPr>
        <w:t xml:space="preserve">Febrianty I, 2017. </w:t>
      </w:r>
      <w:r w:rsidRPr="00750DF6">
        <w:rPr>
          <w:rFonts w:ascii="Book Antiqua" w:eastAsia="Times New Roman" w:hAnsi="Book Antiqua" w:cs="Times New Roman"/>
          <w:i/>
          <w:sz w:val="24"/>
        </w:rPr>
        <w:t xml:space="preserve">Pesawaran dalam 10 tahun terakhir. </w:t>
      </w:r>
      <w:r w:rsidRPr="00077400">
        <w:rPr>
          <w:rFonts w:ascii="Book Antiqua" w:eastAsia="Times New Roman" w:hAnsi="Book Antiqua" w:cs="Times New Roman"/>
          <w:sz w:val="24"/>
        </w:rPr>
        <w:t>Perpusta</w:t>
      </w:r>
      <w:r w:rsidR="001B1215">
        <w:rPr>
          <w:rFonts w:ascii="Book Antiqua" w:eastAsia="Times New Roman" w:hAnsi="Book Antiqua" w:cs="Times New Roman"/>
          <w:sz w:val="24"/>
        </w:rPr>
        <w:t>kaan Daerah Provinsi Lampung,</w:t>
      </w:r>
      <w:r w:rsidR="00EF6FAE">
        <w:rPr>
          <w:rFonts w:ascii="Book Antiqua" w:eastAsia="Times New Roman" w:hAnsi="Book Antiqua" w:cs="Times New Roman"/>
          <w:sz w:val="24"/>
        </w:rPr>
        <w:t xml:space="preserve"> Pesawaran.</w:t>
      </w:r>
    </w:p>
    <w:p w:rsidR="00750DF6" w:rsidRDefault="00750DF6" w:rsidP="005D68C0">
      <w:pPr>
        <w:shd w:val="clear" w:color="auto" w:fill="FFFFFF"/>
        <w:spacing w:before="240" w:after="120" w:line="360" w:lineRule="auto"/>
        <w:ind w:left="450" w:hanging="450"/>
        <w:rPr>
          <w:rFonts w:ascii="Book Antiqua" w:hAnsi="Book Antiqua"/>
          <w:sz w:val="24"/>
        </w:rPr>
      </w:pPr>
      <w:r w:rsidRPr="00077400">
        <w:rPr>
          <w:rFonts w:ascii="Book Antiqua" w:hAnsi="Book Antiqua"/>
          <w:sz w:val="24"/>
        </w:rPr>
        <w:t>Ferdinan N. 2016</w:t>
      </w:r>
      <w:r w:rsidRPr="00077400">
        <w:rPr>
          <w:rFonts w:ascii="Book Antiqua" w:hAnsi="Book Antiqua"/>
          <w:i/>
          <w:sz w:val="24"/>
        </w:rPr>
        <w:t xml:space="preserve">. Pendayagunaan Pariwisata Indonesia </w:t>
      </w:r>
      <w:r w:rsidRPr="00077400">
        <w:rPr>
          <w:rFonts w:ascii="Book Antiqua" w:hAnsi="Book Antiqua"/>
          <w:sz w:val="24"/>
        </w:rPr>
        <w:t>.</w:t>
      </w:r>
      <w:r w:rsidR="00501162">
        <w:rPr>
          <w:rFonts w:ascii="Book Antiqua" w:hAnsi="Book Antiqua"/>
          <w:sz w:val="24"/>
        </w:rPr>
        <w:t xml:space="preserve"> </w:t>
      </w:r>
      <w:r w:rsidRPr="00077400">
        <w:rPr>
          <w:rFonts w:ascii="Book Antiqua" w:hAnsi="Book Antiqua"/>
          <w:sz w:val="24"/>
        </w:rPr>
        <w:t>E</w:t>
      </w:r>
      <w:r w:rsidR="001B1215">
        <w:rPr>
          <w:rFonts w:ascii="Book Antiqua" w:hAnsi="Book Antiqua"/>
          <w:sz w:val="24"/>
        </w:rPr>
        <w:t>ffhar dan Dahara,</w:t>
      </w:r>
      <w:r w:rsidR="00EF6FAE">
        <w:rPr>
          <w:rFonts w:ascii="Book Antiqua" w:hAnsi="Book Antiqua"/>
          <w:sz w:val="24"/>
        </w:rPr>
        <w:t xml:space="preserve"> Semarang.</w:t>
      </w:r>
    </w:p>
    <w:p w:rsidR="00C543C5" w:rsidRDefault="00C543C5" w:rsidP="005D68C0">
      <w:pPr>
        <w:shd w:val="clear" w:color="auto" w:fill="FFFFFF"/>
        <w:spacing w:before="240" w:after="120" w:line="360" w:lineRule="auto"/>
        <w:ind w:left="450" w:hanging="450"/>
        <w:rPr>
          <w:rFonts w:ascii="Book Antiqua" w:hAnsi="Book Antiqua"/>
          <w:sz w:val="24"/>
        </w:rPr>
      </w:pPr>
      <w:r>
        <w:rPr>
          <w:rFonts w:ascii="Book Antiqua" w:hAnsi="Book Antiqua"/>
          <w:sz w:val="24"/>
        </w:rPr>
        <w:t>Goentoro</w:t>
      </w:r>
      <w:r w:rsidRPr="00077400">
        <w:rPr>
          <w:rFonts w:ascii="Book Antiqua" w:hAnsi="Book Antiqua"/>
          <w:sz w:val="24"/>
        </w:rPr>
        <w:t>. 2016</w:t>
      </w:r>
      <w:r>
        <w:rPr>
          <w:rFonts w:ascii="Book Antiqua" w:hAnsi="Book Antiqua"/>
          <w:i/>
          <w:sz w:val="24"/>
        </w:rPr>
        <w:t>. Pariwisata berbasis lingkungan</w:t>
      </w:r>
      <w:r w:rsidRPr="00077400">
        <w:rPr>
          <w:rFonts w:ascii="Book Antiqua" w:hAnsi="Book Antiqua"/>
          <w:i/>
          <w:sz w:val="24"/>
        </w:rPr>
        <w:t xml:space="preserve"> Indonesia </w:t>
      </w:r>
      <w:r w:rsidRPr="00077400">
        <w:rPr>
          <w:rFonts w:ascii="Book Antiqua" w:hAnsi="Book Antiqua"/>
          <w:sz w:val="24"/>
        </w:rPr>
        <w:t>.</w:t>
      </w:r>
      <w:r w:rsidR="00EF6FAE">
        <w:rPr>
          <w:rFonts w:ascii="Book Antiqua" w:hAnsi="Book Antiqua"/>
          <w:sz w:val="24"/>
        </w:rPr>
        <w:t xml:space="preserve"> </w:t>
      </w:r>
      <w:r>
        <w:rPr>
          <w:rFonts w:ascii="Book Antiqua" w:hAnsi="Book Antiqua"/>
          <w:sz w:val="24"/>
        </w:rPr>
        <w:t xml:space="preserve"> Institut Teknologi Bandung</w:t>
      </w:r>
      <w:r w:rsidR="001B1215">
        <w:rPr>
          <w:rFonts w:ascii="Book Antiqua" w:hAnsi="Book Antiqua"/>
          <w:sz w:val="24"/>
        </w:rPr>
        <w:t xml:space="preserve">, </w:t>
      </w:r>
      <w:r w:rsidR="00EF6FAE">
        <w:rPr>
          <w:rFonts w:ascii="Book Antiqua" w:hAnsi="Book Antiqua"/>
          <w:sz w:val="24"/>
        </w:rPr>
        <w:t>Bandung.</w:t>
      </w:r>
    </w:p>
    <w:p w:rsidR="00872181" w:rsidRDefault="00C543C5" w:rsidP="005D68C0">
      <w:pPr>
        <w:shd w:val="clear" w:color="auto" w:fill="FFFFFF"/>
        <w:spacing w:before="240" w:after="120" w:line="360" w:lineRule="auto"/>
        <w:ind w:left="450" w:hanging="450"/>
        <w:rPr>
          <w:rFonts w:ascii="Book Antiqua" w:hAnsi="Book Antiqua"/>
          <w:sz w:val="24"/>
        </w:rPr>
      </w:pPr>
      <w:r>
        <w:rPr>
          <w:rFonts w:ascii="Book Antiqua" w:hAnsi="Book Antiqua"/>
          <w:sz w:val="24"/>
        </w:rPr>
        <w:t>Hidayat M</w:t>
      </w:r>
      <w:r w:rsidR="00872181" w:rsidRPr="00077400">
        <w:rPr>
          <w:rFonts w:ascii="Book Antiqua" w:hAnsi="Book Antiqua"/>
          <w:sz w:val="24"/>
        </w:rPr>
        <w:t>. 2016</w:t>
      </w:r>
      <w:r>
        <w:rPr>
          <w:rFonts w:ascii="Book Antiqua" w:hAnsi="Book Antiqua"/>
          <w:i/>
          <w:sz w:val="24"/>
        </w:rPr>
        <w:t>. Dibalik surga dunia Indonesia</w:t>
      </w:r>
      <w:r w:rsidR="00872181" w:rsidRPr="00077400">
        <w:rPr>
          <w:rFonts w:ascii="Book Antiqua" w:hAnsi="Book Antiqua"/>
          <w:i/>
          <w:sz w:val="24"/>
        </w:rPr>
        <w:t xml:space="preserve"> </w:t>
      </w:r>
      <w:r w:rsidR="00872181" w:rsidRPr="00077400">
        <w:rPr>
          <w:rFonts w:ascii="Book Antiqua" w:hAnsi="Book Antiqua"/>
          <w:sz w:val="24"/>
        </w:rPr>
        <w:t>.</w:t>
      </w:r>
      <w:r w:rsidR="00EF6FAE">
        <w:rPr>
          <w:rFonts w:ascii="Book Antiqua" w:hAnsi="Book Antiqua"/>
          <w:sz w:val="24"/>
        </w:rPr>
        <w:t xml:space="preserve"> </w:t>
      </w:r>
      <w:r w:rsidR="00872181">
        <w:rPr>
          <w:rFonts w:ascii="Book Antiqua" w:hAnsi="Book Antiqua"/>
          <w:sz w:val="24"/>
        </w:rPr>
        <w:t xml:space="preserve"> Institut Teknologi Bandung</w:t>
      </w:r>
      <w:r w:rsidR="001B1215">
        <w:rPr>
          <w:rFonts w:ascii="Book Antiqua" w:hAnsi="Book Antiqua"/>
          <w:sz w:val="24"/>
        </w:rPr>
        <w:t>,</w:t>
      </w:r>
      <w:r w:rsidR="00EF6FAE">
        <w:rPr>
          <w:rFonts w:ascii="Book Antiqua" w:hAnsi="Book Antiqua"/>
          <w:sz w:val="24"/>
        </w:rPr>
        <w:t xml:space="preserve"> Bandung.</w:t>
      </w:r>
    </w:p>
    <w:p w:rsidR="00AD05FA" w:rsidRPr="00077400" w:rsidRDefault="00AD05FA" w:rsidP="005D68C0">
      <w:pPr>
        <w:shd w:val="clear" w:color="auto" w:fill="FFFFFF"/>
        <w:spacing w:before="240" w:after="120" w:line="360" w:lineRule="auto"/>
        <w:ind w:left="450" w:hanging="450"/>
        <w:jc w:val="both"/>
        <w:rPr>
          <w:rFonts w:ascii="Book Antiqua" w:eastAsia="Times New Roman" w:hAnsi="Book Antiqua" w:cs="Times New Roman"/>
          <w:sz w:val="24"/>
        </w:rPr>
      </w:pPr>
      <w:r w:rsidRPr="00077400">
        <w:rPr>
          <w:rFonts w:ascii="Book Antiqua" w:eastAsia="Times New Roman" w:hAnsi="Book Antiqua" w:cs="Times New Roman"/>
          <w:sz w:val="24"/>
        </w:rPr>
        <w:t>Lasabuda R. 2003.</w:t>
      </w:r>
      <w:r w:rsidRPr="00077400">
        <w:rPr>
          <w:rFonts w:ascii="Book Antiqua" w:eastAsia="Times New Roman" w:hAnsi="Book Antiqua" w:cs="Times New Roman"/>
          <w:i/>
          <w:sz w:val="24"/>
        </w:rPr>
        <w:t xml:space="preserve"> Tourism Management.</w:t>
      </w:r>
      <w:r w:rsidR="00EF6FAE">
        <w:rPr>
          <w:rFonts w:ascii="Book Antiqua" w:eastAsia="Times New Roman" w:hAnsi="Book Antiqua" w:cs="Times New Roman"/>
          <w:i/>
          <w:sz w:val="24"/>
        </w:rPr>
        <w:t xml:space="preserve"> </w:t>
      </w:r>
      <w:r w:rsidRPr="00077400">
        <w:rPr>
          <w:rFonts w:ascii="Book Antiqua" w:eastAsia="Times New Roman" w:hAnsi="Book Antiqua" w:cs="Times New Roman"/>
          <w:sz w:val="24"/>
        </w:rPr>
        <w:t>Lem</w:t>
      </w:r>
      <w:r w:rsidR="001B1215">
        <w:rPr>
          <w:rFonts w:ascii="Book Antiqua" w:eastAsia="Times New Roman" w:hAnsi="Book Antiqua" w:cs="Times New Roman"/>
          <w:sz w:val="24"/>
        </w:rPr>
        <w:t>baga Ilmu Pengetahuan Indonesia,</w:t>
      </w:r>
      <w:r w:rsidR="00EF6FAE">
        <w:rPr>
          <w:rFonts w:ascii="Book Antiqua" w:eastAsia="Times New Roman" w:hAnsi="Book Antiqua" w:cs="Times New Roman"/>
          <w:sz w:val="24"/>
        </w:rPr>
        <w:t xml:space="preserve"> Jakarta.</w:t>
      </w:r>
    </w:p>
    <w:p w:rsidR="008500FC" w:rsidRPr="00077400" w:rsidRDefault="008500FC" w:rsidP="005D68C0">
      <w:pPr>
        <w:shd w:val="clear" w:color="auto" w:fill="FFFFFF"/>
        <w:spacing w:before="240" w:after="120" w:line="360" w:lineRule="auto"/>
        <w:ind w:left="450" w:hanging="450"/>
        <w:jc w:val="both"/>
        <w:rPr>
          <w:rFonts w:ascii="Book Antiqua" w:eastAsia="Times New Roman" w:hAnsi="Book Antiqua" w:cs="Times New Roman"/>
          <w:sz w:val="24"/>
        </w:rPr>
      </w:pPr>
      <w:r w:rsidRPr="00077400">
        <w:rPr>
          <w:rFonts w:ascii="Book Antiqua" w:eastAsia="Times New Roman" w:hAnsi="Book Antiqua" w:cs="Times New Roman"/>
          <w:sz w:val="24"/>
        </w:rPr>
        <w:t xml:space="preserve">Kementrian Kebudayaan dan Pariwisata Republik Indonesia. 2002. </w:t>
      </w:r>
      <w:r w:rsidR="00EF6FAE">
        <w:rPr>
          <w:rFonts w:ascii="Book Antiqua" w:eastAsia="Times New Roman" w:hAnsi="Book Antiqua" w:cs="Times New Roman"/>
          <w:sz w:val="24"/>
        </w:rPr>
        <w:t xml:space="preserve">Blue Print Pariwisata. </w:t>
      </w:r>
      <w:r w:rsidRPr="00077400">
        <w:rPr>
          <w:rFonts w:ascii="Book Antiqua" w:eastAsia="Times New Roman" w:hAnsi="Book Antiqua" w:cs="Times New Roman"/>
          <w:sz w:val="24"/>
        </w:rPr>
        <w:t>Kementerian Kebudayaan dan Pariwisa</w:t>
      </w:r>
      <w:r w:rsidR="001B1215">
        <w:rPr>
          <w:rFonts w:ascii="Book Antiqua" w:eastAsia="Times New Roman" w:hAnsi="Book Antiqua" w:cs="Times New Roman"/>
          <w:sz w:val="24"/>
        </w:rPr>
        <w:t>ta,</w:t>
      </w:r>
      <w:r w:rsidR="001E5024">
        <w:rPr>
          <w:rFonts w:ascii="Book Antiqua" w:eastAsia="Times New Roman" w:hAnsi="Book Antiqua" w:cs="Times New Roman"/>
          <w:sz w:val="24"/>
        </w:rPr>
        <w:t xml:space="preserve"> Jakarta.</w:t>
      </w:r>
    </w:p>
    <w:p w:rsidR="008500FC" w:rsidRDefault="008500FC" w:rsidP="005D68C0">
      <w:pPr>
        <w:shd w:val="clear" w:color="auto" w:fill="FFFFFF"/>
        <w:spacing w:before="240" w:after="120" w:line="360" w:lineRule="auto"/>
        <w:ind w:left="450" w:hanging="450"/>
        <w:jc w:val="both"/>
        <w:rPr>
          <w:rFonts w:ascii="Book Antiqua" w:eastAsia="Times New Roman" w:hAnsi="Book Antiqua" w:cs="Times New Roman"/>
          <w:sz w:val="24"/>
        </w:rPr>
      </w:pPr>
      <w:r w:rsidRPr="00077400">
        <w:rPr>
          <w:rFonts w:ascii="Book Antiqua" w:eastAsia="Times New Roman" w:hAnsi="Book Antiqua" w:cs="Times New Roman"/>
          <w:sz w:val="24"/>
        </w:rPr>
        <w:t>Machintosh, Goeldner. 2006.</w:t>
      </w:r>
      <w:r>
        <w:rPr>
          <w:rFonts w:ascii="Book Antiqua" w:eastAsia="Times New Roman" w:hAnsi="Book Antiqua" w:cs="Times New Roman"/>
          <w:sz w:val="24"/>
        </w:rPr>
        <w:t xml:space="preserve"> </w:t>
      </w:r>
      <w:r w:rsidRPr="008500FC">
        <w:rPr>
          <w:rFonts w:ascii="Book Antiqua" w:eastAsia="Times New Roman" w:hAnsi="Book Antiqua" w:cs="Times New Roman"/>
          <w:i/>
          <w:sz w:val="24"/>
        </w:rPr>
        <w:t>Dibalik surga dunia Indonesia</w:t>
      </w:r>
      <w:r w:rsidR="001E5024">
        <w:rPr>
          <w:rFonts w:ascii="Book Antiqua" w:eastAsia="Times New Roman" w:hAnsi="Book Antiqua" w:cs="Times New Roman"/>
          <w:sz w:val="24"/>
        </w:rPr>
        <w:t xml:space="preserve">. </w:t>
      </w:r>
      <w:r w:rsidR="001B1215">
        <w:rPr>
          <w:rFonts w:ascii="Book Antiqua" w:eastAsia="Times New Roman" w:hAnsi="Book Antiqua" w:cs="Times New Roman"/>
          <w:sz w:val="24"/>
        </w:rPr>
        <w:t>Universitas Indonesia,</w:t>
      </w:r>
      <w:r w:rsidRPr="00077400">
        <w:rPr>
          <w:rFonts w:ascii="Book Antiqua" w:eastAsia="Times New Roman" w:hAnsi="Book Antiqua" w:cs="Times New Roman"/>
          <w:sz w:val="24"/>
        </w:rPr>
        <w:t xml:space="preserve"> </w:t>
      </w:r>
      <w:r w:rsidR="001E5024">
        <w:rPr>
          <w:rFonts w:ascii="Book Antiqua" w:eastAsia="Times New Roman" w:hAnsi="Book Antiqua" w:cs="Times New Roman"/>
          <w:sz w:val="24"/>
        </w:rPr>
        <w:t>Jakarta.</w:t>
      </w:r>
    </w:p>
    <w:p w:rsidR="008500FC" w:rsidRPr="00611EB6" w:rsidRDefault="008500FC" w:rsidP="005D68C0">
      <w:pPr>
        <w:shd w:val="clear" w:color="auto" w:fill="FFFFFF"/>
        <w:spacing w:before="240" w:after="0" w:line="360" w:lineRule="auto"/>
        <w:ind w:left="450" w:hanging="450"/>
        <w:jc w:val="both"/>
        <w:rPr>
          <w:rFonts w:ascii="Times New Roman" w:eastAsia="Times New Roman" w:hAnsi="Times New Roman" w:cs="Times New Roman"/>
          <w:sz w:val="24"/>
        </w:rPr>
      </w:pPr>
      <w:r>
        <w:rPr>
          <w:rFonts w:ascii="Times New Roman" w:eastAsia="Times New Roman" w:hAnsi="Times New Roman" w:cs="Times New Roman"/>
          <w:sz w:val="24"/>
        </w:rPr>
        <w:t>Margono. 200</w:t>
      </w:r>
      <w:r w:rsidRPr="00611EB6">
        <w:rPr>
          <w:rFonts w:ascii="Times New Roman" w:eastAsia="Times New Roman" w:hAnsi="Times New Roman" w:cs="Times New Roman"/>
          <w:sz w:val="24"/>
        </w:rPr>
        <w:t>7.</w:t>
      </w:r>
      <w:r w:rsidR="00451F43">
        <w:rPr>
          <w:rFonts w:ascii="Times New Roman" w:eastAsia="Times New Roman" w:hAnsi="Times New Roman" w:cs="Times New Roman"/>
          <w:i/>
          <w:sz w:val="24"/>
        </w:rPr>
        <w:t xml:space="preserve"> Metod</w:t>
      </w:r>
      <w:r>
        <w:rPr>
          <w:rFonts w:ascii="Times New Roman" w:eastAsia="Times New Roman" w:hAnsi="Times New Roman" w:cs="Times New Roman"/>
          <w:i/>
          <w:sz w:val="24"/>
        </w:rPr>
        <w:t>e penyusunan laporan penelitian</w:t>
      </w:r>
      <w:r w:rsidRPr="00611EB6">
        <w:rPr>
          <w:rFonts w:ascii="Times New Roman" w:eastAsia="Times New Roman" w:hAnsi="Times New Roman" w:cs="Times New Roman"/>
          <w:i/>
          <w:sz w:val="24"/>
        </w:rPr>
        <w:t xml:space="preserve">, Kabupaten Sinjai. </w:t>
      </w:r>
      <w:r w:rsidRPr="00611EB6">
        <w:rPr>
          <w:rFonts w:ascii="Times New Roman" w:eastAsia="Times New Roman" w:hAnsi="Times New Roman" w:cs="Times New Roman"/>
          <w:sz w:val="24"/>
        </w:rPr>
        <w:t xml:space="preserve">Universitas Negeri </w:t>
      </w:r>
      <w:r>
        <w:rPr>
          <w:rFonts w:ascii="Times New Roman" w:eastAsia="Times New Roman" w:hAnsi="Times New Roman" w:cs="Times New Roman"/>
          <w:sz w:val="24"/>
        </w:rPr>
        <w:t>Ma</w:t>
      </w:r>
      <w:r w:rsidR="001B1215">
        <w:rPr>
          <w:rFonts w:ascii="Times New Roman" w:eastAsia="Times New Roman" w:hAnsi="Times New Roman" w:cs="Times New Roman"/>
          <w:sz w:val="24"/>
        </w:rPr>
        <w:t>kasar,</w:t>
      </w:r>
      <w:r w:rsidR="001E5024">
        <w:rPr>
          <w:rFonts w:ascii="Times New Roman" w:eastAsia="Times New Roman" w:hAnsi="Times New Roman" w:cs="Times New Roman"/>
          <w:sz w:val="24"/>
        </w:rPr>
        <w:t xml:space="preserve"> Makasar</w:t>
      </w:r>
      <w:r w:rsidRPr="00611EB6">
        <w:rPr>
          <w:rFonts w:ascii="Times New Roman" w:eastAsia="Times New Roman" w:hAnsi="Times New Roman" w:cs="Times New Roman"/>
          <w:sz w:val="24"/>
        </w:rPr>
        <w:t>.</w:t>
      </w:r>
    </w:p>
    <w:p w:rsidR="00451F43" w:rsidRPr="00611EB6" w:rsidRDefault="00451F43" w:rsidP="005D68C0">
      <w:pPr>
        <w:shd w:val="clear" w:color="auto" w:fill="FFFFFF"/>
        <w:spacing w:before="240" w:after="0" w:line="360" w:lineRule="auto"/>
        <w:ind w:left="450" w:hanging="450"/>
        <w:jc w:val="both"/>
        <w:rPr>
          <w:rFonts w:ascii="Times New Roman" w:eastAsia="Times New Roman" w:hAnsi="Times New Roman" w:cs="Times New Roman"/>
          <w:sz w:val="24"/>
        </w:rPr>
      </w:pPr>
      <w:r>
        <w:rPr>
          <w:rFonts w:ascii="Times New Roman" w:eastAsia="Times New Roman" w:hAnsi="Times New Roman" w:cs="Times New Roman"/>
          <w:sz w:val="24"/>
        </w:rPr>
        <w:t>Mhurdani. 201</w:t>
      </w:r>
      <w:r w:rsidRPr="00611EB6">
        <w:rPr>
          <w:rFonts w:ascii="Times New Roman" w:eastAsia="Times New Roman" w:hAnsi="Times New Roman" w:cs="Times New Roman"/>
          <w:sz w:val="24"/>
        </w:rPr>
        <w:t>7.</w:t>
      </w:r>
      <w:r>
        <w:rPr>
          <w:rFonts w:ascii="Times New Roman" w:eastAsia="Times New Roman" w:hAnsi="Times New Roman" w:cs="Times New Roman"/>
          <w:sz w:val="24"/>
        </w:rPr>
        <w:t xml:space="preserve"> </w:t>
      </w:r>
      <w:r>
        <w:rPr>
          <w:rFonts w:ascii="Times New Roman" w:eastAsia="Times New Roman" w:hAnsi="Times New Roman" w:cs="Times New Roman"/>
          <w:i/>
          <w:sz w:val="24"/>
        </w:rPr>
        <w:t>Pariwisata berorientasi kebudayaan</w:t>
      </w:r>
      <w:r w:rsidRPr="00611EB6">
        <w:rPr>
          <w:rFonts w:ascii="Times New Roman" w:eastAsia="Times New Roman" w:hAnsi="Times New Roman" w:cs="Times New Roman"/>
          <w:i/>
          <w:sz w:val="24"/>
        </w:rPr>
        <w:t>, Kabupaten Sinjai.</w:t>
      </w:r>
      <w:r>
        <w:rPr>
          <w:rFonts w:ascii="Times New Roman" w:eastAsia="Times New Roman" w:hAnsi="Times New Roman" w:cs="Times New Roman"/>
          <w:sz w:val="24"/>
        </w:rPr>
        <w:t xml:space="preserve"> Universitas Negeri Semarang</w:t>
      </w:r>
      <w:r w:rsidR="001B1215">
        <w:rPr>
          <w:rFonts w:ascii="Times New Roman" w:eastAsia="Times New Roman" w:hAnsi="Times New Roman" w:cs="Times New Roman"/>
          <w:sz w:val="24"/>
        </w:rPr>
        <w:t>,</w:t>
      </w:r>
      <w:r w:rsidR="001E5024">
        <w:rPr>
          <w:rFonts w:ascii="Times New Roman" w:eastAsia="Times New Roman" w:hAnsi="Times New Roman" w:cs="Times New Roman"/>
          <w:sz w:val="24"/>
        </w:rPr>
        <w:t xml:space="preserve"> Semarang.</w:t>
      </w:r>
    </w:p>
    <w:p w:rsidR="00D14B52" w:rsidRPr="00077400" w:rsidRDefault="00D14B52" w:rsidP="005D68C0">
      <w:pPr>
        <w:shd w:val="clear" w:color="auto" w:fill="FFFFFF"/>
        <w:spacing w:before="240" w:after="0" w:line="360" w:lineRule="auto"/>
        <w:ind w:left="450" w:hanging="450"/>
        <w:jc w:val="both"/>
        <w:rPr>
          <w:rFonts w:ascii="Book Antiqua" w:eastAsia="Times New Roman" w:hAnsi="Book Antiqua" w:cs="Times New Roman"/>
          <w:sz w:val="24"/>
        </w:rPr>
      </w:pPr>
      <w:r w:rsidRPr="00077400">
        <w:rPr>
          <w:rFonts w:ascii="Book Antiqua" w:eastAsia="Times New Roman" w:hAnsi="Book Antiqua" w:cs="Times New Roman"/>
          <w:sz w:val="24"/>
        </w:rPr>
        <w:lastRenderedPageBreak/>
        <w:t xml:space="preserve">Pramudji. 2002. </w:t>
      </w:r>
      <w:r w:rsidRPr="00077400">
        <w:rPr>
          <w:rFonts w:ascii="Book Antiqua" w:eastAsia="Times New Roman" w:hAnsi="Book Antiqua" w:cs="Times New Roman"/>
          <w:i/>
          <w:sz w:val="24"/>
        </w:rPr>
        <w:t>Eksploitasi Hutan Mangrove Di Indonesia: Dampak Dan Upaya Untuk Penanggulangannya.</w:t>
      </w:r>
      <w:r w:rsidRPr="00077400">
        <w:rPr>
          <w:rFonts w:ascii="Book Antiqua" w:eastAsia="Times New Roman" w:hAnsi="Book Antiqua" w:cs="Times New Roman"/>
          <w:sz w:val="24"/>
        </w:rPr>
        <w:t xml:space="preserve"> Oseana, Volume XXVII, Nomor 3, 2002:11-17</w:t>
      </w:r>
      <w:r w:rsidR="001B1215">
        <w:rPr>
          <w:rFonts w:ascii="Book Antiqua" w:eastAsia="Times New Roman" w:hAnsi="Book Antiqua" w:cs="Times New Roman"/>
          <w:sz w:val="24"/>
        </w:rPr>
        <w:t>,</w:t>
      </w:r>
      <w:r w:rsidR="001E5024">
        <w:rPr>
          <w:rFonts w:ascii="Book Antiqua" w:eastAsia="Times New Roman" w:hAnsi="Book Antiqua" w:cs="Times New Roman"/>
          <w:sz w:val="24"/>
        </w:rPr>
        <w:t xml:space="preserve"> Jakarta</w:t>
      </w:r>
      <w:r w:rsidRPr="00077400">
        <w:rPr>
          <w:rFonts w:ascii="Book Antiqua" w:eastAsia="Times New Roman" w:hAnsi="Book Antiqua" w:cs="Times New Roman"/>
          <w:sz w:val="24"/>
        </w:rPr>
        <w:t>.</w:t>
      </w:r>
    </w:p>
    <w:p w:rsidR="006052BB" w:rsidRPr="00077400" w:rsidRDefault="006052BB" w:rsidP="005D68C0">
      <w:pPr>
        <w:shd w:val="clear" w:color="auto" w:fill="FFFFFF"/>
        <w:spacing w:before="240" w:after="0" w:line="360" w:lineRule="auto"/>
        <w:ind w:left="450" w:hanging="450"/>
        <w:jc w:val="both"/>
        <w:rPr>
          <w:rFonts w:ascii="Book Antiqua" w:eastAsia="Times New Roman" w:hAnsi="Book Antiqua" w:cs="Times New Roman"/>
          <w:sz w:val="24"/>
        </w:rPr>
      </w:pPr>
      <w:r>
        <w:rPr>
          <w:rFonts w:ascii="Book Antiqua" w:eastAsia="Times New Roman" w:hAnsi="Book Antiqua" w:cs="Times New Roman"/>
          <w:sz w:val="24"/>
        </w:rPr>
        <w:t>Primadona GI. 2011</w:t>
      </w:r>
      <w:r w:rsidRPr="00077400">
        <w:rPr>
          <w:rFonts w:ascii="Book Antiqua" w:eastAsia="Times New Roman" w:hAnsi="Book Antiqua" w:cs="Times New Roman"/>
          <w:sz w:val="24"/>
        </w:rPr>
        <w:t xml:space="preserve">. </w:t>
      </w:r>
      <w:r>
        <w:rPr>
          <w:rFonts w:ascii="Book Antiqua" w:eastAsia="Times New Roman" w:hAnsi="Book Antiqua" w:cs="Times New Roman"/>
          <w:i/>
          <w:sz w:val="24"/>
        </w:rPr>
        <w:t>Eksplorasi estetika pantai</w:t>
      </w:r>
      <w:r w:rsidRPr="00077400">
        <w:rPr>
          <w:rFonts w:ascii="Book Antiqua" w:eastAsia="Times New Roman" w:hAnsi="Book Antiqua" w:cs="Times New Roman"/>
          <w:i/>
          <w:sz w:val="24"/>
        </w:rPr>
        <w:t xml:space="preserve"> Di Indonesia</w:t>
      </w:r>
      <w:r>
        <w:rPr>
          <w:rFonts w:ascii="Book Antiqua" w:eastAsia="Times New Roman" w:hAnsi="Book Antiqua" w:cs="Times New Roman"/>
          <w:i/>
          <w:sz w:val="24"/>
        </w:rPr>
        <w:t>.</w:t>
      </w:r>
      <w:r w:rsidRPr="006052BB">
        <w:rPr>
          <w:rFonts w:ascii="Book Antiqua" w:eastAsia="Times New Roman" w:hAnsi="Book Antiqua" w:cs="Times New Roman"/>
          <w:sz w:val="24"/>
        </w:rPr>
        <w:t xml:space="preserve"> Universitas Indonesia</w:t>
      </w:r>
      <w:r w:rsidR="001B1215">
        <w:rPr>
          <w:rFonts w:ascii="Book Antiqua" w:eastAsia="Times New Roman" w:hAnsi="Book Antiqua" w:cs="Times New Roman"/>
          <w:sz w:val="24"/>
        </w:rPr>
        <w:t>,</w:t>
      </w:r>
      <w:r w:rsidR="00366781">
        <w:rPr>
          <w:rFonts w:ascii="Book Antiqua" w:eastAsia="Times New Roman" w:hAnsi="Book Antiqua" w:cs="Times New Roman"/>
          <w:sz w:val="24"/>
        </w:rPr>
        <w:t xml:space="preserve"> Jakarta.</w:t>
      </w:r>
    </w:p>
    <w:p w:rsidR="008F00B9" w:rsidRDefault="008F00B9" w:rsidP="005D68C0">
      <w:pPr>
        <w:shd w:val="clear" w:color="auto" w:fill="FFFFFF"/>
        <w:spacing w:before="240" w:after="120" w:line="360" w:lineRule="auto"/>
        <w:ind w:left="450" w:hanging="450"/>
        <w:jc w:val="both"/>
        <w:rPr>
          <w:rFonts w:ascii="Times New Roman" w:eastAsia="Times New Roman" w:hAnsi="Times New Roman" w:cs="Times New Roman"/>
          <w:sz w:val="24"/>
        </w:rPr>
      </w:pPr>
      <w:r>
        <w:rPr>
          <w:rFonts w:ascii="Times New Roman" w:eastAsia="Times New Roman" w:hAnsi="Times New Roman" w:cs="Times New Roman"/>
          <w:sz w:val="24"/>
        </w:rPr>
        <w:t>Purwaningrum, 2014</w:t>
      </w:r>
      <w:r w:rsidRPr="00CB005E">
        <w:rPr>
          <w:rFonts w:ascii="Times New Roman" w:eastAsia="Times New Roman" w:hAnsi="Times New Roman" w:cs="Times New Roman"/>
          <w:sz w:val="24"/>
        </w:rPr>
        <w:t>.</w:t>
      </w:r>
      <w:r>
        <w:rPr>
          <w:rFonts w:ascii="Times New Roman" w:eastAsia="Times New Roman" w:hAnsi="Times New Roman" w:cs="Times New Roman"/>
          <w:sz w:val="24"/>
        </w:rPr>
        <w:t xml:space="preserve">  </w:t>
      </w:r>
      <w:r>
        <w:rPr>
          <w:rFonts w:ascii="Times New Roman" w:eastAsia="Times New Roman" w:hAnsi="Times New Roman" w:cs="Times New Roman"/>
          <w:i/>
          <w:sz w:val="24"/>
        </w:rPr>
        <w:t>Sistem pengelolaan pantai di Indonesia</w:t>
      </w:r>
      <w:r w:rsidR="00366781">
        <w:rPr>
          <w:rFonts w:ascii="Times New Roman" w:eastAsia="Times New Roman" w:hAnsi="Times New Roman" w:cs="Times New Roman"/>
          <w:sz w:val="24"/>
        </w:rPr>
        <w:t>.</w:t>
      </w:r>
      <w:r>
        <w:rPr>
          <w:rFonts w:ascii="Times New Roman" w:eastAsia="Times New Roman" w:hAnsi="Times New Roman" w:cs="Times New Roman"/>
          <w:sz w:val="24"/>
        </w:rPr>
        <w:t xml:space="preserve"> Universitas Diponegoro</w:t>
      </w:r>
      <w:r w:rsidR="001B1215">
        <w:rPr>
          <w:rFonts w:ascii="Times New Roman" w:eastAsia="Times New Roman" w:hAnsi="Times New Roman" w:cs="Times New Roman"/>
          <w:sz w:val="24"/>
        </w:rPr>
        <w:t>,</w:t>
      </w:r>
      <w:r w:rsidR="00366781">
        <w:rPr>
          <w:rFonts w:ascii="Times New Roman" w:eastAsia="Times New Roman" w:hAnsi="Times New Roman" w:cs="Times New Roman"/>
          <w:sz w:val="24"/>
        </w:rPr>
        <w:t xml:space="preserve"> Semarang.</w:t>
      </w:r>
    </w:p>
    <w:p w:rsidR="008F00B9" w:rsidRDefault="008F00B9" w:rsidP="005D68C0">
      <w:pPr>
        <w:shd w:val="clear" w:color="auto" w:fill="FFFFFF"/>
        <w:spacing w:before="240" w:after="120" w:line="360" w:lineRule="auto"/>
        <w:ind w:left="450" w:hanging="450"/>
        <w:jc w:val="both"/>
        <w:rPr>
          <w:rFonts w:ascii="Times New Roman" w:eastAsia="Times New Roman" w:hAnsi="Times New Roman" w:cs="Times New Roman"/>
          <w:sz w:val="24"/>
        </w:rPr>
      </w:pPr>
      <w:r>
        <w:rPr>
          <w:rFonts w:ascii="Times New Roman" w:eastAsia="Times New Roman" w:hAnsi="Times New Roman" w:cs="Times New Roman"/>
          <w:sz w:val="24"/>
        </w:rPr>
        <w:t>Pujiyana</w:t>
      </w:r>
      <w:r w:rsidR="008840BA">
        <w:rPr>
          <w:rFonts w:ascii="Times New Roman" w:eastAsia="Times New Roman" w:hAnsi="Times New Roman" w:cs="Times New Roman"/>
          <w:sz w:val="24"/>
        </w:rPr>
        <w:t>, 2005</w:t>
      </w:r>
      <w:r w:rsidRPr="00CB005E">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8840BA">
        <w:rPr>
          <w:rFonts w:ascii="Times New Roman" w:eastAsia="Times New Roman" w:hAnsi="Times New Roman" w:cs="Times New Roman"/>
          <w:i/>
          <w:sz w:val="24"/>
        </w:rPr>
        <w:t>P</w:t>
      </w:r>
      <w:r>
        <w:rPr>
          <w:rFonts w:ascii="Times New Roman" w:eastAsia="Times New Roman" w:hAnsi="Times New Roman" w:cs="Times New Roman"/>
          <w:i/>
          <w:sz w:val="24"/>
        </w:rPr>
        <w:t xml:space="preserve">antai </w:t>
      </w:r>
      <w:r w:rsidR="008840BA">
        <w:rPr>
          <w:rFonts w:ascii="Times New Roman" w:eastAsia="Times New Roman" w:hAnsi="Times New Roman" w:cs="Times New Roman"/>
          <w:i/>
          <w:sz w:val="24"/>
        </w:rPr>
        <w:t xml:space="preserve">sebagai sumber devisa </w:t>
      </w:r>
      <w:r>
        <w:rPr>
          <w:rFonts w:ascii="Times New Roman" w:eastAsia="Times New Roman" w:hAnsi="Times New Roman" w:cs="Times New Roman"/>
          <w:i/>
          <w:sz w:val="24"/>
        </w:rPr>
        <w:t>di Indonesia</w:t>
      </w:r>
      <w:r w:rsidRPr="00CB005E">
        <w:rPr>
          <w:rFonts w:ascii="Times New Roman" w:eastAsia="Times New Roman" w:hAnsi="Times New Roman" w:cs="Times New Roman"/>
          <w:sz w:val="24"/>
        </w:rPr>
        <w:t>.</w:t>
      </w:r>
      <w:r>
        <w:rPr>
          <w:rFonts w:ascii="Times New Roman" w:eastAsia="Times New Roman" w:hAnsi="Times New Roman" w:cs="Times New Roman"/>
          <w:sz w:val="24"/>
        </w:rPr>
        <w:t xml:space="preserve"> Universitas Diponegoro</w:t>
      </w:r>
      <w:r w:rsidR="001B1215">
        <w:rPr>
          <w:rFonts w:ascii="Times New Roman" w:eastAsia="Times New Roman" w:hAnsi="Times New Roman" w:cs="Times New Roman"/>
          <w:sz w:val="24"/>
        </w:rPr>
        <w:t xml:space="preserve">, </w:t>
      </w:r>
      <w:r w:rsidR="00366781">
        <w:rPr>
          <w:rFonts w:ascii="Times New Roman" w:eastAsia="Times New Roman" w:hAnsi="Times New Roman" w:cs="Times New Roman"/>
          <w:sz w:val="24"/>
        </w:rPr>
        <w:t>Semarang.</w:t>
      </w:r>
    </w:p>
    <w:p w:rsidR="00D14B52" w:rsidRPr="00077400" w:rsidRDefault="00D14B52" w:rsidP="005D68C0">
      <w:pPr>
        <w:shd w:val="clear" w:color="auto" w:fill="FFFFFF"/>
        <w:spacing w:before="240" w:after="120" w:line="360" w:lineRule="auto"/>
        <w:ind w:left="450" w:hanging="450"/>
        <w:jc w:val="both"/>
        <w:rPr>
          <w:rFonts w:ascii="Book Antiqua" w:eastAsia="Times New Roman" w:hAnsi="Book Antiqua" w:cs="Times New Roman"/>
          <w:sz w:val="24"/>
        </w:rPr>
      </w:pPr>
      <w:r w:rsidRPr="00077400">
        <w:rPr>
          <w:rFonts w:ascii="Book Antiqua" w:eastAsia="Times New Roman" w:hAnsi="Book Antiqua" w:cs="Times New Roman"/>
          <w:sz w:val="24"/>
        </w:rPr>
        <w:t xml:space="preserve">Rahmalia LP, 2017. </w:t>
      </w:r>
      <w:r w:rsidRPr="00077400">
        <w:rPr>
          <w:rFonts w:ascii="Book Antiqua" w:eastAsia="Times New Roman" w:hAnsi="Book Antiqua" w:cs="Times New Roman"/>
          <w:i/>
          <w:sz w:val="24"/>
        </w:rPr>
        <w:t>Kajian Daya Dukung Ekowisata kabupaten Pesawaran</w:t>
      </w:r>
      <w:r w:rsidR="001B1215">
        <w:rPr>
          <w:rFonts w:ascii="Book Antiqua" w:eastAsia="Times New Roman" w:hAnsi="Book Antiqua" w:cs="Times New Roman"/>
          <w:sz w:val="24"/>
        </w:rPr>
        <w:t>,</w:t>
      </w:r>
      <w:r w:rsidRPr="00077400">
        <w:rPr>
          <w:rFonts w:ascii="Book Antiqua" w:eastAsia="Times New Roman" w:hAnsi="Book Antiqua" w:cs="Times New Roman"/>
          <w:sz w:val="24"/>
        </w:rPr>
        <w:t xml:space="preserve"> Pesawaran.</w:t>
      </w:r>
    </w:p>
    <w:p w:rsidR="00D14B52" w:rsidRPr="00077400" w:rsidRDefault="00D14B52" w:rsidP="005D68C0">
      <w:pPr>
        <w:shd w:val="clear" w:color="auto" w:fill="FFFFFF"/>
        <w:spacing w:before="240" w:after="120" w:line="360" w:lineRule="auto"/>
        <w:ind w:left="450" w:hanging="450"/>
        <w:jc w:val="both"/>
        <w:rPr>
          <w:rFonts w:ascii="Book Antiqua" w:eastAsia="Times New Roman" w:hAnsi="Book Antiqua" w:cs="Times New Roman"/>
          <w:sz w:val="24"/>
        </w:rPr>
      </w:pPr>
      <w:r w:rsidRPr="00077400">
        <w:rPr>
          <w:rFonts w:ascii="Book Antiqua" w:eastAsia="Times New Roman" w:hAnsi="Book Antiqua" w:cs="Times New Roman"/>
          <w:sz w:val="24"/>
        </w:rPr>
        <w:t>Rahmawitri H, 2016.</w:t>
      </w:r>
      <w:r w:rsidRPr="00077400">
        <w:rPr>
          <w:rFonts w:ascii="Book Antiqua" w:eastAsia="Times New Roman" w:hAnsi="Book Antiqua" w:cs="Times New Roman"/>
          <w:i/>
          <w:sz w:val="24"/>
        </w:rPr>
        <w:t xml:space="preserve"> Potensi agraris lampung</w:t>
      </w:r>
      <w:r w:rsidRPr="00077400">
        <w:rPr>
          <w:rFonts w:ascii="Book Antiqua" w:eastAsia="Times New Roman" w:hAnsi="Book Antiqua" w:cs="Times New Roman"/>
          <w:sz w:val="24"/>
        </w:rPr>
        <w:t>.</w:t>
      </w:r>
      <w:r w:rsidR="00366781">
        <w:rPr>
          <w:rFonts w:ascii="Book Antiqua" w:eastAsia="Times New Roman" w:hAnsi="Book Antiqua" w:cs="Times New Roman"/>
          <w:sz w:val="24"/>
        </w:rPr>
        <w:t xml:space="preserve"> </w:t>
      </w:r>
      <w:r w:rsidRPr="00077400">
        <w:rPr>
          <w:rFonts w:ascii="Book Antiqua" w:eastAsia="Times New Roman" w:hAnsi="Book Antiqua" w:cs="Times New Roman"/>
          <w:sz w:val="24"/>
        </w:rPr>
        <w:t xml:space="preserve"> Dinas Perikana</w:t>
      </w:r>
      <w:r w:rsidR="001B1215">
        <w:rPr>
          <w:rFonts w:ascii="Book Antiqua" w:eastAsia="Times New Roman" w:hAnsi="Book Antiqua" w:cs="Times New Roman"/>
          <w:sz w:val="24"/>
        </w:rPr>
        <w:t>n dan Kelautan Provinsi Lampung,</w:t>
      </w:r>
      <w:r w:rsidR="00366781">
        <w:rPr>
          <w:rFonts w:ascii="Book Antiqua" w:eastAsia="Times New Roman" w:hAnsi="Book Antiqua" w:cs="Times New Roman"/>
          <w:sz w:val="24"/>
        </w:rPr>
        <w:t xml:space="preserve"> Bandarlampung.</w:t>
      </w:r>
    </w:p>
    <w:p w:rsidR="001701BE" w:rsidRPr="00077400" w:rsidRDefault="001701BE" w:rsidP="005D68C0">
      <w:pPr>
        <w:shd w:val="clear" w:color="auto" w:fill="FFFFFF"/>
        <w:spacing w:before="240" w:after="120" w:line="360" w:lineRule="auto"/>
        <w:ind w:left="450" w:hanging="450"/>
        <w:jc w:val="both"/>
        <w:rPr>
          <w:rFonts w:ascii="Book Antiqua" w:eastAsia="Times New Roman" w:hAnsi="Book Antiqua" w:cs="Times New Roman"/>
          <w:sz w:val="24"/>
        </w:rPr>
      </w:pPr>
      <w:r>
        <w:rPr>
          <w:rFonts w:ascii="Book Antiqua" w:eastAsia="Times New Roman" w:hAnsi="Book Antiqua" w:cs="Times New Roman"/>
          <w:sz w:val="24"/>
        </w:rPr>
        <w:t>Rasuna, 2015</w:t>
      </w:r>
      <w:r w:rsidRPr="00077400">
        <w:rPr>
          <w:rFonts w:ascii="Book Antiqua" w:eastAsia="Times New Roman" w:hAnsi="Book Antiqua" w:cs="Times New Roman"/>
          <w:sz w:val="24"/>
        </w:rPr>
        <w:t>.</w:t>
      </w:r>
      <w:r w:rsidRPr="00077400">
        <w:rPr>
          <w:rFonts w:ascii="Book Antiqua" w:eastAsia="Times New Roman" w:hAnsi="Book Antiqua" w:cs="Times New Roman"/>
          <w:i/>
          <w:sz w:val="24"/>
        </w:rPr>
        <w:t xml:space="preserve"> </w:t>
      </w:r>
      <w:r>
        <w:rPr>
          <w:rFonts w:ascii="Book Antiqua" w:eastAsia="Times New Roman" w:hAnsi="Book Antiqua" w:cs="Times New Roman"/>
          <w:i/>
          <w:sz w:val="24"/>
        </w:rPr>
        <w:t>Agraria Indonesia</w:t>
      </w:r>
      <w:r w:rsidR="00366781">
        <w:rPr>
          <w:rFonts w:ascii="Book Antiqua" w:eastAsia="Times New Roman" w:hAnsi="Book Antiqua" w:cs="Times New Roman"/>
          <w:sz w:val="24"/>
        </w:rPr>
        <w:t xml:space="preserve">. </w:t>
      </w:r>
      <w:r>
        <w:rPr>
          <w:rFonts w:ascii="Book Antiqua" w:eastAsia="Times New Roman" w:hAnsi="Book Antiqua" w:cs="Times New Roman"/>
          <w:sz w:val="24"/>
        </w:rPr>
        <w:t xml:space="preserve"> Universitas Indonesia</w:t>
      </w:r>
      <w:r w:rsidR="001B1215">
        <w:rPr>
          <w:rFonts w:ascii="Book Antiqua" w:eastAsia="Times New Roman" w:hAnsi="Book Antiqua" w:cs="Times New Roman"/>
          <w:sz w:val="24"/>
        </w:rPr>
        <w:t>,</w:t>
      </w:r>
      <w:r w:rsidR="00366781">
        <w:rPr>
          <w:rFonts w:ascii="Book Antiqua" w:eastAsia="Times New Roman" w:hAnsi="Book Antiqua" w:cs="Times New Roman"/>
          <w:sz w:val="24"/>
        </w:rPr>
        <w:t xml:space="preserve"> Jakarta.</w:t>
      </w:r>
    </w:p>
    <w:p w:rsidR="00AD05FA" w:rsidRPr="00077400" w:rsidRDefault="00AD05FA" w:rsidP="005D68C0">
      <w:pPr>
        <w:shd w:val="clear" w:color="auto" w:fill="FFFFFF"/>
        <w:spacing w:before="240" w:after="0" w:line="360" w:lineRule="auto"/>
        <w:ind w:left="450" w:hanging="450"/>
        <w:jc w:val="both"/>
        <w:rPr>
          <w:rFonts w:ascii="Book Antiqua" w:eastAsia="Times New Roman" w:hAnsi="Book Antiqua" w:cs="Times New Roman"/>
          <w:sz w:val="24"/>
        </w:rPr>
      </w:pPr>
      <w:r w:rsidRPr="00077400">
        <w:rPr>
          <w:rFonts w:ascii="Book Antiqua" w:eastAsia="Times New Roman" w:hAnsi="Book Antiqua" w:cs="Times New Roman"/>
          <w:sz w:val="24"/>
        </w:rPr>
        <w:t xml:space="preserve">Rianti A. 2016. </w:t>
      </w:r>
      <w:r w:rsidRPr="00077400">
        <w:rPr>
          <w:rFonts w:ascii="Book Antiqua" w:eastAsia="Times New Roman" w:hAnsi="Book Antiqua" w:cs="Times New Roman"/>
          <w:i/>
          <w:sz w:val="24"/>
        </w:rPr>
        <w:t>Peranan Pemerintah, Masyarakat dan Strate</w:t>
      </w:r>
      <w:r w:rsidR="001B1215">
        <w:rPr>
          <w:rFonts w:ascii="Book Antiqua" w:eastAsia="Times New Roman" w:hAnsi="Book Antiqua" w:cs="Times New Roman"/>
          <w:i/>
          <w:sz w:val="24"/>
        </w:rPr>
        <w:t>gi Pengelolaan Wisata Indonesia,</w:t>
      </w:r>
      <w:r w:rsidRPr="00077400">
        <w:rPr>
          <w:rFonts w:ascii="Book Antiqua" w:eastAsia="Times New Roman" w:hAnsi="Book Antiqua" w:cs="Times New Roman"/>
          <w:i/>
          <w:sz w:val="24"/>
        </w:rPr>
        <w:t xml:space="preserve"> </w:t>
      </w:r>
      <w:r w:rsidRPr="00077400">
        <w:rPr>
          <w:rFonts w:ascii="Book Antiqua" w:eastAsia="Times New Roman" w:hAnsi="Book Antiqua" w:cs="Times New Roman"/>
          <w:sz w:val="24"/>
        </w:rPr>
        <w:t>Institut Pe</w:t>
      </w:r>
      <w:r w:rsidR="009B79F6">
        <w:rPr>
          <w:rFonts w:ascii="Book Antiqua" w:eastAsia="Times New Roman" w:hAnsi="Book Antiqua" w:cs="Times New Roman"/>
          <w:sz w:val="24"/>
        </w:rPr>
        <w:t>rtanian Bogor. Bogor</w:t>
      </w:r>
      <w:r w:rsidRPr="00077400">
        <w:rPr>
          <w:rFonts w:ascii="Book Antiqua" w:eastAsia="Times New Roman" w:hAnsi="Book Antiqua" w:cs="Times New Roman"/>
          <w:sz w:val="24"/>
        </w:rPr>
        <w:t>.</w:t>
      </w:r>
    </w:p>
    <w:p w:rsidR="00264AF1" w:rsidRPr="00077400" w:rsidRDefault="00264AF1" w:rsidP="005D68C0">
      <w:pPr>
        <w:shd w:val="clear" w:color="auto" w:fill="FFFFFF"/>
        <w:spacing w:before="240" w:after="120" w:line="360" w:lineRule="auto"/>
        <w:ind w:left="450" w:hanging="450"/>
        <w:jc w:val="both"/>
        <w:rPr>
          <w:rFonts w:ascii="Book Antiqua" w:eastAsia="Times New Roman" w:hAnsi="Book Antiqua" w:cs="Times New Roman"/>
          <w:sz w:val="24"/>
        </w:rPr>
      </w:pPr>
      <w:r w:rsidRPr="00077400">
        <w:rPr>
          <w:rFonts w:ascii="Book Antiqua" w:eastAsia="Times New Roman" w:hAnsi="Book Antiqua" w:cs="Times New Roman"/>
          <w:sz w:val="24"/>
        </w:rPr>
        <w:t xml:space="preserve">Ridwan, N. 2015. </w:t>
      </w:r>
      <w:r w:rsidRPr="00077400">
        <w:rPr>
          <w:rFonts w:ascii="Book Antiqua" w:eastAsia="Times New Roman" w:hAnsi="Book Antiqua" w:cs="Times New Roman"/>
          <w:i/>
          <w:sz w:val="24"/>
        </w:rPr>
        <w:t>Darat, laut dan air Indonesia</w:t>
      </w:r>
      <w:r w:rsidR="009B79F6">
        <w:rPr>
          <w:rFonts w:ascii="Book Antiqua" w:eastAsia="Times New Roman" w:hAnsi="Book Antiqua" w:cs="Times New Roman"/>
          <w:sz w:val="24"/>
        </w:rPr>
        <w:t xml:space="preserve">. </w:t>
      </w:r>
      <w:r w:rsidRPr="00077400">
        <w:rPr>
          <w:rFonts w:ascii="Book Antiqua" w:eastAsia="Times New Roman" w:hAnsi="Book Antiqua" w:cs="Times New Roman"/>
          <w:sz w:val="24"/>
        </w:rPr>
        <w:t>Lem</w:t>
      </w:r>
      <w:r w:rsidR="001B1215">
        <w:rPr>
          <w:rFonts w:ascii="Book Antiqua" w:eastAsia="Times New Roman" w:hAnsi="Book Antiqua" w:cs="Times New Roman"/>
          <w:sz w:val="24"/>
        </w:rPr>
        <w:t>baga Ilmu Pengetahuan Indonesia,</w:t>
      </w:r>
      <w:r w:rsidRPr="00077400">
        <w:rPr>
          <w:rFonts w:ascii="Book Antiqua" w:eastAsia="Times New Roman" w:hAnsi="Book Antiqua" w:cs="Times New Roman"/>
          <w:sz w:val="24"/>
        </w:rPr>
        <w:t xml:space="preserve"> </w:t>
      </w:r>
      <w:r w:rsidR="009B79F6">
        <w:rPr>
          <w:rFonts w:ascii="Book Antiqua" w:eastAsia="Times New Roman" w:hAnsi="Book Antiqua" w:cs="Times New Roman"/>
          <w:sz w:val="24"/>
        </w:rPr>
        <w:t>Jakarta.</w:t>
      </w:r>
    </w:p>
    <w:p w:rsidR="00BD4DA8" w:rsidRPr="00D90F7A" w:rsidRDefault="00BA6324" w:rsidP="00D90F7A">
      <w:pPr>
        <w:spacing w:line="280" w:lineRule="exact"/>
        <w:ind w:left="426" w:hanging="426"/>
        <w:jc w:val="both"/>
        <w:rPr>
          <w:rFonts w:ascii="Book Antiqua" w:hAnsi="Book Antiqua"/>
          <w:sz w:val="24"/>
          <w:szCs w:val="24"/>
        </w:rPr>
      </w:pPr>
      <w:r>
        <w:rPr>
          <w:rFonts w:ascii="Book Antiqua" w:hAnsi="Book Antiqua"/>
          <w:sz w:val="24"/>
          <w:szCs w:val="24"/>
        </w:rPr>
        <w:pict>
          <v:group id="_x0000_s1051" style="position:absolute;left:0;text-align:left;margin-left:297.5pt;margin-top:71.6pt;width:231.9pt;height:0;z-index:-251658240;mso-position-horizontal-relative:page" coordorigin="5950,1432" coordsize="4638,0">
            <v:shape id="_x0000_s1052" style="position:absolute;left:5950;top:1432;width:4638;height:0" coordorigin="5950,1432" coordsize="4638,0" path="m5950,1432r4638,e" filled="f" strokecolor="#ccc" strokeweight=".26903mm">
              <v:path arrowok="t"/>
            </v:shape>
            <w10:wrap anchorx="page"/>
          </v:group>
        </w:pict>
      </w:r>
      <w:r w:rsidR="00BD4DA8" w:rsidRPr="00D90F7A">
        <w:rPr>
          <w:rFonts w:ascii="Book Antiqua" w:hAnsi="Book Antiqua"/>
          <w:sz w:val="24"/>
          <w:szCs w:val="24"/>
        </w:rPr>
        <w:t xml:space="preserve">Ronen dan Galia, 2007. </w:t>
      </w:r>
      <w:r w:rsidR="00BD4DA8" w:rsidRPr="00D90F7A">
        <w:rPr>
          <w:rFonts w:ascii="Book Antiqua" w:hAnsi="Book Antiqua"/>
          <w:i/>
          <w:sz w:val="24"/>
          <w:szCs w:val="24"/>
        </w:rPr>
        <w:t>Clean Coast Index – A new approach for beach cleanliness assessment</w:t>
      </w:r>
      <w:r w:rsidR="00BD4DA8" w:rsidRPr="00D90F7A">
        <w:rPr>
          <w:rFonts w:ascii="Book Antiqua" w:hAnsi="Book Antiqua"/>
          <w:sz w:val="24"/>
          <w:szCs w:val="24"/>
        </w:rPr>
        <w:t xml:space="preserve">. </w:t>
      </w:r>
      <w:r w:rsidR="00255D6A" w:rsidRPr="00D90F7A">
        <w:rPr>
          <w:rFonts w:ascii="Book Antiqua" w:hAnsi="Book Antiqua"/>
          <w:sz w:val="24"/>
          <w:szCs w:val="24"/>
        </w:rPr>
        <w:t>University of</w:t>
      </w:r>
      <w:r w:rsidR="001B1215">
        <w:rPr>
          <w:rFonts w:ascii="Book Antiqua" w:hAnsi="Book Antiqua"/>
          <w:sz w:val="24"/>
          <w:szCs w:val="24"/>
        </w:rPr>
        <w:t xml:space="preserve"> Haifa,</w:t>
      </w:r>
      <w:r w:rsidR="009B79F6">
        <w:rPr>
          <w:rFonts w:ascii="Book Antiqua" w:hAnsi="Book Antiqua"/>
          <w:sz w:val="24"/>
          <w:szCs w:val="24"/>
        </w:rPr>
        <w:t xml:space="preserve"> Yerusalem.</w:t>
      </w:r>
    </w:p>
    <w:p w:rsidR="00264AF1" w:rsidRPr="00077400" w:rsidRDefault="00771E5E" w:rsidP="005D68C0">
      <w:pPr>
        <w:shd w:val="clear" w:color="auto" w:fill="FFFFFF"/>
        <w:spacing w:before="240" w:after="0" w:line="360" w:lineRule="auto"/>
        <w:ind w:left="450" w:hanging="450"/>
        <w:jc w:val="both"/>
        <w:rPr>
          <w:rFonts w:ascii="Book Antiqua" w:eastAsia="Times New Roman" w:hAnsi="Book Antiqua" w:cs="Times New Roman"/>
          <w:sz w:val="24"/>
        </w:rPr>
      </w:pPr>
      <w:r>
        <w:rPr>
          <w:rFonts w:ascii="Book Antiqua" w:eastAsia="Times New Roman" w:hAnsi="Book Antiqua" w:cs="Times New Roman"/>
          <w:sz w:val="24"/>
        </w:rPr>
        <w:t>Rusita R</w:t>
      </w:r>
      <w:r w:rsidR="00264AF1" w:rsidRPr="00077400">
        <w:rPr>
          <w:rFonts w:ascii="Book Antiqua" w:eastAsia="Times New Roman" w:hAnsi="Book Antiqua" w:cs="Times New Roman"/>
          <w:sz w:val="24"/>
        </w:rPr>
        <w:t xml:space="preserve">. 2016. </w:t>
      </w:r>
      <w:r w:rsidR="00264AF1" w:rsidRPr="00077400">
        <w:rPr>
          <w:rFonts w:ascii="Book Antiqua" w:eastAsia="Times New Roman" w:hAnsi="Book Antiqua" w:cs="Times New Roman"/>
          <w:i/>
          <w:sz w:val="24"/>
        </w:rPr>
        <w:t xml:space="preserve">Kajian Potensi Hutan Mangrove Di Lampung Mangrove Center (LMC) Untuk Pengembangan Ekowisata Berbasis Masyarakat. </w:t>
      </w:r>
      <w:r w:rsidR="00264AF1" w:rsidRPr="00077400">
        <w:rPr>
          <w:rFonts w:ascii="Book Antiqua" w:eastAsia="Times New Roman" w:hAnsi="Book Antiqua" w:cs="Times New Roman"/>
          <w:sz w:val="24"/>
        </w:rPr>
        <w:t>Universitas La</w:t>
      </w:r>
      <w:r w:rsidR="00C72C48">
        <w:rPr>
          <w:rFonts w:ascii="Book Antiqua" w:eastAsia="Times New Roman" w:hAnsi="Book Antiqua" w:cs="Times New Roman"/>
          <w:sz w:val="24"/>
        </w:rPr>
        <w:t>mpung,</w:t>
      </w:r>
      <w:r w:rsidR="009B79F6">
        <w:rPr>
          <w:rFonts w:ascii="Book Antiqua" w:eastAsia="Times New Roman" w:hAnsi="Book Antiqua" w:cs="Times New Roman"/>
          <w:sz w:val="24"/>
        </w:rPr>
        <w:t xml:space="preserve"> Bandar Lampung</w:t>
      </w:r>
      <w:r w:rsidR="00264AF1" w:rsidRPr="00077400">
        <w:rPr>
          <w:rFonts w:ascii="Book Antiqua" w:eastAsia="Times New Roman" w:hAnsi="Book Antiqua" w:cs="Times New Roman"/>
          <w:sz w:val="24"/>
        </w:rPr>
        <w:t>.</w:t>
      </w:r>
    </w:p>
    <w:p w:rsidR="00A7518B" w:rsidRDefault="00A7518B" w:rsidP="005D68C0">
      <w:pPr>
        <w:shd w:val="clear" w:color="auto" w:fill="FFFFFF"/>
        <w:spacing w:before="240" w:after="0" w:line="360" w:lineRule="auto"/>
        <w:ind w:left="450" w:hanging="450"/>
        <w:jc w:val="both"/>
        <w:rPr>
          <w:rFonts w:ascii="Book Antiqua" w:eastAsia="Times New Roman" w:hAnsi="Book Antiqua" w:cs="Times New Roman"/>
          <w:sz w:val="24"/>
        </w:rPr>
      </w:pPr>
      <w:r>
        <w:rPr>
          <w:rFonts w:ascii="Book Antiqua" w:eastAsia="Times New Roman" w:hAnsi="Book Antiqua" w:cs="Times New Roman"/>
          <w:sz w:val="24"/>
        </w:rPr>
        <w:lastRenderedPageBreak/>
        <w:t>Simanjuntak S. 2014</w:t>
      </w:r>
      <w:r w:rsidRPr="00077400">
        <w:rPr>
          <w:rFonts w:ascii="Book Antiqua" w:eastAsia="Times New Roman" w:hAnsi="Book Antiqua" w:cs="Times New Roman"/>
          <w:sz w:val="24"/>
        </w:rPr>
        <w:t>.</w:t>
      </w:r>
      <w:r>
        <w:rPr>
          <w:rFonts w:ascii="Book Antiqua" w:eastAsia="Times New Roman" w:hAnsi="Book Antiqua" w:cs="Times New Roman"/>
          <w:i/>
          <w:sz w:val="24"/>
        </w:rPr>
        <w:t xml:space="preserve"> Hubungan antara intensitas wisatawan terhadap penurunan kualitas air di pantai Kelapa Rapat kabupaten Pesawaran</w:t>
      </w:r>
      <w:r w:rsidRPr="00077400">
        <w:rPr>
          <w:rFonts w:ascii="Book Antiqua" w:eastAsia="Times New Roman" w:hAnsi="Book Antiqua" w:cs="Times New Roman"/>
          <w:i/>
          <w:sz w:val="24"/>
        </w:rPr>
        <w:t xml:space="preserve">. </w:t>
      </w:r>
      <w:r>
        <w:rPr>
          <w:rFonts w:ascii="Book Antiqua" w:eastAsia="Times New Roman" w:hAnsi="Book Antiqua" w:cs="Times New Roman"/>
          <w:sz w:val="24"/>
        </w:rPr>
        <w:t xml:space="preserve">Universitas </w:t>
      </w:r>
      <w:r w:rsidRPr="00077400">
        <w:rPr>
          <w:rFonts w:ascii="Book Antiqua" w:eastAsia="Times New Roman" w:hAnsi="Book Antiqua" w:cs="Times New Roman"/>
          <w:sz w:val="24"/>
        </w:rPr>
        <w:t>La</w:t>
      </w:r>
      <w:r w:rsidR="00C72C48">
        <w:rPr>
          <w:rFonts w:ascii="Book Antiqua" w:eastAsia="Times New Roman" w:hAnsi="Book Antiqua" w:cs="Times New Roman"/>
          <w:sz w:val="24"/>
        </w:rPr>
        <w:t>mpung,</w:t>
      </w:r>
      <w:r w:rsidR="009B79F6">
        <w:rPr>
          <w:rFonts w:ascii="Book Antiqua" w:eastAsia="Times New Roman" w:hAnsi="Book Antiqua" w:cs="Times New Roman"/>
          <w:sz w:val="24"/>
        </w:rPr>
        <w:t xml:space="preserve"> Bandar Lampung</w:t>
      </w:r>
      <w:r w:rsidRPr="00077400">
        <w:rPr>
          <w:rFonts w:ascii="Book Antiqua" w:eastAsia="Times New Roman" w:hAnsi="Book Antiqua" w:cs="Times New Roman"/>
          <w:sz w:val="24"/>
        </w:rPr>
        <w:t>.</w:t>
      </w:r>
    </w:p>
    <w:p w:rsidR="00A7518B" w:rsidRDefault="00A7518B" w:rsidP="005D68C0">
      <w:pPr>
        <w:shd w:val="clear" w:color="auto" w:fill="FFFFFF"/>
        <w:spacing w:before="240" w:after="120" w:line="360" w:lineRule="auto"/>
        <w:ind w:left="450" w:hanging="450"/>
        <w:jc w:val="both"/>
        <w:rPr>
          <w:rFonts w:ascii="Times New Roman" w:eastAsia="Times New Roman" w:hAnsi="Times New Roman" w:cs="Times New Roman"/>
          <w:sz w:val="24"/>
        </w:rPr>
      </w:pPr>
      <w:r>
        <w:rPr>
          <w:rFonts w:ascii="Times New Roman" w:eastAsia="Times New Roman" w:hAnsi="Times New Roman" w:cs="Times New Roman"/>
          <w:sz w:val="24"/>
        </w:rPr>
        <w:t>Suprijanto A, 2013</w:t>
      </w:r>
      <w:r w:rsidRPr="00CB005E">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A90A59">
        <w:rPr>
          <w:rFonts w:ascii="Times New Roman" w:eastAsia="Times New Roman" w:hAnsi="Times New Roman" w:cs="Times New Roman"/>
          <w:i/>
          <w:sz w:val="24"/>
        </w:rPr>
        <w:t>Garis pantai sepanjang Indonesia</w:t>
      </w:r>
      <w:r w:rsidRPr="00CB005E">
        <w:rPr>
          <w:rFonts w:ascii="Times New Roman" w:eastAsia="Times New Roman" w:hAnsi="Times New Roman" w:cs="Times New Roman"/>
          <w:sz w:val="24"/>
        </w:rPr>
        <w:t>.</w:t>
      </w:r>
      <w:r w:rsidR="009B79F6">
        <w:rPr>
          <w:rFonts w:ascii="Times New Roman" w:eastAsia="Times New Roman" w:hAnsi="Times New Roman" w:cs="Times New Roman"/>
          <w:sz w:val="24"/>
        </w:rPr>
        <w:t xml:space="preserve"> </w:t>
      </w:r>
      <w:r w:rsidR="00C72C48">
        <w:rPr>
          <w:rFonts w:ascii="Times New Roman" w:eastAsia="Times New Roman" w:hAnsi="Times New Roman" w:cs="Times New Roman"/>
          <w:sz w:val="24"/>
        </w:rPr>
        <w:t xml:space="preserve">Institur Pertanian Bogor, </w:t>
      </w:r>
      <w:r w:rsidR="009B79F6">
        <w:rPr>
          <w:rFonts w:ascii="Times New Roman" w:eastAsia="Times New Roman" w:hAnsi="Times New Roman" w:cs="Times New Roman"/>
          <w:sz w:val="24"/>
        </w:rPr>
        <w:t>Bogor.</w:t>
      </w:r>
    </w:p>
    <w:p w:rsidR="00AD05FA" w:rsidRPr="00077400" w:rsidRDefault="00AD05FA" w:rsidP="009A7079">
      <w:pPr>
        <w:shd w:val="clear" w:color="auto" w:fill="FFFFFF"/>
        <w:spacing w:before="240" w:after="120" w:line="360" w:lineRule="auto"/>
        <w:ind w:left="450" w:hanging="450"/>
        <w:jc w:val="both"/>
        <w:rPr>
          <w:rFonts w:ascii="Book Antiqua" w:eastAsia="Times New Roman" w:hAnsi="Book Antiqua" w:cs="Times New Roman"/>
          <w:sz w:val="24"/>
        </w:rPr>
      </w:pPr>
      <w:r w:rsidRPr="00077400">
        <w:rPr>
          <w:rFonts w:ascii="Book Antiqua" w:eastAsia="Times New Roman" w:hAnsi="Book Antiqua" w:cs="Times New Roman"/>
          <w:sz w:val="24"/>
        </w:rPr>
        <w:t xml:space="preserve">Suprijanto A, 2015. </w:t>
      </w:r>
      <w:r w:rsidRPr="00077400">
        <w:rPr>
          <w:rFonts w:ascii="Book Antiqua" w:eastAsia="Times New Roman" w:hAnsi="Book Antiqua" w:cs="Times New Roman"/>
          <w:i/>
          <w:sz w:val="24"/>
        </w:rPr>
        <w:t>Membaca Indonesia</w:t>
      </w:r>
      <w:r w:rsidR="009B79F6">
        <w:rPr>
          <w:rFonts w:ascii="Book Antiqua" w:eastAsia="Times New Roman" w:hAnsi="Book Antiqua" w:cs="Times New Roman"/>
          <w:sz w:val="24"/>
        </w:rPr>
        <w:t xml:space="preserve">. </w:t>
      </w:r>
      <w:r w:rsidRPr="00077400">
        <w:rPr>
          <w:rFonts w:ascii="Book Antiqua" w:eastAsia="Times New Roman" w:hAnsi="Book Antiqua" w:cs="Times New Roman"/>
          <w:sz w:val="24"/>
        </w:rPr>
        <w:t>Lembaga Ilmu Pengetahuan Indonesia</w:t>
      </w:r>
      <w:r w:rsidR="00C72C48">
        <w:rPr>
          <w:rFonts w:ascii="Book Antiqua" w:eastAsia="Times New Roman" w:hAnsi="Book Antiqua" w:cs="Times New Roman"/>
          <w:sz w:val="24"/>
        </w:rPr>
        <w:t>,</w:t>
      </w:r>
      <w:r w:rsidR="009B79F6">
        <w:rPr>
          <w:rFonts w:ascii="Book Antiqua" w:eastAsia="Times New Roman" w:hAnsi="Book Antiqua" w:cs="Times New Roman"/>
          <w:sz w:val="24"/>
        </w:rPr>
        <w:t xml:space="preserve"> Jakarta.</w:t>
      </w:r>
    </w:p>
    <w:p w:rsidR="00AD05FA" w:rsidRPr="00077400" w:rsidRDefault="00AD05FA" w:rsidP="005D68C0">
      <w:pPr>
        <w:shd w:val="clear" w:color="auto" w:fill="FFFFFF"/>
        <w:spacing w:before="240" w:after="120" w:line="360" w:lineRule="auto"/>
        <w:ind w:left="450" w:hanging="450"/>
        <w:jc w:val="both"/>
        <w:rPr>
          <w:rFonts w:ascii="Book Antiqua" w:eastAsia="Times New Roman" w:hAnsi="Book Antiqua" w:cs="Times New Roman"/>
          <w:sz w:val="24"/>
        </w:rPr>
      </w:pPr>
      <w:r w:rsidRPr="00077400">
        <w:rPr>
          <w:rFonts w:ascii="Book Antiqua" w:eastAsia="Times New Roman" w:hAnsi="Book Antiqua" w:cs="Times New Roman"/>
          <w:sz w:val="24"/>
        </w:rPr>
        <w:t xml:space="preserve">Tridarma, 2014. </w:t>
      </w:r>
      <w:r w:rsidRPr="00C67187">
        <w:rPr>
          <w:rFonts w:ascii="Book Antiqua" w:eastAsia="Times New Roman" w:hAnsi="Book Antiqua" w:cs="Times New Roman"/>
          <w:i/>
          <w:sz w:val="24"/>
        </w:rPr>
        <w:t>Kaj</w:t>
      </w:r>
      <w:r w:rsidR="00C67187" w:rsidRPr="00C67187">
        <w:rPr>
          <w:rFonts w:ascii="Book Antiqua" w:eastAsia="Times New Roman" w:hAnsi="Book Antiqua" w:cs="Times New Roman"/>
          <w:i/>
          <w:sz w:val="24"/>
        </w:rPr>
        <w:t>ian daya tarik wisata air di In</w:t>
      </w:r>
      <w:r w:rsidRPr="00C67187">
        <w:rPr>
          <w:rFonts w:ascii="Book Antiqua" w:eastAsia="Times New Roman" w:hAnsi="Book Antiqua" w:cs="Times New Roman"/>
          <w:i/>
          <w:sz w:val="24"/>
        </w:rPr>
        <w:t>donesia</w:t>
      </w:r>
      <w:r w:rsidR="009A7079">
        <w:rPr>
          <w:rFonts w:ascii="Book Antiqua" w:eastAsia="Times New Roman" w:hAnsi="Book Antiqua" w:cs="Times New Roman"/>
          <w:sz w:val="24"/>
        </w:rPr>
        <w:t xml:space="preserve">. </w:t>
      </w:r>
      <w:r w:rsidR="00C72C48">
        <w:rPr>
          <w:rFonts w:ascii="Book Antiqua" w:eastAsia="Times New Roman" w:hAnsi="Book Antiqua" w:cs="Times New Roman"/>
          <w:sz w:val="24"/>
        </w:rPr>
        <w:t>Universitas Indonesia,</w:t>
      </w:r>
      <w:r w:rsidR="009A7079">
        <w:rPr>
          <w:rFonts w:ascii="Book Antiqua" w:eastAsia="Times New Roman" w:hAnsi="Book Antiqua" w:cs="Times New Roman"/>
          <w:sz w:val="24"/>
        </w:rPr>
        <w:t xml:space="preserve"> Jakarta.</w:t>
      </w:r>
    </w:p>
    <w:p w:rsidR="00E33C31" w:rsidRPr="005447A7" w:rsidRDefault="00C67187" w:rsidP="005D68C0">
      <w:pPr>
        <w:shd w:val="clear" w:color="auto" w:fill="FFFFFF"/>
        <w:spacing w:before="240" w:after="0" w:line="360" w:lineRule="auto"/>
        <w:ind w:left="450" w:hanging="450"/>
        <w:jc w:val="both"/>
        <w:rPr>
          <w:rFonts w:ascii="Book Antiqua" w:eastAsia="Times New Roman" w:hAnsi="Book Antiqua" w:cs="Times New Roman"/>
          <w:sz w:val="24"/>
        </w:rPr>
      </w:pPr>
      <w:r>
        <w:rPr>
          <w:rFonts w:ascii="Book Antiqua" w:eastAsia="Times New Roman" w:hAnsi="Book Antiqua" w:cs="Times New Roman"/>
          <w:sz w:val="24"/>
        </w:rPr>
        <w:t>Tridharma. 2016</w:t>
      </w:r>
      <w:r w:rsidR="00E33C31" w:rsidRPr="00077400">
        <w:rPr>
          <w:rFonts w:ascii="Book Antiqua" w:eastAsia="Times New Roman" w:hAnsi="Book Antiqua" w:cs="Times New Roman"/>
          <w:sz w:val="24"/>
        </w:rPr>
        <w:t xml:space="preserve">. </w:t>
      </w:r>
      <w:r w:rsidR="005447A7">
        <w:rPr>
          <w:rFonts w:ascii="Book Antiqua" w:eastAsia="Times New Roman" w:hAnsi="Book Antiqua" w:cs="Times New Roman"/>
          <w:i/>
          <w:sz w:val="24"/>
        </w:rPr>
        <w:t>Korelasi antara modernitas terhadap tingkat animo masyarakat untuk berwisata.</w:t>
      </w:r>
      <w:r w:rsidR="009A7079">
        <w:rPr>
          <w:rFonts w:ascii="Book Antiqua" w:eastAsia="Times New Roman" w:hAnsi="Book Antiqua" w:cs="Times New Roman"/>
          <w:sz w:val="24"/>
        </w:rPr>
        <w:t xml:space="preserve"> </w:t>
      </w:r>
      <w:r w:rsidR="00C72C48">
        <w:rPr>
          <w:rFonts w:ascii="Book Antiqua" w:eastAsia="Times New Roman" w:hAnsi="Book Antiqua" w:cs="Times New Roman"/>
          <w:sz w:val="24"/>
        </w:rPr>
        <w:t>Universitas Indonesia,</w:t>
      </w:r>
      <w:r w:rsidR="009A7079">
        <w:rPr>
          <w:rFonts w:ascii="Book Antiqua" w:eastAsia="Times New Roman" w:hAnsi="Book Antiqua" w:cs="Times New Roman"/>
          <w:sz w:val="24"/>
        </w:rPr>
        <w:t xml:space="preserve"> Jakarta.</w:t>
      </w:r>
    </w:p>
    <w:p w:rsidR="00AD05FA" w:rsidRDefault="00AD05FA" w:rsidP="005D68C0">
      <w:pPr>
        <w:shd w:val="clear" w:color="auto" w:fill="FFFFFF"/>
        <w:spacing w:before="240" w:after="0" w:line="360" w:lineRule="auto"/>
        <w:ind w:left="450" w:hanging="450"/>
        <w:jc w:val="both"/>
        <w:rPr>
          <w:rFonts w:ascii="Book Antiqua" w:eastAsia="Times New Roman" w:hAnsi="Book Antiqua" w:cs="Times New Roman"/>
          <w:sz w:val="24"/>
        </w:rPr>
      </w:pPr>
      <w:r w:rsidRPr="00077400">
        <w:rPr>
          <w:rFonts w:ascii="Book Antiqua" w:eastAsia="Times New Roman" w:hAnsi="Book Antiqua" w:cs="Times New Roman"/>
          <w:sz w:val="24"/>
        </w:rPr>
        <w:t xml:space="preserve">Trisha, D. 2016. </w:t>
      </w:r>
      <w:r w:rsidRPr="00077400">
        <w:rPr>
          <w:rFonts w:ascii="Book Antiqua" w:eastAsia="Times New Roman" w:hAnsi="Book Antiqua" w:cs="Times New Roman"/>
          <w:i/>
          <w:sz w:val="24"/>
        </w:rPr>
        <w:t xml:space="preserve">Dampak Perilaku Manusia Pada Ekosistem Mangrove Di Lampung Selatan. </w:t>
      </w:r>
      <w:r w:rsidRPr="00077400">
        <w:rPr>
          <w:rFonts w:ascii="Book Antiqua" w:eastAsia="Times New Roman" w:hAnsi="Book Antiqua" w:cs="Times New Roman"/>
          <w:sz w:val="24"/>
        </w:rPr>
        <w:t xml:space="preserve">Jurnal Oseana, </w:t>
      </w:r>
      <w:r w:rsidR="00C72C48">
        <w:rPr>
          <w:rFonts w:ascii="Book Antiqua" w:eastAsia="Times New Roman" w:hAnsi="Book Antiqua" w:cs="Times New Roman"/>
          <w:sz w:val="24"/>
        </w:rPr>
        <w:t>Volume XX5, Nomor 2, 2000:13-20,</w:t>
      </w:r>
      <w:r w:rsidR="009A7079">
        <w:rPr>
          <w:rFonts w:ascii="Book Antiqua" w:eastAsia="Times New Roman" w:hAnsi="Book Antiqua" w:cs="Times New Roman"/>
          <w:sz w:val="24"/>
        </w:rPr>
        <w:t xml:space="preserve"> Kalianda.</w:t>
      </w:r>
    </w:p>
    <w:p w:rsidR="008D6DCA" w:rsidRPr="008D6DCA" w:rsidRDefault="008D6DCA" w:rsidP="005D68C0">
      <w:pPr>
        <w:shd w:val="clear" w:color="auto" w:fill="FFFFFF"/>
        <w:spacing w:before="240" w:after="120" w:line="360" w:lineRule="auto"/>
        <w:ind w:left="450" w:hanging="450"/>
        <w:jc w:val="both"/>
        <w:rPr>
          <w:rFonts w:ascii="Times New Roman" w:eastAsia="Times New Roman" w:hAnsi="Times New Roman" w:cs="Times New Roman"/>
          <w:sz w:val="24"/>
        </w:rPr>
      </w:pPr>
      <w:r>
        <w:rPr>
          <w:rFonts w:ascii="Times New Roman" w:eastAsia="Times New Roman" w:hAnsi="Times New Roman" w:cs="Times New Roman"/>
          <w:sz w:val="24"/>
        </w:rPr>
        <w:t>Trita S. 2017</w:t>
      </w:r>
      <w:r w:rsidRPr="00CB005E">
        <w:rPr>
          <w:rFonts w:ascii="Times New Roman" w:eastAsia="Times New Roman" w:hAnsi="Times New Roman" w:cs="Times New Roman"/>
          <w:sz w:val="24"/>
        </w:rPr>
        <w:t xml:space="preserve">. </w:t>
      </w:r>
      <w:r w:rsidRPr="00CB005E">
        <w:rPr>
          <w:rFonts w:ascii="Times New Roman" w:eastAsia="Times New Roman" w:hAnsi="Times New Roman" w:cs="Times New Roman"/>
          <w:i/>
          <w:sz w:val="24"/>
        </w:rPr>
        <w:t>Ec</w:t>
      </w:r>
      <w:r>
        <w:rPr>
          <w:rFonts w:ascii="Times New Roman" w:eastAsia="Times New Roman" w:hAnsi="Times New Roman" w:cs="Times New Roman"/>
          <w:i/>
          <w:sz w:val="24"/>
        </w:rPr>
        <w:t>ology and Beach Nourishment</w:t>
      </w:r>
      <w:r>
        <w:rPr>
          <w:rFonts w:ascii="Times New Roman" w:eastAsia="Times New Roman" w:hAnsi="Times New Roman" w:cs="Times New Roman"/>
          <w:sz w:val="24"/>
        </w:rPr>
        <w:t xml:space="preserve">. </w:t>
      </w:r>
      <w:r w:rsidRPr="00CB005E">
        <w:rPr>
          <w:rFonts w:ascii="Times New Roman" w:eastAsia="Times New Roman" w:hAnsi="Times New Roman" w:cs="Times New Roman"/>
          <w:sz w:val="24"/>
        </w:rPr>
        <w:t>International Union</w:t>
      </w:r>
      <w:r>
        <w:rPr>
          <w:rFonts w:ascii="Times New Roman" w:eastAsia="Times New Roman" w:hAnsi="Times New Roman" w:cs="Times New Roman"/>
          <w:sz w:val="24"/>
        </w:rPr>
        <w:t xml:space="preserve"> for Conservation of Nature and</w:t>
      </w:r>
      <w:r w:rsidR="009A7079">
        <w:rPr>
          <w:rFonts w:ascii="Times New Roman" w:eastAsia="Times New Roman" w:hAnsi="Times New Roman" w:cs="Times New Roman"/>
          <w:sz w:val="24"/>
        </w:rPr>
        <w:t xml:space="preserve"> </w:t>
      </w:r>
      <w:r w:rsidR="00C72C48">
        <w:rPr>
          <w:rFonts w:ascii="Times New Roman" w:eastAsia="Times New Roman" w:hAnsi="Times New Roman" w:cs="Times New Roman"/>
          <w:sz w:val="24"/>
        </w:rPr>
        <w:t>Natural Resources,</w:t>
      </w:r>
      <w:r w:rsidR="009A7079">
        <w:rPr>
          <w:rFonts w:ascii="Times New Roman" w:eastAsia="Times New Roman" w:hAnsi="Times New Roman" w:cs="Times New Roman"/>
          <w:sz w:val="24"/>
        </w:rPr>
        <w:t xml:space="preserve"> Bangkok.</w:t>
      </w:r>
    </w:p>
    <w:p w:rsidR="008D6DCA" w:rsidRDefault="008D6DCA" w:rsidP="005D68C0">
      <w:pPr>
        <w:shd w:val="clear" w:color="auto" w:fill="FFFFFF"/>
        <w:spacing w:before="240" w:after="0" w:line="360" w:lineRule="auto"/>
        <w:ind w:left="450" w:hanging="450"/>
        <w:jc w:val="both"/>
        <w:rPr>
          <w:rFonts w:ascii="Book Antiqua" w:eastAsia="Times New Roman" w:hAnsi="Book Antiqua" w:cs="Times New Roman"/>
          <w:sz w:val="24"/>
        </w:rPr>
      </w:pPr>
      <w:r>
        <w:rPr>
          <w:rFonts w:ascii="Book Antiqua" w:eastAsia="Times New Roman" w:hAnsi="Book Antiqua" w:cs="Times New Roman"/>
          <w:sz w:val="24"/>
        </w:rPr>
        <w:t>Tugiono R</w:t>
      </w:r>
      <w:r w:rsidRPr="00077400">
        <w:rPr>
          <w:rFonts w:ascii="Book Antiqua" w:eastAsia="Times New Roman" w:hAnsi="Book Antiqua" w:cs="Times New Roman"/>
          <w:sz w:val="24"/>
        </w:rPr>
        <w:t xml:space="preserve">. 2016. </w:t>
      </w:r>
      <w:r w:rsidRPr="00077400">
        <w:rPr>
          <w:rFonts w:ascii="Book Antiqua" w:eastAsia="Times New Roman" w:hAnsi="Book Antiqua" w:cs="Times New Roman"/>
          <w:i/>
          <w:sz w:val="24"/>
        </w:rPr>
        <w:t>Kajian</w:t>
      </w:r>
      <w:r>
        <w:rPr>
          <w:rFonts w:ascii="Book Antiqua" w:eastAsia="Times New Roman" w:hAnsi="Book Antiqua" w:cs="Times New Roman"/>
          <w:i/>
          <w:sz w:val="24"/>
        </w:rPr>
        <w:t xml:space="preserve"> Kualitas Air pantai Batu Mandi terhadap kandungan kimia terlarut</w:t>
      </w:r>
      <w:r w:rsidRPr="00077400">
        <w:rPr>
          <w:rFonts w:ascii="Book Antiqua" w:eastAsia="Times New Roman" w:hAnsi="Book Antiqua" w:cs="Times New Roman"/>
          <w:i/>
          <w:sz w:val="24"/>
        </w:rPr>
        <w:t xml:space="preserve">. </w:t>
      </w:r>
      <w:r w:rsidRPr="00077400">
        <w:rPr>
          <w:rFonts w:ascii="Book Antiqua" w:eastAsia="Times New Roman" w:hAnsi="Book Antiqua" w:cs="Times New Roman"/>
          <w:sz w:val="24"/>
        </w:rPr>
        <w:t xml:space="preserve">Universitas </w:t>
      </w:r>
      <w:r>
        <w:rPr>
          <w:rFonts w:ascii="Book Antiqua" w:eastAsia="Times New Roman" w:hAnsi="Book Antiqua" w:cs="Times New Roman"/>
          <w:sz w:val="24"/>
        </w:rPr>
        <w:t xml:space="preserve">Bandar </w:t>
      </w:r>
      <w:r w:rsidRPr="00077400">
        <w:rPr>
          <w:rFonts w:ascii="Book Antiqua" w:eastAsia="Times New Roman" w:hAnsi="Book Antiqua" w:cs="Times New Roman"/>
          <w:sz w:val="24"/>
        </w:rPr>
        <w:t>Lam</w:t>
      </w:r>
      <w:r w:rsidR="00C72C48">
        <w:rPr>
          <w:rFonts w:ascii="Book Antiqua" w:eastAsia="Times New Roman" w:hAnsi="Book Antiqua" w:cs="Times New Roman"/>
          <w:sz w:val="24"/>
        </w:rPr>
        <w:t xml:space="preserve">pung, </w:t>
      </w:r>
      <w:r w:rsidR="009A7079">
        <w:rPr>
          <w:rFonts w:ascii="Book Antiqua" w:eastAsia="Times New Roman" w:hAnsi="Book Antiqua" w:cs="Times New Roman"/>
          <w:sz w:val="24"/>
        </w:rPr>
        <w:t xml:space="preserve"> Bandarlampung</w:t>
      </w:r>
    </w:p>
    <w:p w:rsidR="00D71BC7" w:rsidRDefault="00D71BC7" w:rsidP="005D68C0">
      <w:pPr>
        <w:shd w:val="clear" w:color="auto" w:fill="FFFFFF"/>
        <w:spacing w:before="240" w:after="0" w:line="360" w:lineRule="auto"/>
        <w:ind w:left="450" w:hanging="450"/>
        <w:jc w:val="both"/>
        <w:rPr>
          <w:rFonts w:ascii="Book Antiqua" w:eastAsia="Times New Roman" w:hAnsi="Book Antiqua" w:cs="Times New Roman"/>
          <w:sz w:val="24"/>
        </w:rPr>
      </w:pPr>
      <w:r>
        <w:rPr>
          <w:rFonts w:ascii="Book Antiqua" w:eastAsia="Times New Roman" w:hAnsi="Book Antiqua" w:cs="Times New Roman"/>
          <w:sz w:val="24"/>
        </w:rPr>
        <w:t>Wardiman. 2014</w:t>
      </w:r>
      <w:r w:rsidRPr="00077400">
        <w:rPr>
          <w:rFonts w:ascii="Book Antiqua" w:eastAsia="Times New Roman" w:hAnsi="Book Antiqua" w:cs="Times New Roman"/>
          <w:sz w:val="24"/>
        </w:rPr>
        <w:t>.</w:t>
      </w:r>
      <w:r>
        <w:rPr>
          <w:rFonts w:ascii="Book Antiqua" w:eastAsia="Times New Roman" w:hAnsi="Book Antiqua" w:cs="Times New Roman"/>
          <w:i/>
          <w:sz w:val="24"/>
        </w:rPr>
        <w:t xml:space="preserve"> Pariwisata sebagai peningkat pendapatan daerah</w:t>
      </w:r>
      <w:r w:rsidRPr="00077400">
        <w:rPr>
          <w:rFonts w:ascii="Book Antiqua" w:eastAsia="Times New Roman" w:hAnsi="Book Antiqua" w:cs="Times New Roman"/>
          <w:i/>
          <w:sz w:val="24"/>
        </w:rPr>
        <w:t xml:space="preserve">. </w:t>
      </w:r>
      <w:r>
        <w:rPr>
          <w:rFonts w:ascii="Book Antiqua" w:eastAsia="Times New Roman" w:hAnsi="Book Antiqua" w:cs="Times New Roman"/>
          <w:sz w:val="24"/>
        </w:rPr>
        <w:t>Un</w:t>
      </w:r>
      <w:r w:rsidR="00C72C48">
        <w:rPr>
          <w:rFonts w:ascii="Book Antiqua" w:eastAsia="Times New Roman" w:hAnsi="Book Antiqua" w:cs="Times New Roman"/>
          <w:sz w:val="24"/>
        </w:rPr>
        <w:t xml:space="preserve">iversitas Indonesia, </w:t>
      </w:r>
      <w:r w:rsidR="009A7079">
        <w:rPr>
          <w:rFonts w:ascii="Book Antiqua" w:eastAsia="Times New Roman" w:hAnsi="Book Antiqua" w:cs="Times New Roman"/>
          <w:sz w:val="24"/>
        </w:rPr>
        <w:t>Jakarta.</w:t>
      </w:r>
    </w:p>
    <w:p w:rsidR="007B1942" w:rsidRDefault="007B1942" w:rsidP="005D68C0">
      <w:pPr>
        <w:shd w:val="clear" w:color="auto" w:fill="FFFFFF"/>
        <w:spacing w:before="240" w:after="0" w:line="360" w:lineRule="auto"/>
        <w:ind w:left="450" w:hanging="450"/>
        <w:jc w:val="both"/>
        <w:rPr>
          <w:rFonts w:ascii="Book Antiqua" w:eastAsia="Times New Roman" w:hAnsi="Book Antiqua" w:cs="Times New Roman"/>
          <w:sz w:val="24"/>
        </w:rPr>
      </w:pPr>
      <w:r>
        <w:rPr>
          <w:rFonts w:ascii="Book Antiqua" w:eastAsia="Times New Roman" w:hAnsi="Book Antiqua" w:cs="Times New Roman"/>
          <w:sz w:val="24"/>
        </w:rPr>
        <w:t>Wardoyo R. 2003</w:t>
      </w:r>
      <w:r w:rsidRPr="00077400">
        <w:rPr>
          <w:rFonts w:ascii="Book Antiqua" w:eastAsia="Times New Roman" w:hAnsi="Book Antiqua" w:cs="Times New Roman"/>
          <w:sz w:val="24"/>
        </w:rPr>
        <w:t>.</w:t>
      </w:r>
      <w:r>
        <w:rPr>
          <w:rFonts w:ascii="Book Antiqua" w:eastAsia="Times New Roman" w:hAnsi="Book Antiqua" w:cs="Times New Roman"/>
          <w:i/>
          <w:sz w:val="24"/>
        </w:rPr>
        <w:t xml:space="preserve"> Indonesia berbangga</w:t>
      </w:r>
      <w:r w:rsidRPr="00077400">
        <w:rPr>
          <w:rFonts w:ascii="Book Antiqua" w:eastAsia="Times New Roman" w:hAnsi="Book Antiqua" w:cs="Times New Roman"/>
          <w:i/>
          <w:sz w:val="24"/>
        </w:rPr>
        <w:t xml:space="preserve">. </w:t>
      </w:r>
      <w:r w:rsidR="00C72C48">
        <w:rPr>
          <w:rFonts w:ascii="Book Antiqua" w:eastAsia="Times New Roman" w:hAnsi="Book Antiqua" w:cs="Times New Roman"/>
          <w:sz w:val="24"/>
        </w:rPr>
        <w:t xml:space="preserve">Universitas Indonesia, </w:t>
      </w:r>
      <w:r w:rsidR="009A7079">
        <w:rPr>
          <w:rFonts w:ascii="Book Antiqua" w:eastAsia="Times New Roman" w:hAnsi="Book Antiqua" w:cs="Times New Roman"/>
          <w:sz w:val="24"/>
        </w:rPr>
        <w:t>Jakarta.</w:t>
      </w:r>
    </w:p>
    <w:p w:rsidR="00203B06" w:rsidRDefault="00203B06" w:rsidP="005D68C0">
      <w:pPr>
        <w:shd w:val="clear" w:color="auto" w:fill="FFFFFF"/>
        <w:spacing w:before="240" w:after="120" w:line="360" w:lineRule="auto"/>
        <w:ind w:left="450" w:hanging="450"/>
        <w:jc w:val="both"/>
        <w:rPr>
          <w:rFonts w:ascii="Times New Roman" w:eastAsia="Times New Roman" w:hAnsi="Times New Roman" w:cs="Times New Roman"/>
          <w:sz w:val="24"/>
        </w:rPr>
      </w:pPr>
    </w:p>
    <w:p w:rsidR="00C643E4" w:rsidRPr="00B97AA7" w:rsidRDefault="00C643E4" w:rsidP="005D68C0">
      <w:pPr>
        <w:spacing w:line="360" w:lineRule="auto"/>
        <w:jc w:val="both"/>
        <w:rPr>
          <w:rFonts w:ascii="Book Antiqua" w:hAnsi="Book Antiqua" w:cs="Times New Roman"/>
          <w:sz w:val="24"/>
          <w:szCs w:val="24"/>
        </w:rPr>
      </w:pPr>
    </w:p>
    <w:sectPr w:rsidR="00C643E4" w:rsidRPr="00B97AA7" w:rsidSect="00C643E4">
      <w:footerReference w:type="default" r:id="rId22"/>
      <w:pgSz w:w="12240" w:h="15840"/>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11B" w:rsidRDefault="0066611B" w:rsidP="00C643E4">
      <w:pPr>
        <w:spacing w:after="0" w:line="240" w:lineRule="auto"/>
      </w:pPr>
      <w:r>
        <w:separator/>
      </w:r>
    </w:p>
  </w:endnote>
  <w:endnote w:type="continuationSeparator" w:id="1">
    <w:p w:rsidR="0066611B" w:rsidRDefault="0066611B" w:rsidP="00C643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079" w:rsidRDefault="009A7079">
    <w:pPr>
      <w:spacing w:line="200"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11B" w:rsidRDefault="0066611B" w:rsidP="00C643E4">
      <w:pPr>
        <w:spacing w:after="0" w:line="240" w:lineRule="auto"/>
      </w:pPr>
      <w:r>
        <w:separator/>
      </w:r>
    </w:p>
  </w:footnote>
  <w:footnote w:type="continuationSeparator" w:id="1">
    <w:p w:rsidR="0066611B" w:rsidRDefault="0066611B" w:rsidP="00C643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F0344"/>
    <w:multiLevelType w:val="multilevel"/>
    <w:tmpl w:val="022F0344"/>
    <w:lvl w:ilvl="0">
      <w:start w:val="1"/>
      <w:numFmt w:val="lowerLetter"/>
      <w:lvlText w:val="%1."/>
      <w:lvlJc w:val="left"/>
      <w:pPr>
        <w:ind w:left="926" w:hanging="360"/>
      </w:pPr>
      <w:rPr>
        <w:rFonts w:hint="default"/>
      </w:rPr>
    </w:lvl>
    <w:lvl w:ilvl="1">
      <w:start w:val="1"/>
      <w:numFmt w:val="lowerLetter"/>
      <w:lvlText w:val="%2."/>
      <w:lvlJc w:val="left"/>
      <w:pPr>
        <w:ind w:left="1646" w:hanging="360"/>
      </w:pPr>
    </w:lvl>
    <w:lvl w:ilvl="2">
      <w:start w:val="1"/>
      <w:numFmt w:val="lowerRoman"/>
      <w:lvlText w:val="%3."/>
      <w:lvlJc w:val="right"/>
      <w:pPr>
        <w:ind w:left="2366" w:hanging="180"/>
      </w:pPr>
    </w:lvl>
    <w:lvl w:ilvl="3">
      <w:start w:val="1"/>
      <w:numFmt w:val="decimal"/>
      <w:lvlText w:val="%4."/>
      <w:lvlJc w:val="left"/>
      <w:pPr>
        <w:ind w:left="3086" w:hanging="360"/>
      </w:pPr>
    </w:lvl>
    <w:lvl w:ilvl="4">
      <w:start w:val="1"/>
      <w:numFmt w:val="lowerLetter"/>
      <w:lvlText w:val="%5."/>
      <w:lvlJc w:val="left"/>
      <w:pPr>
        <w:ind w:left="3806" w:hanging="360"/>
      </w:pPr>
    </w:lvl>
    <w:lvl w:ilvl="5">
      <w:start w:val="1"/>
      <w:numFmt w:val="lowerRoman"/>
      <w:lvlText w:val="%6."/>
      <w:lvlJc w:val="right"/>
      <w:pPr>
        <w:ind w:left="4526" w:hanging="180"/>
      </w:pPr>
    </w:lvl>
    <w:lvl w:ilvl="6">
      <w:start w:val="1"/>
      <w:numFmt w:val="decimal"/>
      <w:lvlText w:val="%7."/>
      <w:lvlJc w:val="left"/>
      <w:pPr>
        <w:ind w:left="5246" w:hanging="360"/>
      </w:pPr>
    </w:lvl>
    <w:lvl w:ilvl="7">
      <w:start w:val="1"/>
      <w:numFmt w:val="lowerLetter"/>
      <w:lvlText w:val="%8."/>
      <w:lvlJc w:val="left"/>
      <w:pPr>
        <w:ind w:left="5966" w:hanging="360"/>
      </w:pPr>
    </w:lvl>
    <w:lvl w:ilvl="8">
      <w:start w:val="1"/>
      <w:numFmt w:val="lowerRoman"/>
      <w:lvlText w:val="%9."/>
      <w:lvlJc w:val="right"/>
      <w:pPr>
        <w:ind w:left="6686" w:hanging="180"/>
      </w:pPr>
    </w:lvl>
  </w:abstractNum>
  <w:abstractNum w:abstractNumId="1">
    <w:nsid w:val="0EE06704"/>
    <w:multiLevelType w:val="multilevel"/>
    <w:tmpl w:val="0EE06704"/>
    <w:lvl w:ilvl="0">
      <w:start w:val="1"/>
      <w:numFmt w:val="lowerLetter"/>
      <w:lvlText w:val="%1."/>
      <w:lvlJc w:val="left"/>
      <w:pPr>
        <w:ind w:left="1920" w:hanging="360"/>
      </w:pPr>
      <w:rPr>
        <w:rFonts w:hint="default"/>
        <w:b/>
      </w:rPr>
    </w:lvl>
    <w:lvl w:ilvl="1">
      <w:start w:val="1"/>
      <w:numFmt w:val="lowerLetter"/>
      <w:lvlText w:val="%2."/>
      <w:lvlJc w:val="left"/>
      <w:pPr>
        <w:ind w:left="1748" w:hanging="360"/>
      </w:pPr>
    </w:lvl>
    <w:lvl w:ilvl="2">
      <w:start w:val="1"/>
      <w:numFmt w:val="lowerRoman"/>
      <w:lvlText w:val="%3."/>
      <w:lvlJc w:val="right"/>
      <w:pPr>
        <w:ind w:left="2468" w:hanging="180"/>
      </w:pPr>
    </w:lvl>
    <w:lvl w:ilvl="3">
      <w:start w:val="1"/>
      <w:numFmt w:val="decimal"/>
      <w:lvlText w:val="%4."/>
      <w:lvlJc w:val="left"/>
      <w:pPr>
        <w:ind w:left="3188" w:hanging="360"/>
      </w:pPr>
    </w:lvl>
    <w:lvl w:ilvl="4">
      <w:start w:val="1"/>
      <w:numFmt w:val="lowerLetter"/>
      <w:lvlText w:val="%5."/>
      <w:lvlJc w:val="left"/>
      <w:pPr>
        <w:ind w:left="3908" w:hanging="360"/>
      </w:pPr>
    </w:lvl>
    <w:lvl w:ilvl="5">
      <w:start w:val="1"/>
      <w:numFmt w:val="lowerRoman"/>
      <w:lvlText w:val="%6."/>
      <w:lvlJc w:val="right"/>
      <w:pPr>
        <w:ind w:left="4628" w:hanging="180"/>
      </w:pPr>
    </w:lvl>
    <w:lvl w:ilvl="6">
      <w:start w:val="1"/>
      <w:numFmt w:val="decimal"/>
      <w:lvlText w:val="%7."/>
      <w:lvlJc w:val="left"/>
      <w:pPr>
        <w:ind w:left="5348" w:hanging="360"/>
      </w:pPr>
    </w:lvl>
    <w:lvl w:ilvl="7">
      <w:start w:val="1"/>
      <w:numFmt w:val="lowerLetter"/>
      <w:lvlText w:val="%8."/>
      <w:lvlJc w:val="left"/>
      <w:pPr>
        <w:ind w:left="6068" w:hanging="360"/>
      </w:pPr>
    </w:lvl>
    <w:lvl w:ilvl="8">
      <w:start w:val="1"/>
      <w:numFmt w:val="lowerRoman"/>
      <w:lvlText w:val="%9."/>
      <w:lvlJc w:val="right"/>
      <w:pPr>
        <w:ind w:left="6788" w:hanging="180"/>
      </w:pPr>
    </w:lvl>
  </w:abstractNum>
  <w:abstractNum w:abstractNumId="2">
    <w:nsid w:val="1EF42EAD"/>
    <w:multiLevelType w:val="hybridMultilevel"/>
    <w:tmpl w:val="9A866C84"/>
    <w:lvl w:ilvl="0" w:tplc="92C89864">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nsid w:val="26E2565E"/>
    <w:multiLevelType w:val="multilevel"/>
    <w:tmpl w:val="26E2565E"/>
    <w:lvl w:ilvl="0">
      <w:start w:val="1"/>
      <w:numFmt w:val="decimal"/>
      <w:lvlText w:val="%1."/>
      <w:lvlJc w:val="left"/>
      <w:pPr>
        <w:ind w:left="1352" w:hanging="360"/>
      </w:pPr>
      <w:rPr>
        <w:rFonts w:hint="default"/>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4">
    <w:nsid w:val="270E7BCD"/>
    <w:multiLevelType w:val="hybridMultilevel"/>
    <w:tmpl w:val="FB22E234"/>
    <w:lvl w:ilvl="0" w:tplc="85DA82F2">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827D19"/>
    <w:multiLevelType w:val="hybridMultilevel"/>
    <w:tmpl w:val="9A866C84"/>
    <w:lvl w:ilvl="0" w:tplc="92C89864">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6">
    <w:nsid w:val="4925536B"/>
    <w:multiLevelType w:val="hybridMultilevel"/>
    <w:tmpl w:val="3C10C566"/>
    <w:lvl w:ilvl="0" w:tplc="0A26D81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130284"/>
    <w:multiLevelType w:val="hybridMultilevel"/>
    <w:tmpl w:val="0838BF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552C25"/>
    <w:multiLevelType w:val="multilevel"/>
    <w:tmpl w:val="7F552C2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8"/>
  </w:num>
  <w:num w:numId="4">
    <w:abstractNumId w:val="1"/>
  </w:num>
  <w:num w:numId="5">
    <w:abstractNumId w:val="7"/>
  </w:num>
  <w:num w:numId="6">
    <w:abstractNumId w:val="4"/>
  </w:num>
  <w:num w:numId="7">
    <w:abstractNumId w:val="5"/>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defaultTabStop w:val="720"/>
  <w:characterSpacingControl w:val="doNotCompress"/>
  <w:footnotePr>
    <w:footnote w:id="0"/>
    <w:footnote w:id="1"/>
  </w:footnotePr>
  <w:endnotePr>
    <w:endnote w:id="0"/>
    <w:endnote w:id="1"/>
  </w:endnotePr>
  <w:compat/>
  <w:rsids>
    <w:rsidRoot w:val="00C84802"/>
    <w:rsid w:val="00004FAE"/>
    <w:rsid w:val="000218ED"/>
    <w:rsid w:val="00022E2C"/>
    <w:rsid w:val="00022E2F"/>
    <w:rsid w:val="00023409"/>
    <w:rsid w:val="0002349C"/>
    <w:rsid w:val="00025D9C"/>
    <w:rsid w:val="00031059"/>
    <w:rsid w:val="00042A78"/>
    <w:rsid w:val="000430D3"/>
    <w:rsid w:val="0005170D"/>
    <w:rsid w:val="00054843"/>
    <w:rsid w:val="00065ACA"/>
    <w:rsid w:val="0007315C"/>
    <w:rsid w:val="0007390B"/>
    <w:rsid w:val="000802C8"/>
    <w:rsid w:val="0008087D"/>
    <w:rsid w:val="00081D8F"/>
    <w:rsid w:val="000837FE"/>
    <w:rsid w:val="0008460E"/>
    <w:rsid w:val="00086ABF"/>
    <w:rsid w:val="00090930"/>
    <w:rsid w:val="00092FE4"/>
    <w:rsid w:val="00095137"/>
    <w:rsid w:val="00095DC1"/>
    <w:rsid w:val="000B1B44"/>
    <w:rsid w:val="000B20AF"/>
    <w:rsid w:val="000B5559"/>
    <w:rsid w:val="000B6EFB"/>
    <w:rsid w:val="000C2215"/>
    <w:rsid w:val="000C233E"/>
    <w:rsid w:val="000D102B"/>
    <w:rsid w:val="000D2E25"/>
    <w:rsid w:val="000D558C"/>
    <w:rsid w:val="000D67FD"/>
    <w:rsid w:val="000D6F13"/>
    <w:rsid w:val="000E0A99"/>
    <w:rsid w:val="000E2446"/>
    <w:rsid w:val="000E42F9"/>
    <w:rsid w:val="000E4343"/>
    <w:rsid w:val="000E46DC"/>
    <w:rsid w:val="000E527F"/>
    <w:rsid w:val="000E7430"/>
    <w:rsid w:val="000F25CA"/>
    <w:rsid w:val="00100CEF"/>
    <w:rsid w:val="00103889"/>
    <w:rsid w:val="00105E43"/>
    <w:rsid w:val="00124627"/>
    <w:rsid w:val="00126898"/>
    <w:rsid w:val="0013109E"/>
    <w:rsid w:val="00135FB2"/>
    <w:rsid w:val="00146C8A"/>
    <w:rsid w:val="00153525"/>
    <w:rsid w:val="0015428E"/>
    <w:rsid w:val="001554F0"/>
    <w:rsid w:val="00163AC5"/>
    <w:rsid w:val="00167E61"/>
    <w:rsid w:val="001701BE"/>
    <w:rsid w:val="00177628"/>
    <w:rsid w:val="00177B99"/>
    <w:rsid w:val="001827ED"/>
    <w:rsid w:val="0018304E"/>
    <w:rsid w:val="00183850"/>
    <w:rsid w:val="00184E89"/>
    <w:rsid w:val="00192237"/>
    <w:rsid w:val="00193612"/>
    <w:rsid w:val="00193DC1"/>
    <w:rsid w:val="00195170"/>
    <w:rsid w:val="001A7B02"/>
    <w:rsid w:val="001B1215"/>
    <w:rsid w:val="001B5476"/>
    <w:rsid w:val="001C0A56"/>
    <w:rsid w:val="001D13B3"/>
    <w:rsid w:val="001D2E51"/>
    <w:rsid w:val="001D2ECD"/>
    <w:rsid w:val="001D2EFA"/>
    <w:rsid w:val="001E5024"/>
    <w:rsid w:val="002036F8"/>
    <w:rsid w:val="002037C9"/>
    <w:rsid w:val="00203B06"/>
    <w:rsid w:val="00211188"/>
    <w:rsid w:val="002116E1"/>
    <w:rsid w:val="002119A6"/>
    <w:rsid w:val="002219BD"/>
    <w:rsid w:val="002228FE"/>
    <w:rsid w:val="00235887"/>
    <w:rsid w:val="00241AEF"/>
    <w:rsid w:val="00246798"/>
    <w:rsid w:val="00247AF7"/>
    <w:rsid w:val="00250210"/>
    <w:rsid w:val="002504CE"/>
    <w:rsid w:val="0025294F"/>
    <w:rsid w:val="00255D6A"/>
    <w:rsid w:val="0026197D"/>
    <w:rsid w:val="00262044"/>
    <w:rsid w:val="00264AF1"/>
    <w:rsid w:val="00270CFE"/>
    <w:rsid w:val="00271F77"/>
    <w:rsid w:val="0027222E"/>
    <w:rsid w:val="00272271"/>
    <w:rsid w:val="002752E9"/>
    <w:rsid w:val="0027541B"/>
    <w:rsid w:val="002755FE"/>
    <w:rsid w:val="00284340"/>
    <w:rsid w:val="00285154"/>
    <w:rsid w:val="00286BCD"/>
    <w:rsid w:val="00287D61"/>
    <w:rsid w:val="002923D6"/>
    <w:rsid w:val="00295059"/>
    <w:rsid w:val="002A3661"/>
    <w:rsid w:val="002A5FA3"/>
    <w:rsid w:val="002A6E81"/>
    <w:rsid w:val="002B6CF4"/>
    <w:rsid w:val="002C2E8C"/>
    <w:rsid w:val="002C3CDB"/>
    <w:rsid w:val="002C5805"/>
    <w:rsid w:val="002D38F0"/>
    <w:rsid w:val="002D45F3"/>
    <w:rsid w:val="002D6003"/>
    <w:rsid w:val="002E149C"/>
    <w:rsid w:val="002E2C19"/>
    <w:rsid w:val="002F1064"/>
    <w:rsid w:val="002F10C3"/>
    <w:rsid w:val="002F565F"/>
    <w:rsid w:val="002F5E26"/>
    <w:rsid w:val="002F62F8"/>
    <w:rsid w:val="002F75CF"/>
    <w:rsid w:val="003056E4"/>
    <w:rsid w:val="003133C6"/>
    <w:rsid w:val="003208AA"/>
    <w:rsid w:val="00330C7B"/>
    <w:rsid w:val="003329BE"/>
    <w:rsid w:val="00340D8E"/>
    <w:rsid w:val="00340EDA"/>
    <w:rsid w:val="0034358D"/>
    <w:rsid w:val="00344C4F"/>
    <w:rsid w:val="00346BE3"/>
    <w:rsid w:val="003500DF"/>
    <w:rsid w:val="00353233"/>
    <w:rsid w:val="00353290"/>
    <w:rsid w:val="003556BB"/>
    <w:rsid w:val="003567CB"/>
    <w:rsid w:val="0036021E"/>
    <w:rsid w:val="00366781"/>
    <w:rsid w:val="003672C3"/>
    <w:rsid w:val="00373D5B"/>
    <w:rsid w:val="00374966"/>
    <w:rsid w:val="00374E8F"/>
    <w:rsid w:val="003801FD"/>
    <w:rsid w:val="00381E4D"/>
    <w:rsid w:val="00386FDA"/>
    <w:rsid w:val="00395304"/>
    <w:rsid w:val="00396436"/>
    <w:rsid w:val="003966CE"/>
    <w:rsid w:val="003A134B"/>
    <w:rsid w:val="003A2910"/>
    <w:rsid w:val="003B609A"/>
    <w:rsid w:val="003B6ADA"/>
    <w:rsid w:val="003C1950"/>
    <w:rsid w:val="003C2F99"/>
    <w:rsid w:val="003C3644"/>
    <w:rsid w:val="003C5AEE"/>
    <w:rsid w:val="003D2FB6"/>
    <w:rsid w:val="003E5BD5"/>
    <w:rsid w:val="003E7CDD"/>
    <w:rsid w:val="003F2907"/>
    <w:rsid w:val="003F4DC2"/>
    <w:rsid w:val="003F5A4E"/>
    <w:rsid w:val="003F6996"/>
    <w:rsid w:val="0040407B"/>
    <w:rsid w:val="00405EBC"/>
    <w:rsid w:val="00433FB7"/>
    <w:rsid w:val="00435D26"/>
    <w:rsid w:val="0043658A"/>
    <w:rsid w:val="00441D59"/>
    <w:rsid w:val="00444AC9"/>
    <w:rsid w:val="00445759"/>
    <w:rsid w:val="004462FA"/>
    <w:rsid w:val="0044660E"/>
    <w:rsid w:val="00451F43"/>
    <w:rsid w:val="00455E1F"/>
    <w:rsid w:val="00456FD6"/>
    <w:rsid w:val="00457B2D"/>
    <w:rsid w:val="00463E2F"/>
    <w:rsid w:val="00464411"/>
    <w:rsid w:val="00464BAB"/>
    <w:rsid w:val="0046615D"/>
    <w:rsid w:val="00466648"/>
    <w:rsid w:val="00467274"/>
    <w:rsid w:val="004673A4"/>
    <w:rsid w:val="004677F3"/>
    <w:rsid w:val="00471CEB"/>
    <w:rsid w:val="00474B92"/>
    <w:rsid w:val="00482A03"/>
    <w:rsid w:val="00494389"/>
    <w:rsid w:val="00495AFF"/>
    <w:rsid w:val="004964F4"/>
    <w:rsid w:val="004A4268"/>
    <w:rsid w:val="004A5C14"/>
    <w:rsid w:val="004A68CA"/>
    <w:rsid w:val="004A6E5D"/>
    <w:rsid w:val="004B044E"/>
    <w:rsid w:val="004B2313"/>
    <w:rsid w:val="004C171D"/>
    <w:rsid w:val="004C29BF"/>
    <w:rsid w:val="004C5DDB"/>
    <w:rsid w:val="004C790B"/>
    <w:rsid w:val="004D1E9F"/>
    <w:rsid w:val="004D3585"/>
    <w:rsid w:val="004D4490"/>
    <w:rsid w:val="004D4DC6"/>
    <w:rsid w:val="004D6CB2"/>
    <w:rsid w:val="004E21CC"/>
    <w:rsid w:val="004E60BF"/>
    <w:rsid w:val="004E7A3F"/>
    <w:rsid w:val="004F0C9B"/>
    <w:rsid w:val="004F4047"/>
    <w:rsid w:val="004F6EA7"/>
    <w:rsid w:val="00501162"/>
    <w:rsid w:val="005129E5"/>
    <w:rsid w:val="00516742"/>
    <w:rsid w:val="00517EED"/>
    <w:rsid w:val="00526168"/>
    <w:rsid w:val="0053309D"/>
    <w:rsid w:val="005362EC"/>
    <w:rsid w:val="00537E14"/>
    <w:rsid w:val="00540494"/>
    <w:rsid w:val="005412F4"/>
    <w:rsid w:val="005447A7"/>
    <w:rsid w:val="005478E7"/>
    <w:rsid w:val="00550A8F"/>
    <w:rsid w:val="0055139A"/>
    <w:rsid w:val="00552475"/>
    <w:rsid w:val="00552F31"/>
    <w:rsid w:val="00561AB3"/>
    <w:rsid w:val="0056299D"/>
    <w:rsid w:val="0056787C"/>
    <w:rsid w:val="00572097"/>
    <w:rsid w:val="005733F9"/>
    <w:rsid w:val="00581A66"/>
    <w:rsid w:val="00581FD3"/>
    <w:rsid w:val="00587E75"/>
    <w:rsid w:val="00590517"/>
    <w:rsid w:val="0059104C"/>
    <w:rsid w:val="00593A99"/>
    <w:rsid w:val="00594434"/>
    <w:rsid w:val="00594B1A"/>
    <w:rsid w:val="00595365"/>
    <w:rsid w:val="00595B9B"/>
    <w:rsid w:val="00597869"/>
    <w:rsid w:val="00597B5D"/>
    <w:rsid w:val="005B16FD"/>
    <w:rsid w:val="005B1992"/>
    <w:rsid w:val="005C0FAA"/>
    <w:rsid w:val="005C200A"/>
    <w:rsid w:val="005D16A8"/>
    <w:rsid w:val="005D3C47"/>
    <w:rsid w:val="005D4E0C"/>
    <w:rsid w:val="005D5A12"/>
    <w:rsid w:val="005D68C0"/>
    <w:rsid w:val="005E40EA"/>
    <w:rsid w:val="005E5B91"/>
    <w:rsid w:val="005E6C1D"/>
    <w:rsid w:val="005E78FC"/>
    <w:rsid w:val="005F0A00"/>
    <w:rsid w:val="005F1F48"/>
    <w:rsid w:val="005F2804"/>
    <w:rsid w:val="005F3260"/>
    <w:rsid w:val="005F36C5"/>
    <w:rsid w:val="005F5AD1"/>
    <w:rsid w:val="005F5BBC"/>
    <w:rsid w:val="006039BB"/>
    <w:rsid w:val="006052BB"/>
    <w:rsid w:val="00607DC7"/>
    <w:rsid w:val="006120B4"/>
    <w:rsid w:val="00615D49"/>
    <w:rsid w:val="00623C3E"/>
    <w:rsid w:val="0062679C"/>
    <w:rsid w:val="00626EB6"/>
    <w:rsid w:val="006352ED"/>
    <w:rsid w:val="006363A1"/>
    <w:rsid w:val="006438F2"/>
    <w:rsid w:val="00644B88"/>
    <w:rsid w:val="00654192"/>
    <w:rsid w:val="00656AA3"/>
    <w:rsid w:val="0065730C"/>
    <w:rsid w:val="006618D9"/>
    <w:rsid w:val="00661E44"/>
    <w:rsid w:val="0066611B"/>
    <w:rsid w:val="006720D6"/>
    <w:rsid w:val="006753C0"/>
    <w:rsid w:val="006841FE"/>
    <w:rsid w:val="006845DD"/>
    <w:rsid w:val="006853F5"/>
    <w:rsid w:val="006A16AF"/>
    <w:rsid w:val="006B6139"/>
    <w:rsid w:val="006C18D4"/>
    <w:rsid w:val="006C1D57"/>
    <w:rsid w:val="006C214B"/>
    <w:rsid w:val="006C292D"/>
    <w:rsid w:val="006C31F8"/>
    <w:rsid w:val="006C42ED"/>
    <w:rsid w:val="006C64C6"/>
    <w:rsid w:val="006D12E1"/>
    <w:rsid w:val="006E3B71"/>
    <w:rsid w:val="006E6154"/>
    <w:rsid w:val="006F020A"/>
    <w:rsid w:val="006F1D9C"/>
    <w:rsid w:val="006F5E04"/>
    <w:rsid w:val="00702C46"/>
    <w:rsid w:val="00702DDB"/>
    <w:rsid w:val="00707F22"/>
    <w:rsid w:val="007101B5"/>
    <w:rsid w:val="007102F5"/>
    <w:rsid w:val="00710F6B"/>
    <w:rsid w:val="00720E16"/>
    <w:rsid w:val="00721AF9"/>
    <w:rsid w:val="00721E00"/>
    <w:rsid w:val="0072305C"/>
    <w:rsid w:val="00730E1E"/>
    <w:rsid w:val="007330B9"/>
    <w:rsid w:val="00733A9E"/>
    <w:rsid w:val="00735220"/>
    <w:rsid w:val="007369C6"/>
    <w:rsid w:val="00737527"/>
    <w:rsid w:val="007506D5"/>
    <w:rsid w:val="00750A0C"/>
    <w:rsid w:val="00750DF6"/>
    <w:rsid w:val="00752D65"/>
    <w:rsid w:val="00752FFA"/>
    <w:rsid w:val="007543ED"/>
    <w:rsid w:val="00754410"/>
    <w:rsid w:val="00754730"/>
    <w:rsid w:val="0076183A"/>
    <w:rsid w:val="007636ED"/>
    <w:rsid w:val="0076643A"/>
    <w:rsid w:val="00767FBA"/>
    <w:rsid w:val="007701CE"/>
    <w:rsid w:val="00771E5E"/>
    <w:rsid w:val="00772E94"/>
    <w:rsid w:val="00774545"/>
    <w:rsid w:val="0078030E"/>
    <w:rsid w:val="00795210"/>
    <w:rsid w:val="007957DC"/>
    <w:rsid w:val="00796ABD"/>
    <w:rsid w:val="00797271"/>
    <w:rsid w:val="007A65F0"/>
    <w:rsid w:val="007A7EA4"/>
    <w:rsid w:val="007A7F6A"/>
    <w:rsid w:val="007B08E8"/>
    <w:rsid w:val="007B1428"/>
    <w:rsid w:val="007B1942"/>
    <w:rsid w:val="007B447A"/>
    <w:rsid w:val="007B560B"/>
    <w:rsid w:val="007B5F91"/>
    <w:rsid w:val="007C3412"/>
    <w:rsid w:val="007C3FA9"/>
    <w:rsid w:val="007C531F"/>
    <w:rsid w:val="007C77B9"/>
    <w:rsid w:val="007D0621"/>
    <w:rsid w:val="007D3E9F"/>
    <w:rsid w:val="007D427A"/>
    <w:rsid w:val="007E16D3"/>
    <w:rsid w:val="007E24D9"/>
    <w:rsid w:val="007E4791"/>
    <w:rsid w:val="007E6FF6"/>
    <w:rsid w:val="007E7F6E"/>
    <w:rsid w:val="007F067F"/>
    <w:rsid w:val="007F5EFD"/>
    <w:rsid w:val="00803910"/>
    <w:rsid w:val="008049F7"/>
    <w:rsid w:val="0080759B"/>
    <w:rsid w:val="00807F76"/>
    <w:rsid w:val="00811084"/>
    <w:rsid w:val="0081229C"/>
    <w:rsid w:val="00821ABD"/>
    <w:rsid w:val="008268D1"/>
    <w:rsid w:val="00830D28"/>
    <w:rsid w:val="00834223"/>
    <w:rsid w:val="00836626"/>
    <w:rsid w:val="008414E9"/>
    <w:rsid w:val="00842B91"/>
    <w:rsid w:val="008432CC"/>
    <w:rsid w:val="008441C7"/>
    <w:rsid w:val="008500FC"/>
    <w:rsid w:val="0085109C"/>
    <w:rsid w:val="008517EC"/>
    <w:rsid w:val="008518F0"/>
    <w:rsid w:val="00853517"/>
    <w:rsid w:val="008557BD"/>
    <w:rsid w:val="00860C6B"/>
    <w:rsid w:val="00861040"/>
    <w:rsid w:val="00861288"/>
    <w:rsid w:val="00863BF9"/>
    <w:rsid w:val="00872181"/>
    <w:rsid w:val="00874F85"/>
    <w:rsid w:val="00877632"/>
    <w:rsid w:val="008840BA"/>
    <w:rsid w:val="008843B5"/>
    <w:rsid w:val="008936C5"/>
    <w:rsid w:val="008940CC"/>
    <w:rsid w:val="00897243"/>
    <w:rsid w:val="008A3BB9"/>
    <w:rsid w:val="008A3C1B"/>
    <w:rsid w:val="008A3C55"/>
    <w:rsid w:val="008A6CA7"/>
    <w:rsid w:val="008B1F21"/>
    <w:rsid w:val="008B3260"/>
    <w:rsid w:val="008B6838"/>
    <w:rsid w:val="008B7F0D"/>
    <w:rsid w:val="008C09A6"/>
    <w:rsid w:val="008C0C7B"/>
    <w:rsid w:val="008C261D"/>
    <w:rsid w:val="008C28CA"/>
    <w:rsid w:val="008C5BF8"/>
    <w:rsid w:val="008D0D33"/>
    <w:rsid w:val="008D6DCA"/>
    <w:rsid w:val="008D6F4F"/>
    <w:rsid w:val="008E0BE4"/>
    <w:rsid w:val="008E381F"/>
    <w:rsid w:val="008E4C3E"/>
    <w:rsid w:val="008E727C"/>
    <w:rsid w:val="008F00B9"/>
    <w:rsid w:val="008F1607"/>
    <w:rsid w:val="008F1938"/>
    <w:rsid w:val="008F285A"/>
    <w:rsid w:val="008F77B1"/>
    <w:rsid w:val="00900E6C"/>
    <w:rsid w:val="0090729D"/>
    <w:rsid w:val="009074B7"/>
    <w:rsid w:val="00910783"/>
    <w:rsid w:val="00914018"/>
    <w:rsid w:val="00916A12"/>
    <w:rsid w:val="009230DB"/>
    <w:rsid w:val="00924C86"/>
    <w:rsid w:val="00925410"/>
    <w:rsid w:val="00926387"/>
    <w:rsid w:val="00933F87"/>
    <w:rsid w:val="009360EA"/>
    <w:rsid w:val="00940B5F"/>
    <w:rsid w:val="00940FB5"/>
    <w:rsid w:val="0095217E"/>
    <w:rsid w:val="00955B64"/>
    <w:rsid w:val="00960269"/>
    <w:rsid w:val="00960C42"/>
    <w:rsid w:val="00961BBB"/>
    <w:rsid w:val="009635D1"/>
    <w:rsid w:val="0096486B"/>
    <w:rsid w:val="00972389"/>
    <w:rsid w:val="00972925"/>
    <w:rsid w:val="009752AF"/>
    <w:rsid w:val="009765D4"/>
    <w:rsid w:val="00977CFD"/>
    <w:rsid w:val="00977E85"/>
    <w:rsid w:val="00980880"/>
    <w:rsid w:val="009876DD"/>
    <w:rsid w:val="009920E6"/>
    <w:rsid w:val="0099544E"/>
    <w:rsid w:val="009A4DC8"/>
    <w:rsid w:val="009A6694"/>
    <w:rsid w:val="009A7079"/>
    <w:rsid w:val="009B0A10"/>
    <w:rsid w:val="009B4286"/>
    <w:rsid w:val="009B4CD9"/>
    <w:rsid w:val="009B6153"/>
    <w:rsid w:val="009B79F6"/>
    <w:rsid w:val="009C1F8B"/>
    <w:rsid w:val="009C38CC"/>
    <w:rsid w:val="009C65CB"/>
    <w:rsid w:val="009C66F2"/>
    <w:rsid w:val="009C6BC1"/>
    <w:rsid w:val="009C7798"/>
    <w:rsid w:val="009C7C8E"/>
    <w:rsid w:val="009D418C"/>
    <w:rsid w:val="009D792E"/>
    <w:rsid w:val="009D7957"/>
    <w:rsid w:val="009D7D52"/>
    <w:rsid w:val="009E2216"/>
    <w:rsid w:val="009E347D"/>
    <w:rsid w:val="009E6F9E"/>
    <w:rsid w:val="009F5102"/>
    <w:rsid w:val="00A006FB"/>
    <w:rsid w:val="00A015AD"/>
    <w:rsid w:val="00A01A35"/>
    <w:rsid w:val="00A0396D"/>
    <w:rsid w:val="00A1036B"/>
    <w:rsid w:val="00A11850"/>
    <w:rsid w:val="00A12371"/>
    <w:rsid w:val="00A159F6"/>
    <w:rsid w:val="00A15B51"/>
    <w:rsid w:val="00A168F3"/>
    <w:rsid w:val="00A2039A"/>
    <w:rsid w:val="00A227E8"/>
    <w:rsid w:val="00A25AD1"/>
    <w:rsid w:val="00A331B1"/>
    <w:rsid w:val="00A336A4"/>
    <w:rsid w:val="00A4232C"/>
    <w:rsid w:val="00A47546"/>
    <w:rsid w:val="00A47EB9"/>
    <w:rsid w:val="00A51422"/>
    <w:rsid w:val="00A51E03"/>
    <w:rsid w:val="00A54650"/>
    <w:rsid w:val="00A60AB5"/>
    <w:rsid w:val="00A629CB"/>
    <w:rsid w:val="00A67564"/>
    <w:rsid w:val="00A706B9"/>
    <w:rsid w:val="00A70BDF"/>
    <w:rsid w:val="00A73F50"/>
    <w:rsid w:val="00A7518B"/>
    <w:rsid w:val="00A77502"/>
    <w:rsid w:val="00A840D6"/>
    <w:rsid w:val="00A84324"/>
    <w:rsid w:val="00A84B7A"/>
    <w:rsid w:val="00A90A59"/>
    <w:rsid w:val="00A9160D"/>
    <w:rsid w:val="00A91FA3"/>
    <w:rsid w:val="00A921CE"/>
    <w:rsid w:val="00A92702"/>
    <w:rsid w:val="00A93E51"/>
    <w:rsid w:val="00AA0F28"/>
    <w:rsid w:val="00AA330E"/>
    <w:rsid w:val="00AA5321"/>
    <w:rsid w:val="00AA7082"/>
    <w:rsid w:val="00AB0497"/>
    <w:rsid w:val="00AB550F"/>
    <w:rsid w:val="00AB5E74"/>
    <w:rsid w:val="00AB7DA8"/>
    <w:rsid w:val="00AC5AC2"/>
    <w:rsid w:val="00AD05FA"/>
    <w:rsid w:val="00AD30E1"/>
    <w:rsid w:val="00AD652A"/>
    <w:rsid w:val="00AE02B8"/>
    <w:rsid w:val="00AE0B73"/>
    <w:rsid w:val="00AE324C"/>
    <w:rsid w:val="00AE4277"/>
    <w:rsid w:val="00AF2AAC"/>
    <w:rsid w:val="00AF3E3D"/>
    <w:rsid w:val="00AF435F"/>
    <w:rsid w:val="00AF76AB"/>
    <w:rsid w:val="00B037B0"/>
    <w:rsid w:val="00B062AB"/>
    <w:rsid w:val="00B06F62"/>
    <w:rsid w:val="00B07D5F"/>
    <w:rsid w:val="00B1011E"/>
    <w:rsid w:val="00B14481"/>
    <w:rsid w:val="00B14D2B"/>
    <w:rsid w:val="00B236AE"/>
    <w:rsid w:val="00B2573D"/>
    <w:rsid w:val="00B27FF7"/>
    <w:rsid w:val="00B455BC"/>
    <w:rsid w:val="00B4578E"/>
    <w:rsid w:val="00B46D03"/>
    <w:rsid w:val="00B5002B"/>
    <w:rsid w:val="00B52764"/>
    <w:rsid w:val="00B53B8B"/>
    <w:rsid w:val="00B6050D"/>
    <w:rsid w:val="00B61B66"/>
    <w:rsid w:val="00B62377"/>
    <w:rsid w:val="00B64C08"/>
    <w:rsid w:val="00B65CD3"/>
    <w:rsid w:val="00B72323"/>
    <w:rsid w:val="00B77FB4"/>
    <w:rsid w:val="00B80141"/>
    <w:rsid w:val="00B86487"/>
    <w:rsid w:val="00B86593"/>
    <w:rsid w:val="00B94531"/>
    <w:rsid w:val="00B97AA7"/>
    <w:rsid w:val="00BA15EF"/>
    <w:rsid w:val="00BA4913"/>
    <w:rsid w:val="00BA6324"/>
    <w:rsid w:val="00BA7A23"/>
    <w:rsid w:val="00BB3E06"/>
    <w:rsid w:val="00BB4FE7"/>
    <w:rsid w:val="00BC0FE7"/>
    <w:rsid w:val="00BC2661"/>
    <w:rsid w:val="00BC441E"/>
    <w:rsid w:val="00BD07E6"/>
    <w:rsid w:val="00BD31D3"/>
    <w:rsid w:val="00BD3279"/>
    <w:rsid w:val="00BD4DA8"/>
    <w:rsid w:val="00BD7379"/>
    <w:rsid w:val="00BE36BB"/>
    <w:rsid w:val="00BE539A"/>
    <w:rsid w:val="00BE5D20"/>
    <w:rsid w:val="00BF5435"/>
    <w:rsid w:val="00C01132"/>
    <w:rsid w:val="00C07F92"/>
    <w:rsid w:val="00C106A3"/>
    <w:rsid w:val="00C126BD"/>
    <w:rsid w:val="00C127F3"/>
    <w:rsid w:val="00C15A0B"/>
    <w:rsid w:val="00C17531"/>
    <w:rsid w:val="00C1762A"/>
    <w:rsid w:val="00C23D93"/>
    <w:rsid w:val="00C23F3B"/>
    <w:rsid w:val="00C24164"/>
    <w:rsid w:val="00C2732F"/>
    <w:rsid w:val="00C3018C"/>
    <w:rsid w:val="00C31CDD"/>
    <w:rsid w:val="00C34798"/>
    <w:rsid w:val="00C3490E"/>
    <w:rsid w:val="00C36D44"/>
    <w:rsid w:val="00C374EB"/>
    <w:rsid w:val="00C40660"/>
    <w:rsid w:val="00C40A56"/>
    <w:rsid w:val="00C421F4"/>
    <w:rsid w:val="00C46853"/>
    <w:rsid w:val="00C50569"/>
    <w:rsid w:val="00C543C5"/>
    <w:rsid w:val="00C564A3"/>
    <w:rsid w:val="00C643E4"/>
    <w:rsid w:val="00C663CE"/>
    <w:rsid w:val="00C67187"/>
    <w:rsid w:val="00C72C48"/>
    <w:rsid w:val="00C7319C"/>
    <w:rsid w:val="00C7339F"/>
    <w:rsid w:val="00C73DE0"/>
    <w:rsid w:val="00C754FD"/>
    <w:rsid w:val="00C84802"/>
    <w:rsid w:val="00C851AB"/>
    <w:rsid w:val="00C9674B"/>
    <w:rsid w:val="00CA32DE"/>
    <w:rsid w:val="00CA3624"/>
    <w:rsid w:val="00CB35F9"/>
    <w:rsid w:val="00CB4A57"/>
    <w:rsid w:val="00CB60DC"/>
    <w:rsid w:val="00CC063D"/>
    <w:rsid w:val="00CC0877"/>
    <w:rsid w:val="00CC3F5B"/>
    <w:rsid w:val="00CC51A1"/>
    <w:rsid w:val="00CC7D49"/>
    <w:rsid w:val="00CD118C"/>
    <w:rsid w:val="00CD1D85"/>
    <w:rsid w:val="00CD3BC5"/>
    <w:rsid w:val="00CD7916"/>
    <w:rsid w:val="00CE7886"/>
    <w:rsid w:val="00CF3EBF"/>
    <w:rsid w:val="00CF47E9"/>
    <w:rsid w:val="00CF616A"/>
    <w:rsid w:val="00CF631C"/>
    <w:rsid w:val="00CF74CB"/>
    <w:rsid w:val="00D059A2"/>
    <w:rsid w:val="00D1074D"/>
    <w:rsid w:val="00D14B52"/>
    <w:rsid w:val="00D15161"/>
    <w:rsid w:val="00D17E0F"/>
    <w:rsid w:val="00D2017D"/>
    <w:rsid w:val="00D20707"/>
    <w:rsid w:val="00D22DC0"/>
    <w:rsid w:val="00D30A05"/>
    <w:rsid w:val="00D321E1"/>
    <w:rsid w:val="00D34A47"/>
    <w:rsid w:val="00D36D82"/>
    <w:rsid w:val="00D40CAF"/>
    <w:rsid w:val="00D43792"/>
    <w:rsid w:val="00D4691C"/>
    <w:rsid w:val="00D51A9C"/>
    <w:rsid w:val="00D54EA4"/>
    <w:rsid w:val="00D60274"/>
    <w:rsid w:val="00D6657E"/>
    <w:rsid w:val="00D66EB9"/>
    <w:rsid w:val="00D71BB4"/>
    <w:rsid w:val="00D71BC7"/>
    <w:rsid w:val="00D74789"/>
    <w:rsid w:val="00D803AE"/>
    <w:rsid w:val="00D8158D"/>
    <w:rsid w:val="00D82860"/>
    <w:rsid w:val="00D84C8D"/>
    <w:rsid w:val="00D87C48"/>
    <w:rsid w:val="00D90320"/>
    <w:rsid w:val="00D90F7A"/>
    <w:rsid w:val="00D922CD"/>
    <w:rsid w:val="00D93ECF"/>
    <w:rsid w:val="00DA028B"/>
    <w:rsid w:val="00DA272A"/>
    <w:rsid w:val="00DA3AED"/>
    <w:rsid w:val="00DB1D97"/>
    <w:rsid w:val="00DB2F87"/>
    <w:rsid w:val="00DB30FD"/>
    <w:rsid w:val="00DB4432"/>
    <w:rsid w:val="00DB63E2"/>
    <w:rsid w:val="00DC591F"/>
    <w:rsid w:val="00DC728B"/>
    <w:rsid w:val="00DD3864"/>
    <w:rsid w:val="00DE5058"/>
    <w:rsid w:val="00DF5A71"/>
    <w:rsid w:val="00E02F77"/>
    <w:rsid w:val="00E057B4"/>
    <w:rsid w:val="00E05FF0"/>
    <w:rsid w:val="00E1195F"/>
    <w:rsid w:val="00E16F9D"/>
    <w:rsid w:val="00E208F9"/>
    <w:rsid w:val="00E20D61"/>
    <w:rsid w:val="00E23BA8"/>
    <w:rsid w:val="00E25C0C"/>
    <w:rsid w:val="00E27372"/>
    <w:rsid w:val="00E27E30"/>
    <w:rsid w:val="00E33838"/>
    <w:rsid w:val="00E33C31"/>
    <w:rsid w:val="00E354BC"/>
    <w:rsid w:val="00E36E86"/>
    <w:rsid w:val="00E402B6"/>
    <w:rsid w:val="00E407C0"/>
    <w:rsid w:val="00E4201A"/>
    <w:rsid w:val="00E51A59"/>
    <w:rsid w:val="00E56F09"/>
    <w:rsid w:val="00E571E5"/>
    <w:rsid w:val="00E61FDD"/>
    <w:rsid w:val="00E63B4B"/>
    <w:rsid w:val="00E67CF7"/>
    <w:rsid w:val="00E72DFD"/>
    <w:rsid w:val="00E75518"/>
    <w:rsid w:val="00E840E2"/>
    <w:rsid w:val="00E84DF7"/>
    <w:rsid w:val="00E902E2"/>
    <w:rsid w:val="00E914AC"/>
    <w:rsid w:val="00E970F2"/>
    <w:rsid w:val="00EA101D"/>
    <w:rsid w:val="00EA3D8E"/>
    <w:rsid w:val="00EB49C0"/>
    <w:rsid w:val="00EB50FF"/>
    <w:rsid w:val="00EC1F8F"/>
    <w:rsid w:val="00EC5278"/>
    <w:rsid w:val="00ED0ED8"/>
    <w:rsid w:val="00ED3211"/>
    <w:rsid w:val="00EE1EBB"/>
    <w:rsid w:val="00EE4601"/>
    <w:rsid w:val="00EE6AFD"/>
    <w:rsid w:val="00EE7031"/>
    <w:rsid w:val="00EF1245"/>
    <w:rsid w:val="00EF6FAE"/>
    <w:rsid w:val="00F012A3"/>
    <w:rsid w:val="00F021BB"/>
    <w:rsid w:val="00F078FB"/>
    <w:rsid w:val="00F1579B"/>
    <w:rsid w:val="00F24E25"/>
    <w:rsid w:val="00F32133"/>
    <w:rsid w:val="00F32E92"/>
    <w:rsid w:val="00F33E51"/>
    <w:rsid w:val="00F37182"/>
    <w:rsid w:val="00F37B61"/>
    <w:rsid w:val="00F41E94"/>
    <w:rsid w:val="00F4225C"/>
    <w:rsid w:val="00F47347"/>
    <w:rsid w:val="00F52229"/>
    <w:rsid w:val="00F5440E"/>
    <w:rsid w:val="00F55002"/>
    <w:rsid w:val="00F56BC1"/>
    <w:rsid w:val="00F6293F"/>
    <w:rsid w:val="00F62E58"/>
    <w:rsid w:val="00F7108C"/>
    <w:rsid w:val="00F7457A"/>
    <w:rsid w:val="00F766E1"/>
    <w:rsid w:val="00F773E6"/>
    <w:rsid w:val="00F77F41"/>
    <w:rsid w:val="00F83334"/>
    <w:rsid w:val="00F83B4A"/>
    <w:rsid w:val="00F86A9D"/>
    <w:rsid w:val="00F93DD8"/>
    <w:rsid w:val="00F951EF"/>
    <w:rsid w:val="00F96724"/>
    <w:rsid w:val="00F96844"/>
    <w:rsid w:val="00FA1234"/>
    <w:rsid w:val="00FA4E54"/>
    <w:rsid w:val="00FA714E"/>
    <w:rsid w:val="00FB3E10"/>
    <w:rsid w:val="00FB568F"/>
    <w:rsid w:val="00FC0107"/>
    <w:rsid w:val="00FC6F0B"/>
    <w:rsid w:val="00FD24FA"/>
    <w:rsid w:val="00FD293B"/>
    <w:rsid w:val="00FD5BC4"/>
    <w:rsid w:val="00FE00D9"/>
    <w:rsid w:val="00FE17C9"/>
    <w:rsid w:val="00FE3FD4"/>
    <w:rsid w:val="00FF4B8F"/>
    <w:rsid w:val="00FF6D53"/>
    <w:rsid w:val="432C3094"/>
    <w:rsid w:val="4F4E5B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0D6"/>
    <w:rPr>
      <w:sz w:val="22"/>
      <w:szCs w:val="22"/>
    </w:rPr>
  </w:style>
  <w:style w:type="paragraph" w:styleId="Heading1">
    <w:name w:val="heading 1"/>
    <w:basedOn w:val="Normal"/>
    <w:next w:val="Normal"/>
    <w:link w:val="Heading1Char"/>
    <w:uiPriority w:val="9"/>
    <w:qFormat/>
    <w:rsid w:val="00C643E4"/>
    <w:pPr>
      <w:keepNext/>
      <w:tabs>
        <w:tab w:val="left"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C643E4"/>
    <w:pPr>
      <w:keepNext/>
      <w:tabs>
        <w:tab w:val="left"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C643E4"/>
    <w:pPr>
      <w:keepNext/>
      <w:tabs>
        <w:tab w:val="left"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C643E4"/>
    <w:pPr>
      <w:keepNext/>
      <w:tabs>
        <w:tab w:val="left"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C643E4"/>
    <w:pPr>
      <w:tabs>
        <w:tab w:val="left"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C643E4"/>
    <w:pPr>
      <w:tabs>
        <w:tab w:val="left"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C643E4"/>
    <w:pPr>
      <w:tabs>
        <w:tab w:val="left"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C643E4"/>
    <w:pPr>
      <w:tabs>
        <w:tab w:val="left"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C643E4"/>
    <w:pPr>
      <w:tabs>
        <w:tab w:val="left"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C643E4"/>
    <w:pPr>
      <w:spacing w:after="0" w:line="240" w:lineRule="auto"/>
    </w:pPr>
    <w:rPr>
      <w:rFonts w:ascii="Tahoma" w:eastAsia="Times New Roman" w:hAnsi="Tahoma" w:cs="Tahoma"/>
      <w:sz w:val="16"/>
      <w:szCs w:val="16"/>
    </w:rPr>
  </w:style>
  <w:style w:type="paragraph" w:styleId="Footer">
    <w:name w:val="footer"/>
    <w:basedOn w:val="Normal"/>
    <w:link w:val="FooterChar"/>
    <w:uiPriority w:val="99"/>
    <w:semiHidden/>
    <w:unhideWhenUsed/>
    <w:qFormat/>
    <w:rsid w:val="00C643E4"/>
    <w:pPr>
      <w:tabs>
        <w:tab w:val="center" w:pos="4680"/>
        <w:tab w:val="right" w:pos="9360"/>
      </w:tabs>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C643E4"/>
    <w:pPr>
      <w:tabs>
        <w:tab w:val="center" w:pos="4680"/>
        <w:tab w:val="right" w:pos="9360"/>
      </w:tabs>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qFormat/>
    <w:rsid w:val="00C643E4"/>
    <w:rPr>
      <w:color w:val="0000FF" w:themeColor="hyperlink"/>
      <w:u w:val="single"/>
    </w:rPr>
  </w:style>
  <w:style w:type="character" w:customStyle="1" w:styleId="Heading1Char">
    <w:name w:val="Heading 1 Char"/>
    <w:basedOn w:val="DefaultParagraphFont"/>
    <w:link w:val="Heading1"/>
    <w:uiPriority w:val="9"/>
    <w:rsid w:val="00C643E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C643E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qFormat/>
    <w:rsid w:val="00C643E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C643E4"/>
    <w:rPr>
      <w:rFonts w:eastAsiaTheme="minorEastAsia"/>
      <w:b/>
      <w:bCs/>
      <w:sz w:val="28"/>
      <w:szCs w:val="28"/>
    </w:rPr>
  </w:style>
  <w:style w:type="character" w:customStyle="1" w:styleId="Heading5Char">
    <w:name w:val="Heading 5 Char"/>
    <w:basedOn w:val="DefaultParagraphFont"/>
    <w:link w:val="Heading5"/>
    <w:uiPriority w:val="9"/>
    <w:semiHidden/>
    <w:qFormat/>
    <w:rsid w:val="00C643E4"/>
    <w:rPr>
      <w:rFonts w:eastAsiaTheme="minorEastAsia"/>
      <w:b/>
      <w:bCs/>
      <w:i/>
      <w:iCs/>
      <w:sz w:val="26"/>
      <w:szCs w:val="26"/>
    </w:rPr>
  </w:style>
  <w:style w:type="character" w:customStyle="1" w:styleId="Heading6Char">
    <w:name w:val="Heading 6 Char"/>
    <w:basedOn w:val="DefaultParagraphFont"/>
    <w:link w:val="Heading6"/>
    <w:qFormat/>
    <w:rsid w:val="00C643E4"/>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qFormat/>
    <w:rsid w:val="00C643E4"/>
    <w:rPr>
      <w:rFonts w:eastAsiaTheme="minorEastAsia"/>
      <w:sz w:val="24"/>
      <w:szCs w:val="24"/>
    </w:rPr>
  </w:style>
  <w:style w:type="character" w:customStyle="1" w:styleId="Heading8Char">
    <w:name w:val="Heading 8 Char"/>
    <w:basedOn w:val="DefaultParagraphFont"/>
    <w:link w:val="Heading8"/>
    <w:uiPriority w:val="9"/>
    <w:semiHidden/>
    <w:rsid w:val="00C643E4"/>
    <w:rPr>
      <w:rFonts w:eastAsiaTheme="minorEastAsia"/>
      <w:i/>
      <w:iCs/>
      <w:sz w:val="24"/>
      <w:szCs w:val="24"/>
    </w:rPr>
  </w:style>
  <w:style w:type="character" w:customStyle="1" w:styleId="Heading9Char">
    <w:name w:val="Heading 9 Char"/>
    <w:basedOn w:val="DefaultParagraphFont"/>
    <w:link w:val="Heading9"/>
    <w:uiPriority w:val="9"/>
    <w:semiHidden/>
    <w:qFormat/>
    <w:rsid w:val="00C643E4"/>
    <w:rPr>
      <w:rFonts w:asciiTheme="majorHAnsi" w:eastAsiaTheme="majorEastAsia" w:hAnsiTheme="majorHAnsi" w:cstheme="majorBidi"/>
    </w:rPr>
  </w:style>
  <w:style w:type="character" w:customStyle="1" w:styleId="HeaderChar">
    <w:name w:val="Header Char"/>
    <w:basedOn w:val="DefaultParagraphFont"/>
    <w:link w:val="Header"/>
    <w:uiPriority w:val="99"/>
    <w:semiHidden/>
    <w:qFormat/>
    <w:rsid w:val="00C643E4"/>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semiHidden/>
    <w:qFormat/>
    <w:rsid w:val="00C643E4"/>
    <w:rPr>
      <w:rFonts w:ascii="Times New Roman" w:eastAsia="Times New Roman" w:hAnsi="Times New Roman" w:cs="Times New Roman"/>
      <w:sz w:val="20"/>
      <w:szCs w:val="20"/>
    </w:rPr>
  </w:style>
  <w:style w:type="character" w:customStyle="1" w:styleId="BalloonTextChar">
    <w:name w:val="Balloon Text Char"/>
    <w:basedOn w:val="DefaultParagraphFont"/>
    <w:link w:val="BalloonText"/>
    <w:uiPriority w:val="99"/>
    <w:semiHidden/>
    <w:qFormat/>
    <w:rsid w:val="00C643E4"/>
    <w:rPr>
      <w:rFonts w:ascii="Tahoma" w:eastAsia="Times New Roman" w:hAnsi="Tahoma" w:cs="Tahoma"/>
      <w:sz w:val="16"/>
      <w:szCs w:val="16"/>
    </w:rPr>
  </w:style>
  <w:style w:type="paragraph" w:styleId="ListParagraph">
    <w:name w:val="List Paragraph"/>
    <w:basedOn w:val="Normal"/>
    <w:uiPriority w:val="34"/>
    <w:qFormat/>
    <w:rsid w:val="00C643E4"/>
    <w:pPr>
      <w:spacing w:after="0" w:line="240" w:lineRule="auto"/>
      <w:ind w:left="720"/>
      <w:contextualSpacing/>
    </w:pPr>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C643E4"/>
    <w:rPr>
      <w:color w:val="808080"/>
    </w:rPr>
  </w:style>
  <w:style w:type="paragraph" w:styleId="DocumentMap">
    <w:name w:val="Document Map"/>
    <w:basedOn w:val="Normal"/>
    <w:link w:val="DocumentMapChar"/>
    <w:uiPriority w:val="99"/>
    <w:semiHidden/>
    <w:unhideWhenUsed/>
    <w:rsid w:val="00F951E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51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5.xml"/><Relationship Id="rId3" Type="http://schemas.openxmlformats.org/officeDocument/2006/relationships/numbering" Target="numbering.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esawarankab.bps.go.id/,%20%20%20%20%201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6.xml"/><Relationship Id="rId4" Type="http://schemas.openxmlformats.org/officeDocument/2006/relationships/styles" Target="styles.xml"/><Relationship Id="rId9" Type="http://schemas.openxmlformats.org/officeDocument/2006/relationships/hyperlink" Target="mailto:Primasandy.yonanda@aiesec.net" TargetMode="External"/><Relationship Id="rId14" Type="http://schemas.openxmlformats.org/officeDocument/2006/relationships/chart" Target="charts/chart1.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b="1"/>
            </a:pPr>
            <a:r>
              <a:rPr lang="en-US" sz="900" b="1">
                <a:latin typeface="Book Antiqua" pitchFamily="18" charset="0"/>
              </a:rPr>
              <a:t>Grafik</a:t>
            </a:r>
            <a:r>
              <a:rPr lang="en-US" sz="900" b="1" baseline="0">
                <a:latin typeface="Book Antiqua" pitchFamily="18" charset="0"/>
              </a:rPr>
              <a:t> Hubungan besar Volume Sampah dengan </a:t>
            </a:r>
            <a:r>
              <a:rPr lang="en-US" sz="900" b="1" i="1" baseline="0">
                <a:latin typeface="Book Antiqua" pitchFamily="18" charset="0"/>
              </a:rPr>
              <a:t>Clean Coast Index</a:t>
            </a:r>
            <a:endParaRPr lang="en-US" sz="900" b="1" i="1">
              <a:latin typeface="Book Antiqua" pitchFamily="18" charset="0"/>
            </a:endParaRPr>
          </a:p>
        </c:rich>
      </c:tx>
      <c:overlay val="1"/>
    </c:title>
    <c:plotArea>
      <c:layout>
        <c:manualLayout>
          <c:layoutTarget val="inner"/>
          <c:xMode val="edge"/>
          <c:yMode val="edge"/>
          <c:x val="0.1644050743657044"/>
          <c:y val="0.14954880444771063"/>
          <c:w val="0.78158792650918663"/>
          <c:h val="0.70005358705161858"/>
        </c:manualLayout>
      </c:layout>
      <c:barChart>
        <c:barDir val="col"/>
        <c:grouping val="clustered"/>
        <c:ser>
          <c:idx val="0"/>
          <c:order val="0"/>
          <c:dLbls>
            <c:dLbl>
              <c:idx val="0"/>
              <c:layout>
                <c:manualLayout>
                  <c:x val="8.3333333333333766E-3"/>
                  <c:y val="-4.0740728859513707E-2"/>
                </c:manualLayout>
              </c:layout>
              <c:dLblPos val="ctr"/>
              <c:showVal val="1"/>
              <c:showCatName val="1"/>
            </c:dLbl>
            <c:dLbl>
              <c:idx val="1"/>
              <c:layout>
                <c:manualLayout>
                  <c:x val="5.0925337632081179E-17"/>
                  <c:y val="-0.2370369679098957"/>
                </c:manualLayout>
              </c:layout>
              <c:dLblPos val="ctr"/>
              <c:showVal val="1"/>
              <c:showCatName val="1"/>
            </c:dLbl>
            <c:dLbl>
              <c:idx val="2"/>
              <c:layout>
                <c:manualLayout>
                  <c:x val="0"/>
                  <c:y val="-0.36296285711202986"/>
                </c:manualLayout>
              </c:layout>
              <c:dLblPos val="ctr"/>
              <c:showVal val="1"/>
              <c:showCatName val="1"/>
            </c:dLbl>
            <c:dLblPos val="ctr"/>
            <c:showVal val="1"/>
            <c:showCatName val="1"/>
          </c:dLbls>
          <c:cat>
            <c:numRef>
              <c:f>Sheet1!$A$1:$A$3</c:f>
              <c:numCache>
                <c:formatCode>General</c:formatCode>
                <c:ptCount val="3"/>
                <c:pt idx="0">
                  <c:v>153.80000000000001</c:v>
                </c:pt>
                <c:pt idx="1">
                  <c:v>1786.3</c:v>
                </c:pt>
                <c:pt idx="2">
                  <c:v>2965.2</c:v>
                </c:pt>
              </c:numCache>
            </c:numRef>
          </c:cat>
          <c:val>
            <c:numRef>
              <c:f>Sheet1!$B$1:$B$3</c:f>
              <c:numCache>
                <c:formatCode>General</c:formatCode>
                <c:ptCount val="3"/>
                <c:pt idx="0">
                  <c:v>7.7000000000000393E-3</c:v>
                </c:pt>
                <c:pt idx="1">
                  <c:v>8.9300000000000046E-2</c:v>
                </c:pt>
                <c:pt idx="2">
                  <c:v>0.14830000000000004</c:v>
                </c:pt>
              </c:numCache>
            </c:numRef>
          </c:val>
        </c:ser>
        <c:dLbls>
          <c:showVal val="1"/>
        </c:dLbls>
        <c:axId val="97971584"/>
        <c:axId val="99227904"/>
      </c:barChart>
      <c:catAx>
        <c:axId val="97971584"/>
        <c:scaling>
          <c:orientation val="minMax"/>
        </c:scaling>
        <c:axPos val="b"/>
        <c:title>
          <c:tx>
            <c:rich>
              <a:bodyPr/>
              <a:lstStyle/>
              <a:p>
                <a:pPr>
                  <a:defRPr>
                    <a:latin typeface="Book Antiqua" pitchFamily="18" charset="0"/>
                  </a:defRPr>
                </a:pPr>
                <a:r>
                  <a:rPr lang="en-US">
                    <a:latin typeface="Book Antiqua" pitchFamily="18" charset="0"/>
                  </a:rPr>
                  <a:t>Volume</a:t>
                </a:r>
                <a:r>
                  <a:rPr lang="en-US" baseline="0">
                    <a:latin typeface="Book Antiqua" pitchFamily="18" charset="0"/>
                  </a:rPr>
                  <a:t> Sampah tahun 2014-2016</a:t>
                </a:r>
                <a:endParaRPr lang="en-US">
                  <a:latin typeface="Book Antiqua" pitchFamily="18" charset="0"/>
                </a:endParaRPr>
              </a:p>
            </c:rich>
          </c:tx>
        </c:title>
        <c:numFmt formatCode="General" sourceLinked="1"/>
        <c:tickLblPos val="nextTo"/>
        <c:crossAx val="99227904"/>
        <c:crosses val="autoZero"/>
        <c:auto val="1"/>
        <c:lblAlgn val="ctr"/>
        <c:lblOffset val="100"/>
      </c:catAx>
      <c:valAx>
        <c:axId val="99227904"/>
        <c:scaling>
          <c:orientation val="minMax"/>
        </c:scaling>
        <c:axPos val="l"/>
        <c:majorGridlines/>
        <c:title>
          <c:tx>
            <c:rich>
              <a:bodyPr rot="-5400000" vert="horz"/>
              <a:lstStyle/>
              <a:p>
                <a:pPr>
                  <a:defRPr b="1">
                    <a:latin typeface="Book Antiqua" pitchFamily="18" charset="0"/>
                  </a:defRPr>
                </a:pPr>
                <a:r>
                  <a:rPr lang="en-US" b="1">
                    <a:latin typeface="Book Antiqua" pitchFamily="18" charset="0"/>
                  </a:rPr>
                  <a:t>Clean Coast Index </a:t>
                </a:r>
              </a:p>
            </c:rich>
          </c:tx>
        </c:title>
        <c:numFmt formatCode="General" sourceLinked="1"/>
        <c:tickLblPos val="nextTo"/>
        <c:crossAx val="9797158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sz="1200" b="1">
                <a:latin typeface="Book Antiqua" panose="02040602050305030304" pitchFamily="1" charset="0"/>
              </a:rPr>
              <a:t>Grafik</a:t>
            </a:r>
            <a:r>
              <a:rPr lang="en-US" sz="1200" b="1" baseline="0">
                <a:latin typeface="Book Antiqua" panose="02040602050305030304" pitchFamily="1" charset="0"/>
              </a:rPr>
              <a:t> jumlah wisatawan total tiap tahunnya</a:t>
            </a:r>
            <a:endParaRPr lang="en-US" sz="1200" b="1">
              <a:latin typeface="Book Antiqua" panose="02040602050305030304" pitchFamily="1" charset="0"/>
            </a:endParaRPr>
          </a:p>
        </c:rich>
      </c:tx>
      <c:layout>
        <c:manualLayout>
          <c:xMode val="edge"/>
          <c:yMode val="edge"/>
          <c:x val="0.15981255468066521"/>
          <c:y val="3.9087947882736881E-2"/>
        </c:manualLayout>
      </c:layout>
      <c:overlay val="1"/>
    </c:title>
    <c:plotArea>
      <c:layout>
        <c:manualLayout>
          <c:layoutTarget val="inner"/>
          <c:xMode val="edge"/>
          <c:yMode val="edge"/>
          <c:x val="0.19001836613625991"/>
          <c:y val="0.171770924467775"/>
          <c:w val="0.7088124618284265"/>
          <c:h val="0.65227936084536697"/>
        </c:manualLayout>
      </c:layout>
      <c:barChart>
        <c:barDir val="col"/>
        <c:grouping val="clustered"/>
        <c:ser>
          <c:idx val="0"/>
          <c:order val="0"/>
          <c:dLbls>
            <c:dLbl>
              <c:idx val="0"/>
              <c:layout>
                <c:manualLayout>
                  <c:x val="1.6666776119206955E-2"/>
                  <c:y val="7.7157954271155809E-3"/>
                </c:manualLayout>
              </c:layout>
              <c:dLblPos val="outEnd"/>
              <c:showVal val="1"/>
              <c:showCatName val="1"/>
              <c:extLst>
                <c:ext xmlns:c15="http://schemas.microsoft.com/office/drawing/2012/chart" uri="{CE6537A1-D6FC-4f65-9D91-7224C49458BB}">
                  <c15:layout/>
                </c:ext>
              </c:extLst>
            </c:dLbl>
            <c:dLbl>
              <c:idx val="1"/>
              <c:layout>
                <c:manualLayout>
                  <c:x val="1.7708583694181566E-4"/>
                  <c:y val="4.3201589801591918E-3"/>
                </c:manualLayout>
              </c:layout>
              <c:dLblPos val="outEnd"/>
              <c:showVal val="1"/>
              <c:showCatName val="1"/>
              <c:extLst>
                <c:ext xmlns:c15="http://schemas.microsoft.com/office/drawing/2012/chart" uri="{CE6537A1-D6FC-4f65-9D91-7224C49458BB}">
                  <c15:layout/>
                </c:ext>
              </c:extLst>
            </c:dLbl>
            <c:dLbl>
              <c:idx val="2"/>
              <c:layout>
                <c:manualLayout>
                  <c:x val="-5.4178634736054814E-3"/>
                  <c:y val="1.0834751540648821E-3"/>
                </c:manualLayout>
              </c:layout>
              <c:dLblPos val="outEnd"/>
              <c:showVal val="1"/>
              <c:showCatName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outEnd"/>
            <c:showVal val="1"/>
            <c:showCatName val="1"/>
            <c:extLst>
              <c:ext xmlns:c15="http://schemas.microsoft.com/office/drawing/2012/chart" uri="{CE6537A1-D6FC-4f65-9D91-7224C49458BB}">
                <c15:layout/>
                <c15:showLeaderLines val="0"/>
                <c15:leaderLines/>
              </c:ext>
            </c:extLst>
          </c:dLbls>
          <c:cat>
            <c:numRef>
              <c:f>Sheet1!$A$26:$A$28</c:f>
              <c:numCache>
                <c:formatCode>General</c:formatCode>
                <c:ptCount val="3"/>
                <c:pt idx="0">
                  <c:v>2014</c:v>
                </c:pt>
                <c:pt idx="1">
                  <c:v>2015</c:v>
                </c:pt>
                <c:pt idx="2">
                  <c:v>2016</c:v>
                </c:pt>
              </c:numCache>
            </c:numRef>
          </c:cat>
          <c:val>
            <c:numRef>
              <c:f>Sheet1!$D$26:$D$28</c:f>
              <c:numCache>
                <c:formatCode>#,##0</c:formatCode>
                <c:ptCount val="3"/>
                <c:pt idx="0">
                  <c:v>1022</c:v>
                </c:pt>
                <c:pt idx="1">
                  <c:v>170880</c:v>
                </c:pt>
                <c:pt idx="2">
                  <c:v>119590</c:v>
                </c:pt>
              </c:numCache>
            </c:numRef>
          </c:val>
        </c:ser>
        <c:dLbls>
          <c:showVal val="1"/>
        </c:dLbls>
        <c:axId val="99713408"/>
        <c:axId val="99715328"/>
      </c:barChart>
      <c:catAx>
        <c:axId val="99713408"/>
        <c:scaling>
          <c:orientation val="minMax"/>
        </c:scaling>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Tahun</a:t>
                </a:r>
              </a:p>
            </c:rich>
          </c:tx>
        </c:title>
        <c:numFmt formatCode="General" sourceLinked="1"/>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99715328"/>
        <c:crosses val="autoZero"/>
        <c:auto val="1"/>
        <c:lblAlgn val="ctr"/>
        <c:lblOffset val="100"/>
        <c:tickLblSkip val="1"/>
      </c:catAx>
      <c:valAx>
        <c:axId val="99715328"/>
        <c:scaling>
          <c:orientation val="minMax"/>
        </c:scaling>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b="1"/>
                  <a:t>Jumlah</a:t>
                </a:r>
                <a:r>
                  <a:rPr lang="en-US" b="1" baseline="0"/>
                  <a:t> wisatawan total</a:t>
                </a:r>
                <a:endParaRPr lang="en-US" b="1"/>
              </a:p>
            </c:rich>
          </c:tx>
        </c:title>
        <c:numFmt formatCode="#,##0" sourceLinked="1"/>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99713408"/>
        <c:crosses val="autoZero"/>
        <c:crossBetween val="between"/>
      </c:valAx>
    </c:plotArea>
    <c:plotVisOnly val="1"/>
    <c:dispBlanksAs val="gap"/>
  </c:chart>
  <c:txPr>
    <a:bodyPr/>
    <a:lstStyle/>
    <a:p>
      <a:pPr>
        <a:defRPr lang="en-US"/>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a:pPr>
            <a:r>
              <a:rPr lang="en-US" sz="1200" b="1">
                <a:latin typeface="Book Antiqua" pitchFamily="18" charset="0"/>
              </a:rPr>
              <a:t>Data</a:t>
            </a:r>
            <a:r>
              <a:rPr lang="en-US" sz="1200" b="1" baseline="0">
                <a:latin typeface="Book Antiqua" pitchFamily="18" charset="0"/>
              </a:rPr>
              <a:t> Volume Sampah</a:t>
            </a:r>
            <a:endParaRPr lang="en-US" sz="1200" b="1">
              <a:latin typeface="Book Antiqua" pitchFamily="18" charset="0"/>
            </a:endParaRPr>
          </a:p>
        </c:rich>
      </c:tx>
      <c:overlay val="1"/>
    </c:title>
    <c:plotArea>
      <c:layout>
        <c:manualLayout>
          <c:layoutTarget val="inner"/>
          <c:xMode val="edge"/>
          <c:yMode val="edge"/>
          <c:x val="0.15211351706036746"/>
          <c:y val="0.17177092446777489"/>
          <c:w val="0.75819335083114603"/>
          <c:h val="0.70005358705161858"/>
        </c:manualLayout>
      </c:layout>
      <c:barChart>
        <c:barDir val="col"/>
        <c:grouping val="clustered"/>
        <c:ser>
          <c:idx val="0"/>
          <c:order val="0"/>
          <c:dLbls>
            <c:showVal val="1"/>
          </c:dLbls>
          <c:cat>
            <c:numRef>
              <c:f>Sheet1!$A$1:$A$3</c:f>
              <c:numCache>
                <c:formatCode>General</c:formatCode>
                <c:ptCount val="3"/>
                <c:pt idx="0">
                  <c:v>2014</c:v>
                </c:pt>
                <c:pt idx="1">
                  <c:v>2015</c:v>
                </c:pt>
                <c:pt idx="2">
                  <c:v>2016</c:v>
                </c:pt>
              </c:numCache>
            </c:numRef>
          </c:cat>
          <c:val>
            <c:numRef>
              <c:f>Sheet1!$B$1:$B$3</c:f>
              <c:numCache>
                <c:formatCode>General</c:formatCode>
                <c:ptCount val="3"/>
                <c:pt idx="0">
                  <c:v>2014</c:v>
                </c:pt>
                <c:pt idx="1">
                  <c:v>2015</c:v>
                </c:pt>
                <c:pt idx="2">
                  <c:v>2016</c:v>
                </c:pt>
              </c:numCache>
            </c:numRef>
          </c:val>
        </c:ser>
        <c:dLbls>
          <c:showVal val="1"/>
        </c:dLbls>
        <c:axId val="103651584"/>
        <c:axId val="103679104"/>
      </c:barChart>
      <c:catAx>
        <c:axId val="103651584"/>
        <c:scaling>
          <c:orientation val="minMax"/>
        </c:scaling>
        <c:axPos val="b"/>
        <c:title>
          <c:tx>
            <c:rich>
              <a:bodyPr/>
              <a:lstStyle/>
              <a:p>
                <a:pPr>
                  <a:defRPr b="1">
                    <a:latin typeface="Book Antiqua" pitchFamily="18" charset="0"/>
                  </a:defRPr>
                </a:pPr>
                <a:r>
                  <a:rPr lang="en-US" b="1">
                    <a:latin typeface="Book Antiqua" pitchFamily="18" charset="0"/>
                  </a:rPr>
                  <a:t>Tahun</a:t>
                </a:r>
              </a:p>
            </c:rich>
          </c:tx>
          <c:layout>
            <c:manualLayout>
              <c:xMode val="edge"/>
              <c:yMode val="edge"/>
              <c:x val="0.4034601924759415"/>
              <c:y val="0.93242204724409461"/>
            </c:manualLayout>
          </c:layout>
        </c:title>
        <c:numFmt formatCode="General" sourceLinked="1"/>
        <c:tickLblPos val="nextTo"/>
        <c:crossAx val="103679104"/>
        <c:crosses val="autoZero"/>
        <c:auto val="1"/>
        <c:lblAlgn val="ctr"/>
        <c:lblOffset val="100"/>
      </c:catAx>
      <c:valAx>
        <c:axId val="103679104"/>
        <c:scaling>
          <c:orientation val="minMax"/>
        </c:scaling>
        <c:axPos val="l"/>
        <c:majorGridlines/>
        <c:title>
          <c:tx>
            <c:rich>
              <a:bodyPr rot="-5400000" vert="horz"/>
              <a:lstStyle/>
              <a:p>
                <a:pPr>
                  <a:defRPr b="1">
                    <a:latin typeface="Book Antiqua" pitchFamily="18" charset="0"/>
                  </a:defRPr>
                </a:pPr>
                <a:r>
                  <a:rPr lang="en-US" b="1">
                    <a:latin typeface="Book Antiqua" pitchFamily="18" charset="0"/>
                  </a:rPr>
                  <a:t>Volume Sampah</a:t>
                </a:r>
              </a:p>
            </c:rich>
          </c:tx>
        </c:title>
        <c:numFmt formatCode="General" sourceLinked="1"/>
        <c:tickLblPos val="nextTo"/>
        <c:crossAx val="10365158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b="1"/>
            </a:pPr>
            <a:r>
              <a:rPr lang="en-US" sz="900" b="1">
                <a:latin typeface="Book Antiqua" pitchFamily="18" charset="0"/>
              </a:rPr>
              <a:t>Hubungan</a:t>
            </a:r>
            <a:r>
              <a:rPr lang="en-US" sz="900" b="1" baseline="0">
                <a:latin typeface="Book Antiqua" pitchFamily="18" charset="0"/>
              </a:rPr>
              <a:t> antara Jumlah Wisatawan dengan Volume Sampah</a:t>
            </a:r>
            <a:endParaRPr lang="en-US" sz="900" b="1">
              <a:latin typeface="Book Antiqua" pitchFamily="18" charset="0"/>
            </a:endParaRPr>
          </a:p>
        </c:rich>
      </c:tx>
      <c:overlay val="1"/>
    </c:title>
    <c:plotArea>
      <c:layout>
        <c:manualLayout>
          <c:layoutTarget val="inner"/>
          <c:xMode val="edge"/>
          <c:yMode val="edge"/>
          <c:x val="0.20033573928258966"/>
          <c:y val="0.18325493404233703"/>
          <c:w val="0.73021981627296584"/>
          <c:h val="0.66440297235572865"/>
        </c:manualLayout>
      </c:layout>
      <c:barChart>
        <c:barDir val="col"/>
        <c:grouping val="clustered"/>
        <c:ser>
          <c:idx val="0"/>
          <c:order val="0"/>
          <c:dLbls>
            <c:dLbl>
              <c:idx val="1"/>
              <c:layout>
                <c:manualLayout>
                  <c:x val="0"/>
                  <c:y val="1.2987012987013007E-2"/>
                </c:manualLayout>
              </c:layout>
              <c:showVal val="1"/>
            </c:dLbl>
            <c:showVal val="1"/>
          </c:dLbls>
          <c:cat>
            <c:numRef>
              <c:f>Sheet1!$B$1:$B$3</c:f>
              <c:numCache>
                <c:formatCode>General</c:formatCode>
                <c:ptCount val="3"/>
                <c:pt idx="0">
                  <c:v>2014</c:v>
                </c:pt>
                <c:pt idx="1">
                  <c:v>2015</c:v>
                </c:pt>
                <c:pt idx="2">
                  <c:v>2016</c:v>
                </c:pt>
              </c:numCache>
            </c:numRef>
          </c:cat>
          <c:val>
            <c:numRef>
              <c:f>Sheet1!$C$1:$C$3</c:f>
              <c:numCache>
                <c:formatCode>General</c:formatCode>
                <c:ptCount val="3"/>
                <c:pt idx="0">
                  <c:v>1022</c:v>
                </c:pt>
                <c:pt idx="1">
                  <c:v>170880</c:v>
                </c:pt>
                <c:pt idx="2">
                  <c:v>119590</c:v>
                </c:pt>
              </c:numCache>
            </c:numRef>
          </c:val>
        </c:ser>
        <c:dLbls>
          <c:showVal val="1"/>
        </c:dLbls>
        <c:axId val="103742080"/>
        <c:axId val="103823232"/>
      </c:barChart>
      <c:catAx>
        <c:axId val="103742080"/>
        <c:scaling>
          <c:orientation val="minMax"/>
        </c:scaling>
        <c:axPos val="b"/>
        <c:title>
          <c:tx>
            <c:rich>
              <a:bodyPr/>
              <a:lstStyle/>
              <a:p>
                <a:pPr>
                  <a:defRPr b="0">
                    <a:latin typeface="Book Antiqua" pitchFamily="18" charset="0"/>
                  </a:defRPr>
                </a:pPr>
                <a:r>
                  <a:rPr lang="en-US" b="1">
                    <a:latin typeface="Book Antiqua" pitchFamily="18" charset="0"/>
                  </a:rPr>
                  <a:t>Volume Sampah tahun 2014-2016</a:t>
                </a:r>
              </a:p>
            </c:rich>
          </c:tx>
        </c:title>
        <c:numFmt formatCode="General" sourceLinked="1"/>
        <c:tickLblPos val="nextTo"/>
        <c:crossAx val="103823232"/>
        <c:crosses val="autoZero"/>
        <c:auto val="1"/>
        <c:lblAlgn val="ctr"/>
        <c:lblOffset val="100"/>
        <c:tickLblSkip val="1"/>
      </c:catAx>
      <c:valAx>
        <c:axId val="103823232"/>
        <c:scaling>
          <c:orientation val="minMax"/>
        </c:scaling>
        <c:axPos val="l"/>
        <c:majorGridlines/>
        <c:title>
          <c:tx>
            <c:rich>
              <a:bodyPr rot="-5400000" vert="horz"/>
              <a:lstStyle/>
              <a:p>
                <a:pPr>
                  <a:defRPr b="1">
                    <a:latin typeface="Book Antiqua" pitchFamily="18" charset="0"/>
                  </a:defRPr>
                </a:pPr>
                <a:r>
                  <a:rPr lang="en-US" b="1">
                    <a:latin typeface="Book Antiqua" pitchFamily="18" charset="0"/>
                  </a:rPr>
                  <a:t>Jumlah</a:t>
                </a:r>
                <a:r>
                  <a:rPr lang="en-US" b="1" baseline="0">
                    <a:latin typeface="Book Antiqua" pitchFamily="18" charset="0"/>
                  </a:rPr>
                  <a:t> Wisatawan tahun 2014-2016</a:t>
                </a:r>
                <a:endParaRPr lang="en-US" b="1">
                  <a:latin typeface="Book Antiqua" pitchFamily="18" charset="0"/>
                </a:endParaRPr>
              </a:p>
            </c:rich>
          </c:tx>
        </c:title>
        <c:numFmt formatCode="General" sourceLinked="1"/>
        <c:tickLblPos val="nextTo"/>
        <c:crossAx val="103742080"/>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b="1"/>
            </a:pPr>
            <a:r>
              <a:rPr lang="en-US" sz="900" b="1">
                <a:latin typeface="Book Antiqua" pitchFamily="18" charset="0"/>
              </a:rPr>
              <a:t>Grafik</a:t>
            </a:r>
            <a:r>
              <a:rPr lang="en-US" sz="900" b="1" baseline="0">
                <a:latin typeface="Book Antiqua" pitchFamily="18" charset="0"/>
              </a:rPr>
              <a:t> Hubungan besar Volume Sampah dengan </a:t>
            </a:r>
            <a:r>
              <a:rPr lang="en-US" sz="900" b="1" i="1" baseline="0">
                <a:latin typeface="Book Antiqua" pitchFamily="18" charset="0"/>
              </a:rPr>
              <a:t>Clean Coast Index</a:t>
            </a:r>
            <a:endParaRPr lang="en-US" sz="900" b="1" i="1">
              <a:latin typeface="Book Antiqua" pitchFamily="18" charset="0"/>
            </a:endParaRPr>
          </a:p>
        </c:rich>
      </c:tx>
      <c:overlay val="1"/>
    </c:title>
    <c:plotArea>
      <c:layout>
        <c:manualLayout>
          <c:layoutTarget val="inner"/>
          <c:xMode val="edge"/>
          <c:yMode val="edge"/>
          <c:x val="0.16440507436570428"/>
          <c:y val="0.14954880444771063"/>
          <c:w val="0.72881014873140859"/>
          <c:h val="0.70005358705161858"/>
        </c:manualLayout>
      </c:layout>
      <c:barChart>
        <c:barDir val="col"/>
        <c:grouping val="clustered"/>
        <c:ser>
          <c:idx val="0"/>
          <c:order val="0"/>
          <c:dLbls>
            <c:dLbl>
              <c:idx val="0"/>
              <c:layout>
                <c:manualLayout>
                  <c:x val="8.3333333333333766E-3"/>
                  <c:y val="-4.0740728859513686E-2"/>
                </c:manualLayout>
              </c:layout>
              <c:dLblPos val="ctr"/>
              <c:showVal val="1"/>
              <c:showCatName val="1"/>
            </c:dLbl>
            <c:dLbl>
              <c:idx val="1"/>
              <c:layout>
                <c:manualLayout>
                  <c:x val="5.0925337632081179E-17"/>
                  <c:y val="-0.2370369679098957"/>
                </c:manualLayout>
              </c:layout>
              <c:dLblPos val="ctr"/>
              <c:showVal val="1"/>
              <c:showCatName val="1"/>
            </c:dLbl>
            <c:dLbl>
              <c:idx val="2"/>
              <c:layout>
                <c:manualLayout>
                  <c:x val="0"/>
                  <c:y val="-0.36296285711202986"/>
                </c:manualLayout>
              </c:layout>
              <c:dLblPos val="ctr"/>
              <c:showVal val="1"/>
              <c:showCatName val="1"/>
            </c:dLbl>
            <c:dLblPos val="ctr"/>
            <c:showVal val="1"/>
            <c:showCatName val="1"/>
          </c:dLbls>
          <c:cat>
            <c:numRef>
              <c:f>Sheet1!$A$1:$A$3</c:f>
              <c:numCache>
                <c:formatCode>General</c:formatCode>
                <c:ptCount val="3"/>
                <c:pt idx="0">
                  <c:v>153.80000000000001</c:v>
                </c:pt>
                <c:pt idx="1">
                  <c:v>1786.3</c:v>
                </c:pt>
                <c:pt idx="2">
                  <c:v>2965.2</c:v>
                </c:pt>
              </c:numCache>
            </c:numRef>
          </c:cat>
          <c:val>
            <c:numRef>
              <c:f>Sheet1!$B$1:$B$3</c:f>
              <c:numCache>
                <c:formatCode>General</c:formatCode>
                <c:ptCount val="3"/>
                <c:pt idx="0">
                  <c:v>7.7000000000000358E-3</c:v>
                </c:pt>
                <c:pt idx="1">
                  <c:v>8.9300000000000004E-2</c:v>
                </c:pt>
                <c:pt idx="2">
                  <c:v>0.14830000000000004</c:v>
                </c:pt>
              </c:numCache>
            </c:numRef>
          </c:val>
        </c:ser>
        <c:dLbls>
          <c:showVal val="1"/>
        </c:dLbls>
        <c:axId val="103645568"/>
        <c:axId val="103647488"/>
      </c:barChart>
      <c:catAx>
        <c:axId val="103645568"/>
        <c:scaling>
          <c:orientation val="minMax"/>
        </c:scaling>
        <c:axPos val="b"/>
        <c:title>
          <c:tx>
            <c:rich>
              <a:bodyPr/>
              <a:lstStyle/>
              <a:p>
                <a:pPr>
                  <a:defRPr>
                    <a:latin typeface="Book Antiqua" pitchFamily="18" charset="0"/>
                  </a:defRPr>
                </a:pPr>
                <a:r>
                  <a:rPr lang="en-US">
                    <a:latin typeface="Book Antiqua" pitchFamily="18" charset="0"/>
                  </a:rPr>
                  <a:t>Volume</a:t>
                </a:r>
                <a:r>
                  <a:rPr lang="en-US" baseline="0">
                    <a:latin typeface="Book Antiqua" pitchFamily="18" charset="0"/>
                  </a:rPr>
                  <a:t> Sampah tahun 2014-2016</a:t>
                </a:r>
                <a:endParaRPr lang="en-US">
                  <a:latin typeface="Book Antiqua" pitchFamily="18" charset="0"/>
                </a:endParaRPr>
              </a:p>
            </c:rich>
          </c:tx>
        </c:title>
        <c:numFmt formatCode="General" sourceLinked="1"/>
        <c:tickLblPos val="nextTo"/>
        <c:crossAx val="103647488"/>
        <c:crosses val="autoZero"/>
        <c:auto val="1"/>
        <c:lblAlgn val="ctr"/>
        <c:lblOffset val="100"/>
      </c:catAx>
      <c:valAx>
        <c:axId val="103647488"/>
        <c:scaling>
          <c:orientation val="minMax"/>
        </c:scaling>
        <c:axPos val="l"/>
        <c:majorGridlines/>
        <c:title>
          <c:tx>
            <c:rich>
              <a:bodyPr rot="-5400000" vert="horz"/>
              <a:lstStyle/>
              <a:p>
                <a:pPr>
                  <a:defRPr b="1">
                    <a:latin typeface="Book Antiqua" pitchFamily="18" charset="0"/>
                  </a:defRPr>
                </a:pPr>
                <a:r>
                  <a:rPr lang="en-US" b="1">
                    <a:latin typeface="Book Antiqua" pitchFamily="18" charset="0"/>
                  </a:rPr>
                  <a:t>Clean Coast Index </a:t>
                </a:r>
              </a:p>
            </c:rich>
          </c:tx>
        </c:title>
        <c:numFmt formatCode="General" sourceLinked="1"/>
        <c:tickLblPos val="nextTo"/>
        <c:crossAx val="10364556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b="1"/>
            </a:pPr>
            <a:r>
              <a:rPr lang="en-US" sz="1100" b="1">
                <a:latin typeface="Book Antiqua" pitchFamily="18" charset="0"/>
              </a:rPr>
              <a:t>Grafik</a:t>
            </a:r>
            <a:r>
              <a:rPr lang="en-US" sz="1100" b="1" baseline="0">
                <a:latin typeface="Book Antiqua" pitchFamily="18" charset="0"/>
              </a:rPr>
              <a:t> Jumlah Wisatawan</a:t>
            </a:r>
            <a:endParaRPr lang="en-US" sz="1100" b="1">
              <a:latin typeface="Book Antiqua" pitchFamily="18" charset="0"/>
            </a:endParaRPr>
          </a:p>
        </c:rich>
      </c:tx>
      <c:overlay val="1"/>
    </c:title>
    <c:plotArea>
      <c:layout>
        <c:manualLayout>
          <c:layoutTarget val="inner"/>
          <c:xMode val="edge"/>
          <c:yMode val="edge"/>
          <c:x val="0.23366907261592301"/>
          <c:y val="0.18325493404233703"/>
          <c:w val="0.64133092738407793"/>
          <c:h val="0.66440297235572865"/>
        </c:manualLayout>
      </c:layout>
      <c:barChart>
        <c:barDir val="col"/>
        <c:grouping val="clustered"/>
        <c:ser>
          <c:idx val="0"/>
          <c:order val="0"/>
          <c:dLbls>
            <c:dLbl>
              <c:idx val="1"/>
              <c:layout>
                <c:manualLayout>
                  <c:x val="0"/>
                  <c:y val="1.2987012987013007E-2"/>
                </c:manualLayout>
              </c:layout>
              <c:showVal val="1"/>
            </c:dLbl>
            <c:showVal val="1"/>
          </c:dLbls>
          <c:cat>
            <c:numRef>
              <c:f>Sheet1!$B$1:$B$3</c:f>
              <c:numCache>
                <c:formatCode>General</c:formatCode>
                <c:ptCount val="3"/>
                <c:pt idx="0">
                  <c:v>2014</c:v>
                </c:pt>
                <c:pt idx="1">
                  <c:v>2015</c:v>
                </c:pt>
                <c:pt idx="2">
                  <c:v>2016</c:v>
                </c:pt>
              </c:numCache>
            </c:numRef>
          </c:cat>
          <c:val>
            <c:numRef>
              <c:f>Sheet1!$C$1:$C$3</c:f>
              <c:numCache>
                <c:formatCode>General</c:formatCode>
                <c:ptCount val="3"/>
                <c:pt idx="0">
                  <c:v>1022</c:v>
                </c:pt>
                <c:pt idx="1">
                  <c:v>170880</c:v>
                </c:pt>
                <c:pt idx="2">
                  <c:v>119590</c:v>
                </c:pt>
              </c:numCache>
            </c:numRef>
          </c:val>
        </c:ser>
        <c:dLbls>
          <c:showVal val="1"/>
        </c:dLbls>
        <c:axId val="103692544"/>
        <c:axId val="103698816"/>
      </c:barChart>
      <c:catAx>
        <c:axId val="103692544"/>
        <c:scaling>
          <c:orientation val="minMax"/>
        </c:scaling>
        <c:axPos val="b"/>
        <c:title>
          <c:tx>
            <c:rich>
              <a:bodyPr/>
              <a:lstStyle/>
              <a:p>
                <a:pPr>
                  <a:defRPr b="1">
                    <a:latin typeface="Book Antiqua" pitchFamily="18" charset="0"/>
                  </a:defRPr>
                </a:pPr>
                <a:r>
                  <a:rPr lang="en-US" b="1">
                    <a:latin typeface="Book Antiqua" pitchFamily="18" charset="0"/>
                  </a:rPr>
                  <a:t>Volume Sampah tahun 2014-2016</a:t>
                </a:r>
              </a:p>
            </c:rich>
          </c:tx>
        </c:title>
        <c:numFmt formatCode="General" sourceLinked="1"/>
        <c:tickLblPos val="nextTo"/>
        <c:crossAx val="103698816"/>
        <c:crosses val="autoZero"/>
        <c:auto val="1"/>
        <c:lblAlgn val="ctr"/>
        <c:lblOffset val="100"/>
        <c:tickLblSkip val="1"/>
      </c:catAx>
      <c:valAx>
        <c:axId val="103698816"/>
        <c:scaling>
          <c:orientation val="minMax"/>
        </c:scaling>
        <c:axPos val="l"/>
        <c:majorGridlines/>
        <c:title>
          <c:tx>
            <c:rich>
              <a:bodyPr rot="-5400000" vert="horz"/>
              <a:lstStyle/>
              <a:p>
                <a:pPr>
                  <a:defRPr b="0">
                    <a:latin typeface="Book Antiqua" pitchFamily="18" charset="0"/>
                  </a:defRPr>
                </a:pPr>
                <a:r>
                  <a:rPr lang="en-US" b="1">
                    <a:latin typeface="Book Antiqua" pitchFamily="18" charset="0"/>
                  </a:rPr>
                  <a:t>Jumlah</a:t>
                </a:r>
                <a:r>
                  <a:rPr lang="en-US" b="1" baseline="0">
                    <a:latin typeface="Book Antiqua" pitchFamily="18" charset="0"/>
                  </a:rPr>
                  <a:t> Wisatawan tahun 2014-2016</a:t>
                </a:r>
                <a:endParaRPr lang="en-US" b="1">
                  <a:latin typeface="Book Antiqua" pitchFamily="18" charset="0"/>
                </a:endParaRPr>
              </a:p>
            </c:rich>
          </c:tx>
        </c:title>
        <c:numFmt formatCode="General" sourceLinked="1"/>
        <c:tickLblPos val="nextTo"/>
        <c:crossAx val="10369254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b="1"/>
            </a:pPr>
            <a:r>
              <a:rPr lang="en-US" sz="900" b="1">
                <a:latin typeface="Book Antiqua" pitchFamily="18" charset="0"/>
              </a:rPr>
              <a:t>Hubungan</a:t>
            </a:r>
            <a:r>
              <a:rPr lang="en-US" sz="900" b="1" baseline="0">
                <a:latin typeface="Book Antiqua" pitchFamily="18" charset="0"/>
              </a:rPr>
              <a:t> antara Jumlah Wisatawan dengan Volume Sampah</a:t>
            </a:r>
            <a:endParaRPr lang="en-US" sz="900" b="1">
              <a:latin typeface="Book Antiqua" pitchFamily="18" charset="0"/>
            </a:endParaRPr>
          </a:p>
        </c:rich>
      </c:tx>
      <c:overlay val="1"/>
    </c:title>
    <c:plotArea>
      <c:layout>
        <c:manualLayout>
          <c:layoutTarget val="inner"/>
          <c:xMode val="edge"/>
          <c:yMode val="edge"/>
          <c:x val="0.22533573928258965"/>
          <c:y val="0.18325493404233725"/>
          <c:w val="0.66910870516185472"/>
          <c:h val="0.66440297235572865"/>
        </c:manualLayout>
      </c:layout>
      <c:barChart>
        <c:barDir val="col"/>
        <c:grouping val="clustered"/>
        <c:ser>
          <c:idx val="0"/>
          <c:order val="0"/>
          <c:dLbls>
            <c:dLbl>
              <c:idx val="1"/>
              <c:layout>
                <c:manualLayout>
                  <c:x val="0"/>
                  <c:y val="1.2987012987013007E-2"/>
                </c:manualLayout>
              </c:layout>
              <c:showVal val="1"/>
            </c:dLbl>
            <c:showVal val="1"/>
          </c:dLbls>
          <c:cat>
            <c:numRef>
              <c:f>Sheet1!$B$1:$B$3</c:f>
              <c:numCache>
                <c:formatCode>General</c:formatCode>
                <c:ptCount val="3"/>
                <c:pt idx="0">
                  <c:v>2014</c:v>
                </c:pt>
                <c:pt idx="1">
                  <c:v>2015</c:v>
                </c:pt>
                <c:pt idx="2">
                  <c:v>2016</c:v>
                </c:pt>
              </c:numCache>
            </c:numRef>
          </c:cat>
          <c:val>
            <c:numRef>
              <c:f>Sheet1!$C$1:$C$3</c:f>
              <c:numCache>
                <c:formatCode>General</c:formatCode>
                <c:ptCount val="3"/>
                <c:pt idx="0">
                  <c:v>1022</c:v>
                </c:pt>
                <c:pt idx="1">
                  <c:v>170880</c:v>
                </c:pt>
                <c:pt idx="2">
                  <c:v>119590</c:v>
                </c:pt>
              </c:numCache>
            </c:numRef>
          </c:val>
        </c:ser>
        <c:dLbls>
          <c:showVal val="1"/>
        </c:dLbls>
        <c:axId val="103723392"/>
        <c:axId val="103725312"/>
      </c:barChart>
      <c:catAx>
        <c:axId val="103723392"/>
        <c:scaling>
          <c:orientation val="minMax"/>
        </c:scaling>
        <c:axPos val="b"/>
        <c:title>
          <c:tx>
            <c:rich>
              <a:bodyPr/>
              <a:lstStyle/>
              <a:p>
                <a:pPr>
                  <a:defRPr b="1">
                    <a:latin typeface="Book Antiqua" pitchFamily="18" charset="0"/>
                  </a:defRPr>
                </a:pPr>
                <a:r>
                  <a:rPr lang="en-US" b="1">
                    <a:latin typeface="Book Antiqua" pitchFamily="18" charset="0"/>
                  </a:rPr>
                  <a:t>Volume Sampah tahun 2014-2016</a:t>
                </a:r>
              </a:p>
            </c:rich>
          </c:tx>
        </c:title>
        <c:numFmt formatCode="General" sourceLinked="1"/>
        <c:tickLblPos val="nextTo"/>
        <c:crossAx val="103725312"/>
        <c:crosses val="autoZero"/>
        <c:auto val="1"/>
        <c:lblAlgn val="ctr"/>
        <c:lblOffset val="100"/>
        <c:tickLblSkip val="1"/>
      </c:catAx>
      <c:valAx>
        <c:axId val="103725312"/>
        <c:scaling>
          <c:orientation val="minMax"/>
        </c:scaling>
        <c:axPos val="l"/>
        <c:majorGridlines/>
        <c:title>
          <c:tx>
            <c:rich>
              <a:bodyPr rot="-5400000" vert="horz"/>
              <a:lstStyle/>
              <a:p>
                <a:pPr>
                  <a:defRPr b="1">
                    <a:latin typeface="Book Antiqua" pitchFamily="18" charset="0"/>
                  </a:defRPr>
                </a:pPr>
                <a:r>
                  <a:rPr lang="en-US" b="1">
                    <a:latin typeface="Book Antiqua" pitchFamily="18" charset="0"/>
                  </a:rPr>
                  <a:t>      Jumlah</a:t>
                </a:r>
                <a:r>
                  <a:rPr lang="en-US" b="1" baseline="0">
                    <a:latin typeface="Book Antiqua" pitchFamily="18" charset="0"/>
                  </a:rPr>
                  <a:t> Wisatawan tahun 2014-2016</a:t>
                </a:r>
                <a:endParaRPr lang="en-US" b="1">
                  <a:latin typeface="Book Antiqua" pitchFamily="18" charset="0"/>
                </a:endParaRPr>
              </a:p>
            </c:rich>
          </c:tx>
        </c:title>
        <c:numFmt formatCode="General" sourceLinked="1"/>
        <c:tickLblPos val="nextTo"/>
        <c:crossAx val="103723392"/>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a:pPr>
            <a:r>
              <a:rPr lang="en-US" sz="900" b="1">
                <a:latin typeface="Book Antiqua" pitchFamily="18" charset="0"/>
              </a:rPr>
              <a:t>Grafik</a:t>
            </a:r>
            <a:r>
              <a:rPr lang="en-US" sz="900" b="1" baseline="0">
                <a:latin typeface="Book Antiqua" pitchFamily="18" charset="0"/>
              </a:rPr>
              <a:t> Hubungan besar Volume Sampah dengan </a:t>
            </a:r>
            <a:r>
              <a:rPr lang="en-US" sz="900" b="1" i="1" baseline="0">
                <a:latin typeface="Book Antiqua" pitchFamily="18" charset="0"/>
              </a:rPr>
              <a:t>Clean Coast Index</a:t>
            </a:r>
            <a:endParaRPr lang="en-US" sz="900" b="1" i="1">
              <a:latin typeface="Book Antiqua" pitchFamily="18" charset="0"/>
            </a:endParaRPr>
          </a:p>
        </c:rich>
      </c:tx>
      <c:layout>
        <c:manualLayout>
          <c:xMode val="edge"/>
          <c:yMode val="edge"/>
          <c:x val="0.13715266841644788"/>
          <c:y val="2.2222215741552739E-2"/>
        </c:manualLayout>
      </c:layout>
      <c:overlay val="1"/>
    </c:title>
    <c:plotArea>
      <c:layout>
        <c:manualLayout>
          <c:layoutTarget val="inner"/>
          <c:xMode val="edge"/>
          <c:yMode val="edge"/>
          <c:x val="0.16440507436570428"/>
          <c:y val="0.14954880444771074"/>
          <c:w val="0.7538101487314085"/>
          <c:h val="0.70005358705161858"/>
        </c:manualLayout>
      </c:layout>
      <c:barChart>
        <c:barDir val="col"/>
        <c:grouping val="clustered"/>
        <c:ser>
          <c:idx val="0"/>
          <c:order val="0"/>
          <c:dLbls>
            <c:dLbl>
              <c:idx val="0"/>
              <c:layout>
                <c:manualLayout>
                  <c:x val="8.3333333333333766E-3"/>
                  <c:y val="-4.0740728859513721E-2"/>
                </c:manualLayout>
              </c:layout>
              <c:dLblPos val="ctr"/>
              <c:showVal val="1"/>
              <c:showCatName val="1"/>
            </c:dLbl>
            <c:dLbl>
              <c:idx val="1"/>
              <c:layout>
                <c:manualLayout>
                  <c:x val="5.0925337632081265E-17"/>
                  <c:y val="-0.2370369679098957"/>
                </c:manualLayout>
              </c:layout>
              <c:dLblPos val="ctr"/>
              <c:showVal val="1"/>
              <c:showCatName val="1"/>
            </c:dLbl>
            <c:dLbl>
              <c:idx val="2"/>
              <c:layout>
                <c:manualLayout>
                  <c:x val="0"/>
                  <c:y val="-0.36296285711202997"/>
                </c:manualLayout>
              </c:layout>
              <c:dLblPos val="ctr"/>
              <c:showVal val="1"/>
              <c:showCatName val="1"/>
            </c:dLbl>
            <c:dLblPos val="ctr"/>
            <c:showVal val="1"/>
            <c:showCatName val="1"/>
          </c:dLbls>
          <c:cat>
            <c:numRef>
              <c:f>Sheet1!$A$1:$A$3</c:f>
              <c:numCache>
                <c:formatCode>General</c:formatCode>
                <c:ptCount val="3"/>
                <c:pt idx="0">
                  <c:v>153.80000000000001</c:v>
                </c:pt>
                <c:pt idx="1">
                  <c:v>1786.3</c:v>
                </c:pt>
                <c:pt idx="2">
                  <c:v>2965.2</c:v>
                </c:pt>
              </c:numCache>
            </c:numRef>
          </c:cat>
          <c:val>
            <c:numRef>
              <c:f>Sheet1!$B$1:$B$3</c:f>
              <c:numCache>
                <c:formatCode>General</c:formatCode>
                <c:ptCount val="3"/>
                <c:pt idx="0">
                  <c:v>7.7000000000000393E-3</c:v>
                </c:pt>
                <c:pt idx="1">
                  <c:v>8.9300000000000004E-2</c:v>
                </c:pt>
                <c:pt idx="2">
                  <c:v>0.14830000000000004</c:v>
                </c:pt>
              </c:numCache>
            </c:numRef>
          </c:val>
        </c:ser>
        <c:dLbls>
          <c:showVal val="1"/>
        </c:dLbls>
        <c:axId val="103860480"/>
        <c:axId val="106275200"/>
      </c:barChart>
      <c:catAx>
        <c:axId val="103860480"/>
        <c:scaling>
          <c:orientation val="minMax"/>
        </c:scaling>
        <c:axPos val="b"/>
        <c:title>
          <c:tx>
            <c:rich>
              <a:bodyPr/>
              <a:lstStyle/>
              <a:p>
                <a:pPr>
                  <a:defRPr>
                    <a:latin typeface="Book Antiqua" pitchFamily="18" charset="0"/>
                  </a:defRPr>
                </a:pPr>
                <a:r>
                  <a:rPr lang="en-US">
                    <a:latin typeface="Book Antiqua" pitchFamily="18" charset="0"/>
                  </a:rPr>
                  <a:t>Volume</a:t>
                </a:r>
                <a:r>
                  <a:rPr lang="en-US" baseline="0">
                    <a:latin typeface="Book Antiqua" pitchFamily="18" charset="0"/>
                  </a:rPr>
                  <a:t> Sampah tahun 2014-2016</a:t>
                </a:r>
                <a:endParaRPr lang="en-US">
                  <a:latin typeface="Book Antiqua" pitchFamily="18" charset="0"/>
                </a:endParaRPr>
              </a:p>
            </c:rich>
          </c:tx>
        </c:title>
        <c:numFmt formatCode="General" sourceLinked="1"/>
        <c:tickLblPos val="nextTo"/>
        <c:crossAx val="106275200"/>
        <c:crosses val="autoZero"/>
        <c:auto val="1"/>
        <c:lblAlgn val="ctr"/>
        <c:lblOffset val="100"/>
      </c:catAx>
      <c:valAx>
        <c:axId val="106275200"/>
        <c:scaling>
          <c:orientation val="minMax"/>
        </c:scaling>
        <c:axPos val="l"/>
        <c:majorGridlines/>
        <c:title>
          <c:tx>
            <c:rich>
              <a:bodyPr rot="-5400000" vert="horz"/>
              <a:lstStyle/>
              <a:p>
                <a:pPr>
                  <a:defRPr b="1">
                    <a:latin typeface="Book Antiqua" pitchFamily="18" charset="0"/>
                  </a:defRPr>
                </a:pPr>
                <a:r>
                  <a:rPr lang="en-US" b="1">
                    <a:latin typeface="Book Antiqua" pitchFamily="18" charset="0"/>
                  </a:rPr>
                  <a:t>Clean Coast Index </a:t>
                </a:r>
              </a:p>
            </c:rich>
          </c:tx>
        </c:title>
        <c:numFmt formatCode="General" sourceLinked="1"/>
        <c:tickLblPos val="nextTo"/>
        <c:crossAx val="103860480"/>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9"/>
    <customShpInfo spid="_x0000_s1048"/>
    <customShpInfo spid="_x0000_s1043"/>
    <customShpInfo spid="_x0000_s1044"/>
    <customShpInfo spid="_x0000_s1041"/>
    <customShpInfo spid="_x0000_s1042"/>
    <customShpInfo spid="_x0000_s1027"/>
    <customShpInfo spid="_x0000_s1028"/>
    <customShpInfo spid="_x0000_s1040"/>
    <customShpInfo spid="_x0000_s1039"/>
    <customShpInfo spid="_x0000_s1038"/>
    <customShpInfo spid="_x0000_s1037"/>
    <customShpInfo spid="_x0000_s1036"/>
    <customShpInfo spid="_x0000_s1035"/>
    <customShpInfo spid="_x0000_s1033"/>
    <customShpInfo spid="_x0000_s1032"/>
    <customShpInfo spid="_x0000_s1030"/>
    <customShpInfo spid="_x0000_s1031"/>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2CE582-68B4-4554-AA42-6811D2E4D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29</Pages>
  <Words>4987</Words>
  <Characters>28431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DIANELLY</dc:creator>
  <cp:lastModifiedBy>DIANELLY</cp:lastModifiedBy>
  <cp:revision>8</cp:revision>
  <cp:lastPrinted>2018-11-02T11:22:00Z</cp:lastPrinted>
  <dcterms:created xsi:type="dcterms:W3CDTF">2018-11-04T10:51:00Z</dcterms:created>
  <dcterms:modified xsi:type="dcterms:W3CDTF">2018-11-04T13:47:00Z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