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33" w:rsidRPr="009F17D3" w:rsidRDefault="00AA0C33" w:rsidP="00A344B4">
      <w:pPr>
        <w:spacing w:after="0" w:line="240" w:lineRule="auto"/>
        <w:jc w:val="center"/>
        <w:rPr>
          <w:rFonts w:ascii="Times New Roman" w:hAnsi="Times New Roman" w:cs="Times New Roman"/>
          <w:b/>
          <w:bCs/>
          <w:sz w:val="20"/>
          <w:szCs w:val="20"/>
        </w:rPr>
      </w:pPr>
      <w:r w:rsidRPr="009F17D3">
        <w:rPr>
          <w:rFonts w:ascii="Times New Roman" w:hAnsi="Times New Roman" w:cs="Times New Roman"/>
          <w:b/>
          <w:bCs/>
          <w:sz w:val="20"/>
          <w:szCs w:val="20"/>
        </w:rPr>
        <w:t xml:space="preserve">TEKNIK PENGENALAN TANDA TIDAK LANGSUNG KEBERADAAN BADAK SUMATERA ( </w:t>
      </w:r>
      <w:r w:rsidRPr="009F17D3">
        <w:rPr>
          <w:rFonts w:ascii="Times New Roman" w:hAnsi="Times New Roman" w:cs="Times New Roman"/>
          <w:b/>
          <w:bCs/>
          <w:i/>
          <w:iCs/>
          <w:sz w:val="20"/>
          <w:szCs w:val="20"/>
        </w:rPr>
        <w:t>Dicerorhinus sumatrensis</w:t>
      </w:r>
      <w:r w:rsidRPr="009F17D3">
        <w:rPr>
          <w:rFonts w:ascii="Times New Roman" w:hAnsi="Times New Roman" w:cs="Times New Roman"/>
          <w:b/>
          <w:bCs/>
          <w:iCs/>
          <w:sz w:val="20"/>
          <w:szCs w:val="20"/>
        </w:rPr>
        <w:t xml:space="preserve"> </w:t>
      </w:r>
      <w:r w:rsidRPr="009F17D3">
        <w:rPr>
          <w:rFonts w:ascii="Times New Roman" w:hAnsi="Times New Roman" w:cs="Times New Roman"/>
          <w:b/>
          <w:bCs/>
          <w:sz w:val="20"/>
          <w:szCs w:val="20"/>
        </w:rPr>
        <w:t>) di SUAKA RHINO SUMATERA, TAMAN NASIONAL WAY KAMBAS</w:t>
      </w:r>
    </w:p>
    <w:p w:rsidR="00AA0C33" w:rsidRPr="009F17D3" w:rsidRDefault="00AA0C33" w:rsidP="00A344B4">
      <w:pPr>
        <w:spacing w:after="0" w:line="240" w:lineRule="auto"/>
        <w:jc w:val="center"/>
        <w:rPr>
          <w:rFonts w:ascii="Times New Roman" w:hAnsi="Times New Roman" w:cs="Times New Roman"/>
          <w:b/>
          <w:sz w:val="20"/>
          <w:szCs w:val="20"/>
        </w:rPr>
      </w:pPr>
    </w:p>
    <w:p w:rsidR="00DD423E" w:rsidRPr="009F17D3" w:rsidRDefault="00AA0C33" w:rsidP="00A344B4">
      <w:pPr>
        <w:spacing w:after="0" w:line="240" w:lineRule="auto"/>
        <w:jc w:val="center"/>
        <w:rPr>
          <w:rFonts w:ascii="Times New Roman" w:hAnsi="Times New Roman" w:cs="Times New Roman"/>
          <w:b/>
          <w:bCs/>
          <w:sz w:val="20"/>
          <w:szCs w:val="20"/>
        </w:rPr>
      </w:pPr>
      <w:r w:rsidRPr="009F17D3">
        <w:rPr>
          <w:rFonts w:ascii="Times New Roman" w:hAnsi="Times New Roman" w:cs="Times New Roman"/>
          <w:b/>
          <w:sz w:val="20"/>
          <w:szCs w:val="20"/>
        </w:rPr>
        <w:t xml:space="preserve">TECHNIQUES THE DISCOVERY OF INDIRECT MARKS FROM THE SUMATRAN RHINO </w:t>
      </w:r>
      <w:r w:rsidRPr="009F17D3">
        <w:rPr>
          <w:rFonts w:ascii="Times New Roman" w:hAnsi="Times New Roman" w:cs="Times New Roman"/>
          <w:b/>
          <w:bCs/>
          <w:sz w:val="20"/>
          <w:szCs w:val="20"/>
        </w:rPr>
        <w:t xml:space="preserve">( </w:t>
      </w:r>
      <w:r w:rsidRPr="009F17D3">
        <w:rPr>
          <w:rFonts w:ascii="Times New Roman" w:hAnsi="Times New Roman" w:cs="Times New Roman"/>
          <w:b/>
          <w:bCs/>
          <w:i/>
          <w:iCs/>
          <w:sz w:val="20"/>
          <w:szCs w:val="20"/>
        </w:rPr>
        <w:t>Dicerorhinus sumatrensis</w:t>
      </w:r>
      <w:r w:rsidRPr="009F17D3">
        <w:rPr>
          <w:rFonts w:ascii="Times New Roman" w:hAnsi="Times New Roman" w:cs="Times New Roman"/>
          <w:b/>
          <w:bCs/>
          <w:iCs/>
          <w:sz w:val="20"/>
          <w:szCs w:val="20"/>
        </w:rPr>
        <w:t xml:space="preserve"> </w:t>
      </w:r>
      <w:r w:rsidRPr="009F17D3">
        <w:rPr>
          <w:rFonts w:ascii="Times New Roman" w:hAnsi="Times New Roman" w:cs="Times New Roman"/>
          <w:b/>
          <w:bCs/>
          <w:sz w:val="20"/>
          <w:szCs w:val="20"/>
        </w:rPr>
        <w:t>) IN SUMATRAN RHINO SANCTUARY WAY KAMBAS NATIONAL PARK</w:t>
      </w:r>
    </w:p>
    <w:p w:rsidR="00AA0C33" w:rsidRPr="009F17D3" w:rsidRDefault="00AA0C33" w:rsidP="00A344B4">
      <w:pPr>
        <w:spacing w:after="0" w:line="240" w:lineRule="auto"/>
        <w:jc w:val="center"/>
        <w:rPr>
          <w:rFonts w:ascii="Times New Roman" w:hAnsi="Times New Roman" w:cs="Times New Roman"/>
          <w:b/>
          <w:bCs/>
          <w:sz w:val="20"/>
          <w:szCs w:val="20"/>
        </w:rPr>
      </w:pPr>
    </w:p>
    <w:p w:rsidR="00AA0C33" w:rsidRPr="00C175C2" w:rsidRDefault="00AA0C33" w:rsidP="00A344B4">
      <w:pPr>
        <w:spacing w:after="0" w:line="240" w:lineRule="auto"/>
        <w:jc w:val="center"/>
        <w:rPr>
          <w:rFonts w:ascii="Times New Roman" w:hAnsi="Times New Roman" w:cs="Times New Roman"/>
          <w:bCs/>
          <w:sz w:val="20"/>
          <w:szCs w:val="20"/>
        </w:rPr>
      </w:pPr>
      <w:r w:rsidRPr="009F17D3">
        <w:rPr>
          <w:rFonts w:ascii="Times New Roman" w:hAnsi="Times New Roman" w:cs="Times New Roman"/>
          <w:bCs/>
          <w:sz w:val="20"/>
          <w:szCs w:val="20"/>
        </w:rPr>
        <w:t>Nada Risa Zain</w:t>
      </w:r>
      <w:r w:rsidR="00125D7A" w:rsidRPr="004F4122">
        <w:rPr>
          <w:rFonts w:ascii="Times New Roman" w:hAnsi="Times New Roman" w:cs="Times New Roman"/>
          <w:bCs/>
          <w:sz w:val="20"/>
          <w:szCs w:val="20"/>
          <w:vertAlign w:val="superscript"/>
        </w:rPr>
        <w:t>1</w:t>
      </w:r>
      <w:r w:rsidR="00125D7A">
        <w:rPr>
          <w:rFonts w:ascii="Times New Roman" w:hAnsi="Times New Roman" w:cs="Times New Roman"/>
          <w:bCs/>
          <w:sz w:val="20"/>
          <w:szCs w:val="20"/>
        </w:rPr>
        <w:t xml:space="preserve">, </w:t>
      </w:r>
      <w:r w:rsidR="00AE6386">
        <w:rPr>
          <w:rFonts w:ascii="Times New Roman" w:hAnsi="Times New Roman" w:cs="Times New Roman"/>
          <w:bCs/>
          <w:sz w:val="20"/>
          <w:szCs w:val="20"/>
        </w:rPr>
        <w:t>Elly, L. Rustiati</w:t>
      </w:r>
      <w:r w:rsidR="001825D7">
        <w:rPr>
          <w:rFonts w:ascii="Times New Roman" w:hAnsi="Times New Roman" w:cs="Times New Roman"/>
          <w:bCs/>
          <w:sz w:val="20"/>
          <w:szCs w:val="20"/>
          <w:vertAlign w:val="superscript"/>
        </w:rPr>
        <w:t>1</w:t>
      </w:r>
      <w:r w:rsidR="00AE6386">
        <w:rPr>
          <w:rFonts w:ascii="Times New Roman" w:hAnsi="Times New Roman" w:cs="Times New Roman"/>
          <w:bCs/>
          <w:sz w:val="20"/>
          <w:szCs w:val="20"/>
        </w:rPr>
        <w:t xml:space="preserve">, </w:t>
      </w:r>
      <w:r w:rsidR="00125D7A">
        <w:rPr>
          <w:rFonts w:ascii="Times New Roman" w:hAnsi="Times New Roman" w:cs="Times New Roman"/>
          <w:bCs/>
          <w:sz w:val="20"/>
          <w:szCs w:val="20"/>
        </w:rPr>
        <w:t>Nuning Nurcahyani</w:t>
      </w:r>
      <w:r w:rsidR="001825D7">
        <w:rPr>
          <w:rFonts w:ascii="Times New Roman" w:hAnsi="Times New Roman" w:cs="Times New Roman"/>
          <w:bCs/>
          <w:sz w:val="20"/>
          <w:szCs w:val="20"/>
          <w:vertAlign w:val="superscript"/>
        </w:rPr>
        <w:t>1</w:t>
      </w:r>
      <w:r w:rsidR="00C175C2" w:rsidRPr="00C175C2">
        <w:rPr>
          <w:rFonts w:ascii="Times New Roman" w:hAnsi="Times New Roman" w:cs="Times New Roman"/>
          <w:bCs/>
          <w:sz w:val="20"/>
          <w:szCs w:val="20"/>
        </w:rPr>
        <w:t>,</w:t>
      </w:r>
      <w:r w:rsidR="00AE6386">
        <w:rPr>
          <w:rFonts w:ascii="Times New Roman" w:hAnsi="Times New Roman" w:cs="Times New Roman"/>
          <w:bCs/>
          <w:sz w:val="20"/>
          <w:szCs w:val="20"/>
        </w:rPr>
        <w:t>Zulfi Arsan</w:t>
      </w:r>
      <w:r w:rsidR="001825D7">
        <w:rPr>
          <w:rFonts w:ascii="Times New Roman" w:hAnsi="Times New Roman" w:cs="Times New Roman"/>
          <w:bCs/>
          <w:sz w:val="20"/>
          <w:szCs w:val="20"/>
          <w:vertAlign w:val="superscript"/>
        </w:rPr>
        <w:t>2</w:t>
      </w:r>
      <w:r w:rsidR="00C175C2" w:rsidRPr="00C175C2">
        <w:rPr>
          <w:rFonts w:ascii="Times New Roman" w:hAnsi="Times New Roman" w:cs="Times New Roman"/>
          <w:bCs/>
          <w:sz w:val="20"/>
          <w:szCs w:val="20"/>
        </w:rPr>
        <w:t xml:space="preserve">, </w:t>
      </w:r>
      <w:r w:rsidR="00C175C2">
        <w:rPr>
          <w:rFonts w:ascii="Times New Roman" w:hAnsi="Times New Roman" w:cs="Times New Roman"/>
          <w:bCs/>
          <w:sz w:val="20"/>
          <w:szCs w:val="20"/>
        </w:rPr>
        <w:t>Giyono</w:t>
      </w:r>
      <w:r w:rsidR="00C175C2" w:rsidRPr="00C175C2">
        <w:rPr>
          <w:rFonts w:ascii="Times New Roman" w:hAnsi="Times New Roman" w:cs="Times New Roman"/>
          <w:bCs/>
          <w:sz w:val="20"/>
          <w:szCs w:val="20"/>
          <w:vertAlign w:val="superscript"/>
        </w:rPr>
        <w:t>2</w:t>
      </w:r>
    </w:p>
    <w:p w:rsidR="00AA0C33" w:rsidRPr="009F17D3" w:rsidRDefault="001825D7" w:rsidP="009F17D3">
      <w:pPr>
        <w:spacing w:after="0" w:line="240" w:lineRule="auto"/>
        <w:jc w:val="center"/>
        <w:rPr>
          <w:rFonts w:ascii="Times New Roman" w:hAnsi="Times New Roman" w:cs="Times New Roman"/>
          <w:bCs/>
          <w:i/>
          <w:sz w:val="20"/>
          <w:szCs w:val="20"/>
        </w:rPr>
      </w:pPr>
      <w:r>
        <w:rPr>
          <w:rFonts w:ascii="Times New Roman" w:hAnsi="Times New Roman" w:cs="Times New Roman"/>
          <w:bCs/>
          <w:i/>
          <w:sz w:val="20"/>
          <w:szCs w:val="20"/>
          <w:vertAlign w:val="superscript"/>
        </w:rPr>
        <w:t>1</w:t>
      </w:r>
      <w:r w:rsidR="00AA0C33" w:rsidRPr="009F17D3">
        <w:rPr>
          <w:rFonts w:ascii="Times New Roman" w:hAnsi="Times New Roman" w:cs="Times New Roman"/>
          <w:bCs/>
          <w:i/>
          <w:sz w:val="20"/>
          <w:szCs w:val="20"/>
        </w:rPr>
        <w:t>Jurusan Biologi, Fakultas Matematika Dan Ilmu Pengetahuan Alam</w:t>
      </w:r>
      <w:r w:rsidR="009F17D3">
        <w:rPr>
          <w:rFonts w:ascii="Times New Roman" w:hAnsi="Times New Roman" w:cs="Times New Roman"/>
          <w:bCs/>
          <w:i/>
          <w:sz w:val="20"/>
          <w:szCs w:val="20"/>
        </w:rPr>
        <w:t xml:space="preserve">, </w:t>
      </w:r>
      <w:r w:rsidR="00AA0C33" w:rsidRPr="009F17D3">
        <w:rPr>
          <w:rFonts w:ascii="Times New Roman" w:hAnsi="Times New Roman" w:cs="Times New Roman"/>
          <w:bCs/>
          <w:i/>
          <w:sz w:val="20"/>
          <w:szCs w:val="20"/>
        </w:rPr>
        <w:t>Universitas Lampung</w:t>
      </w:r>
    </w:p>
    <w:p w:rsidR="00AA0C33" w:rsidRPr="009F17D3" w:rsidRDefault="00AA0C33" w:rsidP="001825D7">
      <w:pPr>
        <w:spacing w:after="0" w:line="240" w:lineRule="auto"/>
        <w:jc w:val="center"/>
        <w:rPr>
          <w:rFonts w:ascii="Times New Roman" w:hAnsi="Times New Roman" w:cs="Times New Roman"/>
          <w:bCs/>
          <w:i/>
          <w:sz w:val="20"/>
          <w:szCs w:val="20"/>
        </w:rPr>
      </w:pPr>
      <w:r w:rsidRPr="009F17D3">
        <w:rPr>
          <w:rFonts w:ascii="Times New Roman" w:hAnsi="Times New Roman" w:cs="Times New Roman"/>
          <w:bCs/>
          <w:i/>
          <w:sz w:val="20"/>
          <w:szCs w:val="20"/>
        </w:rPr>
        <w:t>Jl. Soemantri Brojonegoro, No.1 Bandar Lampung, 35145</w:t>
      </w:r>
      <w:r w:rsidR="001825D7">
        <w:rPr>
          <w:rFonts w:ascii="Times New Roman" w:hAnsi="Times New Roman" w:cs="Times New Roman"/>
          <w:bCs/>
          <w:i/>
          <w:sz w:val="20"/>
          <w:szCs w:val="20"/>
        </w:rPr>
        <w:t xml:space="preserve">.  </w:t>
      </w:r>
      <w:r w:rsidR="001825D7">
        <w:rPr>
          <w:rFonts w:ascii="Times New Roman" w:hAnsi="Times New Roman" w:cs="Times New Roman"/>
          <w:bCs/>
          <w:i/>
          <w:sz w:val="20"/>
          <w:szCs w:val="20"/>
          <w:vertAlign w:val="superscript"/>
        </w:rPr>
        <w:t>2</w:t>
      </w:r>
      <w:r w:rsidR="001825D7">
        <w:rPr>
          <w:rFonts w:ascii="Times New Roman" w:hAnsi="Times New Roman" w:cs="Times New Roman"/>
          <w:bCs/>
          <w:i/>
          <w:sz w:val="20"/>
          <w:szCs w:val="20"/>
        </w:rPr>
        <w:t>Suaka Rhino Sumatera, Yayasan Badak Indonesia, Taman Nasional Way Kambas.  e</w:t>
      </w:r>
      <w:r w:rsidRPr="009F17D3">
        <w:rPr>
          <w:rFonts w:ascii="Times New Roman" w:hAnsi="Times New Roman" w:cs="Times New Roman"/>
          <w:bCs/>
          <w:i/>
          <w:sz w:val="20"/>
          <w:szCs w:val="20"/>
        </w:rPr>
        <w:t xml:space="preserve">mail : </w:t>
      </w:r>
      <w:hyperlink r:id="rId6" w:history="1">
        <w:r w:rsidRPr="009F17D3">
          <w:rPr>
            <w:rStyle w:val="Hyperlink"/>
            <w:rFonts w:ascii="Times New Roman" w:hAnsi="Times New Roman" w:cs="Times New Roman"/>
            <w:bCs/>
            <w:i/>
            <w:color w:val="auto"/>
            <w:sz w:val="20"/>
            <w:szCs w:val="20"/>
          </w:rPr>
          <w:t>nadarisa17@gmail.com</w:t>
        </w:r>
      </w:hyperlink>
    </w:p>
    <w:p w:rsidR="00AA0C33" w:rsidRPr="009F17D3" w:rsidRDefault="00AA0C33" w:rsidP="00A344B4">
      <w:pPr>
        <w:spacing w:after="0" w:line="360" w:lineRule="auto"/>
        <w:jc w:val="center"/>
        <w:rPr>
          <w:rFonts w:ascii="Times New Roman" w:hAnsi="Times New Roman" w:cs="Times New Roman"/>
          <w:i/>
          <w:sz w:val="20"/>
          <w:szCs w:val="20"/>
        </w:rPr>
      </w:pPr>
    </w:p>
    <w:p w:rsidR="00AA0C33" w:rsidRDefault="00AA0C33" w:rsidP="00A344B4">
      <w:pPr>
        <w:spacing w:after="0" w:line="360" w:lineRule="auto"/>
        <w:jc w:val="center"/>
        <w:rPr>
          <w:rFonts w:ascii="Times New Roman" w:hAnsi="Times New Roman" w:cs="Times New Roman"/>
          <w:b/>
          <w:sz w:val="24"/>
          <w:szCs w:val="24"/>
        </w:rPr>
      </w:pPr>
      <w:r w:rsidRPr="00AA0C33">
        <w:rPr>
          <w:rFonts w:ascii="Times New Roman" w:hAnsi="Times New Roman" w:cs="Times New Roman"/>
          <w:b/>
          <w:sz w:val="24"/>
          <w:szCs w:val="24"/>
        </w:rPr>
        <w:t>ABSTRAK</w:t>
      </w:r>
    </w:p>
    <w:p w:rsidR="00940241" w:rsidRDefault="00940241" w:rsidP="00A344B4">
      <w:pPr>
        <w:spacing w:after="0" w:line="360" w:lineRule="auto"/>
        <w:jc w:val="center"/>
        <w:rPr>
          <w:rFonts w:ascii="Times New Roman" w:hAnsi="Times New Roman" w:cs="Times New Roman"/>
          <w:b/>
          <w:sz w:val="24"/>
          <w:szCs w:val="24"/>
        </w:rPr>
      </w:pPr>
    </w:p>
    <w:p w:rsidR="00AA0C33" w:rsidRPr="007331D7" w:rsidRDefault="001825D7" w:rsidP="007331D7">
      <w:pPr>
        <w:pStyle w:val="ListParagraph"/>
        <w:spacing w:line="240" w:lineRule="auto"/>
        <w:ind w:left="0"/>
        <w:jc w:val="both"/>
        <w:rPr>
          <w:rFonts w:ascii="Times New Roman" w:hAnsi="Times New Roman" w:cs="Times New Roman"/>
          <w:i/>
          <w:color w:val="000000" w:themeColor="text1"/>
          <w:sz w:val="20"/>
          <w:szCs w:val="20"/>
        </w:rPr>
      </w:pPr>
      <w:r>
        <w:rPr>
          <w:rStyle w:val="Strong"/>
          <w:rFonts w:ascii="Times New Roman" w:hAnsi="Times New Roman" w:cs="Times New Roman"/>
          <w:b w:val="0"/>
          <w:i/>
          <w:color w:val="000000" w:themeColor="text1"/>
          <w:sz w:val="20"/>
          <w:szCs w:val="20"/>
          <w:bdr w:val="none" w:sz="0" w:space="0" w:color="auto" w:frame="1"/>
          <w:shd w:val="clear" w:color="auto" w:fill="FFFFFF"/>
        </w:rPr>
        <w:t>Badak s</w:t>
      </w:r>
      <w:r w:rsidR="00940241" w:rsidRPr="007331D7">
        <w:rPr>
          <w:rStyle w:val="Strong"/>
          <w:rFonts w:ascii="Times New Roman" w:hAnsi="Times New Roman" w:cs="Times New Roman"/>
          <w:b w:val="0"/>
          <w:i/>
          <w:color w:val="000000" w:themeColor="text1"/>
          <w:sz w:val="20"/>
          <w:szCs w:val="20"/>
          <w:bdr w:val="none" w:sz="0" w:space="0" w:color="auto" w:frame="1"/>
          <w:shd w:val="clear" w:color="auto" w:fill="FFFFFF"/>
        </w:rPr>
        <w:t>umatera (</w:t>
      </w:r>
      <w:r w:rsidR="00940241" w:rsidRPr="004137F5">
        <w:rPr>
          <w:rStyle w:val="Emphasis"/>
          <w:rFonts w:ascii="Times New Roman" w:hAnsi="Times New Roman" w:cs="Times New Roman"/>
          <w:bCs/>
          <w:color w:val="000000" w:themeColor="text1"/>
          <w:sz w:val="20"/>
          <w:szCs w:val="20"/>
          <w:bdr w:val="none" w:sz="0" w:space="0" w:color="auto" w:frame="1"/>
        </w:rPr>
        <w:t>Dicerorhinus sumatrensis</w:t>
      </w:r>
      <w:r w:rsidR="00940241" w:rsidRPr="007331D7">
        <w:rPr>
          <w:rStyle w:val="Strong"/>
          <w:rFonts w:ascii="Times New Roman" w:hAnsi="Times New Roman" w:cs="Times New Roman"/>
          <w:b w:val="0"/>
          <w:i/>
          <w:color w:val="000000" w:themeColor="text1"/>
          <w:sz w:val="20"/>
          <w:szCs w:val="20"/>
          <w:bdr w:val="none" w:sz="0" w:space="0" w:color="auto" w:frame="1"/>
          <w:shd w:val="clear" w:color="auto" w:fill="FFFFFF"/>
        </w:rPr>
        <w:t>)</w:t>
      </w:r>
      <w:r>
        <w:rPr>
          <w:rFonts w:ascii="Times New Roman" w:hAnsi="Times New Roman" w:cs="Times New Roman"/>
          <w:i/>
          <w:color w:val="000000" w:themeColor="text1"/>
          <w:sz w:val="20"/>
          <w:szCs w:val="20"/>
          <w:shd w:val="clear" w:color="auto" w:fill="FFFFFF"/>
        </w:rPr>
        <w:t> merupakan</w:t>
      </w:r>
      <w:r w:rsidR="00940241" w:rsidRPr="007331D7">
        <w:rPr>
          <w:rFonts w:ascii="Times New Roman" w:hAnsi="Times New Roman" w:cs="Times New Roman"/>
          <w:i/>
          <w:color w:val="000000" w:themeColor="text1"/>
          <w:sz w:val="20"/>
          <w:szCs w:val="20"/>
          <w:shd w:val="clear" w:color="auto" w:fill="FFFFFF"/>
        </w:rPr>
        <w:t xml:space="preserve"> spesies badak terkecil di dunia merupakan satu dari 5 spesies badak yang masih mampu bertahan dari kepu</w:t>
      </w:r>
      <w:r>
        <w:rPr>
          <w:rFonts w:ascii="Times New Roman" w:hAnsi="Times New Roman" w:cs="Times New Roman"/>
          <w:i/>
          <w:color w:val="000000" w:themeColor="text1"/>
          <w:sz w:val="20"/>
          <w:szCs w:val="20"/>
          <w:shd w:val="clear" w:color="auto" w:fill="FFFFFF"/>
        </w:rPr>
        <w:t>nahan selain badak Jawa. Badak s</w:t>
      </w:r>
      <w:r w:rsidR="00940241" w:rsidRPr="007331D7">
        <w:rPr>
          <w:rFonts w:ascii="Times New Roman" w:hAnsi="Times New Roman" w:cs="Times New Roman"/>
          <w:i/>
          <w:color w:val="000000" w:themeColor="text1"/>
          <w:sz w:val="20"/>
          <w:szCs w:val="20"/>
          <w:shd w:val="clear" w:color="auto" w:fill="FFFFFF"/>
        </w:rPr>
        <w:t>umatera terdaftar dalam Convention on International Trade in Enfangered Species of Wild Fauna and Flora (</w:t>
      </w:r>
      <w:hyperlink r:id="rId7" w:history="1">
        <w:r w:rsidR="00940241" w:rsidRPr="007331D7">
          <w:rPr>
            <w:rStyle w:val="Hyperlink"/>
            <w:rFonts w:ascii="Times New Roman" w:hAnsi="Times New Roman" w:cs="Times New Roman"/>
            <w:i/>
            <w:color w:val="000000" w:themeColor="text1"/>
            <w:sz w:val="20"/>
            <w:szCs w:val="20"/>
            <w:bdr w:val="none" w:sz="0" w:space="0" w:color="auto" w:frame="1"/>
            <w:shd w:val="clear" w:color="auto" w:fill="FFFFFF"/>
          </w:rPr>
          <w:t>CITES</w:t>
        </w:r>
      </w:hyperlink>
      <w:r w:rsidR="00940241" w:rsidRPr="007331D7">
        <w:rPr>
          <w:rStyle w:val="Hyperlink"/>
          <w:rFonts w:ascii="Times New Roman" w:hAnsi="Times New Roman" w:cs="Times New Roman"/>
          <w:i/>
          <w:color w:val="000000" w:themeColor="text1"/>
          <w:sz w:val="20"/>
          <w:szCs w:val="20"/>
          <w:bdr w:val="none" w:sz="0" w:space="0" w:color="auto" w:frame="1"/>
          <w:shd w:val="clear" w:color="auto" w:fill="FFFFFF"/>
        </w:rPr>
        <w:t>)</w:t>
      </w:r>
      <w:r w:rsidR="00940241" w:rsidRPr="007331D7">
        <w:rPr>
          <w:rFonts w:ascii="Times New Roman" w:hAnsi="Times New Roman" w:cs="Times New Roman"/>
          <w:i/>
          <w:color w:val="000000" w:themeColor="text1"/>
          <w:sz w:val="20"/>
          <w:szCs w:val="20"/>
          <w:shd w:val="clear" w:color="auto" w:fill="FFFFFF"/>
        </w:rPr>
        <w:t> Apendiks I sejak tahun 1975. Pen</w:t>
      </w:r>
      <w:r w:rsidR="009A5C83">
        <w:rPr>
          <w:rFonts w:ascii="Times New Roman" w:hAnsi="Times New Roman" w:cs="Times New Roman"/>
          <w:i/>
          <w:color w:val="000000" w:themeColor="text1"/>
          <w:sz w:val="20"/>
          <w:szCs w:val="20"/>
          <w:shd w:val="clear" w:color="auto" w:fill="FFFFFF"/>
        </w:rPr>
        <w:t>elitian</w:t>
      </w:r>
      <w:r w:rsidR="00940241" w:rsidRPr="007331D7">
        <w:rPr>
          <w:rFonts w:ascii="Times New Roman" w:hAnsi="Times New Roman" w:cs="Times New Roman"/>
          <w:i/>
          <w:color w:val="000000" w:themeColor="text1"/>
          <w:sz w:val="20"/>
          <w:szCs w:val="20"/>
          <w:shd w:val="clear" w:color="auto" w:fill="FFFFFF"/>
        </w:rPr>
        <w:t xml:space="preserve"> ini </w:t>
      </w:r>
      <w:r w:rsidR="004137F5">
        <w:rPr>
          <w:rFonts w:ascii="Times New Roman" w:hAnsi="Times New Roman" w:cs="Times New Roman"/>
          <w:i/>
          <w:color w:val="000000" w:themeColor="text1"/>
          <w:sz w:val="20"/>
          <w:szCs w:val="20"/>
          <w:shd w:val="clear" w:color="auto" w:fill="FFFFFF"/>
        </w:rPr>
        <w:t xml:space="preserve">bertujuan </w:t>
      </w:r>
      <w:r w:rsidR="00940241" w:rsidRPr="007331D7">
        <w:rPr>
          <w:rFonts w:ascii="Times New Roman" w:hAnsi="Times New Roman" w:cs="Times New Roman"/>
          <w:i/>
          <w:color w:val="000000" w:themeColor="text1"/>
          <w:sz w:val="20"/>
          <w:szCs w:val="20"/>
          <w:shd w:val="clear" w:color="auto" w:fill="FFFFFF"/>
        </w:rPr>
        <w:t>untuk mengetahui</w:t>
      </w:r>
      <w:r w:rsidR="004228ED" w:rsidRPr="007331D7">
        <w:rPr>
          <w:rFonts w:ascii="Times New Roman" w:hAnsi="Times New Roman" w:cs="Times New Roman"/>
          <w:i/>
          <w:color w:val="000000" w:themeColor="text1"/>
          <w:sz w:val="20"/>
          <w:szCs w:val="20"/>
          <w:shd w:val="clear" w:color="auto" w:fill="FFFFFF"/>
        </w:rPr>
        <w:t xml:space="preserve"> </w:t>
      </w:r>
      <w:r w:rsidR="009A5C83">
        <w:rPr>
          <w:rFonts w:ascii="Times New Roman" w:hAnsi="Times New Roman" w:cs="Times New Roman"/>
          <w:i/>
          <w:color w:val="000000" w:themeColor="text1"/>
          <w:sz w:val="20"/>
          <w:szCs w:val="20"/>
          <w:shd w:val="clear" w:color="auto" w:fill="FFFFFF"/>
        </w:rPr>
        <w:t xml:space="preserve">karakteristik tanda tidak langsung </w:t>
      </w:r>
      <w:r w:rsidR="00940241" w:rsidRPr="007331D7">
        <w:rPr>
          <w:rFonts w:ascii="Times New Roman" w:hAnsi="Times New Roman" w:cs="Times New Roman"/>
          <w:i/>
          <w:color w:val="000000" w:themeColor="text1"/>
          <w:sz w:val="20"/>
          <w:szCs w:val="20"/>
          <w:shd w:val="clear" w:color="auto" w:fill="FFFFFF"/>
        </w:rPr>
        <w:t xml:space="preserve">badak </w:t>
      </w:r>
      <w:r w:rsidR="009A5C83">
        <w:rPr>
          <w:rFonts w:ascii="Times New Roman" w:hAnsi="Times New Roman" w:cs="Times New Roman"/>
          <w:i/>
          <w:color w:val="000000" w:themeColor="text1"/>
          <w:sz w:val="20"/>
          <w:szCs w:val="20"/>
          <w:shd w:val="clear" w:color="auto" w:fill="FFFFFF"/>
        </w:rPr>
        <w:t>s</w:t>
      </w:r>
      <w:r w:rsidR="00940241" w:rsidRPr="007331D7">
        <w:rPr>
          <w:rFonts w:ascii="Times New Roman" w:hAnsi="Times New Roman" w:cs="Times New Roman"/>
          <w:i/>
          <w:color w:val="000000" w:themeColor="text1"/>
          <w:sz w:val="20"/>
          <w:szCs w:val="20"/>
          <w:shd w:val="clear" w:color="auto" w:fill="FFFFFF"/>
        </w:rPr>
        <w:t>u</w:t>
      </w:r>
      <w:r w:rsidR="004137F5">
        <w:rPr>
          <w:rFonts w:ascii="Times New Roman" w:hAnsi="Times New Roman" w:cs="Times New Roman"/>
          <w:i/>
          <w:color w:val="000000" w:themeColor="text1"/>
          <w:sz w:val="20"/>
          <w:szCs w:val="20"/>
          <w:shd w:val="clear" w:color="auto" w:fill="FFFFFF"/>
        </w:rPr>
        <w:t>matera</w:t>
      </w:r>
      <w:r w:rsidR="009A5C83">
        <w:rPr>
          <w:rFonts w:ascii="Times New Roman" w:hAnsi="Times New Roman" w:cs="Times New Roman"/>
          <w:i/>
          <w:color w:val="000000" w:themeColor="text1"/>
          <w:sz w:val="20"/>
          <w:szCs w:val="20"/>
        </w:rPr>
        <w:t xml:space="preserve">, </w:t>
      </w:r>
      <w:r w:rsidR="00940241" w:rsidRPr="007331D7">
        <w:rPr>
          <w:rFonts w:ascii="Times New Roman" w:hAnsi="Times New Roman" w:cs="Times New Roman"/>
          <w:i/>
          <w:color w:val="000000" w:themeColor="text1"/>
          <w:sz w:val="20"/>
          <w:szCs w:val="20"/>
        </w:rPr>
        <w:t>pada bulan Januari – Februari 2018 di Suaka Rhino Sumat</w:t>
      </w:r>
      <w:r w:rsidR="00952335">
        <w:rPr>
          <w:rFonts w:ascii="Times New Roman" w:hAnsi="Times New Roman" w:cs="Times New Roman"/>
          <w:i/>
          <w:color w:val="000000" w:themeColor="text1"/>
          <w:sz w:val="20"/>
          <w:szCs w:val="20"/>
        </w:rPr>
        <w:t xml:space="preserve">era, Taman Nasional Way Kambas. </w:t>
      </w:r>
      <w:r w:rsidR="009A5C83">
        <w:rPr>
          <w:rFonts w:ascii="Times New Roman" w:hAnsi="Times New Roman" w:cs="Times New Roman"/>
          <w:i/>
          <w:color w:val="000000" w:themeColor="text1"/>
          <w:sz w:val="20"/>
          <w:szCs w:val="20"/>
        </w:rPr>
        <w:t xml:space="preserve">Karakteristik tanda tidak langsung termasuk </w:t>
      </w:r>
      <w:r w:rsidR="00952335">
        <w:rPr>
          <w:rFonts w:ascii="Times New Roman" w:hAnsi="Times New Roman" w:cs="Times New Roman"/>
          <w:i/>
          <w:color w:val="000000" w:themeColor="text1"/>
          <w:sz w:val="20"/>
          <w:szCs w:val="20"/>
        </w:rPr>
        <w:t xml:space="preserve">gesekan badan, </w:t>
      </w:r>
      <w:r w:rsidR="009A5C83">
        <w:rPr>
          <w:rFonts w:ascii="Times New Roman" w:hAnsi="Times New Roman" w:cs="Times New Roman"/>
          <w:i/>
          <w:color w:val="000000" w:themeColor="text1"/>
          <w:sz w:val="20"/>
          <w:szCs w:val="20"/>
        </w:rPr>
        <w:t>bekas urinasi</w:t>
      </w:r>
      <w:r w:rsidR="00952335">
        <w:rPr>
          <w:rFonts w:ascii="Times New Roman" w:hAnsi="Times New Roman" w:cs="Times New Roman"/>
          <w:i/>
          <w:color w:val="000000" w:themeColor="text1"/>
          <w:sz w:val="20"/>
          <w:szCs w:val="20"/>
        </w:rPr>
        <w:t>, tapak kaki</w:t>
      </w:r>
      <w:r w:rsidR="009A5C83">
        <w:rPr>
          <w:rFonts w:ascii="Times New Roman" w:hAnsi="Times New Roman" w:cs="Times New Roman"/>
          <w:i/>
          <w:color w:val="000000" w:themeColor="text1"/>
          <w:sz w:val="20"/>
          <w:szCs w:val="20"/>
        </w:rPr>
        <w:t>.  T</w:t>
      </w:r>
      <w:r w:rsidR="004228ED" w:rsidRPr="007331D7">
        <w:rPr>
          <w:rFonts w:ascii="Times New Roman" w:hAnsi="Times New Roman" w:cs="Times New Roman"/>
          <w:i/>
          <w:color w:val="000000" w:themeColor="text1"/>
          <w:sz w:val="20"/>
          <w:szCs w:val="20"/>
        </w:rPr>
        <w:t xml:space="preserve">anda </w:t>
      </w:r>
      <w:r w:rsidR="009A5C83">
        <w:rPr>
          <w:rFonts w:ascii="Times New Roman" w:hAnsi="Times New Roman" w:cs="Times New Roman"/>
          <w:i/>
          <w:color w:val="000000" w:themeColor="text1"/>
          <w:sz w:val="20"/>
          <w:szCs w:val="20"/>
        </w:rPr>
        <w:t>tidak langsung</w:t>
      </w:r>
      <w:r w:rsidR="00B00505">
        <w:rPr>
          <w:rFonts w:ascii="Times New Roman" w:hAnsi="Times New Roman" w:cs="Times New Roman"/>
          <w:i/>
          <w:color w:val="000000" w:themeColor="text1"/>
          <w:sz w:val="20"/>
          <w:szCs w:val="20"/>
        </w:rPr>
        <w:t xml:space="preserve"> badak s</w:t>
      </w:r>
      <w:r w:rsidR="004228ED" w:rsidRPr="007331D7">
        <w:rPr>
          <w:rFonts w:ascii="Times New Roman" w:hAnsi="Times New Roman" w:cs="Times New Roman"/>
          <w:i/>
          <w:color w:val="000000" w:themeColor="text1"/>
          <w:sz w:val="20"/>
          <w:szCs w:val="20"/>
        </w:rPr>
        <w:t>umatera</w:t>
      </w:r>
      <w:r w:rsidR="009A5C83">
        <w:rPr>
          <w:rFonts w:ascii="Times New Roman" w:hAnsi="Times New Roman" w:cs="Times New Roman"/>
          <w:i/>
          <w:color w:val="000000" w:themeColor="text1"/>
          <w:sz w:val="20"/>
          <w:szCs w:val="20"/>
        </w:rPr>
        <w:t xml:space="preserve"> berperanan dalam penandaan</w:t>
      </w:r>
      <w:r w:rsidR="004228ED" w:rsidRPr="007331D7">
        <w:rPr>
          <w:rFonts w:ascii="Times New Roman" w:hAnsi="Times New Roman" w:cs="Times New Roman"/>
          <w:i/>
          <w:color w:val="000000" w:themeColor="text1"/>
          <w:sz w:val="20"/>
          <w:szCs w:val="20"/>
        </w:rPr>
        <w:t xml:space="preserve"> teritori</w:t>
      </w:r>
      <w:r w:rsidR="00952335">
        <w:rPr>
          <w:rFonts w:ascii="Times New Roman" w:hAnsi="Times New Roman" w:cs="Times New Roman"/>
          <w:i/>
          <w:color w:val="000000" w:themeColor="text1"/>
          <w:sz w:val="20"/>
          <w:szCs w:val="20"/>
        </w:rPr>
        <w:t>, menarik pasangan,</w:t>
      </w:r>
      <w:r w:rsidR="004228ED" w:rsidRPr="007331D7">
        <w:rPr>
          <w:rFonts w:ascii="Times New Roman" w:hAnsi="Times New Roman" w:cs="Times New Roman"/>
          <w:i/>
          <w:color w:val="000000" w:themeColor="text1"/>
          <w:sz w:val="20"/>
          <w:szCs w:val="20"/>
        </w:rPr>
        <w:t xml:space="preserve"> serta membedakan kar</w:t>
      </w:r>
      <w:r w:rsidR="009A5C83">
        <w:rPr>
          <w:rFonts w:ascii="Times New Roman" w:hAnsi="Times New Roman" w:cs="Times New Roman"/>
          <w:i/>
          <w:color w:val="000000" w:themeColor="text1"/>
          <w:sz w:val="20"/>
          <w:szCs w:val="20"/>
        </w:rPr>
        <w:t>akteristik tiap individu badak s</w:t>
      </w:r>
      <w:r w:rsidR="004228ED" w:rsidRPr="007331D7">
        <w:rPr>
          <w:rFonts w:ascii="Times New Roman" w:hAnsi="Times New Roman" w:cs="Times New Roman"/>
          <w:i/>
          <w:color w:val="000000" w:themeColor="text1"/>
          <w:sz w:val="20"/>
          <w:szCs w:val="20"/>
        </w:rPr>
        <w:t xml:space="preserve">umatera. </w:t>
      </w:r>
      <w:bookmarkStart w:id="0" w:name="_GoBack"/>
      <w:bookmarkEnd w:id="0"/>
    </w:p>
    <w:p w:rsidR="000F4227" w:rsidRDefault="000F4227" w:rsidP="00A344B4">
      <w:pPr>
        <w:spacing w:after="0" w:line="360" w:lineRule="auto"/>
        <w:rPr>
          <w:rFonts w:ascii="Times New Roman" w:hAnsi="Times New Roman" w:cs="Times New Roman"/>
          <w:b/>
          <w:sz w:val="24"/>
          <w:szCs w:val="24"/>
        </w:rPr>
      </w:pPr>
    </w:p>
    <w:p w:rsidR="00B70FAD" w:rsidRPr="00952335" w:rsidRDefault="00B70FAD" w:rsidP="00A344B4">
      <w:pPr>
        <w:spacing w:after="0" w:line="360" w:lineRule="auto"/>
        <w:rPr>
          <w:rFonts w:ascii="Times New Roman" w:hAnsi="Times New Roman" w:cs="Times New Roman"/>
          <w:sz w:val="20"/>
          <w:szCs w:val="20"/>
        </w:rPr>
      </w:pPr>
      <w:r w:rsidRPr="003F696E">
        <w:rPr>
          <w:rFonts w:ascii="Times New Roman" w:hAnsi="Times New Roman" w:cs="Times New Roman"/>
          <w:b/>
          <w:i/>
          <w:sz w:val="20"/>
          <w:szCs w:val="20"/>
        </w:rPr>
        <w:t>Kata kunci</w:t>
      </w:r>
      <w:r w:rsidR="009A5C83">
        <w:rPr>
          <w:rFonts w:ascii="Times New Roman" w:hAnsi="Times New Roman" w:cs="Times New Roman"/>
          <w:sz w:val="20"/>
          <w:szCs w:val="20"/>
        </w:rPr>
        <w:t xml:space="preserve"> : Badak sumatera, t</w:t>
      </w:r>
      <w:r w:rsidRPr="00952335">
        <w:rPr>
          <w:rFonts w:ascii="Times New Roman" w:hAnsi="Times New Roman" w:cs="Times New Roman"/>
          <w:sz w:val="20"/>
          <w:szCs w:val="20"/>
        </w:rPr>
        <w:t xml:space="preserve">anda </w:t>
      </w:r>
      <w:r w:rsidR="009A5C83">
        <w:rPr>
          <w:rFonts w:ascii="Times New Roman" w:hAnsi="Times New Roman" w:cs="Times New Roman"/>
          <w:sz w:val="20"/>
          <w:szCs w:val="20"/>
        </w:rPr>
        <w:t>tidak langsung</w:t>
      </w:r>
      <w:r w:rsidR="000F4227" w:rsidRPr="00952335">
        <w:rPr>
          <w:rFonts w:ascii="Times New Roman" w:hAnsi="Times New Roman" w:cs="Times New Roman"/>
          <w:sz w:val="20"/>
          <w:szCs w:val="20"/>
        </w:rPr>
        <w:t>, Suaka Rhino Sumatera</w:t>
      </w:r>
      <w:r w:rsidR="009A5C83">
        <w:rPr>
          <w:rFonts w:ascii="Times New Roman" w:hAnsi="Times New Roman" w:cs="Times New Roman"/>
          <w:sz w:val="20"/>
          <w:szCs w:val="20"/>
        </w:rPr>
        <w:t>, Taman Nasional Way Kambas</w:t>
      </w:r>
    </w:p>
    <w:p w:rsidR="000F4227" w:rsidRDefault="000F4227" w:rsidP="00A344B4">
      <w:pPr>
        <w:spacing w:after="0" w:line="360" w:lineRule="auto"/>
        <w:rPr>
          <w:rFonts w:ascii="Times New Roman" w:hAnsi="Times New Roman" w:cs="Times New Roman"/>
          <w:sz w:val="24"/>
          <w:szCs w:val="24"/>
        </w:rPr>
      </w:pPr>
    </w:p>
    <w:p w:rsidR="007331D7" w:rsidRPr="007331D7" w:rsidRDefault="007331D7" w:rsidP="007331D7">
      <w:pPr>
        <w:spacing w:after="0" w:line="360" w:lineRule="auto"/>
        <w:jc w:val="center"/>
        <w:rPr>
          <w:rFonts w:ascii="Times New Roman" w:hAnsi="Times New Roman" w:cs="Times New Roman"/>
          <w:b/>
          <w:i/>
          <w:sz w:val="24"/>
          <w:szCs w:val="24"/>
        </w:rPr>
      </w:pPr>
      <w:r w:rsidRPr="007331D7">
        <w:rPr>
          <w:rFonts w:ascii="Times New Roman" w:hAnsi="Times New Roman" w:cs="Times New Roman"/>
          <w:b/>
          <w:i/>
          <w:sz w:val="24"/>
          <w:szCs w:val="24"/>
        </w:rPr>
        <w:t>Abstract</w:t>
      </w:r>
    </w:p>
    <w:p w:rsidR="004137F5" w:rsidRDefault="004137F5" w:rsidP="007331D7">
      <w:pPr>
        <w:spacing w:after="0" w:line="240" w:lineRule="auto"/>
        <w:jc w:val="both"/>
        <w:rPr>
          <w:rFonts w:ascii="Times New Roman" w:hAnsi="Times New Roman" w:cs="Times New Roman"/>
          <w:i/>
          <w:sz w:val="20"/>
          <w:szCs w:val="20"/>
        </w:rPr>
      </w:pPr>
      <w:r w:rsidRPr="004137F5">
        <w:rPr>
          <w:rFonts w:ascii="Times New Roman" w:hAnsi="Times New Roman" w:cs="Times New Roman"/>
          <w:i/>
          <w:sz w:val="20"/>
          <w:szCs w:val="20"/>
        </w:rPr>
        <w:t>The Sumatran rhino (Dicerorhinus sumatrensis) is the smallest rhino species in the world, which is one of 5 rhino species that are still able to survive extinction in addition to</w:t>
      </w:r>
      <w:r w:rsidR="001825D7">
        <w:rPr>
          <w:rFonts w:ascii="Times New Roman" w:hAnsi="Times New Roman" w:cs="Times New Roman"/>
          <w:i/>
          <w:sz w:val="20"/>
          <w:szCs w:val="20"/>
        </w:rPr>
        <w:t xml:space="preserve"> the Javan rhino. The Sumatran r</w:t>
      </w:r>
      <w:r w:rsidRPr="004137F5">
        <w:rPr>
          <w:rFonts w:ascii="Times New Roman" w:hAnsi="Times New Roman" w:cs="Times New Roman"/>
          <w:i/>
          <w:sz w:val="20"/>
          <w:szCs w:val="20"/>
        </w:rPr>
        <w:t>hino</w:t>
      </w:r>
      <w:r w:rsidR="001825D7">
        <w:rPr>
          <w:rFonts w:ascii="Times New Roman" w:hAnsi="Times New Roman" w:cs="Times New Roman"/>
          <w:i/>
          <w:sz w:val="20"/>
          <w:szCs w:val="20"/>
        </w:rPr>
        <w:t xml:space="preserve"> is</w:t>
      </w:r>
      <w:r w:rsidRPr="004137F5">
        <w:rPr>
          <w:rFonts w:ascii="Times New Roman" w:hAnsi="Times New Roman" w:cs="Times New Roman"/>
          <w:i/>
          <w:sz w:val="20"/>
          <w:szCs w:val="20"/>
        </w:rPr>
        <w:t xml:space="preserve"> registered in the Convention on International Trade in Enfangered Species of Wild Fauna and Flora (CITES) Appendix I since 1975. </w:t>
      </w:r>
      <w:r w:rsidR="001825D7">
        <w:rPr>
          <w:rFonts w:ascii="Times New Roman" w:hAnsi="Times New Roman" w:cs="Times New Roman"/>
          <w:i/>
          <w:sz w:val="20"/>
          <w:szCs w:val="20"/>
        </w:rPr>
        <w:t xml:space="preserve">Research </w:t>
      </w:r>
      <w:r w:rsidRPr="004137F5">
        <w:rPr>
          <w:rFonts w:ascii="Times New Roman" w:hAnsi="Times New Roman" w:cs="Times New Roman"/>
          <w:i/>
          <w:sz w:val="20"/>
          <w:szCs w:val="20"/>
        </w:rPr>
        <w:t xml:space="preserve">was conducted to </w:t>
      </w:r>
      <w:r w:rsidR="001825D7">
        <w:rPr>
          <w:rFonts w:ascii="Times New Roman" w:hAnsi="Times New Roman" w:cs="Times New Roman"/>
          <w:i/>
          <w:sz w:val="20"/>
          <w:szCs w:val="20"/>
        </w:rPr>
        <w:t>learn the indirect</w:t>
      </w:r>
      <w:r w:rsidRPr="004137F5">
        <w:rPr>
          <w:rFonts w:ascii="Times New Roman" w:hAnsi="Times New Roman" w:cs="Times New Roman"/>
          <w:i/>
          <w:sz w:val="20"/>
          <w:szCs w:val="20"/>
        </w:rPr>
        <w:t xml:space="preserve"> signs of the </w:t>
      </w:r>
      <w:r w:rsidR="001825D7">
        <w:rPr>
          <w:rFonts w:ascii="Times New Roman" w:hAnsi="Times New Roman" w:cs="Times New Roman"/>
          <w:i/>
          <w:sz w:val="20"/>
          <w:szCs w:val="20"/>
        </w:rPr>
        <w:t>s</w:t>
      </w:r>
      <w:r w:rsidRPr="004137F5">
        <w:rPr>
          <w:rFonts w:ascii="Times New Roman" w:hAnsi="Times New Roman" w:cs="Times New Roman"/>
          <w:i/>
          <w:sz w:val="20"/>
          <w:szCs w:val="20"/>
        </w:rPr>
        <w:t xml:space="preserve">umatran rhino </w:t>
      </w:r>
      <w:r w:rsidR="001825D7">
        <w:rPr>
          <w:rFonts w:ascii="Times New Roman" w:hAnsi="Times New Roman" w:cs="Times New Roman"/>
          <w:i/>
          <w:sz w:val="20"/>
          <w:szCs w:val="20"/>
        </w:rPr>
        <w:t xml:space="preserve">including </w:t>
      </w:r>
      <w:r w:rsidRPr="004137F5">
        <w:rPr>
          <w:rFonts w:ascii="Times New Roman" w:hAnsi="Times New Roman" w:cs="Times New Roman"/>
          <w:i/>
          <w:sz w:val="20"/>
          <w:szCs w:val="20"/>
        </w:rPr>
        <w:t>the</w:t>
      </w:r>
      <w:r w:rsidR="001825D7">
        <w:rPr>
          <w:rFonts w:ascii="Times New Roman" w:hAnsi="Times New Roman" w:cs="Times New Roman"/>
          <w:i/>
          <w:sz w:val="20"/>
          <w:szCs w:val="20"/>
        </w:rPr>
        <w:t>ir</w:t>
      </w:r>
      <w:r w:rsidRPr="004137F5">
        <w:rPr>
          <w:rFonts w:ascii="Times New Roman" w:hAnsi="Times New Roman" w:cs="Times New Roman"/>
          <w:i/>
          <w:sz w:val="20"/>
          <w:szCs w:val="20"/>
        </w:rPr>
        <w:t xml:space="preserve"> characteristics. </w:t>
      </w:r>
      <w:r w:rsidR="001825D7">
        <w:rPr>
          <w:rFonts w:ascii="Times New Roman" w:hAnsi="Times New Roman" w:cs="Times New Roman"/>
          <w:i/>
          <w:sz w:val="20"/>
          <w:szCs w:val="20"/>
        </w:rPr>
        <w:t>Research was</w:t>
      </w:r>
      <w:r w:rsidRPr="004137F5">
        <w:rPr>
          <w:rFonts w:ascii="Times New Roman" w:hAnsi="Times New Roman" w:cs="Times New Roman"/>
          <w:i/>
          <w:sz w:val="20"/>
          <w:szCs w:val="20"/>
        </w:rPr>
        <w:t xml:space="preserve"> </w:t>
      </w:r>
      <w:r w:rsidR="001825D7">
        <w:rPr>
          <w:rFonts w:ascii="Times New Roman" w:hAnsi="Times New Roman" w:cs="Times New Roman"/>
          <w:i/>
          <w:sz w:val="20"/>
          <w:szCs w:val="20"/>
        </w:rPr>
        <w:t xml:space="preserve">done </w:t>
      </w:r>
      <w:r w:rsidRPr="004137F5">
        <w:rPr>
          <w:rFonts w:ascii="Times New Roman" w:hAnsi="Times New Roman" w:cs="Times New Roman"/>
          <w:i/>
          <w:sz w:val="20"/>
          <w:szCs w:val="20"/>
        </w:rPr>
        <w:t xml:space="preserve">in January - February 2018 at the Sumatra Rhino Sanctuary, Way Kambas National Park. Observations were carried out by measuring </w:t>
      </w:r>
      <w:r w:rsidR="001825D7">
        <w:rPr>
          <w:rFonts w:ascii="Times New Roman" w:hAnsi="Times New Roman" w:cs="Times New Roman"/>
          <w:i/>
          <w:sz w:val="20"/>
          <w:szCs w:val="20"/>
        </w:rPr>
        <w:t>indirect signs found, including</w:t>
      </w:r>
      <w:r w:rsidRPr="004137F5">
        <w:rPr>
          <w:rFonts w:ascii="Times New Roman" w:hAnsi="Times New Roman" w:cs="Times New Roman"/>
          <w:i/>
          <w:sz w:val="20"/>
          <w:szCs w:val="20"/>
        </w:rPr>
        <w:t xml:space="preserve"> ​​</w:t>
      </w:r>
      <w:r w:rsidR="00C175C2">
        <w:rPr>
          <w:rFonts w:ascii="Times New Roman" w:hAnsi="Times New Roman" w:cs="Times New Roman"/>
          <w:i/>
          <w:sz w:val="20"/>
          <w:szCs w:val="20"/>
        </w:rPr>
        <w:t>body friction</w:t>
      </w:r>
      <w:r w:rsidR="009A5C83">
        <w:rPr>
          <w:rFonts w:ascii="Times New Roman" w:hAnsi="Times New Roman" w:cs="Times New Roman"/>
          <w:i/>
          <w:sz w:val="20"/>
          <w:szCs w:val="20"/>
        </w:rPr>
        <w:t xml:space="preserve">, </w:t>
      </w:r>
      <w:r w:rsidRPr="004137F5">
        <w:rPr>
          <w:rFonts w:ascii="Times New Roman" w:hAnsi="Times New Roman" w:cs="Times New Roman"/>
          <w:i/>
          <w:sz w:val="20"/>
          <w:szCs w:val="20"/>
        </w:rPr>
        <w:t>urine spray, footprints</w:t>
      </w:r>
      <w:r w:rsidR="001825D7">
        <w:rPr>
          <w:rFonts w:ascii="Times New Roman" w:hAnsi="Times New Roman" w:cs="Times New Roman"/>
          <w:i/>
          <w:sz w:val="20"/>
          <w:szCs w:val="20"/>
        </w:rPr>
        <w:t>.  T</w:t>
      </w:r>
      <w:r w:rsidRPr="004137F5">
        <w:rPr>
          <w:rFonts w:ascii="Times New Roman" w:hAnsi="Times New Roman" w:cs="Times New Roman"/>
          <w:i/>
          <w:sz w:val="20"/>
          <w:szCs w:val="20"/>
        </w:rPr>
        <w:t xml:space="preserve">he </w:t>
      </w:r>
      <w:r w:rsidR="001825D7">
        <w:rPr>
          <w:rFonts w:ascii="Times New Roman" w:hAnsi="Times New Roman" w:cs="Times New Roman"/>
          <w:i/>
          <w:sz w:val="20"/>
          <w:szCs w:val="20"/>
        </w:rPr>
        <w:t xml:space="preserve">indirect </w:t>
      </w:r>
      <w:r w:rsidRPr="004137F5">
        <w:rPr>
          <w:rFonts w:ascii="Times New Roman" w:hAnsi="Times New Roman" w:cs="Times New Roman"/>
          <w:i/>
          <w:sz w:val="20"/>
          <w:szCs w:val="20"/>
        </w:rPr>
        <w:t>sign</w:t>
      </w:r>
      <w:r w:rsidR="001825D7">
        <w:rPr>
          <w:rFonts w:ascii="Times New Roman" w:hAnsi="Times New Roman" w:cs="Times New Roman"/>
          <w:i/>
          <w:sz w:val="20"/>
          <w:szCs w:val="20"/>
        </w:rPr>
        <w:t>s of s</w:t>
      </w:r>
      <w:r w:rsidRPr="004137F5">
        <w:rPr>
          <w:rFonts w:ascii="Times New Roman" w:hAnsi="Times New Roman" w:cs="Times New Roman"/>
          <w:i/>
          <w:sz w:val="20"/>
          <w:szCs w:val="20"/>
        </w:rPr>
        <w:t>umatran rhino is used to mark territories, attract mates, and distinguish the characteristics of each individual Sumatran rhino</w:t>
      </w:r>
    </w:p>
    <w:p w:rsidR="004137F5" w:rsidRDefault="004137F5" w:rsidP="007331D7">
      <w:pPr>
        <w:spacing w:after="0" w:line="240" w:lineRule="auto"/>
        <w:jc w:val="both"/>
        <w:rPr>
          <w:rFonts w:ascii="Times New Roman" w:hAnsi="Times New Roman" w:cs="Times New Roman"/>
          <w:i/>
          <w:sz w:val="20"/>
          <w:szCs w:val="20"/>
        </w:rPr>
      </w:pPr>
    </w:p>
    <w:p w:rsidR="004137F5" w:rsidRDefault="004137F5" w:rsidP="007331D7">
      <w:pPr>
        <w:spacing w:after="0" w:line="240" w:lineRule="auto"/>
        <w:jc w:val="both"/>
        <w:rPr>
          <w:rFonts w:ascii="Times New Roman" w:hAnsi="Times New Roman" w:cs="Times New Roman"/>
          <w:i/>
          <w:sz w:val="20"/>
          <w:szCs w:val="20"/>
        </w:rPr>
      </w:pPr>
    </w:p>
    <w:p w:rsidR="007331D7" w:rsidRDefault="007331D7" w:rsidP="007331D7">
      <w:pPr>
        <w:spacing w:after="0" w:line="240" w:lineRule="auto"/>
        <w:jc w:val="both"/>
        <w:rPr>
          <w:rFonts w:ascii="Times New Roman" w:hAnsi="Times New Roman" w:cs="Times New Roman"/>
          <w:i/>
          <w:sz w:val="20"/>
          <w:szCs w:val="20"/>
        </w:rPr>
      </w:pPr>
      <w:r w:rsidRPr="004137F5">
        <w:rPr>
          <w:rFonts w:ascii="Times New Roman" w:hAnsi="Times New Roman" w:cs="Times New Roman"/>
          <w:b/>
          <w:i/>
          <w:sz w:val="20"/>
          <w:szCs w:val="20"/>
        </w:rPr>
        <w:t>Keywords</w:t>
      </w:r>
      <w:r w:rsidR="001825D7">
        <w:rPr>
          <w:rFonts w:ascii="Times New Roman" w:hAnsi="Times New Roman" w:cs="Times New Roman"/>
          <w:i/>
          <w:sz w:val="20"/>
          <w:szCs w:val="20"/>
        </w:rPr>
        <w:t>: Sumatran r</w:t>
      </w:r>
      <w:r w:rsidRPr="004137F5">
        <w:rPr>
          <w:rFonts w:ascii="Times New Roman" w:hAnsi="Times New Roman" w:cs="Times New Roman"/>
          <w:i/>
          <w:sz w:val="20"/>
          <w:szCs w:val="20"/>
        </w:rPr>
        <w:t xml:space="preserve">hino, </w:t>
      </w:r>
      <w:r w:rsidR="001825D7">
        <w:rPr>
          <w:rFonts w:ascii="Times New Roman" w:hAnsi="Times New Roman" w:cs="Times New Roman"/>
          <w:i/>
          <w:sz w:val="20"/>
          <w:szCs w:val="20"/>
        </w:rPr>
        <w:t>indirect s</w:t>
      </w:r>
      <w:r w:rsidRPr="004137F5">
        <w:rPr>
          <w:rFonts w:ascii="Times New Roman" w:hAnsi="Times New Roman" w:cs="Times New Roman"/>
          <w:i/>
          <w:sz w:val="20"/>
          <w:szCs w:val="20"/>
        </w:rPr>
        <w:t>ign, Sumatra Rhino Sanctuary</w:t>
      </w:r>
      <w:r w:rsidR="00C175C2">
        <w:rPr>
          <w:rFonts w:ascii="Times New Roman" w:hAnsi="Times New Roman" w:cs="Times New Roman"/>
          <w:i/>
          <w:sz w:val="20"/>
          <w:szCs w:val="20"/>
        </w:rPr>
        <w:t>, Way Kamba</w:t>
      </w:r>
      <w:r w:rsidR="001825D7">
        <w:rPr>
          <w:rFonts w:ascii="Times New Roman" w:hAnsi="Times New Roman" w:cs="Times New Roman"/>
          <w:i/>
          <w:sz w:val="20"/>
          <w:szCs w:val="20"/>
        </w:rPr>
        <w:t>s National Park</w:t>
      </w:r>
    </w:p>
    <w:p w:rsidR="003A536C" w:rsidRDefault="003A536C" w:rsidP="007331D7">
      <w:pPr>
        <w:spacing w:after="0" w:line="240" w:lineRule="auto"/>
        <w:jc w:val="both"/>
        <w:rPr>
          <w:rFonts w:ascii="Times New Roman" w:hAnsi="Times New Roman" w:cs="Times New Roman"/>
          <w:i/>
          <w:sz w:val="20"/>
          <w:szCs w:val="20"/>
        </w:rPr>
      </w:pPr>
    </w:p>
    <w:p w:rsidR="003A536C" w:rsidRDefault="003A536C" w:rsidP="007331D7">
      <w:pPr>
        <w:spacing w:after="0" w:line="240" w:lineRule="auto"/>
        <w:jc w:val="both"/>
        <w:rPr>
          <w:rFonts w:ascii="Times New Roman" w:hAnsi="Times New Roman" w:cs="Times New Roman"/>
          <w:i/>
          <w:sz w:val="20"/>
          <w:szCs w:val="20"/>
        </w:rPr>
      </w:pPr>
    </w:p>
    <w:p w:rsidR="003A536C" w:rsidRDefault="003A536C" w:rsidP="007331D7">
      <w:pPr>
        <w:spacing w:after="0" w:line="240" w:lineRule="auto"/>
        <w:jc w:val="both"/>
        <w:rPr>
          <w:rFonts w:ascii="Times New Roman" w:hAnsi="Times New Roman" w:cs="Times New Roman"/>
          <w:i/>
          <w:sz w:val="20"/>
          <w:szCs w:val="20"/>
        </w:rPr>
      </w:pPr>
    </w:p>
    <w:p w:rsidR="003A536C" w:rsidRDefault="003A536C" w:rsidP="007331D7">
      <w:pPr>
        <w:spacing w:after="0" w:line="240" w:lineRule="auto"/>
        <w:jc w:val="both"/>
        <w:rPr>
          <w:rFonts w:ascii="Times New Roman" w:hAnsi="Times New Roman" w:cs="Times New Roman"/>
          <w:i/>
          <w:sz w:val="20"/>
          <w:szCs w:val="20"/>
        </w:rPr>
      </w:pPr>
    </w:p>
    <w:p w:rsidR="003A536C" w:rsidRDefault="003A536C" w:rsidP="007331D7">
      <w:pPr>
        <w:spacing w:after="0" w:line="240" w:lineRule="auto"/>
        <w:jc w:val="both"/>
        <w:rPr>
          <w:rFonts w:ascii="Times New Roman" w:hAnsi="Times New Roman" w:cs="Times New Roman"/>
          <w:i/>
          <w:sz w:val="20"/>
          <w:szCs w:val="20"/>
        </w:rPr>
      </w:pPr>
    </w:p>
    <w:p w:rsidR="003A536C" w:rsidRDefault="003A536C" w:rsidP="007331D7">
      <w:pPr>
        <w:spacing w:after="0" w:line="240" w:lineRule="auto"/>
        <w:jc w:val="both"/>
        <w:rPr>
          <w:rFonts w:ascii="Times New Roman" w:hAnsi="Times New Roman" w:cs="Times New Roman"/>
          <w:i/>
          <w:sz w:val="20"/>
          <w:szCs w:val="20"/>
        </w:rPr>
      </w:pPr>
    </w:p>
    <w:p w:rsidR="003A536C" w:rsidRDefault="003A536C" w:rsidP="007331D7">
      <w:pPr>
        <w:spacing w:after="0" w:line="240" w:lineRule="auto"/>
        <w:jc w:val="both"/>
        <w:rPr>
          <w:rFonts w:ascii="Times New Roman" w:hAnsi="Times New Roman" w:cs="Times New Roman"/>
          <w:i/>
          <w:sz w:val="20"/>
          <w:szCs w:val="20"/>
        </w:rPr>
      </w:pPr>
    </w:p>
    <w:p w:rsidR="003A536C" w:rsidRDefault="003A536C" w:rsidP="007331D7">
      <w:pPr>
        <w:spacing w:after="0" w:line="240" w:lineRule="auto"/>
        <w:jc w:val="both"/>
        <w:rPr>
          <w:rFonts w:ascii="Times New Roman" w:hAnsi="Times New Roman" w:cs="Times New Roman"/>
          <w:i/>
          <w:sz w:val="20"/>
          <w:szCs w:val="20"/>
        </w:rPr>
      </w:pPr>
    </w:p>
    <w:p w:rsidR="003A536C" w:rsidRPr="004137F5" w:rsidRDefault="003A536C" w:rsidP="007331D7">
      <w:pPr>
        <w:spacing w:after="0" w:line="240" w:lineRule="auto"/>
        <w:jc w:val="both"/>
        <w:rPr>
          <w:rFonts w:ascii="Times New Roman" w:hAnsi="Times New Roman" w:cs="Times New Roman"/>
          <w:b/>
          <w:i/>
          <w:sz w:val="20"/>
          <w:szCs w:val="20"/>
        </w:rPr>
      </w:pPr>
    </w:p>
    <w:p w:rsidR="007331D7" w:rsidRDefault="007331D7" w:rsidP="00A344B4">
      <w:pPr>
        <w:spacing w:after="0" w:line="360" w:lineRule="auto"/>
        <w:jc w:val="right"/>
        <w:rPr>
          <w:rFonts w:ascii="Times New Roman" w:hAnsi="Times New Roman" w:cs="Times New Roman"/>
          <w:sz w:val="24"/>
          <w:szCs w:val="24"/>
        </w:rPr>
      </w:pPr>
    </w:p>
    <w:p w:rsidR="00A344B4" w:rsidRPr="001E39CC" w:rsidRDefault="00A344B4" w:rsidP="001E39CC">
      <w:pPr>
        <w:spacing w:after="0" w:line="360" w:lineRule="auto"/>
        <w:jc w:val="both"/>
        <w:rPr>
          <w:rFonts w:ascii="Times New Roman" w:hAnsi="Times New Roman" w:cs="Times New Roman"/>
          <w:b/>
          <w:color w:val="000000" w:themeColor="text1"/>
          <w:sz w:val="24"/>
          <w:szCs w:val="24"/>
        </w:rPr>
      </w:pPr>
      <w:r w:rsidRPr="001E39CC">
        <w:rPr>
          <w:rFonts w:ascii="Times New Roman" w:hAnsi="Times New Roman" w:cs="Times New Roman"/>
          <w:b/>
          <w:color w:val="000000" w:themeColor="text1"/>
          <w:sz w:val="24"/>
          <w:szCs w:val="24"/>
        </w:rPr>
        <w:lastRenderedPageBreak/>
        <w:t>PENDAHULUAN</w:t>
      </w:r>
    </w:p>
    <w:p w:rsidR="00A344B4" w:rsidRPr="008048A5" w:rsidRDefault="00A344B4" w:rsidP="00120753">
      <w:pPr>
        <w:spacing w:after="0" w:line="360" w:lineRule="auto"/>
        <w:jc w:val="both"/>
        <w:rPr>
          <w:rFonts w:ascii="Times New Roman" w:hAnsi="Times New Roman" w:cs="Times New Roman"/>
          <w:b/>
          <w:color w:val="000000" w:themeColor="text1"/>
          <w:sz w:val="24"/>
          <w:szCs w:val="24"/>
        </w:rPr>
      </w:pPr>
    </w:p>
    <w:p w:rsidR="00A344B4" w:rsidRPr="008048A5" w:rsidRDefault="00A344B4" w:rsidP="001E39CC">
      <w:pPr>
        <w:spacing w:line="360" w:lineRule="auto"/>
        <w:ind w:firstLine="720"/>
        <w:jc w:val="both"/>
        <w:rPr>
          <w:rFonts w:ascii="Times New Roman" w:hAnsi="Times New Roman" w:cs="Times New Roman"/>
          <w:color w:val="000000" w:themeColor="text1"/>
          <w:sz w:val="24"/>
          <w:szCs w:val="24"/>
        </w:rPr>
      </w:pPr>
      <w:r w:rsidRPr="008048A5">
        <w:rPr>
          <w:rFonts w:ascii="Times New Roman" w:hAnsi="Times New Roman" w:cs="Times New Roman"/>
          <w:color w:val="000000" w:themeColor="text1"/>
          <w:sz w:val="24"/>
          <w:szCs w:val="24"/>
        </w:rPr>
        <w:t xml:space="preserve">Suaka Rhino Sumatera (SRS) adalah suatu lembaga konservasi semi in-situ yang dinaungi oleh Taman Nasional Way Kambas (TNWK) bekerja sama dengan Yayasan Badak Indonesia (YABI) untuk menyediakan kawasan yang sangat luas dan lebih alami, yang diharapkan akan </w:t>
      </w:r>
      <w:r w:rsidR="006E53D7">
        <w:rPr>
          <w:rFonts w:ascii="Times New Roman" w:hAnsi="Times New Roman" w:cs="Times New Roman"/>
          <w:color w:val="000000" w:themeColor="text1"/>
          <w:sz w:val="24"/>
          <w:szCs w:val="24"/>
        </w:rPr>
        <w:t>membuat badak s</w:t>
      </w:r>
      <w:r w:rsidRPr="008048A5">
        <w:rPr>
          <w:rFonts w:ascii="Times New Roman" w:hAnsi="Times New Roman" w:cs="Times New Roman"/>
          <w:color w:val="000000" w:themeColor="text1"/>
          <w:sz w:val="24"/>
          <w:szCs w:val="24"/>
        </w:rPr>
        <w:t>umatera (</w:t>
      </w:r>
      <w:r w:rsidRPr="008048A5">
        <w:rPr>
          <w:rFonts w:ascii="Times New Roman" w:hAnsi="Times New Roman" w:cs="Times New Roman"/>
          <w:i/>
          <w:iCs/>
          <w:color w:val="000000" w:themeColor="text1"/>
          <w:sz w:val="24"/>
          <w:szCs w:val="24"/>
        </w:rPr>
        <w:t>Dicerorhinus sumatrensis</w:t>
      </w:r>
      <w:r w:rsidRPr="008048A5">
        <w:rPr>
          <w:rFonts w:ascii="Times New Roman" w:hAnsi="Times New Roman" w:cs="Times New Roman"/>
          <w:color w:val="000000" w:themeColor="text1"/>
          <w:sz w:val="24"/>
          <w:szCs w:val="24"/>
        </w:rPr>
        <w:t>) yang sudah terancam punah ini dapat berkembang biak, mempertahankan hidupnya, kebutuhan pakan terpenuhi, mendapatkan areal jelajah yang luas, serta habitat yang lebih alami. Pemeliharaan sealami mungkin adalah upaya untuk meningkatkan kesejahteraan dan reproduksi badak, sehingga mendekati kondisi normal seperti di habitat alaminya. Suaka Rhino Sumatera mencoba untuk mengungkap semua</w:t>
      </w:r>
      <w:r w:rsidR="006E53D7">
        <w:rPr>
          <w:rFonts w:ascii="Times New Roman" w:hAnsi="Times New Roman" w:cs="Times New Roman"/>
          <w:color w:val="000000" w:themeColor="text1"/>
          <w:sz w:val="24"/>
          <w:szCs w:val="24"/>
        </w:rPr>
        <w:t xml:space="preserve"> fakta informasi tentang badak s</w:t>
      </w:r>
      <w:r w:rsidRPr="008048A5">
        <w:rPr>
          <w:rFonts w:ascii="Times New Roman" w:hAnsi="Times New Roman" w:cs="Times New Roman"/>
          <w:color w:val="000000" w:themeColor="text1"/>
          <w:sz w:val="24"/>
          <w:szCs w:val="24"/>
        </w:rPr>
        <w:t xml:space="preserve">umatera secara ilmiah sehingga diharapkan menjadi pusat riset dan pengembangbiakan badak. </w:t>
      </w:r>
      <w:r w:rsidRPr="008048A5">
        <w:rPr>
          <w:rFonts w:ascii="Times New Roman" w:hAnsi="Times New Roman" w:cs="Times New Roman"/>
          <w:bCs/>
          <w:color w:val="000000" w:themeColor="text1"/>
          <w:sz w:val="24"/>
          <w:szCs w:val="24"/>
          <w:shd w:val="clear" w:color="auto" w:fill="FFFFFF"/>
        </w:rPr>
        <w:t>Suaka Rhino Sumatera </w:t>
      </w:r>
      <w:r w:rsidRPr="008048A5">
        <w:rPr>
          <w:rFonts w:ascii="Times New Roman" w:hAnsi="Times New Roman" w:cs="Times New Roman"/>
          <w:color w:val="000000" w:themeColor="text1"/>
          <w:sz w:val="24"/>
          <w:szCs w:val="24"/>
          <w:shd w:val="clear" w:color="auto" w:fill="FFFFFF"/>
        </w:rPr>
        <w:t>berupa kandang berhutan seluas 100 ha, yang terbagi menjadi 10 petak, dan dikelilingi oleh pagar beraliran listrik, guna mengamankan badak di dalam kawasan tersebut, serta mencegah gangguan satwa liar.</w:t>
      </w:r>
    </w:p>
    <w:p w:rsidR="00A344B4" w:rsidRPr="008048A5" w:rsidRDefault="006E53D7" w:rsidP="001E39CC">
      <w:pPr>
        <w:spacing w:line="360" w:lineRule="auto"/>
        <w:ind w:firstLine="720"/>
        <w:jc w:val="both"/>
        <w:rPr>
          <w:rFonts w:ascii="Times New Roman" w:hAnsi="Times New Roman" w:cs="Times New Roman"/>
          <w:sz w:val="24"/>
          <w:szCs w:val="24"/>
        </w:rPr>
      </w:pPr>
      <w:r>
        <w:rPr>
          <w:rStyle w:val="Strong"/>
          <w:rFonts w:ascii="Times New Roman" w:hAnsi="Times New Roman" w:cs="Times New Roman"/>
          <w:b w:val="0"/>
          <w:color w:val="000000" w:themeColor="text1"/>
          <w:sz w:val="24"/>
          <w:szCs w:val="24"/>
          <w:bdr w:val="none" w:sz="0" w:space="0" w:color="auto" w:frame="1"/>
          <w:shd w:val="clear" w:color="auto" w:fill="FFFFFF"/>
        </w:rPr>
        <w:t>Badak s</w:t>
      </w:r>
      <w:r w:rsidR="00A344B4" w:rsidRPr="008048A5">
        <w:rPr>
          <w:rStyle w:val="Strong"/>
          <w:rFonts w:ascii="Times New Roman" w:hAnsi="Times New Roman" w:cs="Times New Roman"/>
          <w:b w:val="0"/>
          <w:color w:val="000000" w:themeColor="text1"/>
          <w:sz w:val="24"/>
          <w:szCs w:val="24"/>
          <w:bdr w:val="none" w:sz="0" w:space="0" w:color="auto" w:frame="1"/>
          <w:shd w:val="clear" w:color="auto" w:fill="FFFFFF"/>
        </w:rPr>
        <w:t>umatera (</w:t>
      </w:r>
      <w:r w:rsidR="00A344B4" w:rsidRPr="008048A5">
        <w:rPr>
          <w:rStyle w:val="Emphasis"/>
          <w:rFonts w:ascii="Times New Roman" w:hAnsi="Times New Roman" w:cs="Times New Roman"/>
          <w:bCs/>
          <w:color w:val="000000" w:themeColor="text1"/>
          <w:sz w:val="24"/>
          <w:szCs w:val="24"/>
          <w:bdr w:val="none" w:sz="0" w:space="0" w:color="auto" w:frame="1"/>
        </w:rPr>
        <w:t>Dicerorhinus sumatrensis</w:t>
      </w:r>
      <w:r w:rsidR="00A344B4" w:rsidRPr="008048A5">
        <w:rPr>
          <w:rStyle w:val="Strong"/>
          <w:rFonts w:ascii="Times New Roman" w:hAnsi="Times New Roman" w:cs="Times New Roman"/>
          <w:b w:val="0"/>
          <w:color w:val="000000" w:themeColor="text1"/>
          <w:sz w:val="24"/>
          <w:szCs w:val="24"/>
          <w:bdr w:val="none" w:sz="0" w:space="0" w:color="auto" w:frame="1"/>
          <w:shd w:val="clear" w:color="auto" w:fill="FFFFFF"/>
        </w:rPr>
        <w:t>)</w:t>
      </w:r>
      <w:r w:rsidR="00A344B4" w:rsidRPr="008048A5">
        <w:rPr>
          <w:rFonts w:ascii="Times New Roman" w:hAnsi="Times New Roman" w:cs="Times New Roman"/>
          <w:color w:val="000000" w:themeColor="text1"/>
          <w:sz w:val="24"/>
          <w:szCs w:val="24"/>
          <w:shd w:val="clear" w:color="auto" w:fill="FFFFFF"/>
        </w:rPr>
        <w:t> merupakan salah satu spesies badak yang d</w:t>
      </w:r>
      <w:r>
        <w:rPr>
          <w:rFonts w:ascii="Times New Roman" w:hAnsi="Times New Roman" w:cs="Times New Roman"/>
          <w:color w:val="000000" w:themeColor="text1"/>
          <w:sz w:val="24"/>
          <w:szCs w:val="24"/>
          <w:shd w:val="clear" w:color="auto" w:fill="FFFFFF"/>
        </w:rPr>
        <w:t>imiliki Indonesia selain badak j</w:t>
      </w:r>
      <w:r w:rsidR="00A344B4" w:rsidRPr="008048A5">
        <w:rPr>
          <w:rFonts w:ascii="Times New Roman" w:hAnsi="Times New Roman" w:cs="Times New Roman"/>
          <w:color w:val="000000" w:themeColor="text1"/>
          <w:sz w:val="24"/>
          <w:szCs w:val="24"/>
          <w:shd w:val="clear" w:color="auto" w:fill="FFFFFF"/>
        </w:rPr>
        <w:t>awa (</w:t>
      </w:r>
      <w:r w:rsidR="00A344B4" w:rsidRPr="008048A5">
        <w:rPr>
          <w:rStyle w:val="Emphasis"/>
          <w:rFonts w:ascii="Times New Roman" w:hAnsi="Times New Roman" w:cs="Times New Roman"/>
          <w:color w:val="000000" w:themeColor="text1"/>
          <w:sz w:val="24"/>
          <w:szCs w:val="24"/>
          <w:bdr w:val="none" w:sz="0" w:space="0" w:color="auto" w:frame="1"/>
          <w:shd w:val="clear" w:color="auto" w:fill="FFFFFF"/>
        </w:rPr>
        <w:t>Rhinocerus sondaicus</w:t>
      </w:r>
      <w:r>
        <w:rPr>
          <w:rFonts w:ascii="Times New Roman" w:hAnsi="Times New Roman" w:cs="Times New Roman"/>
          <w:color w:val="000000" w:themeColor="text1"/>
          <w:sz w:val="24"/>
          <w:szCs w:val="24"/>
          <w:shd w:val="clear" w:color="auto" w:fill="FFFFFF"/>
        </w:rPr>
        <w:t>). Badak s</w:t>
      </w:r>
      <w:r w:rsidR="00A344B4" w:rsidRPr="008048A5">
        <w:rPr>
          <w:rFonts w:ascii="Times New Roman" w:hAnsi="Times New Roman" w:cs="Times New Roman"/>
          <w:color w:val="000000" w:themeColor="text1"/>
          <w:sz w:val="24"/>
          <w:szCs w:val="24"/>
          <w:shd w:val="clear" w:color="auto" w:fill="FFFFFF"/>
        </w:rPr>
        <w:t>umatera juga merupakan spesies badak terkecil di dunia merupakan satu dari 5 spesies badak yang masih mampu bertah</w:t>
      </w:r>
      <w:r>
        <w:rPr>
          <w:rFonts w:ascii="Times New Roman" w:hAnsi="Times New Roman" w:cs="Times New Roman"/>
          <w:color w:val="000000" w:themeColor="text1"/>
          <w:sz w:val="24"/>
          <w:szCs w:val="24"/>
          <w:shd w:val="clear" w:color="auto" w:fill="FFFFFF"/>
        </w:rPr>
        <w:t>an dari kepunahan selain badak j</w:t>
      </w:r>
      <w:r w:rsidR="00A344B4" w:rsidRPr="008048A5">
        <w:rPr>
          <w:rFonts w:ascii="Times New Roman" w:hAnsi="Times New Roman" w:cs="Times New Roman"/>
          <w:color w:val="000000" w:themeColor="text1"/>
          <w:sz w:val="24"/>
          <w:szCs w:val="24"/>
          <w:shd w:val="clear" w:color="auto" w:fill="FFFFFF"/>
        </w:rPr>
        <w:t xml:space="preserve">awa </w:t>
      </w:r>
      <w:r w:rsidR="00A344B4" w:rsidRPr="008048A5">
        <w:rPr>
          <w:rFonts w:ascii="Times New Roman" w:hAnsi="Times New Roman" w:cs="Times New Roman"/>
          <w:sz w:val="24"/>
          <w:szCs w:val="24"/>
        </w:rPr>
        <w:t xml:space="preserve">(Strien, 1974; Groves </w:t>
      </w:r>
      <w:r w:rsidR="00A344B4" w:rsidRPr="008048A5">
        <w:rPr>
          <w:rFonts w:ascii="Times New Roman" w:hAnsi="Times New Roman" w:cs="Times New Roman"/>
          <w:i/>
          <w:iCs/>
          <w:sz w:val="24"/>
          <w:szCs w:val="24"/>
        </w:rPr>
        <w:t xml:space="preserve">et al,  </w:t>
      </w:r>
      <w:r w:rsidR="00A344B4" w:rsidRPr="008048A5">
        <w:rPr>
          <w:rFonts w:ascii="Times New Roman" w:hAnsi="Times New Roman" w:cs="Times New Roman"/>
          <w:sz w:val="24"/>
          <w:szCs w:val="24"/>
        </w:rPr>
        <w:t xml:space="preserve">2010; Goossens </w:t>
      </w:r>
      <w:r w:rsidR="00A344B4" w:rsidRPr="008048A5">
        <w:rPr>
          <w:rFonts w:ascii="Times New Roman" w:hAnsi="Times New Roman" w:cs="Times New Roman"/>
          <w:i/>
          <w:iCs/>
          <w:sz w:val="24"/>
          <w:szCs w:val="24"/>
        </w:rPr>
        <w:t xml:space="preserve">et al,  </w:t>
      </w:r>
      <w:r w:rsidR="00A344B4" w:rsidRPr="008048A5">
        <w:rPr>
          <w:rFonts w:ascii="Times New Roman" w:hAnsi="Times New Roman" w:cs="Times New Roman"/>
          <w:sz w:val="24"/>
          <w:szCs w:val="24"/>
        </w:rPr>
        <w:t>2013)</w:t>
      </w:r>
      <w:r>
        <w:rPr>
          <w:rFonts w:ascii="Times New Roman" w:hAnsi="Times New Roman" w:cs="Times New Roman"/>
          <w:color w:val="000000" w:themeColor="text1"/>
          <w:sz w:val="24"/>
          <w:szCs w:val="24"/>
          <w:shd w:val="clear" w:color="auto" w:fill="FFFFFF"/>
        </w:rPr>
        <w:t>,  badak india, badak hitam a</w:t>
      </w:r>
      <w:r w:rsidR="00A344B4" w:rsidRPr="008048A5">
        <w:rPr>
          <w:rFonts w:ascii="Times New Roman" w:hAnsi="Times New Roman" w:cs="Times New Roman"/>
          <w:color w:val="000000" w:themeColor="text1"/>
          <w:sz w:val="24"/>
          <w:szCs w:val="24"/>
          <w:shd w:val="clear" w:color="auto" w:fill="FFFFFF"/>
        </w:rPr>
        <w:t>frika, da</w:t>
      </w:r>
      <w:r>
        <w:rPr>
          <w:rFonts w:ascii="Times New Roman" w:hAnsi="Times New Roman" w:cs="Times New Roman"/>
          <w:color w:val="000000" w:themeColor="text1"/>
          <w:sz w:val="24"/>
          <w:szCs w:val="24"/>
          <w:shd w:val="clear" w:color="auto" w:fill="FFFFFF"/>
        </w:rPr>
        <w:t>n badak putih a</w:t>
      </w:r>
      <w:r w:rsidR="00A344B4" w:rsidRPr="008048A5">
        <w:rPr>
          <w:rFonts w:ascii="Times New Roman" w:hAnsi="Times New Roman" w:cs="Times New Roman"/>
          <w:color w:val="000000" w:themeColor="text1"/>
          <w:sz w:val="24"/>
          <w:szCs w:val="24"/>
          <w:shd w:val="clear" w:color="auto" w:fill="FFFFFF"/>
        </w:rPr>
        <w:t xml:space="preserve">frika. Diperkirakan populasi badak bercula dua ini hanya berkisar antara 220-275 ekor.  </w:t>
      </w:r>
      <w:r w:rsidR="00A344B4" w:rsidRPr="008048A5">
        <w:rPr>
          <w:rFonts w:ascii="Times New Roman" w:hAnsi="Times New Roman" w:cs="Times New Roman"/>
          <w:i/>
          <w:color w:val="000000" w:themeColor="text1"/>
          <w:sz w:val="24"/>
          <w:szCs w:val="24"/>
          <w:shd w:val="clear" w:color="auto" w:fill="FFFFFF"/>
        </w:rPr>
        <w:t>International Union for Conservation of Nature and Natural Resources</w:t>
      </w:r>
      <w:r w:rsidR="00A344B4" w:rsidRPr="008048A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IUCN) Redlist memasukkan badak s</w:t>
      </w:r>
      <w:r w:rsidR="00A344B4" w:rsidRPr="008048A5">
        <w:rPr>
          <w:rFonts w:ascii="Times New Roman" w:hAnsi="Times New Roman" w:cs="Times New Roman"/>
          <w:color w:val="000000" w:themeColor="text1"/>
          <w:sz w:val="24"/>
          <w:szCs w:val="24"/>
          <w:shd w:val="clear" w:color="auto" w:fill="FFFFFF"/>
        </w:rPr>
        <w:t>umatera (</w:t>
      </w:r>
      <w:r w:rsidR="00A344B4" w:rsidRPr="008048A5">
        <w:rPr>
          <w:rFonts w:ascii="Times New Roman" w:hAnsi="Times New Roman" w:cs="Times New Roman"/>
          <w:i/>
          <w:iCs/>
          <w:color w:val="000000" w:themeColor="text1"/>
          <w:sz w:val="24"/>
          <w:szCs w:val="24"/>
        </w:rPr>
        <w:t>Dicerorhinus sumatrensis</w:t>
      </w:r>
      <w:r w:rsidR="00A344B4" w:rsidRPr="008048A5">
        <w:rPr>
          <w:rFonts w:ascii="Times New Roman" w:hAnsi="Times New Roman" w:cs="Times New Roman"/>
          <w:color w:val="000000" w:themeColor="text1"/>
          <w:sz w:val="24"/>
          <w:szCs w:val="24"/>
          <w:shd w:val="clear" w:color="auto" w:fill="FFFFFF"/>
        </w:rPr>
        <w:t>) dalam daftar status konservasi </w:t>
      </w:r>
      <w:r w:rsidR="00A344B4" w:rsidRPr="008048A5">
        <w:rPr>
          <w:rStyle w:val="Emphasis"/>
          <w:rFonts w:ascii="Times New Roman" w:hAnsi="Times New Roman" w:cs="Times New Roman"/>
          <w:color w:val="000000" w:themeColor="text1"/>
          <w:sz w:val="24"/>
          <w:szCs w:val="24"/>
          <w:bdr w:val="none" w:sz="0" w:space="0" w:color="auto" w:frame="1"/>
          <w:shd w:val="clear" w:color="auto" w:fill="FFFFFF"/>
        </w:rPr>
        <w:t>critically endangered</w:t>
      </w:r>
      <w:r w:rsidR="00A344B4" w:rsidRPr="008048A5">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kritis; CE). Selain itu, badak s</w:t>
      </w:r>
      <w:r w:rsidR="00A344B4" w:rsidRPr="008048A5">
        <w:rPr>
          <w:rFonts w:ascii="Times New Roman" w:hAnsi="Times New Roman" w:cs="Times New Roman"/>
          <w:color w:val="000000" w:themeColor="text1"/>
          <w:sz w:val="24"/>
          <w:szCs w:val="24"/>
          <w:shd w:val="clear" w:color="auto" w:fill="FFFFFF"/>
        </w:rPr>
        <w:t>umatera juga terdaftar dalam </w:t>
      </w:r>
      <w:r w:rsidR="00A344B4" w:rsidRPr="008048A5">
        <w:rPr>
          <w:rFonts w:ascii="Times New Roman" w:hAnsi="Times New Roman" w:cs="Times New Roman"/>
          <w:i/>
          <w:color w:val="000000" w:themeColor="text1"/>
          <w:sz w:val="24"/>
          <w:szCs w:val="24"/>
          <w:shd w:val="clear" w:color="auto" w:fill="FFFFFF"/>
        </w:rPr>
        <w:t>Convention on International Trade in Enfangered Species of Wild Fauna and Flora</w:t>
      </w:r>
      <w:r w:rsidR="00A344B4" w:rsidRPr="008048A5">
        <w:rPr>
          <w:rFonts w:ascii="Times New Roman" w:hAnsi="Times New Roman" w:cs="Times New Roman"/>
          <w:color w:val="000000" w:themeColor="text1"/>
          <w:sz w:val="24"/>
          <w:szCs w:val="24"/>
          <w:shd w:val="clear" w:color="auto" w:fill="FFFFFF"/>
        </w:rPr>
        <w:t xml:space="preserve"> (</w:t>
      </w:r>
      <w:hyperlink r:id="rId8" w:history="1">
        <w:r w:rsidR="00A344B4" w:rsidRPr="008048A5">
          <w:rPr>
            <w:rStyle w:val="Hyperlink"/>
            <w:rFonts w:ascii="Times New Roman" w:hAnsi="Times New Roman" w:cs="Times New Roman"/>
            <w:color w:val="000000" w:themeColor="text1"/>
            <w:sz w:val="24"/>
            <w:szCs w:val="24"/>
            <w:bdr w:val="none" w:sz="0" w:space="0" w:color="auto" w:frame="1"/>
            <w:shd w:val="clear" w:color="auto" w:fill="FFFFFF"/>
          </w:rPr>
          <w:t>CITES</w:t>
        </w:r>
      </w:hyperlink>
      <w:r w:rsidR="00A344B4" w:rsidRPr="008048A5">
        <w:rPr>
          <w:rStyle w:val="Hyperlink"/>
          <w:rFonts w:ascii="Times New Roman" w:hAnsi="Times New Roman" w:cs="Times New Roman"/>
          <w:color w:val="000000" w:themeColor="text1"/>
          <w:sz w:val="24"/>
          <w:szCs w:val="24"/>
          <w:bdr w:val="none" w:sz="0" w:space="0" w:color="auto" w:frame="1"/>
          <w:shd w:val="clear" w:color="auto" w:fill="FFFFFF"/>
        </w:rPr>
        <w:t>)</w:t>
      </w:r>
      <w:r w:rsidR="00A344B4" w:rsidRPr="008048A5">
        <w:rPr>
          <w:rFonts w:ascii="Times New Roman" w:hAnsi="Times New Roman" w:cs="Times New Roman"/>
          <w:color w:val="000000" w:themeColor="text1"/>
          <w:sz w:val="24"/>
          <w:szCs w:val="24"/>
          <w:shd w:val="clear" w:color="auto" w:fill="FFFFFF"/>
        </w:rPr>
        <w:t xml:space="preserve"> Apendiks I sejak tahun 1975. </w:t>
      </w:r>
      <w:r>
        <w:rPr>
          <w:rFonts w:ascii="Times New Roman" w:hAnsi="Times New Roman" w:cs="Times New Roman"/>
          <w:color w:val="000000" w:themeColor="text1"/>
          <w:sz w:val="24"/>
          <w:szCs w:val="24"/>
          <w:shd w:val="clear" w:color="auto" w:fill="FFFFFF"/>
        </w:rPr>
        <w:t>CITES Apendiks I berarti badak s</w:t>
      </w:r>
      <w:r w:rsidR="00A344B4" w:rsidRPr="008048A5">
        <w:rPr>
          <w:rFonts w:ascii="Times New Roman" w:hAnsi="Times New Roman" w:cs="Times New Roman"/>
          <w:color w:val="000000" w:themeColor="text1"/>
          <w:sz w:val="24"/>
          <w:szCs w:val="24"/>
          <w:shd w:val="clear" w:color="auto" w:fill="FFFFFF"/>
        </w:rPr>
        <w:t xml:space="preserve">umatera dilindungi secara internasional dari segala bentuk perdagangan </w:t>
      </w:r>
      <w:r w:rsidR="00A344B4" w:rsidRPr="008048A5">
        <w:rPr>
          <w:rFonts w:ascii="Times New Roman" w:hAnsi="Times New Roman" w:cs="Times New Roman"/>
          <w:sz w:val="24"/>
          <w:szCs w:val="24"/>
        </w:rPr>
        <w:t>(CITES, 2011).</w:t>
      </w:r>
    </w:p>
    <w:p w:rsidR="00A344B4" w:rsidRPr="008048A5" w:rsidRDefault="00C12E89" w:rsidP="00FD1CD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Adapun tujuan dari pengamatan</w:t>
      </w:r>
      <w:r w:rsidR="00A344B4" w:rsidRPr="008048A5">
        <w:rPr>
          <w:rFonts w:ascii="Times New Roman" w:hAnsi="Times New Roman" w:cs="Times New Roman"/>
          <w:color w:val="000000" w:themeColor="text1"/>
          <w:sz w:val="24"/>
          <w:szCs w:val="24"/>
        </w:rPr>
        <w:t xml:space="preserve"> ini adalah sebagai berikut :</w:t>
      </w:r>
    </w:p>
    <w:p w:rsidR="00A344B4" w:rsidRPr="008048A5" w:rsidRDefault="00A344B4" w:rsidP="00FD1CDC">
      <w:pPr>
        <w:pStyle w:val="ListParagraph"/>
        <w:numPr>
          <w:ilvl w:val="0"/>
          <w:numId w:val="1"/>
        </w:numPr>
        <w:spacing w:line="360" w:lineRule="auto"/>
        <w:ind w:left="284" w:hanging="284"/>
        <w:jc w:val="both"/>
        <w:rPr>
          <w:rFonts w:ascii="Times New Roman" w:hAnsi="Times New Roman" w:cs="Times New Roman"/>
          <w:color w:val="000000" w:themeColor="text1"/>
          <w:sz w:val="24"/>
          <w:szCs w:val="24"/>
        </w:rPr>
      </w:pPr>
      <w:r w:rsidRPr="008048A5">
        <w:rPr>
          <w:rFonts w:ascii="Times New Roman" w:hAnsi="Times New Roman" w:cs="Times New Roman"/>
          <w:color w:val="000000" w:themeColor="text1"/>
          <w:sz w:val="24"/>
          <w:szCs w:val="24"/>
        </w:rPr>
        <w:t>Untuk mempelajari ciri-ci</w:t>
      </w:r>
      <w:r w:rsidR="006E53D7">
        <w:rPr>
          <w:rFonts w:ascii="Times New Roman" w:hAnsi="Times New Roman" w:cs="Times New Roman"/>
          <w:color w:val="000000" w:themeColor="text1"/>
          <w:sz w:val="24"/>
          <w:szCs w:val="24"/>
        </w:rPr>
        <w:t>ri dan bentuk keberadaan badak s</w:t>
      </w:r>
      <w:r w:rsidRPr="008048A5">
        <w:rPr>
          <w:rFonts w:ascii="Times New Roman" w:hAnsi="Times New Roman" w:cs="Times New Roman"/>
          <w:color w:val="000000" w:themeColor="text1"/>
          <w:sz w:val="24"/>
          <w:szCs w:val="24"/>
        </w:rPr>
        <w:t>umatera</w:t>
      </w:r>
    </w:p>
    <w:p w:rsidR="00A344B4" w:rsidRPr="008048A5" w:rsidRDefault="00A344B4" w:rsidP="00FD1CDC">
      <w:pPr>
        <w:pStyle w:val="ListParagraph"/>
        <w:numPr>
          <w:ilvl w:val="0"/>
          <w:numId w:val="1"/>
        </w:numPr>
        <w:spacing w:line="360" w:lineRule="auto"/>
        <w:ind w:left="284" w:hanging="284"/>
        <w:jc w:val="both"/>
        <w:rPr>
          <w:rFonts w:ascii="Times New Roman" w:hAnsi="Times New Roman" w:cs="Times New Roman"/>
          <w:color w:val="000000" w:themeColor="text1"/>
          <w:sz w:val="24"/>
          <w:szCs w:val="24"/>
        </w:rPr>
      </w:pPr>
      <w:r w:rsidRPr="008048A5">
        <w:rPr>
          <w:rFonts w:ascii="Times New Roman" w:hAnsi="Times New Roman" w:cs="Times New Roman"/>
          <w:color w:val="000000" w:themeColor="text1"/>
          <w:sz w:val="24"/>
          <w:szCs w:val="24"/>
        </w:rPr>
        <w:t>Untuk me</w:t>
      </w:r>
      <w:r w:rsidR="006E53D7">
        <w:rPr>
          <w:rFonts w:ascii="Times New Roman" w:hAnsi="Times New Roman" w:cs="Times New Roman"/>
          <w:color w:val="000000" w:themeColor="text1"/>
          <w:sz w:val="24"/>
          <w:szCs w:val="24"/>
        </w:rPr>
        <w:t>ngetahui daerah teritori badak s</w:t>
      </w:r>
      <w:r w:rsidRPr="008048A5">
        <w:rPr>
          <w:rFonts w:ascii="Times New Roman" w:hAnsi="Times New Roman" w:cs="Times New Roman"/>
          <w:color w:val="000000" w:themeColor="text1"/>
          <w:sz w:val="24"/>
          <w:szCs w:val="24"/>
        </w:rPr>
        <w:t>umatera</w:t>
      </w:r>
    </w:p>
    <w:p w:rsidR="0081293D" w:rsidRDefault="00A344B4" w:rsidP="00C12E89">
      <w:pPr>
        <w:pStyle w:val="ListParagraph"/>
        <w:numPr>
          <w:ilvl w:val="0"/>
          <w:numId w:val="1"/>
        </w:numPr>
        <w:spacing w:line="360" w:lineRule="auto"/>
        <w:ind w:left="284" w:hanging="284"/>
        <w:jc w:val="both"/>
        <w:rPr>
          <w:rFonts w:ascii="Times New Roman" w:hAnsi="Times New Roman" w:cs="Times New Roman"/>
          <w:color w:val="000000" w:themeColor="text1"/>
          <w:sz w:val="24"/>
          <w:szCs w:val="24"/>
        </w:rPr>
      </w:pPr>
      <w:r w:rsidRPr="008048A5">
        <w:rPr>
          <w:rFonts w:ascii="Times New Roman" w:hAnsi="Times New Roman" w:cs="Times New Roman"/>
          <w:color w:val="000000" w:themeColor="text1"/>
          <w:sz w:val="24"/>
          <w:szCs w:val="24"/>
        </w:rPr>
        <w:t xml:space="preserve">Untuk membedakan </w:t>
      </w:r>
      <w:r w:rsidR="003F696E">
        <w:rPr>
          <w:rFonts w:ascii="Times New Roman" w:hAnsi="Times New Roman" w:cs="Times New Roman"/>
          <w:color w:val="000000" w:themeColor="text1"/>
          <w:sz w:val="24"/>
          <w:szCs w:val="24"/>
        </w:rPr>
        <w:t xml:space="preserve">karakteristik tiap individu  </w:t>
      </w:r>
      <w:r w:rsidR="006E53D7">
        <w:rPr>
          <w:rFonts w:ascii="Times New Roman" w:hAnsi="Times New Roman" w:cs="Times New Roman"/>
          <w:color w:val="000000" w:themeColor="text1"/>
          <w:sz w:val="24"/>
          <w:szCs w:val="24"/>
        </w:rPr>
        <w:t>badak s</w:t>
      </w:r>
      <w:r w:rsidR="003F696E" w:rsidRPr="008048A5">
        <w:rPr>
          <w:rFonts w:ascii="Times New Roman" w:hAnsi="Times New Roman" w:cs="Times New Roman"/>
          <w:color w:val="000000" w:themeColor="text1"/>
          <w:sz w:val="24"/>
          <w:szCs w:val="24"/>
        </w:rPr>
        <w:t>umatera</w:t>
      </w:r>
    </w:p>
    <w:p w:rsidR="00C12E89" w:rsidRPr="00C12E89" w:rsidRDefault="00C12E89" w:rsidP="00C12E89">
      <w:pPr>
        <w:pStyle w:val="ListParagraph"/>
        <w:spacing w:line="360" w:lineRule="auto"/>
        <w:ind w:left="284"/>
        <w:jc w:val="both"/>
        <w:rPr>
          <w:rFonts w:ascii="Times New Roman" w:hAnsi="Times New Roman" w:cs="Times New Roman"/>
          <w:color w:val="000000" w:themeColor="text1"/>
          <w:sz w:val="24"/>
          <w:szCs w:val="24"/>
        </w:rPr>
      </w:pPr>
    </w:p>
    <w:p w:rsidR="00C12E89" w:rsidRDefault="008048A5" w:rsidP="00C12E89">
      <w:pPr>
        <w:spacing w:after="0" w:line="360" w:lineRule="auto"/>
        <w:rPr>
          <w:rFonts w:ascii="Times New Roman" w:hAnsi="Times New Roman" w:cs="Times New Roman"/>
          <w:b/>
          <w:sz w:val="24"/>
          <w:szCs w:val="24"/>
        </w:rPr>
      </w:pPr>
      <w:r>
        <w:rPr>
          <w:rFonts w:ascii="Times New Roman" w:hAnsi="Times New Roman" w:cs="Times New Roman"/>
          <w:b/>
          <w:sz w:val="24"/>
          <w:szCs w:val="24"/>
        </w:rPr>
        <w:t>METODE</w:t>
      </w:r>
    </w:p>
    <w:p w:rsidR="00D22663" w:rsidRDefault="00D22663" w:rsidP="00C12E89">
      <w:pPr>
        <w:spacing w:after="0" w:line="360" w:lineRule="auto"/>
        <w:rPr>
          <w:rFonts w:ascii="Times New Roman" w:hAnsi="Times New Roman" w:cs="Times New Roman"/>
          <w:b/>
          <w:sz w:val="24"/>
          <w:szCs w:val="24"/>
        </w:rPr>
      </w:pPr>
    </w:p>
    <w:p w:rsidR="00FD1CDC" w:rsidRPr="00FD1CDC" w:rsidRDefault="008048A5" w:rsidP="00C12E89">
      <w:pPr>
        <w:pStyle w:val="ListParagraph"/>
        <w:spacing w:line="360" w:lineRule="auto"/>
        <w:ind w:left="0" w:firstLine="360"/>
        <w:jc w:val="both"/>
        <w:rPr>
          <w:rFonts w:ascii="Times New Roman" w:hAnsi="Times New Roman" w:cs="Times New Roman"/>
          <w:bCs/>
          <w:color w:val="000000" w:themeColor="text1"/>
          <w:sz w:val="24"/>
          <w:szCs w:val="24"/>
          <w:bdr w:val="none" w:sz="0" w:space="0" w:color="auto" w:frame="1"/>
          <w:shd w:val="clear" w:color="auto" w:fill="FFFFFF"/>
        </w:rPr>
      </w:pPr>
      <w:r>
        <w:rPr>
          <w:rFonts w:ascii="Times New Roman" w:hAnsi="Times New Roman" w:cs="Times New Roman"/>
          <w:color w:val="000000" w:themeColor="text1"/>
          <w:sz w:val="24"/>
          <w:szCs w:val="24"/>
        </w:rPr>
        <w:t xml:space="preserve">Pengamatan </w:t>
      </w:r>
      <w:r w:rsidRPr="00E95BB2">
        <w:rPr>
          <w:rFonts w:ascii="Times New Roman" w:hAnsi="Times New Roman" w:cs="Times New Roman"/>
          <w:color w:val="000000" w:themeColor="text1"/>
          <w:sz w:val="24"/>
          <w:szCs w:val="24"/>
        </w:rPr>
        <w:t>dilakukan pada tanggal 18 Januari 2018 – 21 Februari 2018</w:t>
      </w:r>
      <w:r w:rsidR="00120753">
        <w:rPr>
          <w:rFonts w:ascii="Times New Roman" w:hAnsi="Times New Roman" w:cs="Times New Roman"/>
          <w:color w:val="000000" w:themeColor="text1"/>
          <w:sz w:val="24"/>
          <w:szCs w:val="24"/>
        </w:rPr>
        <w:t xml:space="preserve"> </w:t>
      </w:r>
      <w:r w:rsidR="00120753" w:rsidRPr="00E95BB2">
        <w:rPr>
          <w:rFonts w:ascii="Times New Roman" w:hAnsi="Times New Roman" w:cs="Times New Roman"/>
          <w:color w:val="000000" w:themeColor="text1"/>
          <w:sz w:val="24"/>
          <w:szCs w:val="24"/>
        </w:rPr>
        <w:t xml:space="preserve">di Suaka Rhino </w:t>
      </w:r>
      <w:r w:rsidR="00120753">
        <w:rPr>
          <w:rFonts w:ascii="Times New Roman" w:hAnsi="Times New Roman" w:cs="Times New Roman"/>
          <w:color w:val="000000" w:themeColor="text1"/>
          <w:sz w:val="24"/>
          <w:szCs w:val="24"/>
        </w:rPr>
        <w:t xml:space="preserve">Sumatera, Taman Nasional Way Kambas. </w:t>
      </w:r>
      <w:r w:rsidR="00120753">
        <w:rPr>
          <w:rFonts w:ascii="Times New Roman" w:hAnsi="Times New Roman" w:cs="Times New Roman"/>
          <w:bCs/>
          <w:color w:val="000000" w:themeColor="text1"/>
          <w:sz w:val="24"/>
          <w:szCs w:val="24"/>
          <w:bdr w:val="none" w:sz="0" w:space="0" w:color="auto" w:frame="1"/>
          <w:shd w:val="clear" w:color="auto" w:fill="FFFFFF"/>
        </w:rPr>
        <w:t>D</w:t>
      </w:r>
      <w:r w:rsidR="00120753" w:rsidRPr="00E95BB2">
        <w:rPr>
          <w:rFonts w:ascii="Times New Roman" w:hAnsi="Times New Roman" w:cs="Times New Roman"/>
          <w:bCs/>
          <w:color w:val="000000" w:themeColor="text1"/>
          <w:sz w:val="24"/>
          <w:szCs w:val="24"/>
          <w:bdr w:val="none" w:sz="0" w:space="0" w:color="auto" w:frame="1"/>
          <w:shd w:val="clear" w:color="auto" w:fill="FFFFFF"/>
        </w:rPr>
        <w:t xml:space="preserve">imulai </w:t>
      </w:r>
      <w:r w:rsidR="00120753">
        <w:rPr>
          <w:rFonts w:ascii="Times New Roman" w:hAnsi="Times New Roman" w:cs="Times New Roman"/>
          <w:bCs/>
          <w:color w:val="000000" w:themeColor="text1"/>
          <w:sz w:val="24"/>
          <w:szCs w:val="24"/>
          <w:bdr w:val="none" w:sz="0" w:space="0" w:color="auto" w:frame="1"/>
          <w:shd w:val="clear" w:color="auto" w:fill="FFFFFF"/>
        </w:rPr>
        <w:t xml:space="preserve">setiap hari </w:t>
      </w:r>
      <w:r w:rsidR="00120753" w:rsidRPr="00E95BB2">
        <w:rPr>
          <w:rFonts w:ascii="Times New Roman" w:hAnsi="Times New Roman" w:cs="Times New Roman"/>
          <w:bCs/>
          <w:color w:val="000000" w:themeColor="text1"/>
          <w:sz w:val="24"/>
          <w:szCs w:val="24"/>
          <w:bdr w:val="none" w:sz="0" w:space="0" w:color="auto" w:frame="1"/>
          <w:shd w:val="clear" w:color="auto" w:fill="FFFFFF"/>
        </w:rPr>
        <w:t>pada pukul 07:00 - 11:00 WIB d</w:t>
      </w:r>
      <w:r w:rsidR="00553F08">
        <w:rPr>
          <w:rFonts w:ascii="Times New Roman" w:hAnsi="Times New Roman" w:cs="Times New Roman"/>
          <w:bCs/>
          <w:color w:val="000000" w:themeColor="text1"/>
          <w:sz w:val="24"/>
          <w:szCs w:val="24"/>
          <w:bdr w:val="none" w:sz="0" w:space="0" w:color="auto" w:frame="1"/>
          <w:shd w:val="clear" w:color="auto" w:fill="FFFFFF"/>
        </w:rPr>
        <w:t xml:space="preserve">an 13:00 -16:00 WIB. Terdapat 2 </w:t>
      </w:r>
      <w:r w:rsidR="00120753" w:rsidRPr="00E95BB2">
        <w:rPr>
          <w:rFonts w:ascii="Times New Roman" w:hAnsi="Times New Roman" w:cs="Times New Roman"/>
          <w:bCs/>
          <w:color w:val="000000" w:themeColor="text1"/>
          <w:sz w:val="24"/>
          <w:szCs w:val="24"/>
          <w:bdr w:val="none" w:sz="0" w:space="0" w:color="auto" w:frame="1"/>
          <w:shd w:val="clear" w:color="auto" w:fill="FFFFFF"/>
        </w:rPr>
        <w:t>ekor badak</w:t>
      </w:r>
      <w:r w:rsidR="00120753">
        <w:rPr>
          <w:rFonts w:ascii="Times New Roman" w:hAnsi="Times New Roman" w:cs="Times New Roman"/>
          <w:bCs/>
          <w:color w:val="000000" w:themeColor="text1"/>
          <w:sz w:val="24"/>
          <w:szCs w:val="24"/>
          <w:bdr w:val="none" w:sz="0" w:space="0" w:color="auto" w:frame="1"/>
          <w:shd w:val="clear" w:color="auto" w:fill="FFFFFF"/>
        </w:rPr>
        <w:t xml:space="preserve"> jantan</w:t>
      </w:r>
      <w:r w:rsidR="00553F08">
        <w:rPr>
          <w:rFonts w:ascii="Times New Roman" w:hAnsi="Times New Roman" w:cs="Times New Roman"/>
          <w:bCs/>
          <w:color w:val="000000" w:themeColor="text1"/>
          <w:sz w:val="24"/>
          <w:szCs w:val="24"/>
          <w:bdr w:val="none" w:sz="0" w:space="0" w:color="auto" w:frame="1"/>
          <w:shd w:val="clear" w:color="auto" w:fill="FFFFFF"/>
        </w:rPr>
        <w:t xml:space="preserve"> yaitu </w:t>
      </w:r>
      <w:r w:rsidR="00553F08" w:rsidRPr="00E95BB2">
        <w:rPr>
          <w:rFonts w:ascii="Times New Roman" w:hAnsi="Times New Roman" w:cs="Times New Roman"/>
          <w:bCs/>
          <w:color w:val="000000" w:themeColor="text1"/>
          <w:sz w:val="24"/>
          <w:szCs w:val="24"/>
          <w:bdr w:val="none" w:sz="0" w:space="0" w:color="auto" w:frame="1"/>
          <w:shd w:val="clear" w:color="auto" w:fill="FFFFFF"/>
        </w:rPr>
        <w:t>Har</w:t>
      </w:r>
      <w:r w:rsidR="00553F08">
        <w:rPr>
          <w:rFonts w:ascii="Times New Roman" w:hAnsi="Times New Roman" w:cs="Times New Roman"/>
          <w:bCs/>
          <w:color w:val="000000" w:themeColor="text1"/>
          <w:sz w:val="24"/>
          <w:szCs w:val="24"/>
          <w:bdr w:val="none" w:sz="0" w:space="0" w:color="auto" w:frame="1"/>
          <w:shd w:val="clear" w:color="auto" w:fill="FFFFFF"/>
        </w:rPr>
        <w:t>apan, Andatu</w:t>
      </w:r>
      <w:r w:rsidR="00120753">
        <w:rPr>
          <w:rFonts w:ascii="Times New Roman" w:hAnsi="Times New Roman" w:cs="Times New Roman"/>
          <w:bCs/>
          <w:color w:val="000000" w:themeColor="text1"/>
          <w:sz w:val="24"/>
          <w:szCs w:val="24"/>
          <w:bdr w:val="none" w:sz="0" w:space="0" w:color="auto" w:frame="1"/>
          <w:shd w:val="clear" w:color="auto" w:fill="FFFFFF"/>
        </w:rPr>
        <w:t xml:space="preserve"> dan </w:t>
      </w:r>
      <w:r w:rsidR="00553F08">
        <w:rPr>
          <w:rFonts w:ascii="Times New Roman" w:hAnsi="Times New Roman" w:cs="Times New Roman"/>
          <w:bCs/>
          <w:color w:val="000000" w:themeColor="text1"/>
          <w:sz w:val="24"/>
          <w:szCs w:val="24"/>
          <w:bdr w:val="none" w:sz="0" w:space="0" w:color="auto" w:frame="1"/>
          <w:shd w:val="clear" w:color="auto" w:fill="FFFFFF"/>
        </w:rPr>
        <w:t xml:space="preserve">3 ekor betina </w:t>
      </w:r>
      <w:r w:rsidR="00120753" w:rsidRPr="00E95BB2">
        <w:rPr>
          <w:rFonts w:ascii="Times New Roman" w:hAnsi="Times New Roman" w:cs="Times New Roman"/>
          <w:bCs/>
          <w:color w:val="000000" w:themeColor="text1"/>
          <w:sz w:val="24"/>
          <w:szCs w:val="24"/>
          <w:bdr w:val="none" w:sz="0" w:space="0" w:color="auto" w:frame="1"/>
          <w:shd w:val="clear" w:color="auto" w:fill="FFFFFF"/>
        </w:rPr>
        <w:t xml:space="preserve">yaitu </w:t>
      </w:r>
      <w:r w:rsidR="00553F08">
        <w:rPr>
          <w:rFonts w:ascii="Times New Roman" w:hAnsi="Times New Roman" w:cs="Times New Roman"/>
          <w:bCs/>
          <w:color w:val="000000" w:themeColor="text1"/>
          <w:sz w:val="24"/>
          <w:szCs w:val="24"/>
          <w:bdr w:val="none" w:sz="0" w:space="0" w:color="auto" w:frame="1"/>
          <w:shd w:val="clear" w:color="auto" w:fill="FFFFFF"/>
        </w:rPr>
        <w:t>Bina, Ratu, dan Delilah.</w:t>
      </w:r>
      <w:r w:rsidR="00120753" w:rsidRPr="00E95BB2">
        <w:rPr>
          <w:rFonts w:ascii="Times New Roman" w:hAnsi="Times New Roman" w:cs="Times New Roman"/>
          <w:bCs/>
          <w:color w:val="000000" w:themeColor="text1"/>
          <w:sz w:val="24"/>
          <w:szCs w:val="24"/>
          <w:bdr w:val="none" w:sz="0" w:space="0" w:color="auto" w:frame="1"/>
          <w:shd w:val="clear" w:color="auto" w:fill="FFFFFF"/>
        </w:rPr>
        <w:t xml:space="preserve">. Pengamatan dilakukan dengan cara berjalan di sepanjang </w:t>
      </w:r>
      <w:r w:rsidR="00120753" w:rsidRPr="00E95BB2">
        <w:rPr>
          <w:rFonts w:ascii="Times New Roman" w:hAnsi="Times New Roman" w:cs="Times New Roman"/>
          <w:bCs/>
          <w:color w:val="000000" w:themeColor="text1"/>
          <w:sz w:val="24"/>
          <w:szCs w:val="24"/>
          <w:bdr w:val="none" w:sz="0" w:space="0" w:color="auto" w:frame="1"/>
          <w:shd w:val="clear" w:color="auto" w:fill="FFFFFF"/>
          <w:lang w:val="fi-FI"/>
        </w:rPr>
        <w:t>jalan setapak yang ada di hutan</w:t>
      </w:r>
      <w:r w:rsidR="00120753" w:rsidRPr="00E95BB2">
        <w:rPr>
          <w:rFonts w:ascii="Times New Roman" w:hAnsi="Times New Roman" w:cs="Times New Roman"/>
          <w:bCs/>
          <w:color w:val="000000" w:themeColor="text1"/>
          <w:sz w:val="24"/>
          <w:szCs w:val="24"/>
          <w:bdr w:val="none" w:sz="0" w:space="0" w:color="auto" w:frame="1"/>
          <w:shd w:val="clear" w:color="auto" w:fill="FFFFFF"/>
        </w:rPr>
        <w:t xml:space="preserve">. Tahapan kerja yang </w:t>
      </w:r>
      <w:r w:rsidR="00553F08">
        <w:rPr>
          <w:rFonts w:ascii="Times New Roman" w:hAnsi="Times New Roman" w:cs="Times New Roman"/>
          <w:bCs/>
          <w:color w:val="000000" w:themeColor="text1"/>
          <w:sz w:val="24"/>
          <w:szCs w:val="24"/>
          <w:bdr w:val="none" w:sz="0" w:space="0" w:color="auto" w:frame="1"/>
          <w:shd w:val="clear" w:color="auto" w:fill="FFFFFF"/>
        </w:rPr>
        <w:t>dilakukan</w:t>
      </w:r>
      <w:r w:rsidR="00C12E89">
        <w:rPr>
          <w:rFonts w:ascii="Times New Roman" w:hAnsi="Times New Roman" w:cs="Times New Roman"/>
          <w:bCs/>
          <w:color w:val="000000" w:themeColor="text1"/>
          <w:sz w:val="24"/>
          <w:szCs w:val="24"/>
          <w:bdr w:val="none" w:sz="0" w:space="0" w:color="auto" w:frame="1"/>
          <w:shd w:val="clear" w:color="auto" w:fill="FFFFFF"/>
        </w:rPr>
        <w:t xml:space="preserve"> dalam pengamatan</w:t>
      </w:r>
      <w:r w:rsidR="00120753" w:rsidRPr="00E95BB2">
        <w:rPr>
          <w:rFonts w:ascii="Times New Roman" w:hAnsi="Times New Roman" w:cs="Times New Roman"/>
          <w:bCs/>
          <w:color w:val="000000" w:themeColor="text1"/>
          <w:sz w:val="24"/>
          <w:szCs w:val="24"/>
          <w:bdr w:val="none" w:sz="0" w:space="0" w:color="auto" w:frame="1"/>
          <w:shd w:val="clear" w:color="auto" w:fill="FFFFFF"/>
        </w:rPr>
        <w:t xml:space="preserve"> yaitu :</w:t>
      </w:r>
    </w:p>
    <w:p w:rsidR="00553F08" w:rsidRPr="00553F08" w:rsidRDefault="00553F08" w:rsidP="00553F08">
      <w:pPr>
        <w:pStyle w:val="ListParagraph"/>
        <w:numPr>
          <w:ilvl w:val="0"/>
          <w:numId w:val="7"/>
        </w:numPr>
        <w:tabs>
          <w:tab w:val="left" w:pos="426"/>
        </w:tabs>
        <w:spacing w:line="360" w:lineRule="auto"/>
        <w:jc w:val="both"/>
        <w:rPr>
          <w:rFonts w:ascii="Times New Roman" w:hAnsi="Times New Roman" w:cs="Times New Roman"/>
          <w:sz w:val="24"/>
          <w:szCs w:val="24"/>
        </w:rPr>
      </w:pPr>
      <w:r>
        <w:rPr>
          <w:rFonts w:ascii="Times New Roman" w:hAnsi="Times New Roman" w:cs="Times New Roman"/>
          <w:bCs/>
          <w:color w:val="000000" w:themeColor="text1"/>
          <w:sz w:val="24"/>
          <w:szCs w:val="24"/>
          <w:bdr w:val="none" w:sz="0" w:space="0" w:color="auto" w:frame="1"/>
          <w:shd w:val="clear" w:color="auto" w:fill="FFFFFF"/>
        </w:rPr>
        <w:t>Pengukuran g</w:t>
      </w:r>
      <w:r w:rsidR="00120753" w:rsidRPr="00E95BB2">
        <w:rPr>
          <w:rFonts w:ascii="Times New Roman" w:hAnsi="Times New Roman" w:cs="Times New Roman"/>
          <w:bCs/>
          <w:color w:val="000000" w:themeColor="text1"/>
          <w:sz w:val="24"/>
          <w:szCs w:val="24"/>
          <w:bdr w:val="none" w:sz="0" w:space="0" w:color="auto" w:frame="1"/>
          <w:shd w:val="clear" w:color="auto" w:fill="FFFFFF"/>
        </w:rPr>
        <w:t xml:space="preserve">esekan tubuh </w:t>
      </w:r>
      <w:r w:rsidR="006E53D7">
        <w:rPr>
          <w:rFonts w:ascii="Times New Roman" w:hAnsi="Times New Roman" w:cs="Times New Roman"/>
          <w:bCs/>
          <w:color w:val="000000" w:themeColor="text1"/>
          <w:sz w:val="24"/>
          <w:szCs w:val="24"/>
          <w:bdr w:val="none" w:sz="0" w:space="0" w:color="auto" w:frame="1"/>
          <w:shd w:val="clear" w:color="auto" w:fill="FFFFFF"/>
        </w:rPr>
        <w:t>badak s</w:t>
      </w:r>
      <w:r w:rsidR="00120753" w:rsidRPr="00FD1CDC">
        <w:rPr>
          <w:rFonts w:ascii="Times New Roman" w:hAnsi="Times New Roman" w:cs="Times New Roman"/>
          <w:bCs/>
          <w:color w:val="000000" w:themeColor="text1"/>
          <w:sz w:val="24"/>
          <w:szCs w:val="24"/>
          <w:bdr w:val="none" w:sz="0" w:space="0" w:color="auto" w:frame="1"/>
          <w:shd w:val="clear" w:color="auto" w:fill="FFFFFF"/>
        </w:rPr>
        <w:t>umatera yang terdapat di pohon</w:t>
      </w:r>
      <w:r>
        <w:rPr>
          <w:rFonts w:ascii="Times New Roman" w:hAnsi="Times New Roman" w:cs="Times New Roman"/>
          <w:bCs/>
          <w:color w:val="000000" w:themeColor="text1"/>
          <w:sz w:val="24"/>
          <w:szCs w:val="24"/>
          <w:bdr w:val="none" w:sz="0" w:space="0" w:color="auto" w:frame="1"/>
          <w:shd w:val="clear" w:color="auto" w:fill="FFFFFF"/>
        </w:rPr>
        <w:t xml:space="preserve"> (lumpur), </w:t>
      </w:r>
      <w:r w:rsidR="00120753" w:rsidRPr="00553F08">
        <w:rPr>
          <w:rFonts w:ascii="Times New Roman" w:hAnsi="Times New Roman" w:cs="Times New Roman"/>
          <w:bCs/>
          <w:i/>
          <w:color w:val="000000" w:themeColor="text1"/>
          <w:sz w:val="24"/>
          <w:szCs w:val="24"/>
          <w:bdr w:val="none" w:sz="0" w:space="0" w:color="auto" w:frame="1"/>
          <w:shd w:val="clear" w:color="auto" w:fill="FFFFFF"/>
        </w:rPr>
        <w:t>Urine spray</w:t>
      </w:r>
      <w:r>
        <w:rPr>
          <w:rFonts w:ascii="Times New Roman" w:hAnsi="Times New Roman" w:cs="Times New Roman"/>
          <w:bCs/>
          <w:i/>
          <w:color w:val="000000" w:themeColor="text1"/>
          <w:sz w:val="24"/>
          <w:szCs w:val="24"/>
          <w:bdr w:val="none" w:sz="0" w:space="0" w:color="auto" w:frame="1"/>
          <w:shd w:val="clear" w:color="auto" w:fill="FFFFFF"/>
        </w:rPr>
        <w:t xml:space="preserve"> </w:t>
      </w:r>
      <w:r>
        <w:rPr>
          <w:rFonts w:ascii="Times New Roman" w:hAnsi="Times New Roman" w:cs="Times New Roman"/>
          <w:bCs/>
          <w:color w:val="000000" w:themeColor="text1"/>
          <w:sz w:val="24"/>
          <w:szCs w:val="24"/>
          <w:bdr w:val="none" w:sz="0" w:space="0" w:color="auto" w:frame="1"/>
          <w:shd w:val="clear" w:color="auto" w:fill="FFFFFF"/>
        </w:rPr>
        <w:t>yang masih segar, tapak kaki</w:t>
      </w:r>
    </w:p>
    <w:p w:rsidR="00553F08" w:rsidRPr="00553F08" w:rsidRDefault="00553F08" w:rsidP="00553F08">
      <w:pPr>
        <w:pStyle w:val="ListParagraph"/>
        <w:numPr>
          <w:ilvl w:val="0"/>
          <w:numId w:val="7"/>
        </w:numPr>
        <w:tabs>
          <w:tab w:val="left" w:pos="426"/>
        </w:tabs>
        <w:spacing w:line="360" w:lineRule="auto"/>
        <w:jc w:val="both"/>
        <w:rPr>
          <w:rFonts w:ascii="Times New Roman" w:hAnsi="Times New Roman" w:cs="Times New Roman"/>
          <w:sz w:val="24"/>
          <w:szCs w:val="24"/>
        </w:rPr>
      </w:pPr>
      <w:r>
        <w:rPr>
          <w:rFonts w:ascii="Times New Roman" w:hAnsi="Times New Roman" w:cs="Times New Roman"/>
          <w:bCs/>
          <w:color w:val="000000" w:themeColor="text1"/>
          <w:sz w:val="24"/>
          <w:szCs w:val="24"/>
          <w:bdr w:val="none" w:sz="0" w:space="0" w:color="auto" w:frame="1"/>
          <w:shd w:val="clear" w:color="auto" w:fill="FFFFFF"/>
        </w:rPr>
        <w:t>Pengambilan g</w:t>
      </w:r>
      <w:r w:rsidR="00120753" w:rsidRPr="00553F08">
        <w:rPr>
          <w:rFonts w:ascii="Times New Roman" w:hAnsi="Times New Roman" w:cs="Times New Roman"/>
          <w:bCs/>
          <w:color w:val="000000" w:themeColor="text1"/>
          <w:sz w:val="24"/>
          <w:szCs w:val="24"/>
          <w:bdr w:val="none" w:sz="0" w:space="0" w:color="auto" w:frame="1"/>
          <w:shd w:val="clear" w:color="auto" w:fill="FFFFFF"/>
        </w:rPr>
        <w:t xml:space="preserve">ambar dari setiap temuan </w:t>
      </w:r>
      <w:r>
        <w:rPr>
          <w:rFonts w:ascii="Times New Roman" w:hAnsi="Times New Roman" w:cs="Times New Roman"/>
          <w:bCs/>
          <w:color w:val="000000" w:themeColor="text1"/>
          <w:sz w:val="24"/>
          <w:szCs w:val="24"/>
          <w:bdr w:val="none" w:sz="0" w:space="0" w:color="auto" w:frame="1"/>
          <w:shd w:val="clear" w:color="auto" w:fill="FFFFFF"/>
        </w:rPr>
        <w:t xml:space="preserve">tanda </w:t>
      </w:r>
      <w:r w:rsidR="00B8621B">
        <w:rPr>
          <w:rFonts w:ascii="Times New Roman" w:hAnsi="Times New Roman" w:cs="Times New Roman"/>
          <w:bCs/>
          <w:color w:val="000000" w:themeColor="text1"/>
          <w:sz w:val="24"/>
          <w:szCs w:val="24"/>
          <w:bdr w:val="none" w:sz="0" w:space="0" w:color="auto" w:frame="1"/>
          <w:shd w:val="clear" w:color="auto" w:fill="FFFFFF"/>
        </w:rPr>
        <w:t>tidak langsung</w:t>
      </w:r>
      <w:r>
        <w:rPr>
          <w:rFonts w:ascii="Times New Roman" w:hAnsi="Times New Roman" w:cs="Times New Roman"/>
          <w:bCs/>
          <w:color w:val="000000" w:themeColor="text1"/>
          <w:sz w:val="24"/>
          <w:szCs w:val="24"/>
          <w:bdr w:val="none" w:sz="0" w:space="0" w:color="auto" w:frame="1"/>
          <w:shd w:val="clear" w:color="auto" w:fill="FFFFFF"/>
        </w:rPr>
        <w:t xml:space="preserve"> di hutan</w:t>
      </w:r>
    </w:p>
    <w:p w:rsidR="005A38AF" w:rsidRPr="00DB04CE" w:rsidRDefault="00553F08" w:rsidP="00553F08">
      <w:pPr>
        <w:pStyle w:val="ListParagraph"/>
        <w:numPr>
          <w:ilvl w:val="0"/>
          <w:numId w:val="7"/>
        </w:numPr>
        <w:tabs>
          <w:tab w:val="left" w:pos="426"/>
        </w:tabs>
        <w:spacing w:line="360" w:lineRule="auto"/>
        <w:jc w:val="both"/>
        <w:rPr>
          <w:rFonts w:ascii="Times New Roman" w:hAnsi="Times New Roman" w:cs="Times New Roman"/>
          <w:sz w:val="24"/>
          <w:szCs w:val="24"/>
        </w:rPr>
      </w:pPr>
      <w:r>
        <w:rPr>
          <w:rFonts w:ascii="Times New Roman" w:hAnsi="Times New Roman" w:cs="Times New Roman"/>
          <w:bCs/>
          <w:color w:val="000000" w:themeColor="text1"/>
          <w:sz w:val="24"/>
          <w:szCs w:val="24"/>
          <w:bdr w:val="none" w:sz="0" w:space="0" w:color="auto" w:frame="1"/>
          <w:shd w:val="clear" w:color="auto" w:fill="FFFFFF"/>
        </w:rPr>
        <w:t>A</w:t>
      </w:r>
      <w:r w:rsidR="00C12E89" w:rsidRPr="00553F08">
        <w:rPr>
          <w:rFonts w:ascii="Times New Roman" w:hAnsi="Times New Roman" w:cs="Times New Roman"/>
          <w:bCs/>
          <w:color w:val="000000" w:themeColor="text1"/>
          <w:sz w:val="24"/>
          <w:szCs w:val="24"/>
          <w:bdr w:val="none" w:sz="0" w:space="0" w:color="auto" w:frame="1"/>
          <w:shd w:val="clear" w:color="auto" w:fill="FFFFFF"/>
        </w:rPr>
        <w:t xml:space="preserve">nalisis data </w:t>
      </w:r>
      <w:r w:rsidR="005A38AF" w:rsidRPr="00553F08">
        <w:rPr>
          <w:rFonts w:ascii="Times New Roman" w:hAnsi="Times New Roman" w:cs="Times New Roman"/>
          <w:bCs/>
          <w:color w:val="000000" w:themeColor="text1"/>
          <w:sz w:val="24"/>
          <w:szCs w:val="24"/>
          <w:bdr w:val="none" w:sz="0" w:space="0" w:color="auto" w:frame="1"/>
          <w:shd w:val="clear" w:color="auto" w:fill="FFFFFF"/>
        </w:rPr>
        <w:t xml:space="preserve">secara deskriptif. </w:t>
      </w:r>
    </w:p>
    <w:p w:rsidR="00DB04CE" w:rsidRPr="00553F08" w:rsidRDefault="00DB04CE" w:rsidP="00DB04CE">
      <w:pPr>
        <w:pStyle w:val="ListParagraph"/>
        <w:tabs>
          <w:tab w:val="left" w:pos="426"/>
        </w:tabs>
        <w:spacing w:line="360" w:lineRule="auto"/>
        <w:jc w:val="both"/>
        <w:rPr>
          <w:rFonts w:ascii="Times New Roman" w:hAnsi="Times New Roman" w:cs="Times New Roman"/>
          <w:sz w:val="24"/>
          <w:szCs w:val="24"/>
        </w:rPr>
      </w:pPr>
    </w:p>
    <w:p w:rsidR="005A38AF" w:rsidRDefault="005A38AF" w:rsidP="00221136">
      <w:pPr>
        <w:spacing w:line="360" w:lineRule="auto"/>
        <w:rPr>
          <w:rFonts w:ascii="Times New Roman" w:hAnsi="Times New Roman" w:cs="Times New Roman"/>
          <w:b/>
          <w:bCs/>
          <w:color w:val="000000" w:themeColor="text1"/>
          <w:sz w:val="24"/>
          <w:szCs w:val="24"/>
          <w:bdr w:val="none" w:sz="0" w:space="0" w:color="auto" w:frame="1"/>
          <w:shd w:val="clear" w:color="auto" w:fill="FFFFFF"/>
        </w:rPr>
      </w:pPr>
      <w:r>
        <w:rPr>
          <w:rFonts w:ascii="Times New Roman" w:hAnsi="Times New Roman" w:cs="Times New Roman"/>
          <w:b/>
          <w:bCs/>
          <w:color w:val="000000" w:themeColor="text1"/>
          <w:sz w:val="24"/>
          <w:szCs w:val="24"/>
          <w:bdr w:val="none" w:sz="0" w:space="0" w:color="auto" w:frame="1"/>
          <w:shd w:val="clear" w:color="auto" w:fill="FFFFFF"/>
        </w:rPr>
        <w:t>HASIL DAN PEMBAHASAN</w:t>
      </w:r>
    </w:p>
    <w:p w:rsidR="00FD5AE8" w:rsidRDefault="00FD5AE8" w:rsidP="00221136">
      <w:pPr>
        <w:spacing w:line="360" w:lineRule="auto"/>
        <w:ind w:firstLine="426"/>
        <w:jc w:val="both"/>
        <w:rPr>
          <w:rFonts w:ascii="Times New Roman" w:hAnsi="Times New Roman" w:cs="Times New Roman"/>
          <w:sz w:val="24"/>
          <w:szCs w:val="24"/>
        </w:rPr>
      </w:pPr>
      <w:r w:rsidRPr="00E95BB2">
        <w:rPr>
          <w:rFonts w:ascii="Times New Roman" w:hAnsi="Times New Roman" w:cs="Times New Roman"/>
          <w:sz w:val="24"/>
          <w:szCs w:val="24"/>
        </w:rPr>
        <w:t>Suaka Rhino Sumatera dikatakan sebagai kontrol positif tanda t</w:t>
      </w:r>
      <w:r w:rsidR="006E53D7">
        <w:rPr>
          <w:rFonts w:ascii="Times New Roman" w:hAnsi="Times New Roman" w:cs="Times New Roman"/>
          <w:sz w:val="24"/>
          <w:szCs w:val="24"/>
        </w:rPr>
        <w:t>idak langsung keberadaan badak s</w:t>
      </w:r>
      <w:r w:rsidRPr="00E95BB2">
        <w:rPr>
          <w:rFonts w:ascii="Times New Roman" w:hAnsi="Times New Roman" w:cs="Times New Roman"/>
          <w:sz w:val="24"/>
          <w:szCs w:val="24"/>
        </w:rPr>
        <w:t>umate</w:t>
      </w:r>
      <w:r w:rsidR="006E53D7">
        <w:rPr>
          <w:rFonts w:ascii="Times New Roman" w:hAnsi="Times New Roman" w:cs="Times New Roman"/>
          <w:sz w:val="24"/>
          <w:szCs w:val="24"/>
        </w:rPr>
        <w:t>ra, karena data sekunder badak s</w:t>
      </w:r>
      <w:r w:rsidRPr="00E95BB2">
        <w:rPr>
          <w:rFonts w:ascii="Times New Roman" w:hAnsi="Times New Roman" w:cs="Times New Roman"/>
          <w:sz w:val="24"/>
          <w:szCs w:val="24"/>
        </w:rPr>
        <w:t xml:space="preserve">umatera seperti tapak kaki, gesekan badan, gesekan cula, </w:t>
      </w:r>
      <w:r w:rsidRPr="00E95BB2">
        <w:rPr>
          <w:rFonts w:ascii="Times New Roman" w:hAnsi="Times New Roman" w:cs="Times New Roman"/>
          <w:i/>
          <w:sz w:val="24"/>
          <w:szCs w:val="24"/>
        </w:rPr>
        <w:t>urine spray</w:t>
      </w:r>
      <w:r w:rsidRPr="00E95BB2">
        <w:rPr>
          <w:rFonts w:ascii="Times New Roman" w:hAnsi="Times New Roman" w:cs="Times New Roman"/>
          <w:sz w:val="24"/>
          <w:szCs w:val="24"/>
        </w:rPr>
        <w:t xml:space="preserve">, kubangan, feses, pelintiran, patahan,dan gigitan sudah pasti ditemukan dengan luas jelajah yang hanya mencapai 10 ha setiap badak. Berbeda dengan di hutan yang merupakan kontrol negatif, dimana tanda sekunder badak sulit ditemukan karena merupakan badak liar yang biasanya hanya ditemukan pada </w:t>
      </w:r>
      <w:r w:rsidRPr="00E95BB2">
        <w:rPr>
          <w:rFonts w:ascii="Times New Roman" w:hAnsi="Times New Roman" w:cs="Times New Roman"/>
          <w:i/>
          <w:sz w:val="24"/>
          <w:szCs w:val="24"/>
        </w:rPr>
        <w:t>Camera trap</w:t>
      </w:r>
      <w:r w:rsidRPr="00E95BB2">
        <w:rPr>
          <w:rFonts w:ascii="Times New Roman" w:hAnsi="Times New Roman" w:cs="Times New Roman"/>
          <w:sz w:val="24"/>
          <w:szCs w:val="24"/>
        </w:rPr>
        <w:t xml:space="preserve"> dan hampir tidak dijumpai secara langsung oleh petugas Taman Nasional atau Lembaga Swadaya Masyarakat. Pengamatan dilakukan dengan didampingi serta adanya informasi dari </w:t>
      </w:r>
      <w:r w:rsidRPr="00E95BB2">
        <w:rPr>
          <w:rFonts w:ascii="Times New Roman" w:hAnsi="Times New Roman" w:cs="Times New Roman"/>
          <w:i/>
          <w:sz w:val="24"/>
          <w:szCs w:val="24"/>
        </w:rPr>
        <w:t>keeper</w:t>
      </w:r>
      <w:r w:rsidRPr="00E95BB2">
        <w:rPr>
          <w:rFonts w:ascii="Times New Roman" w:hAnsi="Times New Roman" w:cs="Times New Roman"/>
          <w:sz w:val="24"/>
          <w:szCs w:val="24"/>
        </w:rPr>
        <w:t xml:space="preserve"> dan dokter. Tiap badak memiliki karakteristik yang berbeda setiap individu antara jantan, betina, remaja, dan anakan.</w:t>
      </w:r>
    </w:p>
    <w:p w:rsidR="005F6FB4" w:rsidRPr="005F6FB4" w:rsidRDefault="00FD5AE8" w:rsidP="005F6FB4">
      <w:pPr>
        <w:pStyle w:val="ListParagraph"/>
        <w:numPr>
          <w:ilvl w:val="2"/>
          <w:numId w:val="4"/>
        </w:numPr>
        <w:spacing w:line="360" w:lineRule="auto"/>
        <w:ind w:left="426" w:hanging="426"/>
        <w:rPr>
          <w:rStyle w:val="Strong"/>
          <w:rFonts w:ascii="Times New Roman" w:hAnsi="Times New Roman" w:cs="Times New Roman"/>
          <w:color w:val="000000" w:themeColor="text1"/>
          <w:sz w:val="24"/>
          <w:szCs w:val="24"/>
          <w:bdr w:val="none" w:sz="0" w:space="0" w:color="auto" w:frame="1"/>
          <w:shd w:val="clear" w:color="auto" w:fill="FFFFFF"/>
        </w:rPr>
      </w:pPr>
      <w:r w:rsidRPr="006801B2">
        <w:rPr>
          <w:rStyle w:val="Strong"/>
          <w:rFonts w:ascii="Times New Roman" w:hAnsi="Times New Roman" w:cs="Times New Roman"/>
          <w:color w:val="000000" w:themeColor="text1"/>
          <w:sz w:val="24"/>
          <w:szCs w:val="24"/>
          <w:bdr w:val="none" w:sz="0" w:space="0" w:color="auto" w:frame="1"/>
          <w:shd w:val="clear" w:color="auto" w:fill="FFFFFF"/>
        </w:rPr>
        <w:lastRenderedPageBreak/>
        <w:t>Hasil Pengukuran</w:t>
      </w:r>
    </w:p>
    <w:p w:rsidR="00C12E89" w:rsidRDefault="00FD5AE8" w:rsidP="005F6FB4">
      <w:pPr>
        <w:pStyle w:val="ListParagraph"/>
        <w:numPr>
          <w:ilvl w:val="1"/>
          <w:numId w:val="6"/>
        </w:numPr>
        <w:spacing w:line="360" w:lineRule="auto"/>
        <w:ind w:left="426" w:hanging="426"/>
        <w:jc w:val="both"/>
        <w:rPr>
          <w:rStyle w:val="Strong"/>
          <w:rFonts w:ascii="Times New Roman" w:hAnsi="Times New Roman" w:cs="Times New Roman"/>
          <w:b w:val="0"/>
          <w:color w:val="000000" w:themeColor="text1"/>
          <w:bdr w:val="none" w:sz="0" w:space="0" w:color="auto" w:frame="1"/>
          <w:shd w:val="clear" w:color="auto" w:fill="FFFFFF"/>
        </w:rPr>
      </w:pPr>
      <w:r w:rsidRPr="00C12E89">
        <w:rPr>
          <w:rStyle w:val="Strong"/>
          <w:rFonts w:ascii="Times New Roman" w:hAnsi="Times New Roman" w:cs="Times New Roman"/>
          <w:b w:val="0"/>
          <w:color w:val="000000" w:themeColor="text1"/>
          <w:bdr w:val="none" w:sz="0" w:space="0" w:color="auto" w:frame="1"/>
          <w:shd w:val="clear" w:color="auto" w:fill="FFFFFF"/>
        </w:rPr>
        <w:t>Tapak Kaki Badak Sumatera</w:t>
      </w:r>
    </w:p>
    <w:p w:rsidR="00DB04CE" w:rsidRDefault="006E53D7" w:rsidP="00DB04CE">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Pada pengukuran  jejak badak s</w:t>
      </w:r>
      <w:r w:rsidR="00C12E89" w:rsidRPr="00C12E89">
        <w:rPr>
          <w:rFonts w:ascii="Times New Roman" w:hAnsi="Times New Roman" w:cs="Times New Roman"/>
          <w:sz w:val="24"/>
          <w:szCs w:val="24"/>
        </w:rPr>
        <w:t>umatera dilakukan dengan  mengukur kuku-kuku badak selama pengamatan. Masing-masing jejak yang ditemui diambil beberapa jejak terbaik yang diukur berdasarkan cara pengukuran</w:t>
      </w:r>
      <w:r w:rsidR="001F09C7">
        <w:rPr>
          <w:rFonts w:ascii="Times New Roman" w:hAnsi="Times New Roman" w:cs="Times New Roman"/>
          <w:sz w:val="24"/>
          <w:szCs w:val="24"/>
        </w:rPr>
        <w:t xml:space="preserve"> yang diperkenalkan oleh Strien </w:t>
      </w:r>
      <w:r w:rsidR="00DB04CE">
        <w:rPr>
          <w:rFonts w:ascii="Times New Roman" w:hAnsi="Times New Roman" w:cs="Times New Roman"/>
          <w:sz w:val="24"/>
          <w:szCs w:val="24"/>
        </w:rPr>
        <w:t>pada penelitiannya.</w:t>
      </w:r>
    </w:p>
    <w:p w:rsidR="00DB04CE" w:rsidRPr="00DB04CE" w:rsidRDefault="00DB04CE" w:rsidP="00DB04CE">
      <w:pPr>
        <w:pStyle w:val="ListParagraph"/>
        <w:spacing w:line="360" w:lineRule="auto"/>
        <w:ind w:left="426"/>
        <w:jc w:val="both"/>
        <w:rPr>
          <w:rFonts w:ascii="Times New Roman" w:hAnsi="Times New Roman" w:cs="Times New Roman"/>
          <w:sz w:val="24"/>
          <w:szCs w:val="24"/>
        </w:rPr>
      </w:pPr>
    </w:p>
    <w:p w:rsidR="00721616" w:rsidRDefault="00721616" w:rsidP="00DB04CE">
      <w:pPr>
        <w:pStyle w:val="ListParagraph"/>
        <w:spacing w:line="480" w:lineRule="auto"/>
        <w:ind w:left="0"/>
        <w:jc w:val="center"/>
        <w:rPr>
          <w:rFonts w:ascii="Times New Roman" w:hAnsi="Times New Roman" w:cs="Times New Roman"/>
          <w:noProof/>
          <w:sz w:val="24"/>
          <w:szCs w:val="24"/>
          <w:lang w:eastAsia="id-ID"/>
        </w:rPr>
      </w:pPr>
      <w:r w:rsidRPr="00E95BB2">
        <w:rPr>
          <w:rFonts w:ascii="Times New Roman" w:hAnsi="Times New Roman" w:cs="Times New Roman"/>
          <w:noProof/>
          <w:sz w:val="24"/>
          <w:szCs w:val="24"/>
          <w:lang w:eastAsia="id-ID"/>
        </w:rPr>
        <w:drawing>
          <wp:inline distT="0" distB="0" distL="0" distR="0" wp14:anchorId="38473CAB" wp14:editId="1FEF3D32">
            <wp:extent cx="2132287" cy="1594884"/>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6563" cy="1598082"/>
                    </a:xfrm>
                    <a:prstGeom prst="rect">
                      <a:avLst/>
                    </a:prstGeom>
                    <a:noFill/>
                    <a:ln>
                      <a:noFill/>
                    </a:ln>
                  </pic:spPr>
                </pic:pic>
              </a:graphicData>
            </a:graphic>
          </wp:inline>
        </w:drawing>
      </w:r>
    </w:p>
    <w:p w:rsidR="00721616" w:rsidRDefault="00396A3D" w:rsidP="00721616">
      <w:pPr>
        <w:pStyle w:val="ListParagraph"/>
        <w:spacing w:line="240" w:lineRule="auto"/>
        <w:ind w:left="993" w:hanging="993"/>
        <w:rPr>
          <w:rFonts w:ascii="Times New Roman" w:hAnsi="Times New Roman" w:cs="Times New Roman"/>
        </w:rPr>
      </w:pPr>
      <w:r w:rsidRPr="00721616">
        <w:rPr>
          <w:rFonts w:ascii="Times New Roman" w:hAnsi="Times New Roman" w:cs="Times New Roman"/>
        </w:rPr>
        <w:t xml:space="preserve">Gambar 1. Teknik pengukuran jejak yang diperkenalkan oleh Strien (1985) </w:t>
      </w:r>
    </w:p>
    <w:p w:rsidR="00721616" w:rsidRDefault="00721616" w:rsidP="00721616">
      <w:pPr>
        <w:pStyle w:val="ListParagraph"/>
        <w:spacing w:line="240" w:lineRule="auto"/>
        <w:ind w:left="993" w:hanging="273"/>
        <w:rPr>
          <w:rFonts w:ascii="Times New Roman" w:hAnsi="Times New Roman" w:cs="Times New Roman"/>
        </w:rPr>
      </w:pPr>
      <w:r>
        <w:rPr>
          <w:rFonts w:ascii="Times New Roman" w:hAnsi="Times New Roman" w:cs="Times New Roman"/>
        </w:rPr>
        <w:t xml:space="preserve">   </w:t>
      </w:r>
      <w:r w:rsidR="00396A3D" w:rsidRPr="00396A3D">
        <w:rPr>
          <w:rFonts w:ascii="Times New Roman" w:hAnsi="Times New Roman" w:cs="Times New Roman"/>
        </w:rPr>
        <w:t xml:space="preserve"> </w:t>
      </w:r>
      <w:r w:rsidR="00C12E89" w:rsidRPr="00396A3D">
        <w:rPr>
          <w:rFonts w:ascii="Times New Roman" w:hAnsi="Times New Roman" w:cs="Times New Roman"/>
        </w:rPr>
        <w:t>Keterangan : W</w:t>
      </w:r>
      <w:r w:rsidR="00C12E89" w:rsidRPr="00396A3D">
        <w:rPr>
          <w:rFonts w:ascii="Times New Roman" w:hAnsi="Times New Roman" w:cs="Times New Roman"/>
          <w:vertAlign w:val="superscript"/>
        </w:rPr>
        <w:t xml:space="preserve">w </w:t>
      </w:r>
      <w:r w:rsidR="00C12E89" w:rsidRPr="00396A3D">
        <w:rPr>
          <w:rFonts w:ascii="Times New Roman" w:hAnsi="Times New Roman" w:cs="Times New Roman"/>
        </w:rPr>
        <w:t>= panjang kaki tengah</w:t>
      </w:r>
    </w:p>
    <w:p w:rsidR="00721616" w:rsidRDefault="00C12E89" w:rsidP="00721616">
      <w:pPr>
        <w:pStyle w:val="ListParagraph"/>
        <w:spacing w:line="240" w:lineRule="auto"/>
        <w:ind w:left="1713" w:firstLine="447"/>
        <w:rPr>
          <w:rFonts w:ascii="Times New Roman" w:hAnsi="Times New Roman" w:cs="Times New Roman"/>
        </w:rPr>
      </w:pPr>
      <w:r w:rsidRPr="00396A3D">
        <w:rPr>
          <w:rFonts w:ascii="Times New Roman" w:hAnsi="Times New Roman" w:cs="Times New Roman"/>
        </w:rPr>
        <w:t>F</w:t>
      </w:r>
      <w:r w:rsidRPr="00396A3D">
        <w:rPr>
          <w:rFonts w:ascii="Times New Roman" w:hAnsi="Times New Roman" w:cs="Times New Roman"/>
          <w:vertAlign w:val="superscript"/>
        </w:rPr>
        <w:t>F</w:t>
      </w:r>
      <w:r w:rsidRPr="00396A3D">
        <w:rPr>
          <w:rFonts w:ascii="Times New Roman" w:hAnsi="Times New Roman" w:cs="Times New Roman"/>
        </w:rPr>
        <w:t xml:space="preserve">  = panjang kuku samping</w:t>
      </w:r>
    </w:p>
    <w:p w:rsidR="00C12E89" w:rsidRPr="00721616" w:rsidRDefault="00C12E89" w:rsidP="00721616">
      <w:pPr>
        <w:pStyle w:val="ListParagraph"/>
        <w:spacing w:line="240" w:lineRule="auto"/>
        <w:ind w:left="1713" w:firstLine="447"/>
        <w:rPr>
          <w:rFonts w:ascii="Times New Roman" w:hAnsi="Times New Roman" w:cs="Times New Roman"/>
          <w:noProof/>
          <w:sz w:val="24"/>
          <w:szCs w:val="24"/>
          <w:lang w:eastAsia="id-ID"/>
        </w:rPr>
      </w:pPr>
      <w:r w:rsidRPr="00396A3D">
        <w:rPr>
          <w:rFonts w:ascii="Times New Roman" w:hAnsi="Times New Roman" w:cs="Times New Roman"/>
        </w:rPr>
        <w:t>A</w:t>
      </w:r>
      <w:r w:rsidRPr="00396A3D">
        <w:rPr>
          <w:rFonts w:ascii="Times New Roman" w:hAnsi="Times New Roman" w:cs="Times New Roman"/>
          <w:vertAlign w:val="superscript"/>
        </w:rPr>
        <w:t>A</w:t>
      </w:r>
      <w:r w:rsidRPr="00396A3D">
        <w:rPr>
          <w:rFonts w:ascii="Times New Roman" w:hAnsi="Times New Roman" w:cs="Times New Roman"/>
        </w:rPr>
        <w:t xml:space="preserve"> = jarak antar kedua sisi kuku</w:t>
      </w:r>
    </w:p>
    <w:p w:rsidR="00C12E89" w:rsidRDefault="00C12E89" w:rsidP="00396A3D">
      <w:pPr>
        <w:tabs>
          <w:tab w:val="center" w:pos="4513"/>
        </w:tabs>
        <w:spacing w:after="0" w:line="240" w:lineRule="auto"/>
        <w:jc w:val="center"/>
        <w:rPr>
          <w:rFonts w:ascii="Times New Roman" w:hAnsi="Times New Roman" w:cs="Times New Roman"/>
          <w:sz w:val="24"/>
          <w:szCs w:val="24"/>
        </w:rPr>
      </w:pPr>
    </w:p>
    <w:p w:rsidR="00C12E89" w:rsidRPr="00C12E89" w:rsidRDefault="00C12E89" w:rsidP="00C12E89">
      <w:pPr>
        <w:tabs>
          <w:tab w:val="center" w:pos="4513"/>
        </w:tabs>
        <w:spacing w:after="0" w:line="240" w:lineRule="auto"/>
        <w:rPr>
          <w:rStyle w:val="Strong"/>
          <w:rFonts w:ascii="Times New Roman" w:hAnsi="Times New Roman" w:cs="Times New Roman"/>
          <w:b w:val="0"/>
          <w:bCs w:val="0"/>
          <w:sz w:val="24"/>
          <w:szCs w:val="24"/>
        </w:rPr>
      </w:pPr>
    </w:p>
    <w:p w:rsidR="00C12E89" w:rsidRPr="00721616" w:rsidRDefault="00FD5AE8" w:rsidP="00721616">
      <w:pPr>
        <w:spacing w:line="240" w:lineRule="auto"/>
        <w:rPr>
          <w:rStyle w:val="Strong"/>
          <w:rFonts w:ascii="Times New Roman" w:hAnsi="Times New Roman" w:cs="Times New Roman"/>
          <w:b w:val="0"/>
          <w:color w:val="000000" w:themeColor="text1"/>
          <w:bdr w:val="none" w:sz="0" w:space="0" w:color="auto" w:frame="1"/>
          <w:shd w:val="clear" w:color="auto" w:fill="FFFFFF"/>
        </w:rPr>
      </w:pPr>
      <w:r w:rsidRPr="00721616">
        <w:rPr>
          <w:rStyle w:val="Strong"/>
          <w:rFonts w:ascii="Times New Roman" w:hAnsi="Times New Roman" w:cs="Times New Roman"/>
          <w:b w:val="0"/>
          <w:color w:val="000000" w:themeColor="text1"/>
          <w:bdr w:val="none" w:sz="0" w:space="0" w:color="auto" w:frame="1"/>
          <w:shd w:val="clear" w:color="auto" w:fill="FFFFFF"/>
        </w:rPr>
        <w:t>Tabel 1. Has</w:t>
      </w:r>
      <w:r w:rsidR="006E53D7">
        <w:rPr>
          <w:rStyle w:val="Strong"/>
          <w:rFonts w:ascii="Times New Roman" w:hAnsi="Times New Roman" w:cs="Times New Roman"/>
          <w:b w:val="0"/>
          <w:color w:val="000000" w:themeColor="text1"/>
          <w:bdr w:val="none" w:sz="0" w:space="0" w:color="auto" w:frame="1"/>
          <w:shd w:val="clear" w:color="auto" w:fill="FFFFFF"/>
        </w:rPr>
        <w:t>il pengukuran tapak kaki badak s</w:t>
      </w:r>
      <w:r w:rsidRPr="00721616">
        <w:rPr>
          <w:rStyle w:val="Strong"/>
          <w:rFonts w:ascii="Times New Roman" w:hAnsi="Times New Roman" w:cs="Times New Roman"/>
          <w:b w:val="0"/>
          <w:color w:val="000000" w:themeColor="text1"/>
          <w:bdr w:val="none" w:sz="0" w:space="0" w:color="auto" w:frame="1"/>
          <w:shd w:val="clear" w:color="auto" w:fill="FFFFFF"/>
        </w:rPr>
        <w:t xml:space="preserve">umatera </w:t>
      </w:r>
    </w:p>
    <w:tbl>
      <w:tblPr>
        <w:tblStyle w:val="TableGrid"/>
        <w:tblW w:w="7943"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0"/>
        <w:gridCol w:w="1010"/>
        <w:gridCol w:w="1011"/>
        <w:gridCol w:w="1010"/>
        <w:gridCol w:w="1589"/>
        <w:gridCol w:w="1010"/>
        <w:gridCol w:w="1013"/>
      </w:tblGrid>
      <w:tr w:rsidR="00FD5AE8" w:rsidRPr="00E95BB2" w:rsidTr="00F071BF">
        <w:trPr>
          <w:trHeight w:val="502"/>
        </w:trPr>
        <w:tc>
          <w:tcPr>
            <w:tcW w:w="130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Hari / tanggal</w:t>
            </w:r>
          </w:p>
        </w:tc>
        <w:tc>
          <w:tcPr>
            <w:tcW w:w="101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Nama badak</w:t>
            </w:r>
          </w:p>
        </w:tc>
        <w:tc>
          <w:tcPr>
            <w:tcW w:w="1011"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Jenis kelamin</w:t>
            </w:r>
          </w:p>
        </w:tc>
        <w:tc>
          <w:tcPr>
            <w:tcW w:w="101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Umur</w:t>
            </w:r>
          </w:p>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(tahun)</w:t>
            </w:r>
          </w:p>
        </w:tc>
        <w:tc>
          <w:tcPr>
            <w:tcW w:w="3612" w:type="dxa"/>
            <w:gridSpan w:val="3"/>
            <w:tcBorders>
              <w:bottom w:val="single" w:sz="4" w:space="0" w:color="auto"/>
            </w:tcBorders>
          </w:tcPr>
          <w:p w:rsidR="00FD5AE8" w:rsidRPr="00D023E9" w:rsidRDefault="00FD5AE8" w:rsidP="00C77F39">
            <w:pPr>
              <w:tabs>
                <w:tab w:val="center" w:pos="4513"/>
              </w:tabs>
              <w:jc w:val="center"/>
              <w:rPr>
                <w:rFonts w:ascii="Times New Roman" w:hAnsi="Times New Roman" w:cs="Times New Roman"/>
                <w:sz w:val="20"/>
                <w:szCs w:val="20"/>
              </w:rPr>
            </w:pPr>
            <w:r w:rsidRPr="00D023E9">
              <w:rPr>
                <w:rFonts w:ascii="Times New Roman" w:hAnsi="Times New Roman" w:cs="Times New Roman"/>
                <w:sz w:val="20"/>
                <w:szCs w:val="20"/>
              </w:rPr>
              <w:t>Jejak kaki</w:t>
            </w:r>
          </w:p>
          <w:p w:rsidR="00FD5AE8" w:rsidRPr="00D023E9" w:rsidRDefault="00FD5AE8" w:rsidP="00C77F39">
            <w:pPr>
              <w:tabs>
                <w:tab w:val="center" w:pos="4513"/>
              </w:tabs>
              <w:jc w:val="center"/>
              <w:rPr>
                <w:rFonts w:ascii="Times New Roman" w:hAnsi="Times New Roman" w:cs="Times New Roman"/>
                <w:sz w:val="20"/>
                <w:szCs w:val="20"/>
              </w:rPr>
            </w:pPr>
            <w:r w:rsidRPr="00D023E9">
              <w:rPr>
                <w:rFonts w:ascii="Times New Roman" w:hAnsi="Times New Roman" w:cs="Times New Roman"/>
                <w:sz w:val="20"/>
                <w:szCs w:val="20"/>
              </w:rPr>
              <w:t>(cm)</w:t>
            </w:r>
          </w:p>
        </w:tc>
      </w:tr>
      <w:tr w:rsidR="00FD5AE8" w:rsidRPr="00E95BB2" w:rsidTr="00F071BF">
        <w:trPr>
          <w:trHeight w:val="333"/>
        </w:trPr>
        <w:tc>
          <w:tcPr>
            <w:tcW w:w="1300" w:type="dxa"/>
          </w:tcPr>
          <w:p w:rsidR="00FD5AE8" w:rsidRPr="00D023E9" w:rsidRDefault="00FD5AE8" w:rsidP="00C77F39">
            <w:pPr>
              <w:tabs>
                <w:tab w:val="center" w:pos="4513"/>
              </w:tabs>
              <w:rPr>
                <w:rFonts w:ascii="Times New Roman" w:hAnsi="Times New Roman" w:cs="Times New Roman"/>
                <w:sz w:val="20"/>
                <w:szCs w:val="20"/>
              </w:rPr>
            </w:pPr>
          </w:p>
        </w:tc>
        <w:tc>
          <w:tcPr>
            <w:tcW w:w="1010" w:type="dxa"/>
          </w:tcPr>
          <w:p w:rsidR="00FD5AE8" w:rsidRPr="00D023E9" w:rsidRDefault="00FD5AE8" w:rsidP="00C77F39">
            <w:pPr>
              <w:tabs>
                <w:tab w:val="center" w:pos="4513"/>
              </w:tabs>
              <w:rPr>
                <w:rFonts w:ascii="Times New Roman" w:hAnsi="Times New Roman" w:cs="Times New Roman"/>
                <w:sz w:val="20"/>
                <w:szCs w:val="20"/>
              </w:rPr>
            </w:pPr>
          </w:p>
        </w:tc>
        <w:tc>
          <w:tcPr>
            <w:tcW w:w="1011" w:type="dxa"/>
          </w:tcPr>
          <w:p w:rsidR="00FD5AE8" w:rsidRPr="00D023E9" w:rsidRDefault="00FD5AE8" w:rsidP="00C77F39">
            <w:pPr>
              <w:tabs>
                <w:tab w:val="center" w:pos="4513"/>
              </w:tabs>
              <w:rPr>
                <w:rFonts w:ascii="Times New Roman" w:hAnsi="Times New Roman" w:cs="Times New Roman"/>
                <w:sz w:val="20"/>
                <w:szCs w:val="20"/>
              </w:rPr>
            </w:pPr>
          </w:p>
        </w:tc>
        <w:tc>
          <w:tcPr>
            <w:tcW w:w="1010" w:type="dxa"/>
          </w:tcPr>
          <w:p w:rsidR="00FD5AE8" w:rsidRPr="00D023E9" w:rsidRDefault="00FD5AE8" w:rsidP="00C77F39">
            <w:pPr>
              <w:tabs>
                <w:tab w:val="center" w:pos="4513"/>
              </w:tabs>
              <w:rPr>
                <w:rFonts w:ascii="Times New Roman" w:hAnsi="Times New Roman" w:cs="Times New Roman"/>
                <w:sz w:val="20"/>
                <w:szCs w:val="20"/>
              </w:rPr>
            </w:pPr>
          </w:p>
        </w:tc>
        <w:tc>
          <w:tcPr>
            <w:tcW w:w="1589" w:type="dxa"/>
            <w:tcBorders>
              <w:top w:val="single" w:sz="4" w:space="0" w:color="auto"/>
              <w:bottom w:val="single" w:sz="4" w:space="0" w:color="auto"/>
            </w:tcBorders>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W</w:t>
            </w:r>
            <w:r w:rsidRPr="00D023E9">
              <w:rPr>
                <w:rFonts w:ascii="Times New Roman" w:hAnsi="Times New Roman" w:cs="Times New Roman"/>
                <w:sz w:val="20"/>
                <w:szCs w:val="20"/>
                <w:vertAlign w:val="superscript"/>
              </w:rPr>
              <w:t>W</w:t>
            </w:r>
          </w:p>
        </w:tc>
        <w:tc>
          <w:tcPr>
            <w:tcW w:w="1010" w:type="dxa"/>
            <w:tcBorders>
              <w:top w:val="single" w:sz="4" w:space="0" w:color="auto"/>
              <w:bottom w:val="single" w:sz="4" w:space="0" w:color="auto"/>
            </w:tcBorders>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F</w:t>
            </w:r>
            <w:r w:rsidRPr="00D023E9">
              <w:rPr>
                <w:rFonts w:ascii="Times New Roman" w:hAnsi="Times New Roman" w:cs="Times New Roman"/>
                <w:sz w:val="20"/>
                <w:szCs w:val="20"/>
                <w:vertAlign w:val="superscript"/>
              </w:rPr>
              <w:t>F</w:t>
            </w:r>
          </w:p>
        </w:tc>
        <w:tc>
          <w:tcPr>
            <w:tcW w:w="1012" w:type="dxa"/>
            <w:tcBorders>
              <w:top w:val="single" w:sz="4" w:space="0" w:color="auto"/>
              <w:bottom w:val="single" w:sz="4" w:space="0" w:color="auto"/>
            </w:tcBorders>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A</w:t>
            </w:r>
            <w:r w:rsidRPr="00D023E9">
              <w:rPr>
                <w:rFonts w:ascii="Times New Roman" w:hAnsi="Times New Roman" w:cs="Times New Roman"/>
                <w:sz w:val="20"/>
                <w:szCs w:val="20"/>
                <w:vertAlign w:val="superscript"/>
              </w:rPr>
              <w:t>A</w:t>
            </w:r>
          </w:p>
        </w:tc>
      </w:tr>
      <w:tr w:rsidR="00FD5AE8" w:rsidRPr="00E95BB2" w:rsidTr="00F071BF">
        <w:trPr>
          <w:trHeight w:val="483"/>
        </w:trPr>
        <w:tc>
          <w:tcPr>
            <w:tcW w:w="130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Minggu , 21-1-2018</w:t>
            </w:r>
          </w:p>
        </w:tc>
        <w:tc>
          <w:tcPr>
            <w:tcW w:w="101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Delilah </w:t>
            </w:r>
          </w:p>
        </w:tc>
        <w:tc>
          <w:tcPr>
            <w:tcW w:w="1011"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Betina</w:t>
            </w:r>
          </w:p>
        </w:tc>
        <w:tc>
          <w:tcPr>
            <w:tcW w:w="101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2 </w:t>
            </w:r>
          </w:p>
        </w:tc>
        <w:tc>
          <w:tcPr>
            <w:tcW w:w="1589" w:type="dxa"/>
            <w:tcBorders>
              <w:top w:val="single" w:sz="4" w:space="0" w:color="auto"/>
            </w:tcBorders>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8 </w:t>
            </w:r>
          </w:p>
        </w:tc>
        <w:tc>
          <w:tcPr>
            <w:tcW w:w="1010" w:type="dxa"/>
            <w:tcBorders>
              <w:top w:val="single" w:sz="4" w:space="0" w:color="auto"/>
            </w:tcBorders>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19 </w:t>
            </w:r>
          </w:p>
        </w:tc>
        <w:tc>
          <w:tcPr>
            <w:tcW w:w="1012" w:type="dxa"/>
            <w:tcBorders>
              <w:top w:val="single" w:sz="4" w:space="0" w:color="auto"/>
            </w:tcBorders>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16 </w:t>
            </w:r>
          </w:p>
        </w:tc>
      </w:tr>
      <w:tr w:rsidR="00FD5AE8" w:rsidRPr="00E95BB2" w:rsidTr="00F071BF">
        <w:trPr>
          <w:trHeight w:val="478"/>
        </w:trPr>
        <w:tc>
          <w:tcPr>
            <w:tcW w:w="130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Minggu, 21-1-2018</w:t>
            </w:r>
          </w:p>
        </w:tc>
        <w:tc>
          <w:tcPr>
            <w:tcW w:w="101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Ratu </w:t>
            </w:r>
          </w:p>
        </w:tc>
        <w:tc>
          <w:tcPr>
            <w:tcW w:w="1011"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Betina </w:t>
            </w:r>
          </w:p>
        </w:tc>
        <w:tc>
          <w:tcPr>
            <w:tcW w:w="101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15-18 </w:t>
            </w:r>
          </w:p>
        </w:tc>
        <w:tc>
          <w:tcPr>
            <w:tcW w:w="1589"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8 </w:t>
            </w:r>
          </w:p>
        </w:tc>
        <w:tc>
          <w:tcPr>
            <w:tcW w:w="101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21,5 </w:t>
            </w:r>
          </w:p>
        </w:tc>
        <w:tc>
          <w:tcPr>
            <w:tcW w:w="1012"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18 </w:t>
            </w:r>
          </w:p>
        </w:tc>
      </w:tr>
      <w:tr w:rsidR="00FD5AE8" w:rsidRPr="00E95BB2" w:rsidTr="00F071BF">
        <w:trPr>
          <w:trHeight w:val="473"/>
        </w:trPr>
        <w:tc>
          <w:tcPr>
            <w:tcW w:w="130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Selasa, </w:t>
            </w:r>
          </w:p>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23-1-2018</w:t>
            </w:r>
          </w:p>
        </w:tc>
        <w:tc>
          <w:tcPr>
            <w:tcW w:w="101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Bina </w:t>
            </w:r>
          </w:p>
        </w:tc>
        <w:tc>
          <w:tcPr>
            <w:tcW w:w="1011"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Betina </w:t>
            </w:r>
          </w:p>
        </w:tc>
        <w:tc>
          <w:tcPr>
            <w:tcW w:w="101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32 </w:t>
            </w:r>
          </w:p>
        </w:tc>
        <w:tc>
          <w:tcPr>
            <w:tcW w:w="1589"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10 </w:t>
            </w:r>
          </w:p>
        </w:tc>
        <w:tc>
          <w:tcPr>
            <w:tcW w:w="101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25 </w:t>
            </w:r>
          </w:p>
        </w:tc>
        <w:tc>
          <w:tcPr>
            <w:tcW w:w="1012"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18 </w:t>
            </w:r>
          </w:p>
        </w:tc>
      </w:tr>
      <w:tr w:rsidR="00FD5AE8" w:rsidRPr="00E95BB2" w:rsidTr="00F071BF">
        <w:trPr>
          <w:trHeight w:val="491"/>
        </w:trPr>
        <w:tc>
          <w:tcPr>
            <w:tcW w:w="130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Jumat,</w:t>
            </w:r>
          </w:p>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26-1-2018</w:t>
            </w:r>
          </w:p>
        </w:tc>
        <w:tc>
          <w:tcPr>
            <w:tcW w:w="101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Harapan </w:t>
            </w:r>
          </w:p>
        </w:tc>
        <w:tc>
          <w:tcPr>
            <w:tcW w:w="1011"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Jantan </w:t>
            </w:r>
          </w:p>
        </w:tc>
        <w:tc>
          <w:tcPr>
            <w:tcW w:w="101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10 </w:t>
            </w:r>
          </w:p>
        </w:tc>
        <w:tc>
          <w:tcPr>
            <w:tcW w:w="1589"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11 </w:t>
            </w:r>
          </w:p>
        </w:tc>
        <w:tc>
          <w:tcPr>
            <w:tcW w:w="101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24 </w:t>
            </w:r>
          </w:p>
        </w:tc>
        <w:tc>
          <w:tcPr>
            <w:tcW w:w="1012" w:type="dxa"/>
          </w:tcPr>
          <w:p w:rsidR="00FD5AE8"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18 </w:t>
            </w:r>
          </w:p>
          <w:p w:rsidR="003F696E" w:rsidRPr="00D023E9" w:rsidRDefault="003F696E" w:rsidP="003F696E">
            <w:pPr>
              <w:rPr>
                <w:rFonts w:ascii="Times New Roman" w:hAnsi="Times New Roman" w:cs="Times New Roman"/>
                <w:sz w:val="20"/>
                <w:szCs w:val="20"/>
              </w:rPr>
            </w:pPr>
          </w:p>
        </w:tc>
      </w:tr>
      <w:tr w:rsidR="00FD5AE8" w:rsidRPr="00E95BB2" w:rsidTr="00F071BF">
        <w:trPr>
          <w:trHeight w:val="450"/>
        </w:trPr>
        <w:tc>
          <w:tcPr>
            <w:tcW w:w="130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Senin,</w:t>
            </w:r>
          </w:p>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29-1-2018</w:t>
            </w:r>
          </w:p>
        </w:tc>
        <w:tc>
          <w:tcPr>
            <w:tcW w:w="101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Andatu </w:t>
            </w:r>
          </w:p>
        </w:tc>
        <w:tc>
          <w:tcPr>
            <w:tcW w:w="1011"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Jantan </w:t>
            </w:r>
          </w:p>
        </w:tc>
        <w:tc>
          <w:tcPr>
            <w:tcW w:w="101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6 </w:t>
            </w:r>
          </w:p>
        </w:tc>
        <w:tc>
          <w:tcPr>
            <w:tcW w:w="1589"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11 </w:t>
            </w:r>
          </w:p>
        </w:tc>
        <w:tc>
          <w:tcPr>
            <w:tcW w:w="1010" w:type="dxa"/>
          </w:tcPr>
          <w:p w:rsidR="00FD5AE8" w:rsidRPr="00D023E9" w:rsidRDefault="00FD5AE8" w:rsidP="00C77F39">
            <w:pPr>
              <w:jc w:val="center"/>
              <w:rPr>
                <w:rFonts w:ascii="Times New Roman" w:hAnsi="Times New Roman" w:cs="Times New Roman"/>
                <w:sz w:val="20"/>
                <w:szCs w:val="20"/>
              </w:rPr>
            </w:pPr>
            <w:r w:rsidRPr="00D023E9">
              <w:rPr>
                <w:rFonts w:ascii="Times New Roman" w:hAnsi="Times New Roman" w:cs="Times New Roman"/>
                <w:sz w:val="20"/>
                <w:szCs w:val="20"/>
              </w:rPr>
              <w:t xml:space="preserve">24 </w:t>
            </w:r>
            <w:r w:rsidR="003F696E">
              <w:rPr>
                <w:rFonts w:ascii="Times New Roman" w:hAnsi="Times New Roman" w:cs="Times New Roman"/>
                <w:sz w:val="20"/>
                <w:szCs w:val="20"/>
              </w:rPr>
              <w:t xml:space="preserve">         </w:t>
            </w:r>
          </w:p>
        </w:tc>
        <w:tc>
          <w:tcPr>
            <w:tcW w:w="1012" w:type="dxa"/>
          </w:tcPr>
          <w:p w:rsidR="003F696E" w:rsidRPr="003F696E" w:rsidRDefault="003F696E" w:rsidP="003F696E">
            <w:pPr>
              <w:spacing w:line="480" w:lineRule="auto"/>
              <w:jc w:val="center"/>
              <w:rPr>
                <w:rFonts w:ascii="Times New Roman" w:hAnsi="Times New Roman" w:cs="Times New Roman"/>
                <w:sz w:val="24"/>
                <w:szCs w:val="24"/>
              </w:rPr>
            </w:pPr>
            <w:r w:rsidRPr="003F696E">
              <w:rPr>
                <w:rFonts w:ascii="Times New Roman" w:hAnsi="Times New Roman" w:cs="Times New Roman"/>
                <w:sz w:val="24"/>
                <w:szCs w:val="24"/>
              </w:rPr>
              <w:t>16</w:t>
            </w:r>
          </w:p>
          <w:p w:rsidR="00FD5AE8" w:rsidRPr="00903C69" w:rsidRDefault="003F696E" w:rsidP="003F696E">
            <w:pPr>
              <w:pStyle w:val="ListParagraph"/>
              <w:numPr>
                <w:ilvl w:val="3"/>
                <w:numId w:val="4"/>
              </w:numPr>
              <w:jc w:val="center"/>
              <w:rPr>
                <w:rFonts w:ascii="Times New Roman" w:hAnsi="Times New Roman" w:cs="Times New Roman"/>
                <w:sz w:val="20"/>
                <w:szCs w:val="20"/>
              </w:rPr>
            </w:pPr>
            <w:r>
              <w:rPr>
                <w:rFonts w:ascii="Times New Roman" w:hAnsi="Times New Roman" w:cs="Times New Roman"/>
                <w:sz w:val="20"/>
                <w:szCs w:val="20"/>
              </w:rPr>
              <w:t>11</w:t>
            </w:r>
          </w:p>
        </w:tc>
      </w:tr>
    </w:tbl>
    <w:p w:rsidR="00903C69" w:rsidRPr="003F696E" w:rsidRDefault="00903C69" w:rsidP="00903C69">
      <w:pPr>
        <w:spacing w:line="480" w:lineRule="auto"/>
        <w:rPr>
          <w:rFonts w:ascii="Times New Roman" w:hAnsi="Times New Roman" w:cs="Times New Roman"/>
          <w:sz w:val="24"/>
          <w:szCs w:val="24"/>
        </w:rPr>
      </w:pPr>
    </w:p>
    <w:p w:rsidR="00DB04CE" w:rsidRDefault="00DB04CE" w:rsidP="00903C69">
      <w:pPr>
        <w:spacing w:line="480" w:lineRule="auto"/>
        <w:rPr>
          <w:rFonts w:ascii="Times New Roman" w:hAnsi="Times New Roman" w:cs="Times New Roman"/>
          <w:b/>
          <w:sz w:val="24"/>
          <w:szCs w:val="24"/>
        </w:rPr>
      </w:pPr>
    </w:p>
    <w:p w:rsidR="00DB04CE" w:rsidRDefault="00903C69" w:rsidP="00DB04CE">
      <w:pPr>
        <w:pStyle w:val="ListParagraph"/>
        <w:numPr>
          <w:ilvl w:val="0"/>
          <w:numId w:val="4"/>
        </w:numPr>
        <w:spacing w:line="360" w:lineRule="auto"/>
        <w:ind w:left="426" w:hanging="426"/>
        <w:jc w:val="both"/>
        <w:rPr>
          <w:rFonts w:ascii="Times New Roman" w:hAnsi="Times New Roman" w:cs="Times New Roman"/>
          <w:sz w:val="24"/>
          <w:szCs w:val="24"/>
        </w:rPr>
      </w:pPr>
      <w:r w:rsidRPr="00903C69">
        <w:rPr>
          <w:rFonts w:ascii="Times New Roman" w:hAnsi="Times New Roman" w:cs="Times New Roman"/>
          <w:sz w:val="24"/>
          <w:szCs w:val="24"/>
        </w:rPr>
        <w:lastRenderedPageBreak/>
        <w:t xml:space="preserve">Luasan </w:t>
      </w:r>
      <w:r w:rsidRPr="00903C69">
        <w:rPr>
          <w:rFonts w:ascii="Times New Roman" w:hAnsi="Times New Roman" w:cs="Times New Roman"/>
          <w:i/>
          <w:sz w:val="24"/>
          <w:szCs w:val="24"/>
        </w:rPr>
        <w:t>Urine Spray</w:t>
      </w:r>
      <w:r w:rsidRPr="00903C69">
        <w:rPr>
          <w:rFonts w:ascii="Times New Roman" w:hAnsi="Times New Roman" w:cs="Times New Roman"/>
          <w:sz w:val="24"/>
          <w:szCs w:val="24"/>
        </w:rPr>
        <w:t xml:space="preserve"> Badak Sumatera</w:t>
      </w:r>
    </w:p>
    <w:p w:rsidR="00903C69" w:rsidRPr="00DB04CE" w:rsidRDefault="00903C69" w:rsidP="00DB04CE">
      <w:pPr>
        <w:pStyle w:val="ListParagraph"/>
        <w:spacing w:line="360" w:lineRule="auto"/>
        <w:ind w:left="426"/>
        <w:jc w:val="both"/>
        <w:rPr>
          <w:rFonts w:ascii="Times New Roman" w:hAnsi="Times New Roman" w:cs="Times New Roman"/>
          <w:sz w:val="24"/>
          <w:szCs w:val="24"/>
        </w:rPr>
      </w:pPr>
      <w:r w:rsidRPr="00DB04CE">
        <w:rPr>
          <w:rFonts w:ascii="Times New Roman" w:hAnsi="Times New Roman" w:cs="Times New Roman"/>
          <w:i/>
          <w:sz w:val="24"/>
          <w:szCs w:val="24"/>
        </w:rPr>
        <w:t>Urine spray</w:t>
      </w:r>
      <w:r w:rsidRPr="00DB04CE">
        <w:rPr>
          <w:rFonts w:ascii="Times New Roman" w:hAnsi="Times New Roman" w:cs="Times New Roman"/>
          <w:sz w:val="24"/>
          <w:szCs w:val="24"/>
        </w:rPr>
        <w:t xml:space="preserve"> adalah </w:t>
      </w:r>
      <w:r w:rsidRPr="00DB04CE">
        <w:rPr>
          <w:rFonts w:ascii="Times New Roman" w:hAnsi="Times New Roman" w:cs="Times New Roman"/>
          <w:i/>
          <w:sz w:val="24"/>
          <w:szCs w:val="24"/>
        </w:rPr>
        <w:t>urine</w:t>
      </w:r>
      <w:r w:rsidRPr="00DB04CE">
        <w:rPr>
          <w:rFonts w:ascii="Times New Roman" w:hAnsi="Times New Roman" w:cs="Times New Roman"/>
          <w:sz w:val="24"/>
          <w:szCs w:val="24"/>
        </w:rPr>
        <w:t xml:space="preserve"> yang disemprotkan pada daun atau semak. </w:t>
      </w:r>
      <w:r w:rsidRPr="00DB04CE">
        <w:rPr>
          <w:rFonts w:ascii="Times New Roman" w:hAnsi="Times New Roman" w:cs="Times New Roman"/>
          <w:i/>
          <w:sz w:val="24"/>
          <w:szCs w:val="24"/>
        </w:rPr>
        <w:t>Urine spray</w:t>
      </w:r>
      <w:r w:rsidRPr="00DB04CE">
        <w:rPr>
          <w:rFonts w:ascii="Times New Roman" w:hAnsi="Times New Roman" w:cs="Times New Roman"/>
          <w:sz w:val="24"/>
          <w:szCs w:val="24"/>
        </w:rPr>
        <w:t xml:space="preserve"> dikeluarkan pada saat badak stres, birahi, merasa terganggu, menarik perhatian pasanga</w:t>
      </w:r>
      <w:r w:rsidR="00DB04CE">
        <w:rPr>
          <w:rFonts w:ascii="Times New Roman" w:hAnsi="Times New Roman" w:cs="Times New Roman"/>
          <w:sz w:val="24"/>
          <w:szCs w:val="24"/>
        </w:rPr>
        <w:t xml:space="preserve">n dan menandai daerah teritori. </w:t>
      </w:r>
      <w:r w:rsidRPr="00DB04CE">
        <w:rPr>
          <w:rFonts w:ascii="Times New Roman" w:hAnsi="Times New Roman" w:cs="Times New Roman"/>
          <w:sz w:val="24"/>
          <w:szCs w:val="24"/>
        </w:rPr>
        <w:t xml:space="preserve">Menurut beberapa pengamatan diketahui bahwa </w:t>
      </w:r>
      <w:r w:rsidRPr="00DB04CE">
        <w:rPr>
          <w:rFonts w:ascii="Times New Roman" w:hAnsi="Times New Roman" w:cs="Times New Roman"/>
          <w:i/>
          <w:sz w:val="24"/>
          <w:szCs w:val="24"/>
        </w:rPr>
        <w:t>urine spray</w:t>
      </w:r>
      <w:r w:rsidRPr="00DB04CE">
        <w:rPr>
          <w:rFonts w:ascii="Times New Roman" w:hAnsi="Times New Roman" w:cs="Times New Roman"/>
          <w:sz w:val="24"/>
          <w:szCs w:val="24"/>
        </w:rPr>
        <w:t xml:space="preserve"> badak jantan lebih tinggi daripada badak betina.</w:t>
      </w:r>
    </w:p>
    <w:p w:rsidR="00903C69" w:rsidRPr="00721616" w:rsidRDefault="00903C69" w:rsidP="00721616">
      <w:pPr>
        <w:spacing w:line="240" w:lineRule="auto"/>
        <w:ind w:firstLine="426"/>
        <w:rPr>
          <w:rStyle w:val="Strong"/>
          <w:rFonts w:ascii="Times New Roman" w:hAnsi="Times New Roman" w:cs="Times New Roman"/>
          <w:b w:val="0"/>
          <w:color w:val="000000" w:themeColor="text1"/>
          <w:bdr w:val="none" w:sz="0" w:space="0" w:color="auto" w:frame="1"/>
          <w:shd w:val="clear" w:color="auto" w:fill="FFFFFF"/>
        </w:rPr>
      </w:pPr>
      <w:r w:rsidRPr="00721616">
        <w:rPr>
          <w:rFonts w:ascii="Times New Roman" w:hAnsi="Times New Roman" w:cs="Times New Roman"/>
        </w:rPr>
        <w:t xml:space="preserve">Tabel 2. </w:t>
      </w:r>
      <w:r w:rsidRPr="00721616">
        <w:rPr>
          <w:rStyle w:val="Strong"/>
          <w:rFonts w:ascii="Times New Roman" w:hAnsi="Times New Roman" w:cs="Times New Roman"/>
          <w:b w:val="0"/>
          <w:color w:val="000000" w:themeColor="text1"/>
          <w:bdr w:val="none" w:sz="0" w:space="0" w:color="auto" w:frame="1"/>
          <w:shd w:val="clear" w:color="auto" w:fill="FFFFFF"/>
        </w:rPr>
        <w:t>Hasil penguk</w:t>
      </w:r>
      <w:r w:rsidR="006E53D7">
        <w:rPr>
          <w:rStyle w:val="Strong"/>
          <w:rFonts w:ascii="Times New Roman" w:hAnsi="Times New Roman" w:cs="Times New Roman"/>
          <w:b w:val="0"/>
          <w:color w:val="000000" w:themeColor="text1"/>
          <w:bdr w:val="none" w:sz="0" w:space="0" w:color="auto" w:frame="1"/>
          <w:shd w:val="clear" w:color="auto" w:fill="FFFFFF"/>
        </w:rPr>
        <w:t>uran urine spray badak s</w:t>
      </w:r>
      <w:r w:rsidRPr="00721616">
        <w:rPr>
          <w:rStyle w:val="Strong"/>
          <w:rFonts w:ascii="Times New Roman" w:hAnsi="Times New Roman" w:cs="Times New Roman"/>
          <w:b w:val="0"/>
          <w:color w:val="000000" w:themeColor="text1"/>
          <w:bdr w:val="none" w:sz="0" w:space="0" w:color="auto" w:frame="1"/>
          <w:shd w:val="clear" w:color="auto" w:fill="FFFFFF"/>
        </w:rPr>
        <w:t>umatera</w:t>
      </w:r>
    </w:p>
    <w:tbl>
      <w:tblPr>
        <w:tblStyle w:val="TableGrid"/>
        <w:tblW w:w="0" w:type="auto"/>
        <w:tblInd w:w="2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1559"/>
        <w:gridCol w:w="1276"/>
        <w:gridCol w:w="1301"/>
        <w:gridCol w:w="1251"/>
      </w:tblGrid>
      <w:tr w:rsidR="00903C69" w:rsidRPr="00E95BB2" w:rsidTr="00DD6A7C">
        <w:tc>
          <w:tcPr>
            <w:tcW w:w="2276" w:type="dxa"/>
            <w:tcBorders>
              <w:bottom w:val="single" w:sz="4" w:space="0" w:color="auto"/>
            </w:tcBorders>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Hari / tanggal</w:t>
            </w:r>
          </w:p>
        </w:tc>
        <w:tc>
          <w:tcPr>
            <w:tcW w:w="1559" w:type="dxa"/>
            <w:tcBorders>
              <w:bottom w:val="single" w:sz="4" w:space="0" w:color="auto"/>
            </w:tcBorders>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Nama badak</w:t>
            </w:r>
          </w:p>
        </w:tc>
        <w:tc>
          <w:tcPr>
            <w:tcW w:w="1276" w:type="dxa"/>
            <w:tcBorders>
              <w:bottom w:val="single" w:sz="4" w:space="0" w:color="auto"/>
            </w:tcBorders>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Panjang </w:t>
            </w:r>
          </w:p>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(cm)</w:t>
            </w:r>
          </w:p>
        </w:tc>
        <w:tc>
          <w:tcPr>
            <w:tcW w:w="1301" w:type="dxa"/>
            <w:tcBorders>
              <w:bottom w:val="single" w:sz="4" w:space="0" w:color="auto"/>
            </w:tcBorders>
          </w:tcPr>
          <w:p w:rsidR="00903C69" w:rsidRPr="00903C69" w:rsidRDefault="00903C69" w:rsidP="00DD6A7C">
            <w:pPr>
              <w:tabs>
                <w:tab w:val="center" w:pos="884"/>
                <w:tab w:val="right" w:pos="1768"/>
              </w:tabs>
              <w:jc w:val="center"/>
              <w:rPr>
                <w:rFonts w:ascii="Times New Roman" w:hAnsi="Times New Roman" w:cs="Times New Roman"/>
                <w:sz w:val="20"/>
                <w:szCs w:val="20"/>
              </w:rPr>
            </w:pPr>
            <w:r w:rsidRPr="00903C69">
              <w:rPr>
                <w:rFonts w:ascii="Times New Roman" w:hAnsi="Times New Roman" w:cs="Times New Roman"/>
                <w:sz w:val="20"/>
                <w:szCs w:val="20"/>
              </w:rPr>
              <w:t xml:space="preserve">Lebar </w:t>
            </w:r>
          </w:p>
          <w:p w:rsidR="00903C69" w:rsidRPr="00903C69" w:rsidRDefault="00903C69" w:rsidP="00DD6A7C">
            <w:pPr>
              <w:tabs>
                <w:tab w:val="center" w:pos="884"/>
                <w:tab w:val="right" w:pos="1768"/>
              </w:tabs>
              <w:jc w:val="center"/>
              <w:rPr>
                <w:rFonts w:ascii="Times New Roman" w:hAnsi="Times New Roman" w:cs="Times New Roman"/>
                <w:sz w:val="20"/>
                <w:szCs w:val="20"/>
              </w:rPr>
            </w:pPr>
            <w:r w:rsidRPr="00903C69">
              <w:rPr>
                <w:rFonts w:ascii="Times New Roman" w:hAnsi="Times New Roman" w:cs="Times New Roman"/>
                <w:sz w:val="20"/>
                <w:szCs w:val="20"/>
              </w:rPr>
              <w:t>(cm)</w:t>
            </w:r>
          </w:p>
        </w:tc>
        <w:tc>
          <w:tcPr>
            <w:tcW w:w="1251" w:type="dxa"/>
            <w:tcBorders>
              <w:bottom w:val="single" w:sz="4" w:space="0" w:color="auto"/>
            </w:tcBorders>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Tinggi</w:t>
            </w:r>
          </w:p>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(cm)</w:t>
            </w:r>
          </w:p>
        </w:tc>
      </w:tr>
      <w:tr w:rsidR="00903C69" w:rsidRPr="00E95BB2" w:rsidTr="00DD6A7C">
        <w:trPr>
          <w:trHeight w:val="313"/>
        </w:trPr>
        <w:tc>
          <w:tcPr>
            <w:tcW w:w="2276" w:type="dxa"/>
            <w:tcBorders>
              <w:top w:val="single" w:sz="4" w:space="0" w:color="auto"/>
            </w:tcBorders>
          </w:tcPr>
          <w:p w:rsidR="00903C69" w:rsidRPr="00903C69" w:rsidRDefault="00903C69" w:rsidP="00DD6A7C">
            <w:pPr>
              <w:rPr>
                <w:rFonts w:ascii="Times New Roman" w:hAnsi="Times New Roman" w:cs="Times New Roman"/>
                <w:sz w:val="20"/>
                <w:szCs w:val="20"/>
              </w:rPr>
            </w:pPr>
            <w:r w:rsidRPr="00903C69">
              <w:rPr>
                <w:rFonts w:ascii="Times New Roman" w:hAnsi="Times New Roman" w:cs="Times New Roman"/>
                <w:sz w:val="20"/>
                <w:szCs w:val="20"/>
              </w:rPr>
              <w:t>Minggu/21-1-2018</w:t>
            </w:r>
          </w:p>
        </w:tc>
        <w:tc>
          <w:tcPr>
            <w:tcW w:w="1559" w:type="dxa"/>
            <w:tcBorders>
              <w:top w:val="single" w:sz="4" w:space="0" w:color="auto"/>
            </w:tcBorders>
          </w:tcPr>
          <w:p w:rsidR="00903C69" w:rsidRPr="00903C69" w:rsidRDefault="00903C69" w:rsidP="00DD6A7C">
            <w:pPr>
              <w:rPr>
                <w:rFonts w:ascii="Times New Roman" w:hAnsi="Times New Roman" w:cs="Times New Roman"/>
                <w:sz w:val="20"/>
                <w:szCs w:val="20"/>
              </w:rPr>
            </w:pPr>
            <w:r w:rsidRPr="00903C69">
              <w:rPr>
                <w:rFonts w:ascii="Times New Roman" w:hAnsi="Times New Roman" w:cs="Times New Roman"/>
                <w:sz w:val="20"/>
                <w:szCs w:val="20"/>
              </w:rPr>
              <w:t xml:space="preserve">Delilah </w:t>
            </w:r>
          </w:p>
        </w:tc>
        <w:tc>
          <w:tcPr>
            <w:tcW w:w="1276" w:type="dxa"/>
            <w:tcBorders>
              <w:top w:val="single" w:sz="4" w:space="0" w:color="auto"/>
            </w:tcBorders>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300 </w:t>
            </w:r>
          </w:p>
        </w:tc>
        <w:tc>
          <w:tcPr>
            <w:tcW w:w="1301" w:type="dxa"/>
            <w:tcBorders>
              <w:top w:val="single" w:sz="4" w:space="0" w:color="auto"/>
            </w:tcBorders>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159 </w:t>
            </w:r>
          </w:p>
        </w:tc>
        <w:tc>
          <w:tcPr>
            <w:tcW w:w="1251" w:type="dxa"/>
            <w:tcBorders>
              <w:top w:val="single" w:sz="4" w:space="0" w:color="auto"/>
            </w:tcBorders>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106 </w:t>
            </w:r>
          </w:p>
        </w:tc>
      </w:tr>
      <w:tr w:rsidR="00903C69" w:rsidRPr="00E95BB2" w:rsidTr="00DD6A7C">
        <w:tc>
          <w:tcPr>
            <w:tcW w:w="2276" w:type="dxa"/>
          </w:tcPr>
          <w:p w:rsidR="00903C69" w:rsidRPr="00903C69" w:rsidRDefault="00903C69" w:rsidP="00DD6A7C">
            <w:pPr>
              <w:rPr>
                <w:rFonts w:ascii="Times New Roman" w:hAnsi="Times New Roman" w:cs="Times New Roman"/>
                <w:sz w:val="20"/>
                <w:szCs w:val="20"/>
              </w:rPr>
            </w:pPr>
            <w:r w:rsidRPr="00903C69">
              <w:rPr>
                <w:rFonts w:ascii="Times New Roman" w:hAnsi="Times New Roman" w:cs="Times New Roman"/>
                <w:sz w:val="20"/>
                <w:szCs w:val="20"/>
              </w:rPr>
              <w:t>Senin/22-1-2018</w:t>
            </w:r>
          </w:p>
        </w:tc>
        <w:tc>
          <w:tcPr>
            <w:tcW w:w="1559" w:type="dxa"/>
          </w:tcPr>
          <w:p w:rsidR="00903C69" w:rsidRPr="00903C69" w:rsidRDefault="00903C69" w:rsidP="00DD6A7C">
            <w:pPr>
              <w:rPr>
                <w:rFonts w:ascii="Times New Roman" w:hAnsi="Times New Roman" w:cs="Times New Roman"/>
                <w:sz w:val="20"/>
                <w:szCs w:val="20"/>
              </w:rPr>
            </w:pPr>
            <w:r w:rsidRPr="00903C69">
              <w:rPr>
                <w:rFonts w:ascii="Times New Roman" w:hAnsi="Times New Roman" w:cs="Times New Roman"/>
                <w:sz w:val="20"/>
                <w:szCs w:val="20"/>
              </w:rPr>
              <w:t xml:space="preserve">Ratu </w:t>
            </w:r>
          </w:p>
        </w:tc>
        <w:tc>
          <w:tcPr>
            <w:tcW w:w="1276" w:type="dxa"/>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365 </w:t>
            </w:r>
          </w:p>
        </w:tc>
        <w:tc>
          <w:tcPr>
            <w:tcW w:w="1301" w:type="dxa"/>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145 </w:t>
            </w:r>
          </w:p>
        </w:tc>
        <w:tc>
          <w:tcPr>
            <w:tcW w:w="1251" w:type="dxa"/>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130 </w:t>
            </w:r>
          </w:p>
        </w:tc>
      </w:tr>
      <w:tr w:rsidR="00903C69" w:rsidRPr="00E95BB2" w:rsidTr="00DD6A7C">
        <w:tc>
          <w:tcPr>
            <w:tcW w:w="2276" w:type="dxa"/>
          </w:tcPr>
          <w:p w:rsidR="00903C69" w:rsidRPr="00903C69" w:rsidRDefault="00903C69" w:rsidP="00DD6A7C">
            <w:pPr>
              <w:rPr>
                <w:rFonts w:ascii="Times New Roman" w:hAnsi="Times New Roman" w:cs="Times New Roman"/>
                <w:sz w:val="20"/>
                <w:szCs w:val="20"/>
              </w:rPr>
            </w:pPr>
            <w:r w:rsidRPr="00903C69">
              <w:rPr>
                <w:rFonts w:ascii="Times New Roman" w:hAnsi="Times New Roman" w:cs="Times New Roman"/>
                <w:sz w:val="20"/>
                <w:szCs w:val="20"/>
              </w:rPr>
              <w:t>Selasa/23-1-2018</w:t>
            </w:r>
          </w:p>
        </w:tc>
        <w:tc>
          <w:tcPr>
            <w:tcW w:w="1559" w:type="dxa"/>
          </w:tcPr>
          <w:p w:rsidR="00903C69" w:rsidRPr="00903C69" w:rsidRDefault="00903C69" w:rsidP="00DD6A7C">
            <w:pPr>
              <w:rPr>
                <w:rFonts w:ascii="Times New Roman" w:hAnsi="Times New Roman" w:cs="Times New Roman"/>
                <w:sz w:val="20"/>
                <w:szCs w:val="20"/>
              </w:rPr>
            </w:pPr>
            <w:r w:rsidRPr="00903C69">
              <w:rPr>
                <w:rFonts w:ascii="Times New Roman" w:hAnsi="Times New Roman" w:cs="Times New Roman"/>
                <w:sz w:val="20"/>
                <w:szCs w:val="20"/>
              </w:rPr>
              <w:t xml:space="preserve">Bina </w:t>
            </w:r>
          </w:p>
        </w:tc>
        <w:tc>
          <w:tcPr>
            <w:tcW w:w="1276" w:type="dxa"/>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320 </w:t>
            </w:r>
          </w:p>
        </w:tc>
        <w:tc>
          <w:tcPr>
            <w:tcW w:w="1301" w:type="dxa"/>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120 </w:t>
            </w:r>
          </w:p>
        </w:tc>
        <w:tc>
          <w:tcPr>
            <w:tcW w:w="1251" w:type="dxa"/>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116 </w:t>
            </w:r>
          </w:p>
        </w:tc>
      </w:tr>
      <w:tr w:rsidR="00903C69" w:rsidRPr="00E95BB2" w:rsidTr="00DD6A7C">
        <w:tc>
          <w:tcPr>
            <w:tcW w:w="2276" w:type="dxa"/>
          </w:tcPr>
          <w:p w:rsidR="00903C69" w:rsidRPr="00903C69" w:rsidRDefault="00903C69" w:rsidP="00DD6A7C">
            <w:pPr>
              <w:rPr>
                <w:rFonts w:ascii="Times New Roman" w:hAnsi="Times New Roman" w:cs="Times New Roman"/>
                <w:sz w:val="20"/>
                <w:szCs w:val="20"/>
              </w:rPr>
            </w:pPr>
            <w:r w:rsidRPr="00903C69">
              <w:rPr>
                <w:rFonts w:ascii="Times New Roman" w:hAnsi="Times New Roman" w:cs="Times New Roman"/>
                <w:sz w:val="20"/>
                <w:szCs w:val="20"/>
              </w:rPr>
              <w:t>Jumat/26-1-2018</w:t>
            </w:r>
          </w:p>
        </w:tc>
        <w:tc>
          <w:tcPr>
            <w:tcW w:w="1559" w:type="dxa"/>
          </w:tcPr>
          <w:p w:rsidR="00903C69" w:rsidRPr="00903C69" w:rsidRDefault="00903C69" w:rsidP="00DD6A7C">
            <w:pPr>
              <w:rPr>
                <w:rFonts w:ascii="Times New Roman" w:hAnsi="Times New Roman" w:cs="Times New Roman"/>
                <w:sz w:val="20"/>
                <w:szCs w:val="20"/>
              </w:rPr>
            </w:pPr>
            <w:r w:rsidRPr="00903C69">
              <w:rPr>
                <w:rFonts w:ascii="Times New Roman" w:hAnsi="Times New Roman" w:cs="Times New Roman"/>
                <w:sz w:val="20"/>
                <w:szCs w:val="20"/>
              </w:rPr>
              <w:t xml:space="preserve">Harapan </w:t>
            </w:r>
          </w:p>
        </w:tc>
        <w:tc>
          <w:tcPr>
            <w:tcW w:w="1276" w:type="dxa"/>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300 </w:t>
            </w:r>
          </w:p>
        </w:tc>
        <w:tc>
          <w:tcPr>
            <w:tcW w:w="1301" w:type="dxa"/>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200 </w:t>
            </w:r>
          </w:p>
        </w:tc>
        <w:tc>
          <w:tcPr>
            <w:tcW w:w="1251" w:type="dxa"/>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150 </w:t>
            </w:r>
          </w:p>
        </w:tc>
      </w:tr>
      <w:tr w:rsidR="00903C69" w:rsidRPr="00E95BB2" w:rsidTr="00DD6A7C">
        <w:tc>
          <w:tcPr>
            <w:tcW w:w="2276" w:type="dxa"/>
          </w:tcPr>
          <w:p w:rsidR="00903C69" w:rsidRPr="00903C69" w:rsidRDefault="00903C69" w:rsidP="00DD6A7C">
            <w:pPr>
              <w:rPr>
                <w:rFonts w:ascii="Times New Roman" w:hAnsi="Times New Roman" w:cs="Times New Roman"/>
                <w:sz w:val="20"/>
                <w:szCs w:val="20"/>
              </w:rPr>
            </w:pPr>
            <w:r w:rsidRPr="00903C69">
              <w:rPr>
                <w:rFonts w:ascii="Times New Roman" w:hAnsi="Times New Roman" w:cs="Times New Roman"/>
                <w:sz w:val="20"/>
                <w:szCs w:val="20"/>
              </w:rPr>
              <w:t>Sabtu/17-2-2018</w:t>
            </w:r>
          </w:p>
        </w:tc>
        <w:tc>
          <w:tcPr>
            <w:tcW w:w="1559" w:type="dxa"/>
          </w:tcPr>
          <w:p w:rsidR="00903C69" w:rsidRPr="00903C69" w:rsidRDefault="00903C69" w:rsidP="00DD6A7C">
            <w:pPr>
              <w:rPr>
                <w:rFonts w:ascii="Times New Roman" w:hAnsi="Times New Roman" w:cs="Times New Roman"/>
                <w:sz w:val="20"/>
                <w:szCs w:val="20"/>
              </w:rPr>
            </w:pPr>
            <w:r w:rsidRPr="00903C69">
              <w:rPr>
                <w:rFonts w:ascii="Times New Roman" w:hAnsi="Times New Roman" w:cs="Times New Roman"/>
                <w:sz w:val="20"/>
                <w:szCs w:val="20"/>
              </w:rPr>
              <w:t>Harapan</w:t>
            </w:r>
          </w:p>
        </w:tc>
        <w:tc>
          <w:tcPr>
            <w:tcW w:w="1276" w:type="dxa"/>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668 </w:t>
            </w:r>
          </w:p>
        </w:tc>
        <w:tc>
          <w:tcPr>
            <w:tcW w:w="1301" w:type="dxa"/>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228 </w:t>
            </w:r>
          </w:p>
        </w:tc>
        <w:tc>
          <w:tcPr>
            <w:tcW w:w="1251" w:type="dxa"/>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175 </w:t>
            </w:r>
          </w:p>
        </w:tc>
      </w:tr>
      <w:tr w:rsidR="00903C69" w:rsidRPr="00E95BB2" w:rsidTr="00DD6A7C">
        <w:tc>
          <w:tcPr>
            <w:tcW w:w="2276" w:type="dxa"/>
          </w:tcPr>
          <w:p w:rsidR="00903C69" w:rsidRPr="00903C69" w:rsidRDefault="00903C69" w:rsidP="00DD6A7C">
            <w:pPr>
              <w:rPr>
                <w:rFonts w:ascii="Times New Roman" w:hAnsi="Times New Roman" w:cs="Times New Roman"/>
                <w:sz w:val="20"/>
                <w:szCs w:val="20"/>
              </w:rPr>
            </w:pPr>
            <w:r w:rsidRPr="00903C69">
              <w:rPr>
                <w:rFonts w:ascii="Times New Roman" w:hAnsi="Times New Roman" w:cs="Times New Roman"/>
                <w:sz w:val="20"/>
                <w:szCs w:val="20"/>
              </w:rPr>
              <w:t>Senin/29-1-2018</w:t>
            </w:r>
          </w:p>
        </w:tc>
        <w:tc>
          <w:tcPr>
            <w:tcW w:w="1559" w:type="dxa"/>
          </w:tcPr>
          <w:p w:rsidR="00903C69" w:rsidRPr="00903C69" w:rsidRDefault="00903C69" w:rsidP="00DD6A7C">
            <w:pPr>
              <w:rPr>
                <w:rFonts w:ascii="Times New Roman" w:hAnsi="Times New Roman" w:cs="Times New Roman"/>
                <w:sz w:val="20"/>
                <w:szCs w:val="20"/>
              </w:rPr>
            </w:pPr>
            <w:r w:rsidRPr="00903C69">
              <w:rPr>
                <w:rFonts w:ascii="Times New Roman" w:hAnsi="Times New Roman" w:cs="Times New Roman"/>
                <w:sz w:val="20"/>
                <w:szCs w:val="20"/>
              </w:rPr>
              <w:t xml:space="preserve">Andatu </w:t>
            </w:r>
          </w:p>
        </w:tc>
        <w:tc>
          <w:tcPr>
            <w:tcW w:w="1276" w:type="dxa"/>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500 </w:t>
            </w:r>
          </w:p>
        </w:tc>
        <w:tc>
          <w:tcPr>
            <w:tcW w:w="1301" w:type="dxa"/>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270 </w:t>
            </w:r>
          </w:p>
        </w:tc>
        <w:tc>
          <w:tcPr>
            <w:tcW w:w="1251" w:type="dxa"/>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180 </w:t>
            </w:r>
          </w:p>
        </w:tc>
      </w:tr>
      <w:tr w:rsidR="00903C69" w:rsidRPr="00E95BB2" w:rsidTr="00DD6A7C">
        <w:tc>
          <w:tcPr>
            <w:tcW w:w="2276" w:type="dxa"/>
          </w:tcPr>
          <w:p w:rsidR="00903C69" w:rsidRPr="00903C69" w:rsidRDefault="00903C69" w:rsidP="00DD6A7C">
            <w:pPr>
              <w:rPr>
                <w:rFonts w:ascii="Times New Roman" w:hAnsi="Times New Roman" w:cs="Times New Roman"/>
                <w:sz w:val="20"/>
                <w:szCs w:val="20"/>
              </w:rPr>
            </w:pPr>
            <w:r w:rsidRPr="00903C69">
              <w:rPr>
                <w:rFonts w:ascii="Times New Roman" w:hAnsi="Times New Roman" w:cs="Times New Roman"/>
                <w:sz w:val="20"/>
                <w:szCs w:val="20"/>
              </w:rPr>
              <w:t>Minggu/18-2-2018</w:t>
            </w:r>
          </w:p>
        </w:tc>
        <w:tc>
          <w:tcPr>
            <w:tcW w:w="1559" w:type="dxa"/>
          </w:tcPr>
          <w:p w:rsidR="00903C69" w:rsidRPr="00903C69" w:rsidRDefault="00903C69" w:rsidP="00DD6A7C">
            <w:pPr>
              <w:rPr>
                <w:rFonts w:ascii="Times New Roman" w:hAnsi="Times New Roman" w:cs="Times New Roman"/>
                <w:sz w:val="20"/>
                <w:szCs w:val="20"/>
              </w:rPr>
            </w:pPr>
            <w:r w:rsidRPr="00903C69">
              <w:rPr>
                <w:rFonts w:ascii="Times New Roman" w:hAnsi="Times New Roman" w:cs="Times New Roman"/>
                <w:sz w:val="20"/>
                <w:szCs w:val="20"/>
              </w:rPr>
              <w:t xml:space="preserve">Andatu </w:t>
            </w:r>
          </w:p>
        </w:tc>
        <w:tc>
          <w:tcPr>
            <w:tcW w:w="1276" w:type="dxa"/>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500 </w:t>
            </w:r>
          </w:p>
        </w:tc>
        <w:tc>
          <w:tcPr>
            <w:tcW w:w="1301" w:type="dxa"/>
          </w:tcPr>
          <w:p w:rsidR="00903C69" w:rsidRPr="00903C69" w:rsidRDefault="00903C69" w:rsidP="00DD6A7C">
            <w:pPr>
              <w:jc w:val="center"/>
              <w:rPr>
                <w:rFonts w:ascii="Times New Roman" w:hAnsi="Times New Roman" w:cs="Times New Roman"/>
                <w:sz w:val="20"/>
                <w:szCs w:val="20"/>
              </w:rPr>
            </w:pPr>
            <w:r w:rsidRPr="00903C69">
              <w:rPr>
                <w:rFonts w:ascii="Times New Roman" w:hAnsi="Times New Roman" w:cs="Times New Roman"/>
                <w:sz w:val="20"/>
                <w:szCs w:val="20"/>
              </w:rPr>
              <w:t xml:space="preserve">300 </w:t>
            </w:r>
          </w:p>
        </w:tc>
        <w:tc>
          <w:tcPr>
            <w:tcW w:w="1251" w:type="dxa"/>
          </w:tcPr>
          <w:p w:rsidR="00903C69" w:rsidRPr="00903C69" w:rsidRDefault="00903C69" w:rsidP="00F071BF">
            <w:pPr>
              <w:pStyle w:val="ListParagraph"/>
              <w:numPr>
                <w:ilvl w:val="0"/>
                <w:numId w:val="11"/>
              </w:numPr>
              <w:rPr>
                <w:rFonts w:ascii="Times New Roman" w:hAnsi="Times New Roman" w:cs="Times New Roman"/>
                <w:sz w:val="20"/>
                <w:szCs w:val="20"/>
              </w:rPr>
            </w:pPr>
          </w:p>
        </w:tc>
      </w:tr>
    </w:tbl>
    <w:p w:rsidR="00903C69" w:rsidRPr="00903C69" w:rsidRDefault="00903C69" w:rsidP="00903C69">
      <w:pPr>
        <w:pStyle w:val="ListParagraph"/>
        <w:spacing w:line="480" w:lineRule="auto"/>
        <w:ind w:left="426"/>
        <w:rPr>
          <w:rFonts w:ascii="Times New Roman" w:hAnsi="Times New Roman" w:cs="Times New Roman"/>
        </w:rPr>
      </w:pPr>
    </w:p>
    <w:p w:rsidR="00903C69" w:rsidRDefault="00903C69" w:rsidP="00221136">
      <w:pPr>
        <w:pStyle w:val="ListParagraph"/>
        <w:numPr>
          <w:ilvl w:val="0"/>
          <w:numId w:val="4"/>
        </w:numPr>
        <w:tabs>
          <w:tab w:val="center" w:pos="426"/>
        </w:tabs>
        <w:spacing w:line="240" w:lineRule="auto"/>
        <w:ind w:left="426" w:hanging="426"/>
        <w:jc w:val="both"/>
        <w:rPr>
          <w:rFonts w:ascii="Times New Roman" w:hAnsi="Times New Roman" w:cs="Times New Roman"/>
          <w:sz w:val="24"/>
          <w:szCs w:val="24"/>
        </w:rPr>
      </w:pPr>
      <w:r w:rsidRPr="00903C69">
        <w:rPr>
          <w:rFonts w:ascii="Times New Roman" w:hAnsi="Times New Roman" w:cs="Times New Roman"/>
          <w:sz w:val="24"/>
          <w:szCs w:val="24"/>
        </w:rPr>
        <w:t>Tinggi Badan Badak Sumatera</w:t>
      </w:r>
    </w:p>
    <w:p w:rsidR="00903C69" w:rsidRDefault="00903C69" w:rsidP="00221136">
      <w:pPr>
        <w:pStyle w:val="ListParagraph"/>
        <w:tabs>
          <w:tab w:val="center" w:pos="426"/>
        </w:tabs>
        <w:spacing w:line="240" w:lineRule="auto"/>
        <w:ind w:left="426"/>
        <w:jc w:val="both"/>
        <w:rPr>
          <w:rFonts w:ascii="Times New Roman" w:hAnsi="Times New Roman" w:cs="Times New Roman"/>
          <w:sz w:val="24"/>
          <w:szCs w:val="24"/>
        </w:rPr>
      </w:pPr>
    </w:p>
    <w:p w:rsidR="00903C69" w:rsidRPr="00654693" w:rsidRDefault="00B8621B" w:rsidP="00221136">
      <w:pPr>
        <w:pStyle w:val="ListParagraph"/>
        <w:tabs>
          <w:tab w:val="center" w:pos="426"/>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Pengukuran tinggi badan badak s</w:t>
      </w:r>
      <w:r w:rsidR="00903C69" w:rsidRPr="00E95BB2">
        <w:rPr>
          <w:rFonts w:ascii="Times New Roman" w:hAnsi="Times New Roman" w:cs="Times New Roman"/>
          <w:sz w:val="24"/>
          <w:szCs w:val="24"/>
        </w:rPr>
        <w:t>umatera bertujuan</w:t>
      </w:r>
      <w:r w:rsidR="00DB04CE">
        <w:rPr>
          <w:rFonts w:ascii="Times New Roman" w:hAnsi="Times New Roman" w:cs="Times New Roman"/>
          <w:sz w:val="24"/>
          <w:szCs w:val="24"/>
        </w:rPr>
        <w:t xml:space="preserve"> untuk membedakan tiap individu. </w:t>
      </w:r>
      <w:r w:rsidR="00903C69" w:rsidRPr="00E95BB2">
        <w:rPr>
          <w:rFonts w:ascii="Times New Roman" w:hAnsi="Times New Roman" w:cs="Times New Roman"/>
          <w:sz w:val="24"/>
          <w:szCs w:val="24"/>
        </w:rPr>
        <w:t xml:space="preserve">Diduga bahwa apabila luasan </w:t>
      </w:r>
      <w:r w:rsidR="00903C69" w:rsidRPr="00E95BB2">
        <w:rPr>
          <w:rFonts w:ascii="Times New Roman" w:hAnsi="Times New Roman" w:cs="Times New Roman"/>
          <w:i/>
          <w:sz w:val="24"/>
          <w:szCs w:val="24"/>
        </w:rPr>
        <w:t>urine spray</w:t>
      </w:r>
      <w:r w:rsidR="00903C69" w:rsidRPr="00E95BB2">
        <w:rPr>
          <w:rFonts w:ascii="Times New Roman" w:hAnsi="Times New Roman" w:cs="Times New Roman"/>
          <w:sz w:val="24"/>
          <w:szCs w:val="24"/>
        </w:rPr>
        <w:t xml:space="preserve"> lebih tinggi daripada tinggi badan, maka badak tersebut sedang menarik perhatian lawan jenis (merasa dirinya gagah)</w:t>
      </w:r>
      <w:r w:rsidR="00221136">
        <w:rPr>
          <w:rFonts w:ascii="Times New Roman" w:hAnsi="Times New Roman" w:cs="Times New Roman"/>
          <w:sz w:val="24"/>
          <w:szCs w:val="24"/>
        </w:rPr>
        <w:t>.</w:t>
      </w:r>
    </w:p>
    <w:p w:rsidR="00654693" w:rsidRPr="00654693" w:rsidRDefault="00654693" w:rsidP="00654693">
      <w:pPr>
        <w:spacing w:line="240" w:lineRule="auto"/>
        <w:ind w:left="426"/>
        <w:rPr>
          <w:rStyle w:val="Strong"/>
          <w:rFonts w:ascii="Times New Roman" w:hAnsi="Times New Roman" w:cs="Times New Roman"/>
          <w:b w:val="0"/>
          <w:color w:val="000000" w:themeColor="text1"/>
          <w:bdr w:val="none" w:sz="0" w:space="0" w:color="auto" w:frame="1"/>
          <w:shd w:val="clear" w:color="auto" w:fill="FFFFFF"/>
        </w:rPr>
      </w:pPr>
      <w:r w:rsidRPr="00654693">
        <w:rPr>
          <w:rStyle w:val="Strong"/>
          <w:rFonts w:ascii="Times New Roman" w:hAnsi="Times New Roman" w:cs="Times New Roman"/>
          <w:b w:val="0"/>
          <w:color w:val="000000" w:themeColor="text1"/>
          <w:bdr w:val="none" w:sz="0" w:space="0" w:color="auto" w:frame="1"/>
          <w:shd w:val="clear" w:color="auto" w:fill="FFFFFF"/>
        </w:rPr>
        <w:t>Tab</w:t>
      </w:r>
      <w:r w:rsidR="00553F08">
        <w:rPr>
          <w:rStyle w:val="Strong"/>
          <w:rFonts w:ascii="Times New Roman" w:hAnsi="Times New Roman" w:cs="Times New Roman"/>
          <w:b w:val="0"/>
          <w:color w:val="000000" w:themeColor="text1"/>
          <w:bdr w:val="none" w:sz="0" w:space="0" w:color="auto" w:frame="1"/>
          <w:shd w:val="clear" w:color="auto" w:fill="FFFFFF"/>
        </w:rPr>
        <w:t>el 3. Hasil pengukuran tinggi ba</w:t>
      </w:r>
      <w:r w:rsidRPr="00654693">
        <w:rPr>
          <w:rStyle w:val="Strong"/>
          <w:rFonts w:ascii="Times New Roman" w:hAnsi="Times New Roman" w:cs="Times New Roman"/>
          <w:b w:val="0"/>
          <w:color w:val="000000" w:themeColor="text1"/>
          <w:bdr w:val="none" w:sz="0" w:space="0" w:color="auto" w:frame="1"/>
          <w:shd w:val="clear" w:color="auto" w:fill="FFFFFF"/>
        </w:rPr>
        <w:t>dan</w:t>
      </w:r>
      <w:r w:rsidR="00553F08">
        <w:rPr>
          <w:rStyle w:val="Strong"/>
          <w:rFonts w:ascii="Times New Roman" w:hAnsi="Times New Roman" w:cs="Times New Roman"/>
          <w:b w:val="0"/>
          <w:color w:val="000000" w:themeColor="text1"/>
          <w:bdr w:val="none" w:sz="0" w:space="0" w:color="auto" w:frame="1"/>
          <w:shd w:val="clear" w:color="auto" w:fill="FFFFFF"/>
        </w:rPr>
        <w:t xml:space="preserve"> </w:t>
      </w:r>
      <w:r w:rsidR="00B8621B">
        <w:rPr>
          <w:rStyle w:val="Strong"/>
          <w:rFonts w:ascii="Times New Roman" w:hAnsi="Times New Roman" w:cs="Times New Roman"/>
          <w:b w:val="0"/>
          <w:color w:val="000000" w:themeColor="text1"/>
          <w:bdr w:val="none" w:sz="0" w:space="0" w:color="auto" w:frame="1"/>
          <w:shd w:val="clear" w:color="auto" w:fill="FFFFFF"/>
        </w:rPr>
        <w:t>badak s</w:t>
      </w:r>
      <w:r w:rsidRPr="00654693">
        <w:rPr>
          <w:rStyle w:val="Strong"/>
          <w:rFonts w:ascii="Times New Roman" w:hAnsi="Times New Roman" w:cs="Times New Roman"/>
          <w:b w:val="0"/>
          <w:color w:val="000000" w:themeColor="text1"/>
          <w:bdr w:val="none" w:sz="0" w:space="0" w:color="auto" w:frame="1"/>
          <w:shd w:val="clear" w:color="auto" w:fill="FFFFFF"/>
        </w:rPr>
        <w:t xml:space="preserve">umatera </w:t>
      </w:r>
    </w:p>
    <w:tbl>
      <w:tblPr>
        <w:tblStyle w:val="TableGrid"/>
        <w:tblW w:w="0" w:type="auto"/>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2563"/>
        <w:gridCol w:w="2313"/>
      </w:tblGrid>
      <w:tr w:rsidR="00654693" w:rsidRPr="00E95BB2" w:rsidTr="00DD6A7C">
        <w:tc>
          <w:tcPr>
            <w:tcW w:w="2603" w:type="dxa"/>
            <w:tcBorders>
              <w:bottom w:val="single" w:sz="4" w:space="0" w:color="auto"/>
            </w:tcBorders>
          </w:tcPr>
          <w:p w:rsidR="00654693" w:rsidRPr="00654693" w:rsidRDefault="00654693" w:rsidP="00DD6A7C">
            <w:pPr>
              <w:tabs>
                <w:tab w:val="center" w:pos="4513"/>
              </w:tabs>
              <w:spacing w:after="200" w:line="276" w:lineRule="auto"/>
              <w:jc w:val="center"/>
              <w:rPr>
                <w:rFonts w:ascii="Times New Roman" w:hAnsi="Times New Roman" w:cs="Times New Roman"/>
                <w:sz w:val="20"/>
                <w:szCs w:val="20"/>
              </w:rPr>
            </w:pPr>
            <w:r w:rsidRPr="00654693">
              <w:rPr>
                <w:rFonts w:ascii="Times New Roman" w:hAnsi="Times New Roman" w:cs="Times New Roman"/>
                <w:sz w:val="20"/>
                <w:szCs w:val="20"/>
              </w:rPr>
              <w:t>Hari/tanggal</w:t>
            </w:r>
          </w:p>
        </w:tc>
        <w:tc>
          <w:tcPr>
            <w:tcW w:w="2563" w:type="dxa"/>
            <w:tcBorders>
              <w:bottom w:val="single" w:sz="4" w:space="0" w:color="auto"/>
            </w:tcBorders>
          </w:tcPr>
          <w:p w:rsidR="00654693" w:rsidRPr="00654693" w:rsidRDefault="00654693" w:rsidP="00DD6A7C">
            <w:pPr>
              <w:tabs>
                <w:tab w:val="center" w:pos="4513"/>
              </w:tabs>
              <w:jc w:val="center"/>
              <w:rPr>
                <w:rFonts w:ascii="Times New Roman" w:hAnsi="Times New Roman" w:cs="Times New Roman"/>
                <w:sz w:val="20"/>
                <w:szCs w:val="20"/>
              </w:rPr>
            </w:pPr>
            <w:r w:rsidRPr="00654693">
              <w:rPr>
                <w:rFonts w:ascii="Times New Roman" w:hAnsi="Times New Roman" w:cs="Times New Roman"/>
                <w:sz w:val="20"/>
                <w:szCs w:val="20"/>
              </w:rPr>
              <w:t>Nama badak</w:t>
            </w:r>
          </w:p>
        </w:tc>
        <w:tc>
          <w:tcPr>
            <w:tcW w:w="2313" w:type="dxa"/>
            <w:tcBorders>
              <w:bottom w:val="single" w:sz="4" w:space="0" w:color="auto"/>
            </w:tcBorders>
          </w:tcPr>
          <w:p w:rsidR="00654693" w:rsidRPr="00654693" w:rsidRDefault="00654693" w:rsidP="00DD6A7C">
            <w:pPr>
              <w:tabs>
                <w:tab w:val="center" w:pos="4513"/>
              </w:tabs>
              <w:jc w:val="center"/>
              <w:rPr>
                <w:rFonts w:ascii="Times New Roman" w:hAnsi="Times New Roman" w:cs="Times New Roman"/>
                <w:sz w:val="20"/>
                <w:szCs w:val="20"/>
              </w:rPr>
            </w:pPr>
            <w:r w:rsidRPr="00654693">
              <w:rPr>
                <w:rFonts w:ascii="Times New Roman" w:hAnsi="Times New Roman" w:cs="Times New Roman"/>
                <w:sz w:val="20"/>
                <w:szCs w:val="20"/>
              </w:rPr>
              <w:t>Tinggi badan</w:t>
            </w:r>
          </w:p>
          <w:p w:rsidR="00654693" w:rsidRPr="00654693" w:rsidRDefault="00654693" w:rsidP="00DD6A7C">
            <w:pPr>
              <w:tabs>
                <w:tab w:val="center" w:pos="4513"/>
              </w:tabs>
              <w:jc w:val="center"/>
              <w:rPr>
                <w:rFonts w:ascii="Times New Roman" w:hAnsi="Times New Roman" w:cs="Times New Roman"/>
                <w:sz w:val="20"/>
                <w:szCs w:val="20"/>
              </w:rPr>
            </w:pPr>
            <w:r w:rsidRPr="00654693">
              <w:rPr>
                <w:rFonts w:ascii="Times New Roman" w:hAnsi="Times New Roman" w:cs="Times New Roman"/>
                <w:sz w:val="20"/>
                <w:szCs w:val="20"/>
              </w:rPr>
              <w:t>(cm)</w:t>
            </w:r>
          </w:p>
        </w:tc>
      </w:tr>
      <w:tr w:rsidR="00654693" w:rsidRPr="00E95BB2" w:rsidTr="00DD6A7C">
        <w:tc>
          <w:tcPr>
            <w:tcW w:w="2603" w:type="dxa"/>
            <w:tcBorders>
              <w:top w:val="single" w:sz="4" w:space="0" w:color="auto"/>
            </w:tcBorders>
          </w:tcPr>
          <w:p w:rsidR="00654693" w:rsidRPr="00654693" w:rsidRDefault="00654693" w:rsidP="00DD6A7C">
            <w:pPr>
              <w:rPr>
                <w:rFonts w:ascii="Times New Roman" w:hAnsi="Times New Roman" w:cs="Times New Roman"/>
                <w:sz w:val="20"/>
                <w:szCs w:val="20"/>
              </w:rPr>
            </w:pPr>
            <w:r w:rsidRPr="00654693">
              <w:rPr>
                <w:rFonts w:ascii="Times New Roman" w:hAnsi="Times New Roman" w:cs="Times New Roman"/>
                <w:sz w:val="20"/>
                <w:szCs w:val="20"/>
              </w:rPr>
              <w:t>Kamis, 15-2-1018</w:t>
            </w:r>
          </w:p>
        </w:tc>
        <w:tc>
          <w:tcPr>
            <w:tcW w:w="2563" w:type="dxa"/>
            <w:tcBorders>
              <w:top w:val="single" w:sz="4" w:space="0" w:color="auto"/>
            </w:tcBorders>
          </w:tcPr>
          <w:p w:rsidR="00654693" w:rsidRPr="00654693" w:rsidRDefault="00654693" w:rsidP="00DD6A7C">
            <w:pPr>
              <w:rPr>
                <w:rFonts w:ascii="Times New Roman" w:hAnsi="Times New Roman" w:cs="Times New Roman"/>
                <w:sz w:val="20"/>
                <w:szCs w:val="20"/>
              </w:rPr>
            </w:pPr>
            <w:r w:rsidRPr="00654693">
              <w:rPr>
                <w:rFonts w:ascii="Times New Roman" w:hAnsi="Times New Roman" w:cs="Times New Roman"/>
                <w:sz w:val="20"/>
                <w:szCs w:val="20"/>
              </w:rPr>
              <w:t>Harapan</w:t>
            </w:r>
          </w:p>
        </w:tc>
        <w:tc>
          <w:tcPr>
            <w:tcW w:w="2313" w:type="dxa"/>
            <w:tcBorders>
              <w:top w:val="single" w:sz="4" w:space="0" w:color="auto"/>
            </w:tcBorders>
          </w:tcPr>
          <w:p w:rsidR="00654693" w:rsidRPr="00654693" w:rsidRDefault="00654693" w:rsidP="00D402E7">
            <w:pPr>
              <w:jc w:val="center"/>
              <w:rPr>
                <w:rFonts w:ascii="Times New Roman" w:hAnsi="Times New Roman" w:cs="Times New Roman"/>
                <w:sz w:val="20"/>
                <w:szCs w:val="20"/>
              </w:rPr>
            </w:pPr>
            <w:r w:rsidRPr="00654693">
              <w:rPr>
                <w:rFonts w:ascii="Times New Roman" w:hAnsi="Times New Roman" w:cs="Times New Roman"/>
                <w:sz w:val="20"/>
                <w:szCs w:val="20"/>
              </w:rPr>
              <w:t>130.5</w:t>
            </w:r>
          </w:p>
        </w:tc>
      </w:tr>
      <w:tr w:rsidR="00654693" w:rsidRPr="00E95BB2" w:rsidTr="00DD6A7C">
        <w:tc>
          <w:tcPr>
            <w:tcW w:w="2603" w:type="dxa"/>
          </w:tcPr>
          <w:p w:rsidR="00654693" w:rsidRPr="00654693" w:rsidRDefault="00654693" w:rsidP="00DD6A7C">
            <w:pPr>
              <w:rPr>
                <w:rFonts w:ascii="Times New Roman" w:hAnsi="Times New Roman" w:cs="Times New Roman"/>
                <w:sz w:val="20"/>
                <w:szCs w:val="20"/>
              </w:rPr>
            </w:pPr>
            <w:r w:rsidRPr="00654693">
              <w:rPr>
                <w:rFonts w:ascii="Times New Roman" w:hAnsi="Times New Roman" w:cs="Times New Roman"/>
                <w:sz w:val="20"/>
                <w:szCs w:val="20"/>
              </w:rPr>
              <w:t>Kamis, 15-2-1018</w:t>
            </w:r>
          </w:p>
        </w:tc>
        <w:tc>
          <w:tcPr>
            <w:tcW w:w="2563" w:type="dxa"/>
          </w:tcPr>
          <w:p w:rsidR="00654693" w:rsidRPr="00654693" w:rsidRDefault="00654693" w:rsidP="00DD6A7C">
            <w:pPr>
              <w:rPr>
                <w:rFonts w:ascii="Times New Roman" w:hAnsi="Times New Roman" w:cs="Times New Roman"/>
                <w:sz w:val="20"/>
                <w:szCs w:val="20"/>
              </w:rPr>
            </w:pPr>
            <w:r w:rsidRPr="00654693">
              <w:rPr>
                <w:rFonts w:ascii="Times New Roman" w:hAnsi="Times New Roman" w:cs="Times New Roman"/>
                <w:sz w:val="20"/>
                <w:szCs w:val="20"/>
              </w:rPr>
              <w:t>Andatu</w:t>
            </w:r>
          </w:p>
        </w:tc>
        <w:tc>
          <w:tcPr>
            <w:tcW w:w="2313" w:type="dxa"/>
          </w:tcPr>
          <w:p w:rsidR="00654693" w:rsidRPr="00654693" w:rsidRDefault="00654693" w:rsidP="00D402E7">
            <w:pPr>
              <w:jc w:val="center"/>
              <w:rPr>
                <w:rFonts w:ascii="Times New Roman" w:hAnsi="Times New Roman" w:cs="Times New Roman"/>
                <w:sz w:val="20"/>
                <w:szCs w:val="20"/>
              </w:rPr>
            </w:pPr>
            <w:r w:rsidRPr="00654693">
              <w:rPr>
                <w:rFonts w:ascii="Times New Roman" w:hAnsi="Times New Roman" w:cs="Times New Roman"/>
                <w:sz w:val="20"/>
                <w:szCs w:val="20"/>
              </w:rPr>
              <w:t>120</w:t>
            </w:r>
          </w:p>
        </w:tc>
      </w:tr>
      <w:tr w:rsidR="00654693" w:rsidRPr="00E95BB2" w:rsidTr="00DD6A7C">
        <w:tc>
          <w:tcPr>
            <w:tcW w:w="2603" w:type="dxa"/>
          </w:tcPr>
          <w:p w:rsidR="00654693" w:rsidRPr="00654693" w:rsidRDefault="00654693" w:rsidP="00DD6A7C">
            <w:pPr>
              <w:rPr>
                <w:rFonts w:ascii="Times New Roman" w:hAnsi="Times New Roman" w:cs="Times New Roman"/>
                <w:sz w:val="20"/>
                <w:szCs w:val="20"/>
              </w:rPr>
            </w:pPr>
            <w:r w:rsidRPr="00654693">
              <w:rPr>
                <w:rFonts w:ascii="Times New Roman" w:hAnsi="Times New Roman" w:cs="Times New Roman"/>
                <w:sz w:val="20"/>
                <w:szCs w:val="20"/>
              </w:rPr>
              <w:t>Jum’at, 16-2-2018</w:t>
            </w:r>
          </w:p>
        </w:tc>
        <w:tc>
          <w:tcPr>
            <w:tcW w:w="2563" w:type="dxa"/>
          </w:tcPr>
          <w:p w:rsidR="00654693" w:rsidRPr="00654693" w:rsidRDefault="00654693" w:rsidP="00DD6A7C">
            <w:pPr>
              <w:rPr>
                <w:rFonts w:ascii="Times New Roman" w:hAnsi="Times New Roman" w:cs="Times New Roman"/>
                <w:sz w:val="20"/>
                <w:szCs w:val="20"/>
              </w:rPr>
            </w:pPr>
            <w:r w:rsidRPr="00654693">
              <w:rPr>
                <w:rFonts w:ascii="Times New Roman" w:hAnsi="Times New Roman" w:cs="Times New Roman"/>
                <w:sz w:val="20"/>
                <w:szCs w:val="20"/>
              </w:rPr>
              <w:t>Bina</w:t>
            </w:r>
          </w:p>
        </w:tc>
        <w:tc>
          <w:tcPr>
            <w:tcW w:w="2313" w:type="dxa"/>
          </w:tcPr>
          <w:p w:rsidR="00654693" w:rsidRPr="00654693" w:rsidRDefault="00654693" w:rsidP="00D402E7">
            <w:pPr>
              <w:jc w:val="center"/>
              <w:rPr>
                <w:rFonts w:ascii="Times New Roman" w:hAnsi="Times New Roman" w:cs="Times New Roman"/>
                <w:sz w:val="20"/>
                <w:szCs w:val="20"/>
              </w:rPr>
            </w:pPr>
            <w:r w:rsidRPr="00654693">
              <w:rPr>
                <w:rFonts w:ascii="Times New Roman" w:hAnsi="Times New Roman" w:cs="Times New Roman"/>
                <w:sz w:val="20"/>
                <w:szCs w:val="20"/>
              </w:rPr>
              <w:t>128</w:t>
            </w:r>
          </w:p>
        </w:tc>
      </w:tr>
      <w:tr w:rsidR="00654693" w:rsidRPr="00E95BB2" w:rsidTr="00DD6A7C">
        <w:tc>
          <w:tcPr>
            <w:tcW w:w="2603" w:type="dxa"/>
          </w:tcPr>
          <w:p w:rsidR="00654693" w:rsidRPr="00654693" w:rsidRDefault="00654693" w:rsidP="00DD6A7C">
            <w:pPr>
              <w:rPr>
                <w:rFonts w:ascii="Times New Roman" w:hAnsi="Times New Roman" w:cs="Times New Roman"/>
                <w:sz w:val="20"/>
                <w:szCs w:val="20"/>
              </w:rPr>
            </w:pPr>
            <w:r w:rsidRPr="00654693">
              <w:rPr>
                <w:rFonts w:ascii="Times New Roman" w:hAnsi="Times New Roman" w:cs="Times New Roman"/>
                <w:sz w:val="20"/>
                <w:szCs w:val="20"/>
              </w:rPr>
              <w:t>Jum’at, 16-2-2018</w:t>
            </w:r>
          </w:p>
        </w:tc>
        <w:tc>
          <w:tcPr>
            <w:tcW w:w="2563" w:type="dxa"/>
          </w:tcPr>
          <w:p w:rsidR="00654693" w:rsidRPr="00654693" w:rsidRDefault="00654693" w:rsidP="00DD6A7C">
            <w:pPr>
              <w:rPr>
                <w:rFonts w:ascii="Times New Roman" w:hAnsi="Times New Roman" w:cs="Times New Roman"/>
                <w:sz w:val="20"/>
                <w:szCs w:val="20"/>
              </w:rPr>
            </w:pPr>
            <w:r w:rsidRPr="00654693">
              <w:rPr>
                <w:rFonts w:ascii="Times New Roman" w:hAnsi="Times New Roman" w:cs="Times New Roman"/>
                <w:sz w:val="20"/>
                <w:szCs w:val="20"/>
              </w:rPr>
              <w:t>Ratu</w:t>
            </w:r>
          </w:p>
        </w:tc>
        <w:tc>
          <w:tcPr>
            <w:tcW w:w="2313" w:type="dxa"/>
          </w:tcPr>
          <w:p w:rsidR="00654693" w:rsidRPr="00654693" w:rsidRDefault="00654693" w:rsidP="00D402E7">
            <w:pPr>
              <w:jc w:val="center"/>
              <w:rPr>
                <w:rFonts w:ascii="Times New Roman" w:hAnsi="Times New Roman" w:cs="Times New Roman"/>
                <w:sz w:val="20"/>
                <w:szCs w:val="20"/>
              </w:rPr>
            </w:pPr>
            <w:r w:rsidRPr="00654693">
              <w:rPr>
                <w:rFonts w:ascii="Times New Roman" w:hAnsi="Times New Roman" w:cs="Times New Roman"/>
                <w:sz w:val="20"/>
                <w:szCs w:val="20"/>
              </w:rPr>
              <w:t>110</w:t>
            </w:r>
          </w:p>
        </w:tc>
      </w:tr>
      <w:tr w:rsidR="00654693" w:rsidRPr="00E95BB2" w:rsidTr="00DD6A7C">
        <w:tc>
          <w:tcPr>
            <w:tcW w:w="2603" w:type="dxa"/>
          </w:tcPr>
          <w:p w:rsidR="00654693" w:rsidRPr="00654693" w:rsidRDefault="00654693" w:rsidP="00DD6A7C">
            <w:pPr>
              <w:rPr>
                <w:rFonts w:ascii="Times New Roman" w:hAnsi="Times New Roman" w:cs="Times New Roman"/>
                <w:sz w:val="20"/>
                <w:szCs w:val="20"/>
              </w:rPr>
            </w:pPr>
            <w:r w:rsidRPr="00654693">
              <w:rPr>
                <w:rFonts w:ascii="Times New Roman" w:hAnsi="Times New Roman" w:cs="Times New Roman"/>
                <w:sz w:val="20"/>
                <w:szCs w:val="20"/>
              </w:rPr>
              <w:t>Jum’at, 16-2-2018</w:t>
            </w:r>
          </w:p>
        </w:tc>
        <w:tc>
          <w:tcPr>
            <w:tcW w:w="2563" w:type="dxa"/>
          </w:tcPr>
          <w:p w:rsidR="00654693" w:rsidRPr="00654693" w:rsidRDefault="00654693" w:rsidP="00DD6A7C">
            <w:pPr>
              <w:rPr>
                <w:rFonts w:ascii="Times New Roman" w:hAnsi="Times New Roman" w:cs="Times New Roman"/>
                <w:sz w:val="20"/>
                <w:szCs w:val="20"/>
              </w:rPr>
            </w:pPr>
            <w:r w:rsidRPr="00654693">
              <w:rPr>
                <w:rFonts w:ascii="Times New Roman" w:hAnsi="Times New Roman" w:cs="Times New Roman"/>
                <w:sz w:val="20"/>
                <w:szCs w:val="20"/>
              </w:rPr>
              <w:t>Delilah</w:t>
            </w:r>
          </w:p>
        </w:tc>
        <w:tc>
          <w:tcPr>
            <w:tcW w:w="2313" w:type="dxa"/>
          </w:tcPr>
          <w:p w:rsidR="00654693" w:rsidRPr="00D402E7" w:rsidRDefault="00D402E7" w:rsidP="00D402E7">
            <w:pPr>
              <w:jc w:val="center"/>
              <w:rPr>
                <w:rFonts w:ascii="Times New Roman" w:hAnsi="Times New Roman" w:cs="Times New Roman"/>
                <w:sz w:val="20"/>
                <w:szCs w:val="20"/>
              </w:rPr>
            </w:pPr>
            <w:r>
              <w:rPr>
                <w:rFonts w:ascii="Times New Roman" w:hAnsi="Times New Roman" w:cs="Times New Roman"/>
                <w:sz w:val="20"/>
                <w:szCs w:val="20"/>
              </w:rPr>
              <w:t>116</w:t>
            </w:r>
          </w:p>
        </w:tc>
      </w:tr>
    </w:tbl>
    <w:p w:rsidR="006801B2" w:rsidRPr="00DB04CE" w:rsidRDefault="006801B2" w:rsidP="00D22663">
      <w:pPr>
        <w:spacing w:line="360" w:lineRule="auto"/>
        <w:rPr>
          <w:rFonts w:ascii="Times New Roman" w:hAnsi="Times New Roman" w:cs="Times New Roman"/>
          <w:sz w:val="24"/>
          <w:szCs w:val="24"/>
        </w:rPr>
      </w:pPr>
    </w:p>
    <w:p w:rsidR="002014F4" w:rsidRPr="00E95BB2" w:rsidRDefault="002014F4" w:rsidP="002014F4">
      <w:pPr>
        <w:pStyle w:val="ListParagraph"/>
        <w:spacing w:line="240" w:lineRule="auto"/>
        <w:jc w:val="center"/>
        <w:rPr>
          <w:rFonts w:ascii="Times New Roman" w:hAnsi="Times New Roman" w:cs="Times New Roman"/>
          <w:sz w:val="24"/>
          <w:szCs w:val="24"/>
        </w:rPr>
      </w:pPr>
    </w:p>
    <w:p w:rsidR="00DB04CE" w:rsidRDefault="006801B2" w:rsidP="00DB04CE">
      <w:pPr>
        <w:pStyle w:val="ListParagraph"/>
        <w:numPr>
          <w:ilvl w:val="0"/>
          <w:numId w:val="6"/>
        </w:numPr>
        <w:ind w:left="426" w:hanging="426"/>
        <w:rPr>
          <w:rFonts w:ascii="Times New Roman" w:hAnsi="Times New Roman" w:cs="Times New Roman"/>
          <w:b/>
          <w:sz w:val="24"/>
          <w:szCs w:val="24"/>
        </w:rPr>
      </w:pPr>
      <w:r w:rsidRPr="006801B2">
        <w:rPr>
          <w:rFonts w:ascii="Times New Roman" w:hAnsi="Times New Roman" w:cs="Times New Roman"/>
          <w:b/>
          <w:sz w:val="24"/>
          <w:szCs w:val="24"/>
        </w:rPr>
        <w:t>Hasil Temuan</w:t>
      </w:r>
    </w:p>
    <w:p w:rsidR="00DB04CE" w:rsidRPr="00760EFC" w:rsidRDefault="00760EFC" w:rsidP="00EB58E0">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Hasil temuan yang didapatkan di hutan berupa kubangan, defekasi, pelintiran, gesekan cula, gigitan, serta patahan sapling. </w:t>
      </w:r>
    </w:p>
    <w:p w:rsidR="006801B2" w:rsidRDefault="006F420E" w:rsidP="00DB04CE">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noProof/>
          <w:sz w:val="24"/>
          <w:szCs w:val="24"/>
          <w:lang w:eastAsia="id-ID"/>
        </w:rPr>
        <w:lastRenderedPageBreak/>
        <w:t xml:space="preserve"> </w:t>
      </w:r>
      <w:r w:rsidR="006801B2" w:rsidRPr="00E95BB2">
        <w:rPr>
          <w:rFonts w:ascii="Times New Roman" w:hAnsi="Times New Roman" w:cs="Times New Roman"/>
          <w:noProof/>
          <w:sz w:val="24"/>
          <w:szCs w:val="24"/>
          <w:lang w:eastAsia="id-ID"/>
        </w:rPr>
        <w:drawing>
          <wp:inline distT="0" distB="0" distL="0" distR="0" wp14:anchorId="24384856" wp14:editId="1E3BD859">
            <wp:extent cx="1669311" cy="1382233"/>
            <wp:effectExtent l="0" t="0" r="762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207-WA003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0793" cy="1391740"/>
                    </a:xfrm>
                    <a:prstGeom prst="rect">
                      <a:avLst/>
                    </a:prstGeom>
                  </pic:spPr>
                </pic:pic>
              </a:graphicData>
            </a:graphic>
          </wp:inline>
        </w:drawing>
      </w:r>
      <w:r w:rsidR="00DB04CE">
        <w:rPr>
          <w:rFonts w:ascii="Times New Roman" w:hAnsi="Times New Roman" w:cs="Times New Roman"/>
          <w:sz w:val="24"/>
          <w:szCs w:val="24"/>
        </w:rPr>
        <w:t xml:space="preserve"> </w:t>
      </w:r>
      <w:r w:rsidR="00DB04CE">
        <w:rPr>
          <w:rFonts w:ascii="Times New Roman" w:hAnsi="Times New Roman" w:cs="Times New Roman"/>
          <w:noProof/>
          <w:sz w:val="24"/>
          <w:szCs w:val="24"/>
          <w:lang w:eastAsia="id-ID"/>
        </w:rPr>
        <w:t xml:space="preserve">              </w:t>
      </w:r>
      <w:r>
        <w:rPr>
          <w:rFonts w:ascii="Times New Roman" w:hAnsi="Times New Roman" w:cs="Times New Roman"/>
          <w:noProof/>
          <w:sz w:val="24"/>
          <w:szCs w:val="24"/>
          <w:lang w:eastAsia="id-ID"/>
        </w:rPr>
        <w:t xml:space="preserve">             </w:t>
      </w:r>
      <w:r w:rsidR="00DB04CE" w:rsidRPr="00E95BB2">
        <w:rPr>
          <w:rFonts w:ascii="Times New Roman" w:hAnsi="Times New Roman" w:cs="Times New Roman"/>
          <w:noProof/>
          <w:sz w:val="24"/>
          <w:szCs w:val="24"/>
          <w:lang w:eastAsia="id-ID"/>
        </w:rPr>
        <w:drawing>
          <wp:inline distT="0" distB="0" distL="0" distR="0" wp14:anchorId="0E9D6F05" wp14:editId="48B8D0A2">
            <wp:extent cx="1690577" cy="1486777"/>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119-WA00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9241" cy="1520780"/>
                    </a:xfrm>
                    <a:prstGeom prst="rect">
                      <a:avLst/>
                    </a:prstGeom>
                  </pic:spPr>
                </pic:pic>
              </a:graphicData>
            </a:graphic>
          </wp:inline>
        </w:drawing>
      </w:r>
    </w:p>
    <w:p w:rsidR="00221136" w:rsidRPr="00EB58E0" w:rsidRDefault="006801B2" w:rsidP="00EB58E0">
      <w:pPr>
        <w:pStyle w:val="ListParagraph"/>
        <w:tabs>
          <w:tab w:val="left" w:pos="5911"/>
        </w:tabs>
        <w:spacing w:line="240" w:lineRule="auto"/>
        <w:ind w:left="426"/>
        <w:rPr>
          <w:rFonts w:ascii="Times New Roman" w:hAnsi="Times New Roman" w:cs="Times New Roman"/>
        </w:rPr>
      </w:pPr>
      <w:r w:rsidRPr="006801B2">
        <w:rPr>
          <w:rFonts w:ascii="Times New Roman" w:hAnsi="Times New Roman" w:cs="Times New Roman"/>
        </w:rPr>
        <w:t xml:space="preserve">Gambar </w:t>
      </w:r>
      <w:r w:rsidR="00DB04CE">
        <w:rPr>
          <w:rFonts w:ascii="Times New Roman" w:hAnsi="Times New Roman" w:cs="Times New Roman"/>
        </w:rPr>
        <w:t>2</w:t>
      </w:r>
      <w:r w:rsidRPr="006801B2">
        <w:rPr>
          <w:rFonts w:ascii="Times New Roman" w:hAnsi="Times New Roman" w:cs="Times New Roman"/>
        </w:rPr>
        <w:t>. Kuban</w:t>
      </w:r>
      <w:r w:rsidR="00DB04CE">
        <w:rPr>
          <w:rFonts w:ascii="Times New Roman" w:hAnsi="Times New Roman" w:cs="Times New Roman"/>
        </w:rPr>
        <w:t xml:space="preserve">gan </w:t>
      </w:r>
      <w:r w:rsidRPr="006801B2">
        <w:rPr>
          <w:rFonts w:ascii="Times New Roman" w:hAnsi="Times New Roman" w:cs="Times New Roman"/>
        </w:rPr>
        <w:t>Andatu.</w:t>
      </w:r>
      <w:r w:rsidR="00DB04CE">
        <w:rPr>
          <w:rFonts w:ascii="Times New Roman" w:hAnsi="Times New Roman" w:cs="Times New Roman"/>
        </w:rPr>
        <w:t xml:space="preserve">                      </w:t>
      </w:r>
      <w:r w:rsidR="00760EFC">
        <w:rPr>
          <w:rFonts w:ascii="Times New Roman" w:hAnsi="Times New Roman" w:cs="Times New Roman"/>
        </w:rPr>
        <w:t xml:space="preserve">      </w:t>
      </w:r>
      <w:r w:rsidR="00DB04CE">
        <w:rPr>
          <w:rFonts w:ascii="Times New Roman" w:hAnsi="Times New Roman" w:cs="Times New Roman"/>
        </w:rPr>
        <w:t xml:space="preserve"> </w:t>
      </w:r>
      <w:r w:rsidR="00EB58E0">
        <w:rPr>
          <w:rFonts w:ascii="Times New Roman" w:hAnsi="Times New Roman" w:cs="Times New Roman"/>
        </w:rPr>
        <w:t xml:space="preserve">       </w:t>
      </w:r>
      <w:r w:rsidR="00DB04CE">
        <w:rPr>
          <w:rFonts w:ascii="Times New Roman" w:hAnsi="Times New Roman" w:cs="Times New Roman"/>
        </w:rPr>
        <w:t>Gambar 3</w:t>
      </w:r>
      <w:r w:rsidR="00DB04CE" w:rsidRPr="00474A6B">
        <w:rPr>
          <w:rFonts w:ascii="Times New Roman" w:hAnsi="Times New Roman" w:cs="Times New Roman"/>
        </w:rPr>
        <w:t>. Pelintiran</w:t>
      </w:r>
    </w:p>
    <w:p w:rsidR="00221136" w:rsidRDefault="00221136" w:rsidP="00221136">
      <w:pPr>
        <w:pStyle w:val="ListParagraph"/>
        <w:spacing w:line="360" w:lineRule="auto"/>
        <w:ind w:left="426"/>
        <w:rPr>
          <w:rFonts w:ascii="Times New Roman" w:hAnsi="Times New Roman" w:cs="Times New Roman"/>
          <w:sz w:val="24"/>
          <w:szCs w:val="24"/>
        </w:rPr>
      </w:pPr>
    </w:p>
    <w:p w:rsidR="00EB58E0" w:rsidRDefault="00221136" w:rsidP="00EB58E0">
      <w:pPr>
        <w:pStyle w:val="ListParagraph"/>
        <w:spacing w:line="240" w:lineRule="auto"/>
        <w:ind w:left="426"/>
        <w:rPr>
          <w:rFonts w:ascii="Times New Roman" w:hAnsi="Times New Roman" w:cs="Times New Roman"/>
          <w:b/>
          <w:noProof/>
          <w:sz w:val="24"/>
          <w:szCs w:val="24"/>
          <w:lang w:eastAsia="id-ID"/>
        </w:rPr>
      </w:pPr>
      <w:r w:rsidRPr="00E95BB2">
        <w:rPr>
          <w:rFonts w:ascii="Times New Roman" w:hAnsi="Times New Roman" w:cs="Times New Roman"/>
          <w:b/>
          <w:noProof/>
          <w:sz w:val="24"/>
          <w:szCs w:val="24"/>
          <w:lang w:eastAsia="id-ID"/>
        </w:rPr>
        <w:drawing>
          <wp:inline distT="0" distB="0" distL="0" distR="0" wp14:anchorId="4283A5A2" wp14:editId="4F7620FA">
            <wp:extent cx="1626781" cy="17737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119-WA00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7936" cy="1796845"/>
                    </a:xfrm>
                    <a:prstGeom prst="rect">
                      <a:avLst/>
                    </a:prstGeom>
                  </pic:spPr>
                </pic:pic>
              </a:graphicData>
            </a:graphic>
          </wp:inline>
        </w:drawing>
      </w:r>
      <w:r w:rsidRPr="00E95BB2">
        <w:rPr>
          <w:rFonts w:ascii="Times New Roman" w:hAnsi="Times New Roman" w:cs="Times New Roman"/>
          <w:b/>
          <w:noProof/>
          <w:sz w:val="24"/>
          <w:szCs w:val="24"/>
          <w:lang w:eastAsia="id-ID"/>
        </w:rPr>
        <w:t xml:space="preserve">        </w:t>
      </w:r>
      <w:r w:rsidR="00EB58E0">
        <w:rPr>
          <w:rFonts w:ascii="Times New Roman" w:hAnsi="Times New Roman" w:cs="Times New Roman"/>
          <w:b/>
          <w:noProof/>
          <w:sz w:val="24"/>
          <w:szCs w:val="24"/>
          <w:lang w:eastAsia="id-ID"/>
        </w:rPr>
        <w:t xml:space="preserve">                    </w:t>
      </w:r>
      <w:r w:rsidR="00617A1F">
        <w:rPr>
          <w:rFonts w:ascii="Times New Roman" w:hAnsi="Times New Roman" w:cs="Times New Roman"/>
          <w:noProof/>
          <w:sz w:val="24"/>
          <w:szCs w:val="24"/>
          <w:lang w:eastAsia="id-ID"/>
        </w:rPr>
        <w:t xml:space="preserve"> </w:t>
      </w:r>
      <w:r w:rsidR="00EB58E0" w:rsidRPr="00E95BB2">
        <w:rPr>
          <w:rFonts w:ascii="Times New Roman" w:hAnsi="Times New Roman" w:cs="Times New Roman"/>
          <w:noProof/>
          <w:sz w:val="24"/>
          <w:szCs w:val="24"/>
          <w:lang w:eastAsia="id-ID"/>
        </w:rPr>
        <w:drawing>
          <wp:inline distT="0" distB="0" distL="0" distR="0" wp14:anchorId="2E42B85F" wp14:editId="50A7E788">
            <wp:extent cx="1663996" cy="17727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207-WA003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6129" cy="1796312"/>
                    </a:xfrm>
                    <a:prstGeom prst="rect">
                      <a:avLst/>
                    </a:prstGeom>
                  </pic:spPr>
                </pic:pic>
              </a:graphicData>
            </a:graphic>
          </wp:inline>
        </w:drawing>
      </w:r>
    </w:p>
    <w:p w:rsidR="006801B2" w:rsidRDefault="00EB58E0" w:rsidP="00EB58E0">
      <w:pPr>
        <w:pStyle w:val="ListParagraph"/>
        <w:spacing w:line="240" w:lineRule="auto"/>
        <w:ind w:left="426"/>
        <w:rPr>
          <w:rFonts w:ascii="Times New Roman" w:hAnsi="Times New Roman" w:cs="Times New Roman"/>
          <w:sz w:val="24"/>
          <w:szCs w:val="24"/>
        </w:rPr>
      </w:pPr>
      <w:r>
        <w:rPr>
          <w:rFonts w:ascii="Times New Roman" w:hAnsi="Times New Roman" w:cs="Times New Roman"/>
        </w:rPr>
        <w:t>Gambar 4</w:t>
      </w:r>
      <w:r w:rsidRPr="00EB58E0">
        <w:rPr>
          <w:rFonts w:ascii="Times New Roman" w:hAnsi="Times New Roman" w:cs="Times New Roman"/>
        </w:rPr>
        <w:t xml:space="preserve">. </w:t>
      </w:r>
      <w:r w:rsidR="00221136" w:rsidRPr="00EB58E0">
        <w:rPr>
          <w:rFonts w:ascii="Times New Roman" w:hAnsi="Times New Roman" w:cs="Times New Roman"/>
        </w:rPr>
        <w:t>Kopian (</w:t>
      </w:r>
      <w:r w:rsidR="00221136" w:rsidRPr="00EB58E0">
        <w:rPr>
          <w:rFonts w:ascii="Times New Roman" w:hAnsi="Times New Roman" w:cs="Times New Roman"/>
          <w:i/>
        </w:rPr>
        <w:t>Antidesma montanum</w:t>
      </w:r>
      <w:r w:rsidR="00221136" w:rsidRPr="00EB58E0">
        <w:rPr>
          <w:rFonts w:ascii="Times New Roman" w:hAnsi="Times New Roman" w:cs="Times New Roman"/>
        </w:rPr>
        <w:t>)</w:t>
      </w:r>
      <w:r>
        <w:rPr>
          <w:rFonts w:ascii="Times New Roman" w:hAnsi="Times New Roman" w:cs="Times New Roman"/>
        </w:rPr>
        <w:t xml:space="preserve">                </w:t>
      </w:r>
      <w:r w:rsidRPr="009F3686">
        <w:rPr>
          <w:rFonts w:ascii="Times New Roman" w:hAnsi="Times New Roman" w:cs="Times New Roman"/>
        </w:rPr>
        <w:t>Gambar 5</w:t>
      </w:r>
      <w:r w:rsidR="005F6FB4" w:rsidRPr="009F3686">
        <w:rPr>
          <w:rFonts w:ascii="Times New Roman" w:hAnsi="Times New Roman" w:cs="Times New Roman"/>
        </w:rPr>
        <w:t xml:space="preserve">. </w:t>
      </w:r>
      <w:r w:rsidRPr="009F3686">
        <w:rPr>
          <w:rFonts w:ascii="Times New Roman" w:hAnsi="Times New Roman" w:cs="Times New Roman"/>
        </w:rPr>
        <w:t>Defekasi</w:t>
      </w:r>
      <w:r>
        <w:rPr>
          <w:rFonts w:ascii="Times New Roman" w:hAnsi="Times New Roman" w:cs="Times New Roman"/>
          <w:sz w:val="24"/>
          <w:szCs w:val="24"/>
        </w:rPr>
        <w:t xml:space="preserve">  </w:t>
      </w:r>
    </w:p>
    <w:p w:rsidR="00EB58E0" w:rsidRPr="005F6FB4" w:rsidRDefault="00EB58E0" w:rsidP="00EB58E0">
      <w:pPr>
        <w:pStyle w:val="ListParagraph"/>
        <w:spacing w:line="240" w:lineRule="auto"/>
        <w:ind w:left="426"/>
        <w:rPr>
          <w:rFonts w:ascii="Times New Roman" w:hAnsi="Times New Roman" w:cs="Times New Roman"/>
          <w:sz w:val="24"/>
          <w:szCs w:val="24"/>
        </w:rPr>
      </w:pPr>
    </w:p>
    <w:p w:rsidR="002A5BF4" w:rsidRDefault="002A5BF4" w:rsidP="00EB58E0">
      <w:pPr>
        <w:spacing w:after="0" w:line="24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      </w:t>
      </w:r>
      <w:r w:rsidR="00EB58E0" w:rsidRPr="00E95BB2">
        <w:rPr>
          <w:rFonts w:ascii="Times New Roman" w:hAnsi="Times New Roman" w:cs="Times New Roman"/>
          <w:noProof/>
          <w:sz w:val="24"/>
          <w:szCs w:val="24"/>
          <w:lang w:eastAsia="id-ID"/>
        </w:rPr>
        <w:drawing>
          <wp:inline distT="0" distB="0" distL="0" distR="0" wp14:anchorId="5A335349" wp14:editId="7E0F04B0">
            <wp:extent cx="1616149" cy="1722474"/>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119-WA000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0969" cy="1738269"/>
                    </a:xfrm>
                    <a:prstGeom prst="rect">
                      <a:avLst/>
                    </a:prstGeom>
                  </pic:spPr>
                </pic:pic>
              </a:graphicData>
            </a:graphic>
          </wp:inline>
        </w:drawing>
      </w:r>
      <w:r>
        <w:rPr>
          <w:rFonts w:ascii="Times New Roman" w:hAnsi="Times New Roman" w:cs="Times New Roman"/>
          <w:noProof/>
          <w:sz w:val="24"/>
          <w:szCs w:val="24"/>
          <w:lang w:eastAsia="id-ID"/>
        </w:rPr>
        <w:t xml:space="preserve">                              </w:t>
      </w:r>
      <w:r w:rsidRPr="00E95BB2">
        <w:rPr>
          <w:rFonts w:ascii="Times New Roman" w:hAnsi="Times New Roman" w:cs="Times New Roman"/>
          <w:noProof/>
          <w:sz w:val="24"/>
          <w:szCs w:val="24"/>
          <w:lang w:eastAsia="id-ID"/>
        </w:rPr>
        <w:drawing>
          <wp:inline distT="0" distB="0" distL="0" distR="0" wp14:anchorId="1E30E142" wp14:editId="543E5128">
            <wp:extent cx="1680557" cy="1770442"/>
            <wp:effectExtent l="0" t="6985"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130081025.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715823" cy="1807594"/>
                    </a:xfrm>
                    <a:prstGeom prst="rect">
                      <a:avLst/>
                    </a:prstGeom>
                  </pic:spPr>
                </pic:pic>
              </a:graphicData>
            </a:graphic>
          </wp:inline>
        </w:drawing>
      </w:r>
    </w:p>
    <w:p w:rsidR="000F4227" w:rsidRPr="009F3686" w:rsidRDefault="002A5BF4" w:rsidP="00EB58E0">
      <w:pPr>
        <w:spacing w:after="0" w:line="240" w:lineRule="auto"/>
        <w:rPr>
          <w:rFonts w:ascii="Times New Roman" w:hAnsi="Times New Roman" w:cs="Times New Roman"/>
          <w:b/>
        </w:rPr>
      </w:pPr>
      <w:r>
        <w:rPr>
          <w:rFonts w:ascii="Times New Roman" w:hAnsi="Times New Roman" w:cs="Times New Roman"/>
          <w:noProof/>
          <w:sz w:val="24"/>
          <w:szCs w:val="24"/>
          <w:lang w:eastAsia="id-ID"/>
        </w:rPr>
        <w:t xml:space="preserve">      </w:t>
      </w:r>
      <w:r w:rsidR="00EB58E0" w:rsidRPr="009F3686">
        <w:rPr>
          <w:rFonts w:ascii="Times New Roman" w:hAnsi="Times New Roman" w:cs="Times New Roman"/>
        </w:rPr>
        <w:t>Gambar 6. Gesekan cula</w:t>
      </w:r>
      <w:r w:rsidRPr="009F3686">
        <w:rPr>
          <w:rFonts w:ascii="Times New Roman" w:hAnsi="Times New Roman" w:cs="Times New Roman"/>
        </w:rPr>
        <w:t xml:space="preserve"> </w:t>
      </w:r>
      <w:r w:rsidRPr="009F3686">
        <w:rPr>
          <w:rFonts w:ascii="Times New Roman" w:hAnsi="Times New Roman" w:cs="Times New Roman"/>
        </w:rPr>
        <w:tab/>
      </w:r>
      <w:r w:rsidRPr="009F3686">
        <w:rPr>
          <w:rFonts w:ascii="Times New Roman" w:hAnsi="Times New Roman" w:cs="Times New Roman"/>
        </w:rPr>
        <w:tab/>
        <w:t xml:space="preserve">               </w:t>
      </w:r>
      <w:r w:rsidR="009F3686">
        <w:rPr>
          <w:rFonts w:ascii="Times New Roman" w:hAnsi="Times New Roman" w:cs="Times New Roman"/>
        </w:rPr>
        <w:t xml:space="preserve">  </w:t>
      </w:r>
      <w:r w:rsidRPr="009F3686">
        <w:rPr>
          <w:rFonts w:ascii="Times New Roman" w:hAnsi="Times New Roman" w:cs="Times New Roman"/>
        </w:rPr>
        <w:t xml:space="preserve">   Gambar 7. Tapak kaki Andatu</w:t>
      </w:r>
    </w:p>
    <w:p w:rsidR="00CB2281" w:rsidRDefault="00CB2281" w:rsidP="00CB2281">
      <w:pPr>
        <w:spacing w:line="360" w:lineRule="auto"/>
        <w:ind w:firstLine="720"/>
        <w:rPr>
          <w:rFonts w:ascii="Times New Roman" w:hAnsi="Times New Roman" w:cs="Times New Roman"/>
          <w:sz w:val="24"/>
          <w:szCs w:val="24"/>
        </w:rPr>
      </w:pPr>
    </w:p>
    <w:p w:rsidR="000F4227" w:rsidRDefault="000F4227" w:rsidP="00CB2281">
      <w:pPr>
        <w:spacing w:after="0" w:line="360" w:lineRule="auto"/>
        <w:rPr>
          <w:rFonts w:ascii="Times New Roman" w:hAnsi="Times New Roman" w:cs="Times New Roman"/>
          <w:b/>
          <w:sz w:val="24"/>
          <w:szCs w:val="24"/>
        </w:rPr>
      </w:pPr>
    </w:p>
    <w:p w:rsidR="000F4227" w:rsidRDefault="00CB2281" w:rsidP="00A344B4">
      <w:pPr>
        <w:spacing w:after="0" w:line="360" w:lineRule="auto"/>
        <w:rPr>
          <w:rFonts w:ascii="Times New Roman" w:hAnsi="Times New Roman" w:cs="Times New Roman"/>
          <w:b/>
          <w:sz w:val="24"/>
          <w:szCs w:val="24"/>
        </w:rPr>
      </w:pPr>
      <w:r w:rsidRPr="00CB2281">
        <w:rPr>
          <w:rFonts w:ascii="Times New Roman" w:hAnsi="Times New Roman" w:cs="Times New Roman"/>
          <w:b/>
          <w:sz w:val="24"/>
          <w:szCs w:val="24"/>
        </w:rPr>
        <w:t>KESIMPULAN</w:t>
      </w:r>
    </w:p>
    <w:p w:rsidR="00CB2281" w:rsidRPr="00CB2281" w:rsidRDefault="00CB2281" w:rsidP="009F3686">
      <w:pPr>
        <w:spacing w:after="0" w:line="360" w:lineRule="auto"/>
        <w:rPr>
          <w:rFonts w:ascii="Times New Roman" w:hAnsi="Times New Roman" w:cs="Times New Roman"/>
          <w:b/>
          <w:sz w:val="24"/>
          <w:szCs w:val="24"/>
        </w:rPr>
      </w:pPr>
    </w:p>
    <w:p w:rsidR="00CB2281" w:rsidRDefault="00CB2281" w:rsidP="009F3686">
      <w:pPr>
        <w:spacing w:line="360" w:lineRule="auto"/>
        <w:ind w:firstLine="720"/>
        <w:rPr>
          <w:rFonts w:ascii="Times New Roman" w:hAnsi="Times New Roman" w:cs="Times New Roman"/>
          <w:sz w:val="24"/>
          <w:szCs w:val="24"/>
        </w:rPr>
      </w:pPr>
      <w:r>
        <w:rPr>
          <w:rFonts w:ascii="Times New Roman" w:hAnsi="Times New Roman" w:cs="Times New Roman"/>
          <w:sz w:val="24"/>
          <w:szCs w:val="24"/>
        </w:rPr>
        <w:t>Dari hasil pengamatan</w:t>
      </w:r>
      <w:r w:rsidRPr="00CB2281">
        <w:rPr>
          <w:rFonts w:ascii="Times New Roman" w:hAnsi="Times New Roman" w:cs="Times New Roman"/>
          <w:sz w:val="24"/>
          <w:szCs w:val="24"/>
        </w:rPr>
        <w:t xml:space="preserve"> yang telah dilakukan, </w:t>
      </w:r>
      <w:r>
        <w:rPr>
          <w:rFonts w:ascii="Times New Roman" w:hAnsi="Times New Roman" w:cs="Times New Roman"/>
          <w:sz w:val="24"/>
          <w:szCs w:val="24"/>
        </w:rPr>
        <w:t>dapat disimpulkan bahwa s</w:t>
      </w:r>
      <w:r w:rsidR="00B8621B">
        <w:rPr>
          <w:rFonts w:ascii="Times New Roman" w:hAnsi="Times New Roman" w:cs="Times New Roman"/>
          <w:sz w:val="24"/>
          <w:szCs w:val="24"/>
        </w:rPr>
        <w:t>emua tanda tidak langsung</w:t>
      </w:r>
      <w:r w:rsidRPr="00CB2281">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CB2281">
        <w:rPr>
          <w:rFonts w:ascii="Times New Roman" w:hAnsi="Times New Roman" w:cs="Times New Roman"/>
          <w:sz w:val="24"/>
          <w:szCs w:val="24"/>
        </w:rPr>
        <w:t xml:space="preserve">hasil temuan digunakan badak </w:t>
      </w:r>
      <w:r>
        <w:rPr>
          <w:rFonts w:ascii="Times New Roman" w:hAnsi="Times New Roman" w:cs="Times New Roman"/>
          <w:sz w:val="24"/>
          <w:szCs w:val="24"/>
        </w:rPr>
        <w:t>untuk menandai teritori dan menarik pasangan.</w:t>
      </w:r>
      <w:r w:rsidR="004B5044">
        <w:rPr>
          <w:rFonts w:ascii="Times New Roman" w:hAnsi="Times New Roman" w:cs="Times New Roman"/>
          <w:sz w:val="24"/>
          <w:szCs w:val="24"/>
        </w:rPr>
        <w:t xml:space="preserve"> Suaka Rhino Sumatera</w:t>
      </w:r>
      <w:r w:rsidR="00B8621B">
        <w:rPr>
          <w:rFonts w:ascii="Times New Roman" w:hAnsi="Times New Roman" w:cs="Times New Roman"/>
          <w:sz w:val="24"/>
          <w:szCs w:val="24"/>
        </w:rPr>
        <w:t xml:space="preserve"> sebagai kontrol positif badak s</w:t>
      </w:r>
      <w:r w:rsidR="004B5044">
        <w:rPr>
          <w:rFonts w:ascii="Times New Roman" w:hAnsi="Times New Roman" w:cs="Times New Roman"/>
          <w:sz w:val="24"/>
          <w:szCs w:val="24"/>
        </w:rPr>
        <w:t>umatera sehingga</w:t>
      </w:r>
      <w:r w:rsidR="00B8621B">
        <w:rPr>
          <w:rFonts w:ascii="Times New Roman" w:hAnsi="Times New Roman" w:cs="Times New Roman"/>
          <w:sz w:val="24"/>
          <w:szCs w:val="24"/>
        </w:rPr>
        <w:t xml:space="preserve"> hasil pengamatan tanda tidak langsung</w:t>
      </w:r>
      <w:r w:rsidR="004B5044">
        <w:rPr>
          <w:rFonts w:ascii="Times New Roman" w:hAnsi="Times New Roman" w:cs="Times New Roman"/>
          <w:sz w:val="24"/>
          <w:szCs w:val="24"/>
        </w:rPr>
        <w:t xml:space="preserve"> ini dapat digunakan sebagai informasi tim rhino dan masyarakat.</w:t>
      </w:r>
    </w:p>
    <w:p w:rsidR="00CB2281" w:rsidRDefault="00CB2281" w:rsidP="00AE6386">
      <w:pPr>
        <w:spacing w:after="0" w:line="360" w:lineRule="auto"/>
        <w:ind w:firstLine="720"/>
        <w:rPr>
          <w:rFonts w:ascii="Times New Roman" w:hAnsi="Times New Roman" w:cs="Times New Roman"/>
          <w:sz w:val="24"/>
          <w:szCs w:val="24"/>
        </w:rPr>
      </w:pPr>
    </w:p>
    <w:p w:rsidR="001F09C7" w:rsidRPr="00CB2281" w:rsidRDefault="001F09C7" w:rsidP="00AE6386">
      <w:pPr>
        <w:spacing w:after="0" w:line="360" w:lineRule="auto"/>
        <w:ind w:firstLine="720"/>
        <w:rPr>
          <w:rFonts w:ascii="Times New Roman" w:hAnsi="Times New Roman" w:cs="Times New Roman"/>
          <w:sz w:val="24"/>
          <w:szCs w:val="24"/>
        </w:rPr>
      </w:pPr>
    </w:p>
    <w:p w:rsidR="00CB2281" w:rsidRPr="00CB2281" w:rsidRDefault="00CB2281" w:rsidP="00AE6386">
      <w:pPr>
        <w:spacing w:after="0" w:line="360" w:lineRule="auto"/>
        <w:ind w:firstLine="720"/>
        <w:rPr>
          <w:rFonts w:ascii="Times New Roman" w:hAnsi="Times New Roman" w:cs="Times New Roman"/>
          <w:sz w:val="24"/>
          <w:szCs w:val="24"/>
        </w:rPr>
      </w:pPr>
    </w:p>
    <w:p w:rsidR="00CB2281" w:rsidRDefault="00CB2281" w:rsidP="00CB2281">
      <w:pPr>
        <w:spacing w:line="360" w:lineRule="auto"/>
        <w:rPr>
          <w:rFonts w:ascii="Times New Roman" w:hAnsi="Times New Roman" w:cs="Times New Roman"/>
          <w:b/>
          <w:sz w:val="24"/>
          <w:szCs w:val="24"/>
        </w:rPr>
      </w:pPr>
      <w:r>
        <w:rPr>
          <w:rFonts w:ascii="Times New Roman" w:hAnsi="Times New Roman" w:cs="Times New Roman"/>
          <w:b/>
          <w:sz w:val="24"/>
          <w:szCs w:val="24"/>
        </w:rPr>
        <w:t>UCAPAN TERIMAKASIH</w:t>
      </w:r>
    </w:p>
    <w:p w:rsidR="00CB2281" w:rsidRDefault="00CB2281" w:rsidP="009F368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Puji syukur kehadirat Allah SWT yang telah memberi kesempatan ini. Penulis mengucapkan terimakasih kepada :</w:t>
      </w:r>
    </w:p>
    <w:p w:rsidR="00CB2281" w:rsidRDefault="00CB2281" w:rsidP="009F3686">
      <w:pPr>
        <w:pStyle w:val="ListParagraph"/>
        <w:numPr>
          <w:ilvl w:val="0"/>
          <w:numId w:val="21"/>
        </w:numPr>
        <w:spacing w:line="360" w:lineRule="auto"/>
        <w:ind w:left="426" w:hanging="426"/>
        <w:jc w:val="both"/>
        <w:rPr>
          <w:rFonts w:ascii="Times New Roman" w:hAnsi="Times New Roman" w:cs="Times New Roman"/>
          <w:sz w:val="24"/>
          <w:szCs w:val="24"/>
        </w:rPr>
      </w:pPr>
      <w:r w:rsidRPr="00CB2281">
        <w:rPr>
          <w:rFonts w:ascii="Times New Roman" w:hAnsi="Times New Roman" w:cs="Times New Roman"/>
          <w:sz w:val="24"/>
          <w:szCs w:val="24"/>
        </w:rPr>
        <w:t>Dr. Nuning Nurcahyani</w:t>
      </w:r>
      <w:r>
        <w:rPr>
          <w:rFonts w:ascii="Times New Roman" w:hAnsi="Times New Roman" w:cs="Times New Roman"/>
          <w:sz w:val="24"/>
          <w:szCs w:val="24"/>
        </w:rPr>
        <w:t xml:space="preserve"> selaku pembimbing</w:t>
      </w:r>
      <w:r w:rsidR="00210252">
        <w:rPr>
          <w:rFonts w:ascii="Times New Roman" w:hAnsi="Times New Roman" w:cs="Times New Roman"/>
          <w:sz w:val="24"/>
          <w:szCs w:val="24"/>
        </w:rPr>
        <w:t xml:space="preserve"> 1</w:t>
      </w:r>
    </w:p>
    <w:p w:rsidR="00CB2281" w:rsidRDefault="00CB2281" w:rsidP="009F3686">
      <w:pPr>
        <w:pStyle w:val="ListParagraph"/>
        <w:numPr>
          <w:ilvl w:val="0"/>
          <w:numId w:val="2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Dra. Elly L. Rustiati, M.Sc yang telah memberi motivasi dan arahan</w:t>
      </w:r>
    </w:p>
    <w:p w:rsidR="00CB2281" w:rsidRDefault="00210252" w:rsidP="009F3686">
      <w:pPr>
        <w:pStyle w:val="ListParagraph"/>
        <w:numPr>
          <w:ilvl w:val="0"/>
          <w:numId w:val="2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Drh. Zulfi Arsan selaku pembimbing 2 dan tim medis SRS</w:t>
      </w:r>
    </w:p>
    <w:p w:rsidR="00210252" w:rsidRPr="00210252" w:rsidRDefault="00210252" w:rsidP="009F3686">
      <w:pPr>
        <w:pStyle w:val="ListParagraph"/>
        <w:numPr>
          <w:ilvl w:val="0"/>
          <w:numId w:val="21"/>
        </w:numPr>
        <w:spacing w:line="360" w:lineRule="auto"/>
        <w:ind w:left="426" w:hanging="426"/>
        <w:jc w:val="both"/>
        <w:rPr>
          <w:rFonts w:ascii="Times New Roman" w:hAnsi="Times New Roman" w:cs="Times New Roman"/>
          <w:i/>
          <w:sz w:val="24"/>
          <w:szCs w:val="24"/>
        </w:rPr>
      </w:pPr>
      <w:r w:rsidRPr="00210252">
        <w:rPr>
          <w:rFonts w:ascii="Times New Roman" w:hAnsi="Times New Roman" w:cs="Times New Roman"/>
          <w:i/>
          <w:sz w:val="24"/>
          <w:szCs w:val="24"/>
        </w:rPr>
        <w:t>Keeper</w:t>
      </w:r>
      <w:r>
        <w:rPr>
          <w:rFonts w:ascii="Times New Roman" w:hAnsi="Times New Roman" w:cs="Times New Roman"/>
          <w:i/>
          <w:sz w:val="24"/>
          <w:szCs w:val="24"/>
        </w:rPr>
        <w:t xml:space="preserve"> </w:t>
      </w:r>
      <w:r>
        <w:rPr>
          <w:rFonts w:ascii="Times New Roman" w:hAnsi="Times New Roman" w:cs="Times New Roman"/>
          <w:sz w:val="24"/>
          <w:szCs w:val="24"/>
        </w:rPr>
        <w:t>yang telah membantu dalam pengamatan</w:t>
      </w:r>
    </w:p>
    <w:p w:rsidR="001F09C7" w:rsidRPr="001F09C7" w:rsidRDefault="001F09C7" w:rsidP="00AE6386">
      <w:pPr>
        <w:pStyle w:val="ListParagraph"/>
        <w:spacing w:after="0" w:line="360" w:lineRule="auto"/>
        <w:jc w:val="both"/>
        <w:rPr>
          <w:rFonts w:ascii="Times New Roman" w:hAnsi="Times New Roman" w:cs="Times New Roman"/>
          <w:sz w:val="24"/>
          <w:szCs w:val="24"/>
        </w:rPr>
      </w:pPr>
    </w:p>
    <w:p w:rsidR="001F09C7" w:rsidRPr="001F09C7" w:rsidRDefault="001F09C7" w:rsidP="00AE6386">
      <w:pPr>
        <w:pStyle w:val="ListParagraph"/>
        <w:spacing w:after="0" w:line="360" w:lineRule="auto"/>
        <w:jc w:val="both"/>
        <w:rPr>
          <w:rFonts w:ascii="Times New Roman" w:hAnsi="Times New Roman" w:cs="Times New Roman"/>
          <w:sz w:val="24"/>
          <w:szCs w:val="24"/>
        </w:rPr>
      </w:pPr>
    </w:p>
    <w:p w:rsidR="001F09C7" w:rsidRDefault="001F09C7" w:rsidP="009F3686">
      <w:pPr>
        <w:spacing w:after="0" w:line="360" w:lineRule="auto"/>
        <w:jc w:val="both"/>
        <w:rPr>
          <w:rFonts w:ascii="Times New Roman" w:hAnsi="Times New Roman" w:cs="Times New Roman"/>
          <w:b/>
          <w:sz w:val="24"/>
          <w:szCs w:val="24"/>
        </w:rPr>
      </w:pPr>
      <w:r w:rsidRPr="001F09C7">
        <w:rPr>
          <w:rFonts w:ascii="Times New Roman" w:hAnsi="Times New Roman" w:cs="Times New Roman"/>
          <w:b/>
          <w:sz w:val="24"/>
          <w:szCs w:val="24"/>
        </w:rPr>
        <w:t>DAFTAR PUSTAKA</w:t>
      </w:r>
    </w:p>
    <w:p w:rsidR="001F09C7" w:rsidRDefault="001F09C7" w:rsidP="009F3686">
      <w:pPr>
        <w:pStyle w:val="ListParagraph"/>
        <w:tabs>
          <w:tab w:val="left" w:pos="567"/>
        </w:tabs>
        <w:spacing w:after="0" w:line="240" w:lineRule="auto"/>
        <w:ind w:left="567" w:hanging="567"/>
        <w:jc w:val="both"/>
        <w:rPr>
          <w:rFonts w:ascii="Times New Roman" w:hAnsi="Times New Roman" w:cs="Times New Roman"/>
          <w:sz w:val="24"/>
          <w:szCs w:val="24"/>
        </w:rPr>
      </w:pPr>
      <w:r w:rsidRPr="00E95BB2">
        <w:rPr>
          <w:rFonts w:ascii="Times New Roman" w:hAnsi="Times New Roman" w:cs="Times New Roman"/>
          <w:sz w:val="24"/>
          <w:szCs w:val="24"/>
        </w:rPr>
        <w:t xml:space="preserve">Conventation on International Trade in Endangered Species of Wild fauna and Flora (CITES). 2011. </w:t>
      </w:r>
      <w:r w:rsidRPr="00E95BB2">
        <w:rPr>
          <w:rFonts w:ascii="Times New Roman" w:hAnsi="Times New Roman" w:cs="Times New Roman"/>
          <w:i/>
          <w:sz w:val="24"/>
          <w:szCs w:val="24"/>
        </w:rPr>
        <w:t>Apendik I, II and III CITES 2011</w:t>
      </w:r>
      <w:r w:rsidRPr="00E95BB2">
        <w:rPr>
          <w:rFonts w:ascii="Times New Roman" w:hAnsi="Times New Roman" w:cs="Times New Roman"/>
          <w:sz w:val="24"/>
          <w:szCs w:val="24"/>
        </w:rPr>
        <w:t xml:space="preserve">. </w:t>
      </w:r>
      <w:r w:rsidRPr="00E95BB2">
        <w:rPr>
          <w:rFonts w:ascii="Times New Roman" w:hAnsi="Times New Roman" w:cs="Times New Roman"/>
          <w:sz w:val="24"/>
          <w:szCs w:val="24"/>
          <w:u w:val="single"/>
        </w:rPr>
        <w:t>http://www. cites.org/eng/ resources/ species.html</w:t>
      </w:r>
      <w:r w:rsidRPr="00E95BB2">
        <w:rPr>
          <w:rFonts w:ascii="Times New Roman" w:hAnsi="Times New Roman" w:cs="Times New Roman"/>
          <w:sz w:val="24"/>
          <w:szCs w:val="24"/>
        </w:rPr>
        <w:t xml:space="preserve"> (Diunduh pada Tanggal 10 Oktober 2011).</w:t>
      </w:r>
    </w:p>
    <w:p w:rsidR="001F09C7" w:rsidRPr="001F09C7" w:rsidRDefault="001F09C7" w:rsidP="009F3686">
      <w:pPr>
        <w:pStyle w:val="ListParagraph"/>
        <w:tabs>
          <w:tab w:val="left" w:pos="567"/>
        </w:tabs>
        <w:spacing w:after="0" w:line="240" w:lineRule="auto"/>
        <w:ind w:left="567" w:hanging="567"/>
        <w:jc w:val="both"/>
        <w:rPr>
          <w:rFonts w:ascii="Times New Roman" w:hAnsi="Times New Roman" w:cs="Times New Roman"/>
          <w:sz w:val="24"/>
          <w:szCs w:val="24"/>
        </w:rPr>
      </w:pPr>
    </w:p>
    <w:p w:rsidR="001F09C7" w:rsidRPr="00E95BB2" w:rsidRDefault="001F09C7" w:rsidP="009F3686">
      <w:pPr>
        <w:pStyle w:val="ListParagraph"/>
        <w:tabs>
          <w:tab w:val="left" w:pos="567"/>
        </w:tabs>
        <w:spacing w:after="0" w:line="240" w:lineRule="auto"/>
        <w:ind w:left="567" w:hanging="567"/>
        <w:jc w:val="both"/>
        <w:rPr>
          <w:rFonts w:ascii="Times New Roman" w:hAnsi="Times New Roman" w:cs="Times New Roman"/>
          <w:sz w:val="24"/>
          <w:szCs w:val="24"/>
        </w:rPr>
      </w:pPr>
      <w:r w:rsidRPr="00E95BB2">
        <w:rPr>
          <w:rFonts w:ascii="Times New Roman" w:hAnsi="Times New Roman" w:cs="Times New Roman"/>
          <w:sz w:val="24"/>
          <w:szCs w:val="24"/>
        </w:rPr>
        <w:t xml:space="preserve">Goossens B, Salgado- lynn M, Rovie – ryan JJ, Ahmad A, Payne J, Zainuddin ZZ, Nathan SSS, Ambu LN. 2013. </w:t>
      </w:r>
      <w:r w:rsidRPr="00E95BB2">
        <w:rPr>
          <w:rFonts w:ascii="Times New Roman" w:hAnsi="Times New Roman" w:cs="Times New Roman"/>
          <w:i/>
          <w:sz w:val="24"/>
          <w:szCs w:val="24"/>
        </w:rPr>
        <w:t>Genetics and the last stand of the Sumatran rhinoceros Dicerorhinus sumatrensis</w:t>
      </w:r>
      <w:r w:rsidRPr="00E95BB2">
        <w:rPr>
          <w:rFonts w:ascii="Times New Roman" w:hAnsi="Times New Roman" w:cs="Times New Roman"/>
          <w:sz w:val="24"/>
          <w:szCs w:val="24"/>
        </w:rPr>
        <w:t xml:space="preserve">. </w:t>
      </w:r>
      <w:r w:rsidRPr="00E95BB2">
        <w:rPr>
          <w:rFonts w:ascii="Times New Roman" w:hAnsi="Times New Roman" w:cs="Times New Roman"/>
          <w:i/>
          <w:iCs/>
          <w:sz w:val="24"/>
          <w:szCs w:val="24"/>
        </w:rPr>
        <w:t xml:space="preserve">Oryx </w:t>
      </w:r>
      <w:r w:rsidRPr="00E95BB2">
        <w:rPr>
          <w:rFonts w:ascii="Times New Roman" w:hAnsi="Times New Roman" w:cs="Times New Roman"/>
          <w:bCs/>
          <w:sz w:val="24"/>
          <w:szCs w:val="24"/>
        </w:rPr>
        <w:t>47</w:t>
      </w:r>
      <w:r w:rsidRPr="00E95BB2">
        <w:rPr>
          <w:rFonts w:ascii="Times New Roman" w:hAnsi="Times New Roman" w:cs="Times New Roman"/>
          <w:sz w:val="24"/>
          <w:szCs w:val="24"/>
        </w:rPr>
        <w:t>, 340 – 344.</w:t>
      </w:r>
    </w:p>
    <w:p w:rsidR="001F09C7" w:rsidRPr="00E95BB2" w:rsidRDefault="001F09C7" w:rsidP="009F3686">
      <w:pPr>
        <w:pStyle w:val="ListParagraph"/>
        <w:tabs>
          <w:tab w:val="left" w:pos="567"/>
        </w:tabs>
        <w:spacing w:after="0" w:line="240" w:lineRule="auto"/>
        <w:ind w:left="567" w:hanging="567"/>
        <w:jc w:val="both"/>
        <w:rPr>
          <w:rFonts w:ascii="Times New Roman" w:hAnsi="Times New Roman" w:cs="Times New Roman"/>
          <w:sz w:val="24"/>
          <w:szCs w:val="24"/>
        </w:rPr>
      </w:pPr>
    </w:p>
    <w:p w:rsidR="001F09C7" w:rsidRDefault="001F09C7" w:rsidP="009F3686">
      <w:pPr>
        <w:tabs>
          <w:tab w:val="left" w:pos="567"/>
        </w:tabs>
        <w:spacing w:after="0" w:line="240" w:lineRule="auto"/>
        <w:ind w:left="567" w:hanging="567"/>
        <w:jc w:val="both"/>
        <w:rPr>
          <w:rFonts w:ascii="Times New Roman" w:hAnsi="Times New Roman" w:cs="Times New Roman"/>
          <w:sz w:val="24"/>
          <w:szCs w:val="24"/>
        </w:rPr>
      </w:pPr>
      <w:r w:rsidRPr="00E95BB2">
        <w:rPr>
          <w:rFonts w:ascii="Times New Roman" w:hAnsi="Times New Roman" w:cs="Times New Roman"/>
          <w:sz w:val="24"/>
          <w:szCs w:val="24"/>
        </w:rPr>
        <w:t xml:space="preserve">Groves CP, P. Fernando, J. Robovsky. 2010. </w:t>
      </w:r>
      <w:r w:rsidRPr="00E95BB2">
        <w:rPr>
          <w:rFonts w:ascii="Times New Roman" w:hAnsi="Times New Roman" w:cs="Times New Roman"/>
          <w:i/>
          <w:sz w:val="24"/>
          <w:szCs w:val="24"/>
        </w:rPr>
        <w:t>The Sixth Rhino: A Taxonomic Re-Assessment of the Critically Endangered Northern White Rhinoceros</w:t>
      </w:r>
      <w:r w:rsidRPr="00E95BB2">
        <w:rPr>
          <w:rFonts w:ascii="Times New Roman" w:hAnsi="Times New Roman" w:cs="Times New Roman"/>
          <w:sz w:val="24"/>
          <w:szCs w:val="24"/>
        </w:rPr>
        <w:t>. PloSONE April 2010, Volume 5, Issue 4, e9703</w:t>
      </w:r>
    </w:p>
    <w:p w:rsidR="001F09C7" w:rsidRDefault="001F09C7" w:rsidP="009F3686">
      <w:pPr>
        <w:tabs>
          <w:tab w:val="left" w:pos="567"/>
        </w:tabs>
        <w:spacing w:after="0" w:line="240" w:lineRule="auto"/>
        <w:jc w:val="both"/>
        <w:rPr>
          <w:rFonts w:ascii="Times New Roman" w:hAnsi="Times New Roman" w:cs="Times New Roman"/>
          <w:sz w:val="24"/>
          <w:szCs w:val="24"/>
        </w:rPr>
      </w:pPr>
    </w:p>
    <w:p w:rsidR="001F09C7" w:rsidRPr="00E95BB2" w:rsidRDefault="001F09C7" w:rsidP="009F3686">
      <w:pPr>
        <w:tabs>
          <w:tab w:val="left" w:pos="567"/>
        </w:tabs>
        <w:spacing w:after="0" w:line="240" w:lineRule="auto"/>
        <w:ind w:left="567" w:hanging="567"/>
        <w:jc w:val="both"/>
        <w:rPr>
          <w:rFonts w:ascii="Times New Roman" w:hAnsi="Times New Roman" w:cs="Times New Roman"/>
          <w:sz w:val="24"/>
          <w:szCs w:val="24"/>
        </w:rPr>
      </w:pPr>
      <w:r w:rsidRPr="00E95BB2">
        <w:rPr>
          <w:rFonts w:ascii="Times New Roman" w:hAnsi="Times New Roman" w:cs="Times New Roman"/>
          <w:sz w:val="24"/>
          <w:szCs w:val="24"/>
        </w:rPr>
        <w:t xml:space="preserve">Strien N,J,V., 1974. </w:t>
      </w:r>
      <w:r w:rsidRPr="00E95BB2">
        <w:rPr>
          <w:rFonts w:ascii="Times New Roman" w:hAnsi="Times New Roman" w:cs="Times New Roman"/>
          <w:i/>
          <w:iCs/>
          <w:sz w:val="24"/>
          <w:szCs w:val="24"/>
        </w:rPr>
        <w:t xml:space="preserve">Dicerorhinus sumatrensis (Fischer) The Sumatran or Two Horned Asiatic Rhinoceros </w:t>
      </w:r>
      <w:r w:rsidRPr="00E95BB2">
        <w:rPr>
          <w:rFonts w:ascii="Times New Roman" w:hAnsi="Times New Roman" w:cs="Times New Roman"/>
          <w:sz w:val="24"/>
          <w:szCs w:val="24"/>
        </w:rPr>
        <w:t>: a Study of Literatur. Wegeningen.</w:t>
      </w:r>
    </w:p>
    <w:p w:rsidR="001F09C7" w:rsidRPr="00E95BB2" w:rsidRDefault="001F09C7" w:rsidP="001F09C7">
      <w:pPr>
        <w:tabs>
          <w:tab w:val="left" w:pos="567"/>
        </w:tabs>
        <w:spacing w:after="0" w:line="240" w:lineRule="auto"/>
        <w:ind w:left="567" w:hanging="567"/>
        <w:rPr>
          <w:rFonts w:ascii="Times New Roman" w:hAnsi="Times New Roman" w:cs="Times New Roman"/>
          <w:sz w:val="24"/>
          <w:szCs w:val="24"/>
        </w:rPr>
      </w:pPr>
    </w:p>
    <w:p w:rsidR="001F09C7" w:rsidRPr="001F09C7" w:rsidRDefault="001F09C7" w:rsidP="001F09C7">
      <w:pPr>
        <w:spacing w:after="0" w:line="360" w:lineRule="auto"/>
        <w:rPr>
          <w:rFonts w:ascii="Times New Roman" w:hAnsi="Times New Roman" w:cs="Times New Roman"/>
          <w:sz w:val="24"/>
          <w:szCs w:val="24"/>
        </w:rPr>
      </w:pPr>
    </w:p>
    <w:p w:rsidR="00210252" w:rsidRDefault="00210252" w:rsidP="00210252">
      <w:pPr>
        <w:pStyle w:val="ListParagraph"/>
        <w:spacing w:line="360" w:lineRule="auto"/>
        <w:ind w:left="426"/>
        <w:rPr>
          <w:rFonts w:ascii="Times New Roman" w:hAnsi="Times New Roman" w:cs="Times New Roman"/>
          <w:sz w:val="24"/>
          <w:szCs w:val="24"/>
        </w:rPr>
      </w:pPr>
    </w:p>
    <w:p w:rsidR="00210252" w:rsidRPr="00210252" w:rsidRDefault="00210252" w:rsidP="00210252">
      <w:pPr>
        <w:pStyle w:val="ListParagraph"/>
        <w:spacing w:line="360" w:lineRule="auto"/>
        <w:ind w:left="426"/>
        <w:rPr>
          <w:rFonts w:ascii="Times New Roman" w:hAnsi="Times New Roman" w:cs="Times New Roman"/>
          <w:sz w:val="24"/>
          <w:szCs w:val="24"/>
        </w:rPr>
      </w:pPr>
    </w:p>
    <w:p w:rsidR="00210252" w:rsidRPr="00210252" w:rsidRDefault="00210252" w:rsidP="00210252">
      <w:pPr>
        <w:spacing w:line="360" w:lineRule="auto"/>
        <w:ind w:left="360"/>
        <w:rPr>
          <w:rFonts w:ascii="Times New Roman" w:hAnsi="Times New Roman" w:cs="Times New Roman"/>
          <w:i/>
          <w:sz w:val="24"/>
          <w:szCs w:val="24"/>
        </w:rPr>
      </w:pPr>
    </w:p>
    <w:p w:rsidR="00210252" w:rsidRPr="00210252" w:rsidRDefault="00210252" w:rsidP="00210252">
      <w:pPr>
        <w:spacing w:line="360" w:lineRule="auto"/>
        <w:ind w:left="360"/>
        <w:rPr>
          <w:rFonts w:ascii="Times New Roman" w:hAnsi="Times New Roman" w:cs="Times New Roman"/>
          <w:i/>
          <w:sz w:val="24"/>
          <w:szCs w:val="24"/>
        </w:rPr>
      </w:pPr>
    </w:p>
    <w:p w:rsidR="008048A5" w:rsidRPr="00CB2281" w:rsidRDefault="008048A5" w:rsidP="00A344B4">
      <w:pPr>
        <w:spacing w:after="0" w:line="360" w:lineRule="auto"/>
        <w:rPr>
          <w:rFonts w:ascii="Times New Roman" w:hAnsi="Times New Roman" w:cs="Times New Roman"/>
          <w:b/>
          <w:sz w:val="24"/>
          <w:szCs w:val="24"/>
        </w:rPr>
      </w:pPr>
    </w:p>
    <w:p w:rsidR="008048A5" w:rsidRDefault="008048A5" w:rsidP="00A344B4">
      <w:pPr>
        <w:spacing w:after="0" w:line="360" w:lineRule="auto"/>
        <w:rPr>
          <w:rFonts w:ascii="Times New Roman" w:hAnsi="Times New Roman" w:cs="Times New Roman"/>
          <w:b/>
          <w:sz w:val="24"/>
          <w:szCs w:val="24"/>
        </w:rPr>
      </w:pPr>
    </w:p>
    <w:p w:rsidR="008048A5" w:rsidRDefault="008048A5" w:rsidP="00A344B4">
      <w:pPr>
        <w:spacing w:after="0" w:line="360" w:lineRule="auto"/>
        <w:rPr>
          <w:rFonts w:ascii="Times New Roman" w:hAnsi="Times New Roman" w:cs="Times New Roman"/>
          <w:b/>
          <w:sz w:val="24"/>
          <w:szCs w:val="24"/>
        </w:rPr>
      </w:pPr>
    </w:p>
    <w:p w:rsidR="008048A5" w:rsidRDefault="008048A5" w:rsidP="00A344B4">
      <w:pPr>
        <w:spacing w:after="0" w:line="360" w:lineRule="auto"/>
        <w:rPr>
          <w:rFonts w:ascii="Times New Roman" w:hAnsi="Times New Roman" w:cs="Times New Roman"/>
          <w:b/>
          <w:sz w:val="24"/>
          <w:szCs w:val="24"/>
        </w:rPr>
      </w:pPr>
    </w:p>
    <w:p w:rsidR="008048A5" w:rsidRDefault="008048A5" w:rsidP="00A344B4">
      <w:pPr>
        <w:spacing w:after="0" w:line="360" w:lineRule="auto"/>
        <w:rPr>
          <w:rFonts w:ascii="Times New Roman" w:hAnsi="Times New Roman" w:cs="Times New Roman"/>
          <w:b/>
          <w:sz w:val="24"/>
          <w:szCs w:val="24"/>
        </w:rPr>
      </w:pPr>
    </w:p>
    <w:p w:rsidR="008048A5" w:rsidRPr="00AA0C33" w:rsidRDefault="008048A5" w:rsidP="00A344B4">
      <w:pPr>
        <w:spacing w:after="0" w:line="360" w:lineRule="auto"/>
        <w:rPr>
          <w:rFonts w:ascii="Times New Roman" w:hAnsi="Times New Roman" w:cs="Times New Roman"/>
          <w:b/>
          <w:sz w:val="24"/>
          <w:szCs w:val="24"/>
        </w:rPr>
      </w:pPr>
    </w:p>
    <w:sectPr w:rsidR="008048A5" w:rsidRPr="00AA0C33" w:rsidSect="00FD5AE8">
      <w:type w:val="continuous"/>
      <w:pgSz w:w="11906" w:h="16838"/>
      <w:pgMar w:top="1701" w:right="1701" w:bottom="1701" w:left="2268"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700D"/>
    <w:multiLevelType w:val="multilevel"/>
    <w:tmpl w:val="0EDC5440"/>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31C7FCB"/>
    <w:multiLevelType w:val="hybridMultilevel"/>
    <w:tmpl w:val="FC8AE918"/>
    <w:lvl w:ilvl="0" w:tplc="EF7C1F50">
      <w:start w:val="1"/>
      <w:numFmt w:val="upperLetter"/>
      <w:lvlText w:val="%1."/>
      <w:lvlJc w:val="left"/>
      <w:pPr>
        <w:ind w:left="2203" w:hanging="360"/>
      </w:pPr>
      <w:rPr>
        <w:rFonts w:hint="default"/>
        <w:b w:val="0"/>
        <w:sz w:val="22"/>
        <w:szCs w:val="22"/>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
    <w:nsid w:val="05040EAA"/>
    <w:multiLevelType w:val="hybridMultilevel"/>
    <w:tmpl w:val="33084744"/>
    <w:lvl w:ilvl="0" w:tplc="3E466306">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66C16C3"/>
    <w:multiLevelType w:val="hybridMultilevel"/>
    <w:tmpl w:val="B33E02C4"/>
    <w:lvl w:ilvl="0" w:tplc="729AE84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A21534"/>
    <w:multiLevelType w:val="hybridMultilevel"/>
    <w:tmpl w:val="3F784A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FF6277"/>
    <w:multiLevelType w:val="hybridMultilevel"/>
    <w:tmpl w:val="66400D76"/>
    <w:lvl w:ilvl="0" w:tplc="41060C92">
      <w:start w:val="1"/>
      <w:numFmt w:val="decimal"/>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870063"/>
    <w:multiLevelType w:val="hybridMultilevel"/>
    <w:tmpl w:val="A48AE4B6"/>
    <w:lvl w:ilvl="0" w:tplc="76B447AA">
      <w:start w:val="11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E21F38"/>
    <w:multiLevelType w:val="hybridMultilevel"/>
    <w:tmpl w:val="659A6236"/>
    <w:lvl w:ilvl="0" w:tplc="04210015">
      <w:start w:val="1"/>
      <w:numFmt w:val="upperLetter"/>
      <w:lvlText w:val="%1."/>
      <w:lvlJc w:val="left"/>
      <w:pPr>
        <w:ind w:left="720" w:hanging="360"/>
      </w:pPr>
      <w:rPr>
        <w:rFonts w:hint="default"/>
      </w:rPr>
    </w:lvl>
    <w:lvl w:ilvl="1" w:tplc="41060C92">
      <w:start w:val="1"/>
      <w:numFmt w:val="decimal"/>
      <w:lvlText w:val="%2."/>
      <w:lvlJc w:val="left"/>
      <w:pPr>
        <w:ind w:left="1440" w:hanging="360"/>
      </w:pPr>
      <w:rPr>
        <w:rFonts w:hint="default"/>
        <w:b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1C53B2"/>
    <w:multiLevelType w:val="hybridMultilevel"/>
    <w:tmpl w:val="A28C4CEA"/>
    <w:lvl w:ilvl="0" w:tplc="13782F84">
      <w:start w:val="1"/>
      <w:numFmt w:val="upperLetter"/>
      <w:lvlText w:val="%1."/>
      <w:lvlJc w:val="left"/>
      <w:pPr>
        <w:ind w:left="4472" w:hanging="360"/>
      </w:pPr>
      <w:rPr>
        <w:rFonts w:ascii="Times New Roman" w:eastAsiaTheme="minorHAnsi" w:hAnsi="Times New Roman" w:cs="Times New Roman"/>
        <w:b w:val="0"/>
      </w:rPr>
    </w:lvl>
    <w:lvl w:ilvl="1" w:tplc="04210019" w:tentative="1">
      <w:start w:val="1"/>
      <w:numFmt w:val="lowerLetter"/>
      <w:lvlText w:val="%2."/>
      <w:lvlJc w:val="left"/>
      <w:pPr>
        <w:ind w:left="5192" w:hanging="360"/>
      </w:pPr>
    </w:lvl>
    <w:lvl w:ilvl="2" w:tplc="0421001B" w:tentative="1">
      <w:start w:val="1"/>
      <w:numFmt w:val="lowerRoman"/>
      <w:lvlText w:val="%3."/>
      <w:lvlJc w:val="right"/>
      <w:pPr>
        <w:ind w:left="5912" w:hanging="180"/>
      </w:pPr>
    </w:lvl>
    <w:lvl w:ilvl="3" w:tplc="0421000F" w:tentative="1">
      <w:start w:val="1"/>
      <w:numFmt w:val="decimal"/>
      <w:lvlText w:val="%4."/>
      <w:lvlJc w:val="left"/>
      <w:pPr>
        <w:ind w:left="6632" w:hanging="360"/>
      </w:pPr>
    </w:lvl>
    <w:lvl w:ilvl="4" w:tplc="04210019" w:tentative="1">
      <w:start w:val="1"/>
      <w:numFmt w:val="lowerLetter"/>
      <w:lvlText w:val="%5."/>
      <w:lvlJc w:val="left"/>
      <w:pPr>
        <w:ind w:left="7352" w:hanging="360"/>
      </w:pPr>
    </w:lvl>
    <w:lvl w:ilvl="5" w:tplc="0421001B" w:tentative="1">
      <w:start w:val="1"/>
      <w:numFmt w:val="lowerRoman"/>
      <w:lvlText w:val="%6."/>
      <w:lvlJc w:val="right"/>
      <w:pPr>
        <w:ind w:left="8072" w:hanging="180"/>
      </w:pPr>
    </w:lvl>
    <w:lvl w:ilvl="6" w:tplc="0421000F" w:tentative="1">
      <w:start w:val="1"/>
      <w:numFmt w:val="decimal"/>
      <w:lvlText w:val="%7."/>
      <w:lvlJc w:val="left"/>
      <w:pPr>
        <w:ind w:left="8792" w:hanging="360"/>
      </w:pPr>
    </w:lvl>
    <w:lvl w:ilvl="7" w:tplc="04210019" w:tentative="1">
      <w:start w:val="1"/>
      <w:numFmt w:val="lowerLetter"/>
      <w:lvlText w:val="%8."/>
      <w:lvlJc w:val="left"/>
      <w:pPr>
        <w:ind w:left="9512" w:hanging="360"/>
      </w:pPr>
    </w:lvl>
    <w:lvl w:ilvl="8" w:tplc="0421001B" w:tentative="1">
      <w:start w:val="1"/>
      <w:numFmt w:val="lowerRoman"/>
      <w:lvlText w:val="%9."/>
      <w:lvlJc w:val="right"/>
      <w:pPr>
        <w:ind w:left="10232" w:hanging="180"/>
      </w:pPr>
    </w:lvl>
  </w:abstractNum>
  <w:abstractNum w:abstractNumId="9">
    <w:nsid w:val="162C5BB9"/>
    <w:multiLevelType w:val="hybridMultilevel"/>
    <w:tmpl w:val="B6C08080"/>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nsid w:val="177E02DB"/>
    <w:multiLevelType w:val="hybridMultilevel"/>
    <w:tmpl w:val="52E0E1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902150"/>
    <w:multiLevelType w:val="multilevel"/>
    <w:tmpl w:val="F3C6B5B0"/>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A0813D3"/>
    <w:multiLevelType w:val="hybridMultilevel"/>
    <w:tmpl w:val="05CCC60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70B41900">
      <w:start w:val="1"/>
      <w:numFmt w:val="upperLetter"/>
      <w:lvlText w:val="%3."/>
      <w:lvlJc w:val="left"/>
      <w:pPr>
        <w:ind w:left="2345" w:hanging="360"/>
      </w:pPr>
      <w:rPr>
        <w:rFonts w:hint="default"/>
        <w:b/>
      </w:rPr>
    </w:lvl>
    <w:lvl w:ilvl="3" w:tplc="92B6F242">
      <w:start w:val="16"/>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6C358C"/>
    <w:multiLevelType w:val="hybridMultilevel"/>
    <w:tmpl w:val="ED6CD36C"/>
    <w:lvl w:ilvl="0" w:tplc="04210019">
      <w:start w:val="1"/>
      <w:numFmt w:val="lowerLetter"/>
      <w:lvlText w:val="%1."/>
      <w:lvlJc w:val="left"/>
      <w:pPr>
        <w:ind w:left="720" w:hanging="360"/>
      </w:pPr>
    </w:lvl>
    <w:lvl w:ilvl="1" w:tplc="DF06AD82">
      <w:start w:val="1"/>
      <w:numFmt w:val="lowerLetter"/>
      <w:lvlText w:val="%2."/>
      <w:lvlJc w:val="left"/>
      <w:pPr>
        <w:ind w:left="1440" w:hanging="360"/>
      </w:pPr>
      <w:rPr>
        <w:rFonts w:ascii="Times New Roman" w:eastAsiaTheme="minorHAnsi" w:hAnsi="Times New Roman" w:cs="Times New Roman"/>
      </w:rPr>
    </w:lvl>
    <w:lvl w:ilvl="2" w:tplc="5D3AE80C">
      <w:start w:val="1"/>
      <w:numFmt w:val="upperLetter"/>
      <w:lvlText w:val="%3."/>
      <w:lvlJc w:val="left"/>
      <w:pPr>
        <w:ind w:left="2340" w:hanging="360"/>
      </w:pPr>
      <w:rPr>
        <w:rFonts w:hint="default"/>
        <w:b/>
      </w:rPr>
    </w:lvl>
    <w:lvl w:ilvl="3" w:tplc="F5F689D2">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9F7C73"/>
    <w:multiLevelType w:val="hybridMultilevel"/>
    <w:tmpl w:val="EEE425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B1341C2"/>
    <w:multiLevelType w:val="hybridMultilevel"/>
    <w:tmpl w:val="9FFAB5EC"/>
    <w:lvl w:ilvl="0" w:tplc="DF06AD82">
      <w:start w:val="1"/>
      <w:numFmt w:val="lowerLetter"/>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6E7144B5"/>
    <w:multiLevelType w:val="hybridMultilevel"/>
    <w:tmpl w:val="6DE8E6E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491A95"/>
    <w:multiLevelType w:val="multilevel"/>
    <w:tmpl w:val="E4702828"/>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7A42EDB"/>
    <w:multiLevelType w:val="hybridMultilevel"/>
    <w:tmpl w:val="74EE47F2"/>
    <w:lvl w:ilvl="0" w:tplc="C74EB746">
      <w:start w:val="1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A2F3284"/>
    <w:multiLevelType w:val="hybridMultilevel"/>
    <w:tmpl w:val="7DA81E14"/>
    <w:lvl w:ilvl="0" w:tplc="41060C92">
      <w:start w:val="1"/>
      <w:numFmt w:val="decimal"/>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D297150"/>
    <w:multiLevelType w:val="hybridMultilevel"/>
    <w:tmpl w:val="966E7B94"/>
    <w:lvl w:ilvl="0" w:tplc="41060C92">
      <w:start w:val="1"/>
      <w:numFmt w:val="decimal"/>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7"/>
  </w:num>
  <w:num w:numId="3">
    <w:abstractNumId w:val="9"/>
  </w:num>
  <w:num w:numId="4">
    <w:abstractNumId w:val="12"/>
  </w:num>
  <w:num w:numId="5">
    <w:abstractNumId w:val="13"/>
  </w:num>
  <w:num w:numId="6">
    <w:abstractNumId w:val="7"/>
  </w:num>
  <w:num w:numId="7">
    <w:abstractNumId w:val="4"/>
  </w:num>
  <w:num w:numId="8">
    <w:abstractNumId w:val="15"/>
  </w:num>
  <w:num w:numId="9">
    <w:abstractNumId w:val="5"/>
  </w:num>
  <w:num w:numId="10">
    <w:abstractNumId w:val="19"/>
  </w:num>
  <w:num w:numId="11">
    <w:abstractNumId w:val="18"/>
  </w:num>
  <w:num w:numId="12">
    <w:abstractNumId w:val="20"/>
  </w:num>
  <w:num w:numId="13">
    <w:abstractNumId w:val="6"/>
  </w:num>
  <w:num w:numId="14">
    <w:abstractNumId w:val="14"/>
  </w:num>
  <w:num w:numId="15">
    <w:abstractNumId w:val="16"/>
  </w:num>
  <w:num w:numId="16">
    <w:abstractNumId w:val="10"/>
  </w:num>
  <w:num w:numId="17">
    <w:abstractNumId w:val="2"/>
  </w:num>
  <w:num w:numId="18">
    <w:abstractNumId w:val="8"/>
  </w:num>
  <w:num w:numId="19">
    <w:abstractNumId w:val="1"/>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33"/>
    <w:rsid w:val="000F4227"/>
    <w:rsid w:val="00120753"/>
    <w:rsid w:val="00125D7A"/>
    <w:rsid w:val="001825D7"/>
    <w:rsid w:val="001E39CC"/>
    <w:rsid w:val="001F09C7"/>
    <w:rsid w:val="002014F4"/>
    <w:rsid w:val="00210252"/>
    <w:rsid w:val="00221136"/>
    <w:rsid w:val="002A5BF4"/>
    <w:rsid w:val="00396A3D"/>
    <w:rsid w:val="003A536C"/>
    <w:rsid w:val="003F696E"/>
    <w:rsid w:val="004137F5"/>
    <w:rsid w:val="004228ED"/>
    <w:rsid w:val="00474A6B"/>
    <w:rsid w:val="004B5044"/>
    <w:rsid w:val="004F4122"/>
    <w:rsid w:val="00553F08"/>
    <w:rsid w:val="005A38AF"/>
    <w:rsid w:val="005F6FB4"/>
    <w:rsid w:val="00617A1F"/>
    <w:rsid w:val="00654693"/>
    <w:rsid w:val="006801B2"/>
    <w:rsid w:val="006E53D7"/>
    <w:rsid w:val="006F420E"/>
    <w:rsid w:val="00721616"/>
    <w:rsid w:val="007331D7"/>
    <w:rsid w:val="00760EFC"/>
    <w:rsid w:val="008048A5"/>
    <w:rsid w:val="0081293D"/>
    <w:rsid w:val="00903C69"/>
    <w:rsid w:val="00934A3E"/>
    <w:rsid w:val="00940241"/>
    <w:rsid w:val="00952335"/>
    <w:rsid w:val="009A5C83"/>
    <w:rsid w:val="009F17D3"/>
    <w:rsid w:val="009F3686"/>
    <w:rsid w:val="00A344B4"/>
    <w:rsid w:val="00AA0C33"/>
    <w:rsid w:val="00AE6386"/>
    <w:rsid w:val="00B00505"/>
    <w:rsid w:val="00B70FAD"/>
    <w:rsid w:val="00B8621B"/>
    <w:rsid w:val="00C12E89"/>
    <w:rsid w:val="00C1651B"/>
    <w:rsid w:val="00C175C2"/>
    <w:rsid w:val="00C71E80"/>
    <w:rsid w:val="00CB2281"/>
    <w:rsid w:val="00D023E9"/>
    <w:rsid w:val="00D22663"/>
    <w:rsid w:val="00D402E7"/>
    <w:rsid w:val="00D56EA3"/>
    <w:rsid w:val="00DB04CE"/>
    <w:rsid w:val="00DD423E"/>
    <w:rsid w:val="00EB58E0"/>
    <w:rsid w:val="00F071BF"/>
    <w:rsid w:val="00FD1CDC"/>
    <w:rsid w:val="00FD5A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C33"/>
    <w:rPr>
      <w:color w:val="0000FF" w:themeColor="hyperlink"/>
      <w:u w:val="single"/>
    </w:rPr>
  </w:style>
  <w:style w:type="character" w:styleId="Strong">
    <w:name w:val="Strong"/>
    <w:basedOn w:val="DefaultParagraphFont"/>
    <w:uiPriority w:val="22"/>
    <w:qFormat/>
    <w:rsid w:val="00940241"/>
    <w:rPr>
      <w:b/>
      <w:bCs/>
    </w:rPr>
  </w:style>
  <w:style w:type="character" w:styleId="Emphasis">
    <w:name w:val="Emphasis"/>
    <w:basedOn w:val="DefaultParagraphFont"/>
    <w:uiPriority w:val="20"/>
    <w:qFormat/>
    <w:rsid w:val="00940241"/>
    <w:rPr>
      <w:i/>
      <w:iCs/>
    </w:rPr>
  </w:style>
  <w:style w:type="paragraph" w:styleId="ListParagraph">
    <w:name w:val="List Paragraph"/>
    <w:basedOn w:val="Normal"/>
    <w:uiPriority w:val="34"/>
    <w:qFormat/>
    <w:rsid w:val="00940241"/>
    <w:pPr>
      <w:ind w:left="720"/>
      <w:contextualSpacing/>
    </w:pPr>
  </w:style>
  <w:style w:type="table" w:styleId="TableGrid">
    <w:name w:val="Table Grid"/>
    <w:basedOn w:val="TableNormal"/>
    <w:uiPriority w:val="59"/>
    <w:rsid w:val="00FD5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2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C33"/>
    <w:rPr>
      <w:color w:val="0000FF" w:themeColor="hyperlink"/>
      <w:u w:val="single"/>
    </w:rPr>
  </w:style>
  <w:style w:type="character" w:styleId="Strong">
    <w:name w:val="Strong"/>
    <w:basedOn w:val="DefaultParagraphFont"/>
    <w:uiPriority w:val="22"/>
    <w:qFormat/>
    <w:rsid w:val="00940241"/>
    <w:rPr>
      <w:b/>
      <w:bCs/>
    </w:rPr>
  </w:style>
  <w:style w:type="character" w:styleId="Emphasis">
    <w:name w:val="Emphasis"/>
    <w:basedOn w:val="DefaultParagraphFont"/>
    <w:uiPriority w:val="20"/>
    <w:qFormat/>
    <w:rsid w:val="00940241"/>
    <w:rPr>
      <w:i/>
      <w:iCs/>
    </w:rPr>
  </w:style>
  <w:style w:type="paragraph" w:styleId="ListParagraph">
    <w:name w:val="List Paragraph"/>
    <w:basedOn w:val="Normal"/>
    <w:uiPriority w:val="34"/>
    <w:qFormat/>
    <w:rsid w:val="00940241"/>
    <w:pPr>
      <w:ind w:left="720"/>
      <w:contextualSpacing/>
    </w:pPr>
  </w:style>
  <w:style w:type="table" w:styleId="TableGrid">
    <w:name w:val="Table Grid"/>
    <w:basedOn w:val="TableNormal"/>
    <w:uiPriority w:val="59"/>
    <w:rsid w:val="00FD5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2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mendah.wordpress.com/2010/03/12/konferensi-cites-ke-15-cop15-species-qatar/"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s://alamendah.wordpress.com/2010/03/12/konferensi-cites-ke-15-cop15-species-qatar/"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adarisa17@gmail.co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8</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2018-10-23T04:40:00Z</dcterms:created>
  <dcterms:modified xsi:type="dcterms:W3CDTF">2018-10-31T08:21:00Z</dcterms:modified>
</cp:coreProperties>
</file>